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79" w:type="dxa"/>
        <w:tblInd w:w="4361" w:type="dxa"/>
        <w:tblLook w:val="04A0" w:firstRow="1" w:lastRow="0" w:firstColumn="1" w:lastColumn="0" w:noHBand="0" w:noVBand="1"/>
      </w:tblPr>
      <w:tblGrid>
        <w:gridCol w:w="754"/>
        <w:gridCol w:w="414"/>
        <w:gridCol w:w="1057"/>
        <w:gridCol w:w="3054"/>
      </w:tblGrid>
      <w:tr w:rsidR="00B70B7F" w:rsidRPr="00B70B7F" w:rsidTr="00433AC2">
        <w:trPr>
          <w:trHeight w:val="345"/>
        </w:trPr>
        <w:tc>
          <w:tcPr>
            <w:tcW w:w="5279" w:type="dxa"/>
            <w:gridSpan w:val="4"/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  <w:b/>
                <w:i/>
              </w:rPr>
            </w:pPr>
            <w:r w:rsidRPr="00B70B7F">
              <w:rPr>
                <w:rFonts w:ascii="Times New Roman" w:eastAsia="Times New Roman" w:hAnsi="Times New Roman"/>
                <w:lang w:eastAsia="ar-SA"/>
              </w:rPr>
              <w:t>Для физического лица</w:t>
            </w:r>
            <w:r w:rsidRPr="00B70B7F">
              <w:rPr>
                <w:rFonts w:ascii="Times New Roman" w:eastAsia="Times New Roman" w:hAnsi="Times New Roman"/>
                <w:b/>
                <w:lang w:eastAsia="ar-SA"/>
              </w:rPr>
              <w:t xml:space="preserve">  </w:t>
            </w:r>
            <w:r w:rsidRPr="00B70B7F">
              <w:rPr>
                <w:rFonts w:ascii="Times New Roman" w:eastAsia="Times New Roman" w:hAnsi="Times New Roman"/>
              </w:rPr>
              <w:t xml:space="preserve">    </w:t>
            </w:r>
          </w:p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 Администрацию  ЗАТО г. Зеленогорск</w:t>
            </w:r>
          </w:p>
        </w:tc>
      </w:tr>
      <w:tr w:rsidR="00B70B7F" w:rsidRPr="00B70B7F" w:rsidTr="00433AC2">
        <w:tc>
          <w:tcPr>
            <w:tcW w:w="754" w:type="dxa"/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B70B7F">
              <w:rPr>
                <w:rFonts w:ascii="Times New Roman" w:eastAsia="Times New Roman" w:hAnsi="Times New Roman"/>
                <w:sz w:val="28"/>
              </w:rPr>
              <w:t>от</w:t>
            </w:r>
          </w:p>
        </w:tc>
        <w:tc>
          <w:tcPr>
            <w:tcW w:w="452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433AC2">
        <w:tc>
          <w:tcPr>
            <w:tcW w:w="2225" w:type="dxa"/>
            <w:gridSpan w:val="3"/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г. </w:t>
            </w:r>
          </w:p>
        </w:tc>
      </w:tr>
      <w:tr w:rsidR="00B70B7F" w:rsidRPr="00B70B7F" w:rsidTr="00433AC2">
        <w:tc>
          <w:tcPr>
            <w:tcW w:w="527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433AC2">
        <w:tc>
          <w:tcPr>
            <w:tcW w:w="527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реквизиты документа, удостоверяющего личность            </w:t>
            </w:r>
          </w:p>
        </w:tc>
      </w:tr>
      <w:tr w:rsidR="00B70B7F" w:rsidRPr="00B70B7F" w:rsidTr="00433AC2">
        <w:trPr>
          <w:trHeight w:val="395"/>
        </w:trPr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паспорт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433AC2">
        <w:trPr>
          <w:trHeight w:val="429"/>
        </w:trPr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выдан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433AC2">
        <w:trPr>
          <w:trHeight w:val="395"/>
        </w:trPr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телефон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433AC2"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эл. почта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433AC2"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433AC2">
        <w:tc>
          <w:tcPr>
            <w:tcW w:w="527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действующего на основании доверенности от</w:t>
            </w:r>
          </w:p>
          <w:p w:rsidR="00B70B7F" w:rsidRPr="00B70B7F" w:rsidRDefault="00B70B7F" w:rsidP="00B70B7F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B70B7F" w:rsidRPr="00B70B7F" w:rsidRDefault="00B70B7F" w:rsidP="00B70B7F">
      <w:pPr>
        <w:widowControl w:val="0"/>
        <w:autoSpaceDE w:val="0"/>
        <w:autoSpaceDN w:val="0"/>
        <w:spacing w:before="4"/>
        <w:ind w:firstLine="709"/>
        <w:jc w:val="both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203" w:right="1313"/>
        <w:jc w:val="center"/>
        <w:rPr>
          <w:rFonts w:ascii="Times New Roman" w:eastAsia="Times New Roman" w:hAnsi="Times New Roman"/>
          <w:b/>
        </w:rPr>
      </w:pPr>
      <w:r w:rsidRPr="00B70B7F">
        <w:rPr>
          <w:rFonts w:ascii="Times New Roman" w:eastAsia="Times New Roman" w:hAnsi="Times New Roman"/>
          <w:b/>
        </w:rPr>
        <w:t xml:space="preserve">    Заявление</w:t>
      </w:r>
    </w:p>
    <w:p w:rsidR="00B70B7F" w:rsidRPr="00B70B7F" w:rsidRDefault="00B70B7F" w:rsidP="00B70B7F">
      <w:pPr>
        <w:widowControl w:val="0"/>
        <w:autoSpaceDE w:val="0"/>
        <w:autoSpaceDN w:val="0"/>
        <w:ind w:left="24" w:right="1139"/>
        <w:jc w:val="center"/>
        <w:rPr>
          <w:rFonts w:ascii="Times New Roman" w:eastAsia="Times New Roman" w:hAnsi="Times New Roman"/>
          <w:b/>
        </w:rPr>
      </w:pPr>
      <w:r w:rsidRPr="00B70B7F">
        <w:rPr>
          <w:rFonts w:ascii="Times New Roman" w:eastAsia="Times New Roman" w:hAnsi="Times New Roman"/>
          <w:b/>
        </w:rPr>
        <w:t>о</w:t>
      </w:r>
      <w:r w:rsidRPr="00B70B7F">
        <w:rPr>
          <w:rFonts w:ascii="Times New Roman" w:eastAsia="Times New Roman" w:hAnsi="Times New Roman"/>
          <w:b/>
          <w:spacing w:val="-5"/>
        </w:rPr>
        <w:t xml:space="preserve"> </w:t>
      </w:r>
      <w:r w:rsidRPr="00B70B7F">
        <w:rPr>
          <w:rFonts w:ascii="Times New Roman" w:eastAsia="Times New Roman" w:hAnsi="Times New Roman"/>
          <w:b/>
        </w:rPr>
        <w:t>предварительном</w:t>
      </w:r>
      <w:r w:rsidRPr="00B70B7F">
        <w:rPr>
          <w:rFonts w:ascii="Times New Roman" w:eastAsia="Times New Roman" w:hAnsi="Times New Roman"/>
          <w:b/>
          <w:spacing w:val="-3"/>
        </w:rPr>
        <w:t xml:space="preserve"> </w:t>
      </w:r>
      <w:r w:rsidRPr="00B70B7F">
        <w:rPr>
          <w:rFonts w:ascii="Times New Roman" w:eastAsia="Times New Roman" w:hAnsi="Times New Roman"/>
          <w:b/>
        </w:rPr>
        <w:t>согласовании</w:t>
      </w:r>
      <w:r w:rsidRPr="00B70B7F">
        <w:rPr>
          <w:rFonts w:ascii="Times New Roman" w:eastAsia="Times New Roman" w:hAnsi="Times New Roman"/>
          <w:b/>
          <w:spacing w:val="-5"/>
        </w:rPr>
        <w:t xml:space="preserve"> </w:t>
      </w:r>
      <w:r w:rsidRPr="00B70B7F">
        <w:rPr>
          <w:rFonts w:ascii="Times New Roman" w:eastAsia="Times New Roman" w:hAnsi="Times New Roman"/>
          <w:b/>
        </w:rPr>
        <w:t>предоставления</w:t>
      </w:r>
      <w:r w:rsidRPr="00B70B7F">
        <w:rPr>
          <w:rFonts w:ascii="Times New Roman" w:eastAsia="Times New Roman" w:hAnsi="Times New Roman"/>
          <w:b/>
          <w:spacing w:val="-4"/>
        </w:rPr>
        <w:t xml:space="preserve"> </w:t>
      </w:r>
      <w:r w:rsidRPr="00B70B7F">
        <w:rPr>
          <w:rFonts w:ascii="Times New Roman" w:eastAsia="Times New Roman" w:hAnsi="Times New Roman"/>
          <w:b/>
        </w:rPr>
        <w:t>земельного</w:t>
      </w:r>
      <w:r w:rsidRPr="00B70B7F">
        <w:rPr>
          <w:rFonts w:ascii="Times New Roman" w:eastAsia="Times New Roman" w:hAnsi="Times New Roman"/>
          <w:b/>
          <w:spacing w:val="-5"/>
        </w:rPr>
        <w:t xml:space="preserve"> </w:t>
      </w:r>
      <w:r w:rsidRPr="00B70B7F">
        <w:rPr>
          <w:rFonts w:ascii="Times New Roman" w:eastAsia="Times New Roman" w:hAnsi="Times New Roman"/>
          <w:b/>
        </w:rPr>
        <w:t>участка</w:t>
      </w: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  <w:b/>
        </w:rPr>
      </w:pP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Прошу принять решение о предварительном согласовании предоставления земельного участка: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-   имеющего кадастровый номер _______________________</w:t>
      </w:r>
      <w:r w:rsidRPr="00B70B7F">
        <w:rPr>
          <w:rFonts w:ascii="Times New Roman" w:eastAsia="Times New Roman" w:hAnsi="Times New Roman"/>
          <w:vertAlign w:val="superscript"/>
        </w:rPr>
        <w:t>1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- образование которого предусмотрено: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  <w:sz w:val="20"/>
        </w:rPr>
        <w:t xml:space="preserve">            (нужное подчеркнуть)</w:t>
      </w:r>
      <w:r w:rsidRPr="00B70B7F">
        <w:rPr>
          <w:rFonts w:ascii="Times New Roman" w:eastAsia="Times New Roman" w:hAnsi="Times New Roman"/>
        </w:rPr>
        <w:t xml:space="preserve"> 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 xml:space="preserve">схемой </w:t>
      </w:r>
      <w:r w:rsidRPr="00B70B7F">
        <w:rPr>
          <w:rFonts w:ascii="Times New Roman" w:eastAsia="Times New Roman" w:hAnsi="Times New Roman"/>
          <w:szCs w:val="22"/>
        </w:rPr>
        <w:t xml:space="preserve">расположения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участка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на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кадастровом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плане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территории,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приложенной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к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настоящему</w:t>
      </w:r>
      <w:r w:rsidRPr="00B70B7F">
        <w:rPr>
          <w:rFonts w:ascii="Times New Roman" w:eastAsia="Times New Roman" w:hAnsi="Times New Roman"/>
          <w:spacing w:val="-5"/>
        </w:rPr>
        <w:t xml:space="preserve"> </w:t>
      </w:r>
      <w:r w:rsidRPr="00B70B7F">
        <w:rPr>
          <w:rFonts w:ascii="Times New Roman" w:eastAsia="Times New Roman" w:hAnsi="Times New Roman"/>
        </w:rPr>
        <w:t xml:space="preserve">заявлению; 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 xml:space="preserve"> проектом межевания территории/проектной документацией лесного участка, утвержденным________________ </w:t>
      </w:r>
      <w:r w:rsidRPr="00B70B7F">
        <w:rPr>
          <w:rFonts w:ascii="Times New Roman" w:eastAsia="Times New Roman" w:hAnsi="Times New Roman"/>
          <w:vertAlign w:val="superscript"/>
        </w:rPr>
        <w:t>2</w:t>
      </w:r>
      <w:r w:rsidRPr="00B70B7F">
        <w:rPr>
          <w:rFonts w:ascii="Times New Roman" w:eastAsia="Times New Roman" w:hAnsi="Times New Roman"/>
        </w:rPr>
        <w:t xml:space="preserve">, </w:t>
      </w:r>
    </w:p>
    <w:p w:rsidR="00B70B7F" w:rsidRPr="00B70B7F" w:rsidRDefault="00B70B7F" w:rsidP="00B70B7F">
      <w:pPr>
        <w:widowControl w:val="0"/>
        <w:tabs>
          <w:tab w:val="left" w:pos="9214"/>
          <w:tab w:val="left" w:pos="9935"/>
        </w:tabs>
        <w:autoSpaceDE w:val="0"/>
        <w:autoSpaceDN w:val="0"/>
        <w:ind w:left="706" w:right="283"/>
        <w:rPr>
          <w:rFonts w:ascii="Times New Roman" w:eastAsia="Times New Roman" w:hAnsi="Times New Roman"/>
          <w:spacing w:val="-62"/>
        </w:rPr>
      </w:pPr>
      <w:r w:rsidRPr="00B70B7F">
        <w:rPr>
          <w:rFonts w:ascii="Times New Roman" w:eastAsia="Times New Roman" w:hAnsi="Times New Roman"/>
        </w:rPr>
        <w:t>Основание</w:t>
      </w:r>
      <w:r w:rsidRPr="00B70B7F">
        <w:rPr>
          <w:rFonts w:ascii="Times New Roman" w:eastAsia="Times New Roman" w:hAnsi="Times New Roman"/>
          <w:spacing w:val="-6"/>
        </w:rPr>
        <w:t xml:space="preserve"> </w:t>
      </w:r>
      <w:r w:rsidRPr="00B70B7F">
        <w:rPr>
          <w:rFonts w:ascii="Times New Roman" w:eastAsia="Times New Roman" w:hAnsi="Times New Roman"/>
        </w:rPr>
        <w:t>предоставления</w:t>
      </w:r>
      <w:r w:rsidRPr="00B70B7F">
        <w:rPr>
          <w:rFonts w:ascii="Times New Roman" w:eastAsia="Times New Roman" w:hAnsi="Times New Roman"/>
          <w:spacing w:val="-6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-2"/>
        </w:rPr>
        <w:t xml:space="preserve"> </w:t>
      </w:r>
      <w:r w:rsidRPr="00B70B7F">
        <w:rPr>
          <w:rFonts w:ascii="Times New Roman" w:eastAsia="Times New Roman" w:hAnsi="Times New Roman"/>
        </w:rPr>
        <w:t>участка:</w:t>
      </w:r>
      <w:r w:rsidRPr="00B70B7F">
        <w:rPr>
          <w:rFonts w:ascii="Times New Roman" w:eastAsia="Times New Roman" w:hAnsi="Times New Roman"/>
          <w:u w:val="single"/>
        </w:rPr>
        <w:tab/>
      </w:r>
      <w:r w:rsidRPr="00B70B7F">
        <w:rPr>
          <w:rFonts w:ascii="Times New Roman" w:eastAsia="Times New Roman" w:hAnsi="Times New Roman"/>
          <w:u w:val="single"/>
          <w:vertAlign w:val="superscript"/>
        </w:rPr>
        <w:t>3</w:t>
      </w:r>
      <w:r w:rsidRPr="00B70B7F">
        <w:rPr>
          <w:rFonts w:ascii="Times New Roman" w:eastAsia="Times New Roman" w:hAnsi="Times New Roman"/>
        </w:rPr>
        <w:t>.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Цель</w:t>
      </w:r>
      <w:r w:rsidRPr="00B70B7F">
        <w:rPr>
          <w:rFonts w:ascii="Times New Roman" w:eastAsia="Times New Roman" w:hAnsi="Times New Roman"/>
          <w:spacing w:val="-7"/>
        </w:rPr>
        <w:t xml:space="preserve"> </w:t>
      </w:r>
      <w:r w:rsidRPr="00B70B7F">
        <w:rPr>
          <w:rFonts w:ascii="Times New Roman" w:eastAsia="Times New Roman" w:hAnsi="Times New Roman"/>
        </w:rPr>
        <w:t>использования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участка__________________________________</w:t>
      </w:r>
      <w:r w:rsidRPr="00B70B7F">
        <w:rPr>
          <w:rFonts w:ascii="Times New Roman" w:eastAsia="Times New Roman" w:hAnsi="Times New Roman"/>
          <w:u w:val="single"/>
          <w:vertAlign w:val="superscript"/>
        </w:rPr>
        <w:t>4</w:t>
      </w:r>
      <w:r w:rsidRPr="00B70B7F">
        <w:rPr>
          <w:rFonts w:ascii="Times New Roman" w:eastAsia="Times New Roman" w:hAnsi="Times New Roman"/>
          <w:spacing w:val="-4"/>
        </w:rPr>
        <w:t>.</w:t>
      </w:r>
      <w:r w:rsidRPr="00B70B7F">
        <w:rPr>
          <w:rFonts w:ascii="Times New Roman" w:eastAsia="Times New Roman" w:hAnsi="Times New Roman"/>
          <w:spacing w:val="-62"/>
        </w:rPr>
        <w:t xml:space="preserve"> </w:t>
      </w:r>
    </w:p>
    <w:p w:rsidR="00B70B7F" w:rsidRPr="00B70B7F" w:rsidRDefault="00B70B7F" w:rsidP="00B70B7F">
      <w:pPr>
        <w:widowControl w:val="0"/>
        <w:tabs>
          <w:tab w:val="left" w:pos="8892"/>
          <w:tab w:val="left" w:pos="9343"/>
          <w:tab w:val="left" w:pos="9935"/>
        </w:tabs>
        <w:autoSpaceDE w:val="0"/>
        <w:autoSpaceDN w:val="0"/>
        <w:ind w:left="706" w:right="417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Вид</w:t>
      </w:r>
      <w:r w:rsidRPr="00B70B7F">
        <w:rPr>
          <w:rFonts w:ascii="Times New Roman" w:eastAsia="Times New Roman" w:hAnsi="Times New Roman"/>
          <w:spacing w:val="-4"/>
        </w:rPr>
        <w:t xml:space="preserve"> </w:t>
      </w:r>
      <w:r w:rsidRPr="00B70B7F">
        <w:rPr>
          <w:rFonts w:ascii="Times New Roman" w:eastAsia="Times New Roman" w:hAnsi="Times New Roman"/>
        </w:rPr>
        <w:t>права,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на</w:t>
      </w:r>
      <w:r w:rsidRPr="00B70B7F">
        <w:rPr>
          <w:rFonts w:ascii="Times New Roman" w:eastAsia="Times New Roman" w:hAnsi="Times New Roman"/>
          <w:spacing w:val="-2"/>
        </w:rPr>
        <w:t xml:space="preserve"> </w:t>
      </w:r>
      <w:r w:rsidRPr="00B70B7F">
        <w:rPr>
          <w:rFonts w:ascii="Times New Roman" w:eastAsia="Times New Roman" w:hAnsi="Times New Roman"/>
        </w:rPr>
        <w:t>котором</w:t>
      </w:r>
      <w:r w:rsidRPr="00B70B7F">
        <w:rPr>
          <w:rFonts w:ascii="Times New Roman" w:eastAsia="Times New Roman" w:hAnsi="Times New Roman"/>
          <w:spacing w:val="-4"/>
        </w:rPr>
        <w:t xml:space="preserve"> </w:t>
      </w:r>
      <w:r w:rsidRPr="00B70B7F">
        <w:rPr>
          <w:rFonts w:ascii="Times New Roman" w:eastAsia="Times New Roman" w:hAnsi="Times New Roman"/>
        </w:rPr>
        <w:t>будет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осуществляться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предоставление</w:t>
      </w:r>
      <w:r w:rsidRPr="00B70B7F">
        <w:rPr>
          <w:rFonts w:ascii="Times New Roman" w:eastAsia="Times New Roman" w:hAnsi="Times New Roman"/>
          <w:spacing w:val="-4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6"/>
        </w:rPr>
        <w:t xml:space="preserve"> </w:t>
      </w:r>
      <w:r w:rsidRPr="00B70B7F">
        <w:rPr>
          <w:rFonts w:ascii="Times New Roman" w:eastAsia="Times New Roman" w:hAnsi="Times New Roman"/>
        </w:rPr>
        <w:t>участка:</w:t>
      </w: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pacing w:val="-2"/>
        </w:rPr>
      </w:pPr>
      <w:r w:rsidRPr="00B70B7F">
        <w:rPr>
          <w:rFonts w:ascii="Times New Roman" w:eastAsia="Times New Roman" w:hAnsi="Times New Roman"/>
          <w:spacing w:val="-1"/>
        </w:rPr>
        <w:t>аренда,</w:t>
      </w:r>
      <w:r w:rsidRPr="00B70B7F">
        <w:rPr>
          <w:rFonts w:ascii="Times New Roman" w:eastAsia="Times New Roman" w:hAnsi="Times New Roman"/>
          <w:spacing w:val="-15"/>
        </w:rPr>
        <w:t xml:space="preserve"> </w:t>
      </w:r>
      <w:r w:rsidRPr="00B70B7F">
        <w:rPr>
          <w:rFonts w:ascii="Times New Roman" w:eastAsia="Times New Roman" w:hAnsi="Times New Roman"/>
          <w:spacing w:val="-1"/>
        </w:rPr>
        <w:t>постоянное</w:t>
      </w:r>
      <w:r w:rsidRPr="00B70B7F">
        <w:rPr>
          <w:rFonts w:ascii="Times New Roman" w:eastAsia="Times New Roman" w:hAnsi="Times New Roman"/>
          <w:spacing w:val="-12"/>
        </w:rPr>
        <w:t xml:space="preserve"> </w:t>
      </w:r>
      <w:r w:rsidRPr="00B70B7F">
        <w:rPr>
          <w:rFonts w:ascii="Times New Roman" w:eastAsia="Times New Roman" w:hAnsi="Times New Roman"/>
          <w:spacing w:val="-1"/>
        </w:rPr>
        <w:t>(бессрочное)</w:t>
      </w:r>
      <w:r w:rsidRPr="00B70B7F">
        <w:rPr>
          <w:rFonts w:ascii="Times New Roman" w:eastAsia="Times New Roman" w:hAnsi="Times New Roman"/>
          <w:spacing w:val="-15"/>
        </w:rPr>
        <w:t xml:space="preserve"> </w:t>
      </w:r>
      <w:r w:rsidRPr="00B70B7F">
        <w:rPr>
          <w:rFonts w:ascii="Times New Roman" w:eastAsia="Times New Roman" w:hAnsi="Times New Roman"/>
        </w:rPr>
        <w:t>пользование,</w:t>
      </w:r>
      <w:r w:rsidRPr="00B70B7F">
        <w:rPr>
          <w:rFonts w:ascii="Times New Roman" w:eastAsia="Times New Roman" w:hAnsi="Times New Roman"/>
          <w:spacing w:val="-9"/>
        </w:rPr>
        <w:t xml:space="preserve"> </w:t>
      </w:r>
      <w:r w:rsidRPr="00B70B7F">
        <w:rPr>
          <w:rFonts w:ascii="Times New Roman" w:eastAsia="Times New Roman" w:hAnsi="Times New Roman"/>
        </w:rPr>
        <w:t>безвозмездное</w:t>
      </w:r>
      <w:r w:rsidRPr="00B70B7F">
        <w:rPr>
          <w:rFonts w:ascii="Times New Roman" w:eastAsia="Times New Roman" w:hAnsi="Times New Roman"/>
          <w:spacing w:val="-14"/>
        </w:rPr>
        <w:t xml:space="preserve"> </w:t>
      </w:r>
      <w:r w:rsidRPr="00B70B7F">
        <w:rPr>
          <w:rFonts w:ascii="Times New Roman" w:eastAsia="Times New Roman" w:hAnsi="Times New Roman"/>
        </w:rPr>
        <w:t>(срочное)</w:t>
      </w:r>
      <w:r w:rsidRPr="00B70B7F">
        <w:rPr>
          <w:rFonts w:ascii="Times New Roman" w:eastAsia="Times New Roman" w:hAnsi="Times New Roman"/>
          <w:spacing w:val="-62"/>
        </w:rPr>
        <w:t xml:space="preserve"> </w:t>
      </w:r>
      <w:r w:rsidRPr="00B70B7F">
        <w:rPr>
          <w:rFonts w:ascii="Times New Roman" w:eastAsia="Times New Roman" w:hAnsi="Times New Roman"/>
        </w:rPr>
        <w:t>пользование</w:t>
      </w:r>
      <w:r w:rsidRPr="00B70B7F">
        <w:rPr>
          <w:rFonts w:ascii="Times New Roman" w:eastAsia="Times New Roman" w:hAnsi="Times New Roman"/>
          <w:spacing w:val="-2"/>
        </w:rPr>
        <w:t xml:space="preserve"> </w:t>
      </w: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z w:val="20"/>
        </w:rPr>
      </w:pPr>
      <w:r w:rsidRPr="00B70B7F">
        <w:rPr>
          <w:rFonts w:ascii="Times New Roman" w:eastAsia="Times New Roman" w:hAnsi="Times New Roman"/>
          <w:spacing w:val="-2"/>
        </w:rPr>
        <w:t xml:space="preserve">                                                                 </w:t>
      </w:r>
      <w:r w:rsidRPr="00B70B7F">
        <w:rPr>
          <w:rFonts w:ascii="Times New Roman" w:eastAsia="Times New Roman" w:hAnsi="Times New Roman"/>
          <w:sz w:val="20"/>
        </w:rPr>
        <w:t>(нужное</w:t>
      </w:r>
      <w:r w:rsidRPr="00B70B7F">
        <w:rPr>
          <w:rFonts w:ascii="Times New Roman" w:eastAsia="Times New Roman" w:hAnsi="Times New Roman"/>
          <w:spacing w:val="2"/>
          <w:sz w:val="20"/>
        </w:rPr>
        <w:t xml:space="preserve"> </w:t>
      </w:r>
      <w:r w:rsidRPr="00B70B7F">
        <w:rPr>
          <w:rFonts w:ascii="Times New Roman" w:eastAsia="Times New Roman" w:hAnsi="Times New Roman"/>
          <w:sz w:val="20"/>
        </w:rPr>
        <w:t>подчеркнуть).</w:t>
      </w: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z w:val="20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z w:val="20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z w:val="20"/>
        </w:rPr>
      </w:pPr>
    </w:p>
    <w:p w:rsidR="00B70B7F" w:rsidRPr="00B70B7F" w:rsidRDefault="00B70B7F" w:rsidP="00B70B7F">
      <w:pPr>
        <w:widowControl w:val="0"/>
        <w:tabs>
          <w:tab w:val="left" w:pos="6023"/>
        </w:tabs>
        <w:autoSpaceDE w:val="0"/>
        <w:autoSpaceDN w:val="0"/>
        <w:ind w:left="139" w:right="126" w:firstLine="566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Реквизиты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решения</w:t>
      </w:r>
      <w:r w:rsidRPr="00B70B7F">
        <w:rPr>
          <w:rFonts w:ascii="Times New Roman" w:eastAsia="Times New Roman" w:hAnsi="Times New Roman"/>
          <w:spacing w:val="57"/>
        </w:rPr>
        <w:t xml:space="preserve"> </w:t>
      </w:r>
      <w:r w:rsidRPr="00B70B7F">
        <w:rPr>
          <w:rFonts w:ascii="Times New Roman" w:eastAsia="Times New Roman" w:hAnsi="Times New Roman"/>
        </w:rPr>
        <w:t>об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изъятии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60"/>
        </w:rPr>
        <w:t xml:space="preserve"> </w:t>
      </w:r>
      <w:r w:rsidRPr="00B70B7F">
        <w:rPr>
          <w:rFonts w:ascii="Times New Roman" w:eastAsia="Times New Roman" w:hAnsi="Times New Roman"/>
        </w:rPr>
        <w:t>участка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для</w:t>
      </w:r>
      <w:r w:rsidRPr="00B70B7F">
        <w:rPr>
          <w:rFonts w:ascii="Times New Roman" w:eastAsia="Times New Roman" w:hAnsi="Times New Roman"/>
          <w:spacing w:val="59"/>
        </w:rPr>
        <w:t xml:space="preserve"> </w:t>
      </w:r>
      <w:r w:rsidRPr="00B70B7F">
        <w:rPr>
          <w:rFonts w:ascii="Times New Roman" w:eastAsia="Times New Roman" w:hAnsi="Times New Roman"/>
        </w:rPr>
        <w:t>государственных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или</w:t>
      </w:r>
      <w:r w:rsidRPr="00B70B7F">
        <w:rPr>
          <w:rFonts w:ascii="Times New Roman" w:eastAsia="Times New Roman" w:hAnsi="Times New Roman"/>
          <w:spacing w:val="-62"/>
        </w:rPr>
        <w:t xml:space="preserve"> </w:t>
      </w:r>
      <w:r w:rsidRPr="00B70B7F">
        <w:rPr>
          <w:rFonts w:ascii="Times New Roman" w:eastAsia="Times New Roman" w:hAnsi="Times New Roman"/>
        </w:rPr>
        <w:t>муниципальных</w:t>
      </w:r>
      <w:r w:rsidRPr="00B70B7F">
        <w:rPr>
          <w:rFonts w:ascii="Times New Roman" w:eastAsia="Times New Roman" w:hAnsi="Times New Roman"/>
          <w:spacing w:val="-6"/>
        </w:rPr>
        <w:t xml:space="preserve"> </w:t>
      </w:r>
      <w:r w:rsidRPr="00B70B7F">
        <w:rPr>
          <w:rFonts w:ascii="Times New Roman" w:eastAsia="Times New Roman" w:hAnsi="Times New Roman"/>
        </w:rPr>
        <w:t>нужд</w:t>
      </w:r>
      <w:r w:rsidRPr="00B70B7F">
        <w:rPr>
          <w:rFonts w:ascii="Times New Roman" w:eastAsia="Times New Roman" w:hAnsi="Times New Roman"/>
          <w:u w:val="single"/>
        </w:rPr>
        <w:tab/>
      </w:r>
      <w:r w:rsidRPr="00B70B7F">
        <w:rPr>
          <w:rFonts w:ascii="Times New Roman" w:eastAsia="Times New Roman" w:hAnsi="Times New Roman"/>
          <w:vertAlign w:val="superscript"/>
        </w:rPr>
        <w:t>5</w:t>
      </w:r>
      <w:r w:rsidRPr="00B70B7F">
        <w:rPr>
          <w:rFonts w:ascii="Times New Roman" w:eastAsia="Times New Roman" w:hAnsi="Times New Roman"/>
        </w:rPr>
        <w:t>.</w:t>
      </w:r>
    </w:p>
    <w:p w:rsidR="00B70B7F" w:rsidRPr="00B70B7F" w:rsidRDefault="00B70B7F" w:rsidP="00B70B7F">
      <w:pPr>
        <w:widowControl w:val="0"/>
        <w:tabs>
          <w:tab w:val="left" w:pos="6023"/>
        </w:tabs>
        <w:autoSpaceDE w:val="0"/>
        <w:autoSpaceDN w:val="0"/>
        <w:ind w:left="139" w:right="126" w:firstLine="566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Приложение:</w:t>
      </w:r>
    </w:p>
    <w:tbl>
      <w:tblPr>
        <w:tblW w:w="0" w:type="auto"/>
        <w:tblInd w:w="139" w:type="dxa"/>
        <w:tblLook w:val="04A0" w:firstRow="1" w:lastRow="0" w:firstColumn="1" w:lastColumn="0" w:noHBand="0" w:noVBand="1"/>
      </w:tblPr>
      <w:tblGrid>
        <w:gridCol w:w="702"/>
        <w:gridCol w:w="1944"/>
        <w:gridCol w:w="287"/>
        <w:gridCol w:w="6148"/>
        <w:gridCol w:w="10"/>
        <w:gridCol w:w="551"/>
      </w:tblGrid>
      <w:tr w:rsidR="00B70B7F" w:rsidRPr="00B70B7F" w:rsidTr="00760915"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8940" w:type="dxa"/>
            <w:gridSpan w:val="5"/>
            <w:tcBorders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89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gridSpan w:val="5"/>
            <w:tcBorders>
              <w:top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613"/>
        </w:trPr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gridSpan w:val="5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b/>
              </w:rPr>
            </w:pPr>
            <w:r w:rsidRPr="00B70B7F">
              <w:rPr>
                <w:rFonts w:ascii="Times New Roman" w:eastAsia="Times New Roman" w:hAnsi="Times New Roman"/>
                <w:b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</w:t>
            </w:r>
          </w:p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b/>
              </w:rPr>
            </w:pPr>
          </w:p>
        </w:tc>
      </w:tr>
      <w:tr w:rsidR="00B70B7F" w:rsidRPr="00B70B7F" w:rsidTr="00760915">
        <w:trPr>
          <w:gridAfter w:val="1"/>
          <w:wAfter w:w="551" w:type="dxa"/>
        </w:trPr>
        <w:tc>
          <w:tcPr>
            <w:tcW w:w="9091" w:type="dxa"/>
            <w:gridSpan w:val="5"/>
            <w:shd w:val="clear" w:color="auto" w:fill="auto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      На земельном участке расположены следующие объекты недвижимости</w:t>
            </w:r>
          </w:p>
        </w:tc>
      </w:tr>
      <w:tr w:rsidR="00B70B7F" w:rsidRPr="00B70B7F" w:rsidTr="00760915">
        <w:trPr>
          <w:gridAfter w:val="2"/>
          <w:wAfter w:w="561" w:type="dxa"/>
        </w:trPr>
        <w:tc>
          <w:tcPr>
            <w:tcW w:w="2933" w:type="dxa"/>
            <w:gridSpan w:val="3"/>
            <w:tcBorders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Наименование объекта</w:t>
            </w:r>
          </w:p>
        </w:tc>
        <w:tc>
          <w:tcPr>
            <w:tcW w:w="6148" w:type="dxa"/>
            <w:tcBorders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gridAfter w:val="2"/>
          <w:wAfter w:w="561" w:type="dxa"/>
        </w:trPr>
        <w:tc>
          <w:tcPr>
            <w:tcW w:w="2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Адресные ориентиры</w:t>
            </w:r>
          </w:p>
        </w:tc>
        <w:tc>
          <w:tcPr>
            <w:tcW w:w="64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gridAfter w:val="2"/>
          <w:wAfter w:w="561" w:type="dxa"/>
        </w:trPr>
        <w:tc>
          <w:tcPr>
            <w:tcW w:w="2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Кадастровый номер</w:t>
            </w:r>
          </w:p>
        </w:tc>
        <w:tc>
          <w:tcPr>
            <w:tcW w:w="64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</w:tbl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Результат</w:t>
      </w:r>
      <w:r w:rsidRPr="00B70B7F">
        <w:rPr>
          <w:rFonts w:ascii="Times New Roman" w:eastAsia="Times New Roman" w:hAnsi="Times New Roman"/>
          <w:spacing w:val="-7"/>
        </w:rPr>
        <w:t xml:space="preserve"> </w:t>
      </w:r>
      <w:r w:rsidRPr="00B70B7F">
        <w:rPr>
          <w:rFonts w:ascii="Times New Roman" w:eastAsia="Times New Roman" w:hAnsi="Times New Roman"/>
        </w:rPr>
        <w:t>предоставления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услуги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прошу:</w:t>
      </w: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B70B7F" w:rsidRPr="00B70B7F" w:rsidTr="00760915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lastRenderedPageBreak/>
              <w:t>выдать на бумажном носителе при личном обращении в МФЦ, расположенном по адресу:</w:t>
            </w:r>
            <w:r w:rsidRPr="00B70B7F">
              <w:rPr>
                <w:rFonts w:ascii="Times New Roman" w:eastAsia="Times New Roman" w:hAnsi="Times New Roman"/>
                <w:u w:val="single"/>
              </w:rPr>
              <w:t xml:space="preserve"> </w:t>
            </w:r>
            <w:r w:rsidRPr="00B70B7F">
              <w:rPr>
                <w:rFonts w:ascii="Times New Roman" w:eastAsia="Times New Roman" w:hAnsi="Times New Roman"/>
              </w:rPr>
              <w:t>ул. Гагарина, 23</w:t>
            </w:r>
            <w:r w:rsidRPr="00B70B7F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направить на бумажном носителе на почтовый</w:t>
            </w:r>
            <w:r w:rsidRPr="00B70B7F">
              <w:rPr>
                <w:rFonts w:ascii="Times New Roman" w:eastAsia="Times New Roman" w:hAnsi="Times New Roman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i/>
              </w:rPr>
            </w:pPr>
            <w:r w:rsidRPr="00B70B7F">
              <w:rPr>
                <w:rFonts w:ascii="Times New Roman" w:eastAsia="Times New Roman" w:hAnsi="Times New Roman"/>
                <w:i/>
              </w:rPr>
              <w:t>Указывается один из перечисленных способов</w:t>
            </w:r>
          </w:p>
        </w:tc>
      </w:tr>
    </w:tbl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______________    ________________        ____________________________________________</w:t>
      </w: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  <w:sz w:val="22"/>
        </w:rPr>
      </w:pPr>
      <w:r w:rsidRPr="00B70B7F">
        <w:rPr>
          <w:rFonts w:ascii="Times New Roman" w:eastAsia="Times New Roman" w:hAnsi="Times New Roman"/>
          <w:sz w:val="22"/>
        </w:rPr>
        <w:t xml:space="preserve">     дата                    </w:t>
      </w:r>
      <w:proofErr w:type="gramStart"/>
      <w:r w:rsidRPr="00B70B7F">
        <w:rPr>
          <w:rFonts w:ascii="Times New Roman" w:eastAsia="Times New Roman" w:hAnsi="Times New Roman"/>
          <w:sz w:val="22"/>
        </w:rPr>
        <w:t xml:space="preserve">   (</w:t>
      </w:r>
      <w:proofErr w:type="gramEnd"/>
      <w:r w:rsidRPr="00B70B7F">
        <w:rPr>
          <w:rFonts w:ascii="Times New Roman" w:eastAsia="Times New Roman" w:hAnsi="Times New Roman"/>
          <w:sz w:val="22"/>
        </w:rPr>
        <w:t>подпись)</w:t>
      </w:r>
      <w:r w:rsidRPr="00B70B7F">
        <w:rPr>
          <w:rFonts w:ascii="Times New Roman" w:eastAsia="Times New Roman" w:hAnsi="Times New Roman"/>
        </w:rPr>
        <w:tab/>
        <w:t xml:space="preserve">                       </w:t>
      </w:r>
      <w:r w:rsidRPr="00B70B7F">
        <w:rPr>
          <w:rFonts w:ascii="Times New Roman" w:eastAsia="Times New Roman" w:hAnsi="Times New Roman"/>
          <w:sz w:val="22"/>
        </w:rPr>
        <w:t>(фамилия,</w:t>
      </w:r>
      <w:r w:rsidRPr="00B70B7F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имя,</w:t>
      </w:r>
      <w:r w:rsidRPr="00B70B7F">
        <w:rPr>
          <w:rFonts w:ascii="Times New Roman" w:eastAsia="Times New Roman" w:hAnsi="Times New Roman"/>
          <w:spacing w:val="-1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отчество</w:t>
      </w:r>
      <w:r w:rsidRPr="00B70B7F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(последнее</w:t>
      </w:r>
      <w:r w:rsidRPr="00B70B7F">
        <w:rPr>
          <w:rFonts w:ascii="Times New Roman" w:eastAsia="Times New Roman" w:hAnsi="Times New Roman"/>
          <w:spacing w:val="-2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–</w:t>
      </w:r>
      <w:r w:rsidRPr="00B70B7F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при наличии)</w:t>
      </w: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  <w:sz w:val="22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284"/>
        <w:jc w:val="both"/>
        <w:rPr>
          <w:rFonts w:ascii="Times New Roman" w:eastAsia="Times New Roman" w:hAnsi="Times New Roman"/>
          <w:sz w:val="12"/>
          <w:szCs w:val="12"/>
          <w:vertAlign w:val="superscript"/>
        </w:rPr>
      </w:pPr>
      <w:r w:rsidRPr="00B70B7F">
        <w:rPr>
          <w:rFonts w:ascii="Times New Roman" w:eastAsia="Times New Roman" w:hAnsi="Times New Roman"/>
          <w:sz w:val="12"/>
          <w:szCs w:val="12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bookmarkStart w:id="0" w:name="_GoBack"/>
      <w:bookmarkEnd w:id="0"/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1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Указывается,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случае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если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границы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испрашиваемого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подлежат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уточнению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соответствии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 xml:space="preserve">с  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Федеральным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законом от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13.07.2015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№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218-ФЗ</w:t>
      </w:r>
      <w:r w:rsidRPr="00B70B7F">
        <w:rPr>
          <w:rFonts w:ascii="Times New Roman" w:eastAsia="Times New Roman" w:hAnsi="Times New Roman"/>
          <w:spacing w:val="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«О</w:t>
      </w:r>
      <w:r w:rsidRPr="00B70B7F">
        <w:rPr>
          <w:rFonts w:ascii="Times New Roman" w:eastAsia="Times New Roman" w:hAnsi="Times New Roman"/>
          <w:spacing w:val="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государственной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регистрации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недвижимости».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2</w:t>
      </w:r>
      <w:r w:rsidRPr="00B70B7F">
        <w:rPr>
          <w:rFonts w:ascii="Times New Roman" w:eastAsia="Times New Roman" w:hAnsi="Times New Roman"/>
          <w:sz w:val="22"/>
          <w:szCs w:val="22"/>
        </w:rPr>
        <w:t xml:space="preserve"> Указывается, если испрашиваемый земельный участок предстоит образовать, в том числе реквизиты решения об</w:t>
      </w:r>
      <w:r w:rsidRPr="00B70B7F">
        <w:rPr>
          <w:rFonts w:ascii="Times New Roman" w:eastAsia="Times New Roman" w:hAnsi="Times New Roman"/>
          <w:spacing w:val="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утверждении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проекта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межевания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территории или проектной документацией лесного участка,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если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образование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испрашиваемого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proofErr w:type="gramStart"/>
      <w:r w:rsidRPr="00B70B7F">
        <w:rPr>
          <w:rFonts w:ascii="Times New Roman" w:eastAsia="Times New Roman" w:hAnsi="Times New Roman"/>
          <w:sz w:val="22"/>
          <w:szCs w:val="22"/>
        </w:rPr>
        <w:t xml:space="preserve">предусмотрено 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указанными</w:t>
      </w:r>
      <w:proofErr w:type="gramEnd"/>
      <w:r w:rsidRPr="00B70B7F">
        <w:rPr>
          <w:rFonts w:ascii="Times New Roman" w:eastAsia="Times New Roman" w:hAnsi="Times New Roman"/>
          <w:sz w:val="22"/>
          <w:szCs w:val="22"/>
        </w:rPr>
        <w:t xml:space="preserve"> проектами. 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pacing w:val="-4"/>
          <w:sz w:val="22"/>
          <w:szCs w:val="22"/>
          <w:vertAlign w:val="superscript"/>
        </w:rPr>
        <w:t>3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Указывается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основание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предоставления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без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проведения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торгов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из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числа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proofErr w:type="gramStart"/>
      <w:r w:rsidRPr="00B70B7F">
        <w:rPr>
          <w:rFonts w:ascii="Times New Roman" w:eastAsia="Times New Roman" w:hAnsi="Times New Roman"/>
          <w:sz w:val="22"/>
          <w:szCs w:val="22"/>
        </w:rPr>
        <w:t xml:space="preserve">предусмотренных 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пунктом</w:t>
      </w:r>
      <w:proofErr w:type="gramEnd"/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2 статьи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39.3,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статьей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39.5,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пунктом 2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статьи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39.6</w:t>
      </w:r>
      <w:r w:rsidRPr="00B70B7F">
        <w:rPr>
          <w:rFonts w:ascii="Times New Roman" w:eastAsia="Times New Roman" w:hAnsi="Times New Roman"/>
          <w:spacing w:val="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или пунктом 2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статьи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39.10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 кодекса Российской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Федерации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оснований.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4</w:t>
      </w:r>
      <w:r w:rsidRPr="00B70B7F">
        <w:rPr>
          <w:rFonts w:ascii="Times New Roman" w:eastAsia="Times New Roman" w:hAnsi="Times New Roman"/>
          <w:sz w:val="22"/>
          <w:szCs w:val="22"/>
        </w:rPr>
        <w:t xml:space="preserve"> Указывается цель использования земельного участка.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5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Указывается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случае,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если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земельный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участок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предоставляется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взамен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участка,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изымаемого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для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         </w:t>
      </w:r>
      <w:r w:rsidRPr="00B70B7F">
        <w:rPr>
          <w:rFonts w:ascii="Times New Roman" w:eastAsia="Times New Roman" w:hAnsi="Times New Roman"/>
          <w:sz w:val="22"/>
          <w:szCs w:val="22"/>
        </w:rPr>
        <w:t>государственных</w:t>
      </w:r>
      <w:r w:rsidRPr="00B70B7F">
        <w:rPr>
          <w:rFonts w:ascii="Times New Roman" w:eastAsia="Times New Roman" w:hAnsi="Times New Roman"/>
          <w:spacing w:val="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или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муниципальных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нужд.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1D1FFC" w:rsidRPr="007F0DCD" w:rsidRDefault="001D1FFC" w:rsidP="007F0DCD"/>
    <w:sectPr w:rsidR="001D1FFC" w:rsidRPr="007F0DCD" w:rsidSect="00344622">
      <w:pgSz w:w="11906" w:h="16838" w:code="9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4446A"/>
    <w:rsid w:val="00344622"/>
    <w:rsid w:val="0039068F"/>
    <w:rsid w:val="003C4D89"/>
    <w:rsid w:val="003F2622"/>
    <w:rsid w:val="00402484"/>
    <w:rsid w:val="00433AC2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62E6C"/>
    <w:rsid w:val="00A87085"/>
    <w:rsid w:val="00AA1C25"/>
    <w:rsid w:val="00AB0D2B"/>
    <w:rsid w:val="00B47F16"/>
    <w:rsid w:val="00B70B7F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72C9D-6501-499E-9670-72FCB57EC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Мандштукова Валентина Владимировна</cp:lastModifiedBy>
  <cp:revision>2</cp:revision>
  <cp:lastPrinted>2025-07-10T08:05:00Z</cp:lastPrinted>
  <dcterms:created xsi:type="dcterms:W3CDTF">2026-09-11T09:15:00Z</dcterms:created>
  <dcterms:modified xsi:type="dcterms:W3CDTF">2026-09-11T09:15:00Z</dcterms:modified>
</cp:coreProperties>
</file>