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CC" w:rsidRPr="003151CC" w:rsidRDefault="003151CC" w:rsidP="0031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1CC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Административным регламентом (отсутствие нарушений сроков предоставления услуги);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отсутствие обоснованных жалоб на организацию предоставления муниципальной услуги;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степень информированности заявителей о предоставлении муниципальной услуги (доступность информации о муниципальной услуге, возможность выбора способа получения информации, удобство информирования заявителя о ходе предоставления муниципальной услуги, а также получения результата предоставления муниципальной услуги);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возможность выбора заявителем формы обращения за предоставлением муниципальной услуги (лично, посредством почтового отправления, электронной почты или с порталов);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количество и комфортность мест предоставления муниципальной услуги;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 xml:space="preserve">доступность электронных форм документов, необходимых для предоставления услуги; </w:t>
      </w:r>
    </w:p>
    <w:p w:rsidR="003151CC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возможность подачи запроса на получение муниципальной услуги и документов в электронной форме (при наличии соответствующих технических возможностей);</w:t>
      </w:r>
    </w:p>
    <w:p w:rsidR="005632AF" w:rsidRPr="003151CC" w:rsidRDefault="003151CC" w:rsidP="003151C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CC">
        <w:rPr>
          <w:rFonts w:ascii="Times New Roman" w:hAnsi="Times New Roman" w:cs="Times New Roman"/>
          <w:sz w:val="28"/>
          <w:szCs w:val="28"/>
        </w:rPr>
        <w:t>предоставление муниципальной услуги в соответствии с вариантом предоставления услуги, определенным Административн</w:t>
      </w:r>
      <w:r w:rsidR="002E0339">
        <w:rPr>
          <w:rFonts w:ascii="Times New Roman" w:hAnsi="Times New Roman" w:cs="Times New Roman"/>
          <w:sz w:val="28"/>
          <w:szCs w:val="28"/>
        </w:rPr>
        <w:t>ым</w:t>
      </w:r>
      <w:r w:rsidRPr="003151CC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2E0339">
        <w:rPr>
          <w:rFonts w:ascii="Times New Roman" w:hAnsi="Times New Roman" w:cs="Times New Roman"/>
          <w:sz w:val="28"/>
          <w:szCs w:val="28"/>
        </w:rPr>
        <w:t>ом</w:t>
      </w:r>
      <w:bookmarkStart w:id="0" w:name="_GoBack"/>
      <w:bookmarkEnd w:id="0"/>
      <w:r w:rsidRPr="003151CC">
        <w:rPr>
          <w:rFonts w:ascii="Times New Roman" w:hAnsi="Times New Roman" w:cs="Times New Roman"/>
          <w:sz w:val="28"/>
          <w:szCs w:val="28"/>
        </w:rPr>
        <w:t>.</w:t>
      </w:r>
    </w:p>
    <w:sectPr w:rsidR="005632AF" w:rsidRPr="00315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E53D6"/>
    <w:multiLevelType w:val="hybridMultilevel"/>
    <w:tmpl w:val="E52C6F4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D0"/>
    <w:rsid w:val="002672D0"/>
    <w:rsid w:val="002E0339"/>
    <w:rsid w:val="003151CC"/>
    <w:rsid w:val="0056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1C98"/>
  <w15:chartTrackingRefBased/>
  <w15:docId w15:val="{DE309782-8AA4-4A3F-B041-6F2BA43F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2026-07-02T07:48:00Z</dcterms:created>
  <dcterms:modified xsi:type="dcterms:W3CDTF">2026-07-02T09:04:00Z</dcterms:modified>
</cp:coreProperties>
</file>