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CC" w:rsidRPr="003151CC" w:rsidRDefault="003151CC" w:rsidP="0031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1C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3151CC" w:rsidRPr="003151CC" w:rsidRDefault="003151CC" w:rsidP="003151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CC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 (отсутствие нарушений сроков предоставления услуги);</w:t>
      </w:r>
    </w:p>
    <w:p w:rsidR="003151CC" w:rsidRPr="003151CC" w:rsidRDefault="003151CC" w:rsidP="003151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CC">
        <w:rPr>
          <w:rFonts w:ascii="Times New Roman" w:hAnsi="Times New Roman" w:cs="Times New Roman"/>
          <w:sz w:val="28"/>
          <w:szCs w:val="28"/>
        </w:rPr>
        <w:t>отсутствие обоснованных жалоб на организацию предоставления муниципальной услуги;</w:t>
      </w:r>
    </w:p>
    <w:p w:rsidR="003151CC" w:rsidRPr="003151CC" w:rsidRDefault="003151CC" w:rsidP="003151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CC">
        <w:rPr>
          <w:rFonts w:ascii="Times New Roman" w:hAnsi="Times New Roman" w:cs="Times New Roman"/>
          <w:sz w:val="28"/>
          <w:szCs w:val="28"/>
        </w:rPr>
        <w:t>степень информированности заявителей о предоставлении муниципальной услуги (доступность информации о муниципальной услуге, возможность выбора способа получения информации, удобство информирования заявителя о ходе предоставления муниципальной услуги, а также получения результата предоставления муниципальной услуги);</w:t>
      </w:r>
    </w:p>
    <w:p w:rsidR="003151CC" w:rsidRPr="003151CC" w:rsidRDefault="003151CC" w:rsidP="003151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CC">
        <w:rPr>
          <w:rFonts w:ascii="Times New Roman" w:hAnsi="Times New Roman" w:cs="Times New Roman"/>
          <w:sz w:val="28"/>
          <w:szCs w:val="28"/>
        </w:rPr>
        <w:t>возможность выбора заявителем формы обращения за предоставлением муниципальной услуги (лично, посредством почтового отправления, электронной почты или с порталов);</w:t>
      </w:r>
    </w:p>
    <w:p w:rsidR="003151CC" w:rsidRPr="003151CC" w:rsidRDefault="003151CC" w:rsidP="003151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CC">
        <w:rPr>
          <w:rFonts w:ascii="Times New Roman" w:hAnsi="Times New Roman" w:cs="Times New Roman"/>
          <w:sz w:val="28"/>
          <w:szCs w:val="28"/>
        </w:rPr>
        <w:t>количество и комфортность мест предоставления муниципальной услуги;</w:t>
      </w:r>
    </w:p>
    <w:p w:rsidR="003151CC" w:rsidRPr="003151CC" w:rsidRDefault="003151CC" w:rsidP="003151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CC">
        <w:rPr>
          <w:rFonts w:ascii="Times New Roman" w:hAnsi="Times New Roman" w:cs="Times New Roman"/>
          <w:sz w:val="28"/>
          <w:szCs w:val="28"/>
        </w:rPr>
        <w:t xml:space="preserve">доступность электронных форм документов, необходимых для предоставления услуги; </w:t>
      </w:r>
    </w:p>
    <w:p w:rsidR="003151CC" w:rsidRPr="003151CC" w:rsidRDefault="003151CC" w:rsidP="003151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CC">
        <w:rPr>
          <w:rFonts w:ascii="Times New Roman" w:hAnsi="Times New Roman" w:cs="Times New Roman"/>
          <w:sz w:val="28"/>
          <w:szCs w:val="28"/>
        </w:rPr>
        <w:t>возможность подачи запроса на получение муниципальной услуги и документов в электронной форме (при наличии соответствующих технических возможностей);</w:t>
      </w:r>
    </w:p>
    <w:p w:rsidR="005632AF" w:rsidRPr="003151CC" w:rsidRDefault="003151CC" w:rsidP="003151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CC">
        <w:rPr>
          <w:rFonts w:ascii="Times New Roman" w:hAnsi="Times New Roman" w:cs="Times New Roman"/>
          <w:sz w:val="28"/>
          <w:szCs w:val="28"/>
        </w:rPr>
        <w:t>предоставление муниципальной услуги в соответствии с вариантом предоставления услуги, определенным Административн</w:t>
      </w:r>
      <w:r w:rsidR="002E0339">
        <w:rPr>
          <w:rFonts w:ascii="Times New Roman" w:hAnsi="Times New Roman" w:cs="Times New Roman"/>
          <w:sz w:val="28"/>
          <w:szCs w:val="28"/>
        </w:rPr>
        <w:t>ым</w:t>
      </w:r>
      <w:r w:rsidRPr="003151C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E0339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Pr="003151CC">
        <w:rPr>
          <w:rFonts w:ascii="Times New Roman" w:hAnsi="Times New Roman" w:cs="Times New Roman"/>
          <w:sz w:val="28"/>
          <w:szCs w:val="28"/>
        </w:rPr>
        <w:t>.</w:t>
      </w:r>
    </w:p>
    <w:sectPr w:rsidR="005632AF" w:rsidRPr="0031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E53D6"/>
    <w:multiLevelType w:val="hybridMultilevel"/>
    <w:tmpl w:val="E52C6F46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D0"/>
    <w:rsid w:val="002672D0"/>
    <w:rsid w:val="002E0339"/>
    <w:rsid w:val="003151CC"/>
    <w:rsid w:val="005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1C98"/>
  <w15:chartTrackingRefBased/>
  <w15:docId w15:val="{DE309782-8AA4-4A3F-B041-6F2BA43F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2026-07-02T07:48:00Z</dcterms:created>
  <dcterms:modified xsi:type="dcterms:W3CDTF">2026-07-02T09:04:00Z</dcterms:modified>
</cp:coreProperties>
</file>