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77" w:rsidRDefault="00315B77" w:rsidP="00315B77">
      <w:pPr>
        <w:widowControl/>
        <w:suppressAutoHyphens/>
        <w:autoSpaceDN/>
        <w:adjustRightInd/>
        <w:ind w:right="80"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15B77">
        <w:rPr>
          <w:rFonts w:ascii="Times New Roman" w:hAnsi="Times New Roman" w:cs="Times New Roman"/>
          <w:b/>
          <w:sz w:val="28"/>
          <w:szCs w:val="28"/>
          <w:lang w:eastAsia="zh-CN"/>
        </w:rPr>
        <w:t>Требования к помещениям, в которых предоставляется муниципальная услуга, к залу ожидания и местам для заполнения запросов о предоставлении муниципальной услуги, информационным стендам,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15B77" w:rsidRPr="00315B77" w:rsidRDefault="00315B77" w:rsidP="00315B77">
      <w:pPr>
        <w:widowControl/>
        <w:suppressAutoHyphens/>
        <w:autoSpaceDN/>
        <w:adjustRightInd/>
        <w:ind w:right="80" w:firstLine="567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315B77" w:rsidRPr="00315B77" w:rsidRDefault="00315B77" w:rsidP="00315B77">
      <w:pPr>
        <w:widowControl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15B77">
        <w:rPr>
          <w:rFonts w:ascii="Times New Roman" w:hAnsi="Times New Roman" w:cs="Times New Roman"/>
          <w:sz w:val="28"/>
          <w:szCs w:val="28"/>
          <w:lang w:eastAsia="zh-CN"/>
        </w:rPr>
        <w:t>1. Здание Администрации, в котором располагаются помещения для предоставления муниципальной услуги, оборудуются пандусами, подъемными платформами для обеспечения доступа инвалидов на креслах-колясках на этажи выше основного входа в здание, расширенными проходами, позволяющими обеспечить беспрепятственный доступ представителей заявителя, включая представителей заявителя, использующих кресла-коляски.</w:t>
      </w:r>
    </w:p>
    <w:p w:rsidR="00315B77" w:rsidRPr="00315B77" w:rsidRDefault="00315B77" w:rsidP="00315B77">
      <w:pPr>
        <w:widowControl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15B77">
        <w:rPr>
          <w:rFonts w:ascii="Times New Roman" w:hAnsi="Times New Roman" w:cs="Times New Roman"/>
          <w:sz w:val="28"/>
          <w:szCs w:val="28"/>
          <w:lang w:eastAsia="zh-CN"/>
        </w:rPr>
        <w:t>Для инвалидов обеспечивается возможность самостоятельного передвижения по территории, на которой расположено здание Администрации, входа в помещение и выхода из него, посадки в транспортное средство и высадки из него, в том числе с использованием кресла-коляски.</w:t>
      </w:r>
    </w:p>
    <w:p w:rsidR="00315B77" w:rsidRPr="00315B77" w:rsidRDefault="00315B77" w:rsidP="00315B77">
      <w:pPr>
        <w:widowControl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15B77">
        <w:rPr>
          <w:rFonts w:ascii="Times New Roman" w:hAnsi="Times New Roman" w:cs="Times New Roman"/>
          <w:sz w:val="28"/>
          <w:szCs w:val="28"/>
          <w:lang w:eastAsia="zh-CN"/>
        </w:rPr>
        <w:t>Муниципальные служащие Администрации оказывают инвалидам помощь в преодолении барьеров, мешающих получению ими муниципальной услуги наравне с другими лицами.</w:t>
      </w:r>
    </w:p>
    <w:p w:rsidR="00315B77" w:rsidRPr="00315B77" w:rsidRDefault="00315B77" w:rsidP="00315B77">
      <w:pPr>
        <w:widowControl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5B77">
        <w:rPr>
          <w:rFonts w:ascii="Times New Roman" w:hAnsi="Times New Roman" w:cs="Times New Roman"/>
          <w:sz w:val="28"/>
          <w:szCs w:val="28"/>
          <w:lang w:eastAsia="ar-SA"/>
        </w:rPr>
        <w:t xml:space="preserve">При невозможности создания в Администрации условий для ее полного приспособления с учетом потребностей инвалидов, Администрацией проводятся мероприятия по обеспечению беспрепятственного доступа маломобильных групп к объекту с учетом разумного приспособления. </w:t>
      </w:r>
    </w:p>
    <w:p w:rsidR="00315B77" w:rsidRPr="00315B77" w:rsidRDefault="00315B77" w:rsidP="00315B77">
      <w:pPr>
        <w:widowControl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15B77">
        <w:rPr>
          <w:rFonts w:ascii="Times New Roman" w:hAnsi="Times New Roman" w:cs="Times New Roman"/>
          <w:sz w:val="28"/>
          <w:szCs w:val="28"/>
          <w:lang w:eastAsia="zh-CN"/>
        </w:rPr>
        <w:t>2. Место предоставления муниципальной услуги включает в себя зал ожидания (коридор), помещения для приема заявителей, которые оборудованы стульями и столами, обеспечены писчей бумагой и письменными принадлежностями (для заполнения заявления, записи справочной информации).</w:t>
      </w:r>
    </w:p>
    <w:p w:rsidR="00315B77" w:rsidRPr="00315B77" w:rsidRDefault="00315B77" w:rsidP="00315B77">
      <w:pPr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5B77">
        <w:rPr>
          <w:rFonts w:ascii="Times New Roman" w:hAnsi="Times New Roman" w:cs="Times New Roman"/>
          <w:sz w:val="28"/>
          <w:szCs w:val="28"/>
          <w:lang w:eastAsia="ar-SA"/>
        </w:rPr>
        <w:t>Помещения для приема заявителей должны соответствовать комфортным условиям для заявителей и оптимальным условиям работы муниципальных служащих Отдела экономики и Общего отдела с заявителями.</w:t>
      </w:r>
    </w:p>
    <w:p w:rsidR="00315B77" w:rsidRPr="00315B77" w:rsidRDefault="00315B77" w:rsidP="00315B77">
      <w:pPr>
        <w:widowControl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15B77">
        <w:rPr>
          <w:rFonts w:ascii="Times New Roman" w:hAnsi="Times New Roman" w:cs="Times New Roman"/>
          <w:sz w:val="28"/>
          <w:szCs w:val="28"/>
          <w:lang w:eastAsia="zh-CN"/>
        </w:rPr>
        <w:t>3. Рабочие места муниципальных служащих Отдела экономики и Общего отдела в помещениях для приема заявителей должны быть оборудованы персональными компьютерами с возможностью доступа к сети Интернет, печатающими, копировальными и сканирующими устройствами.</w:t>
      </w:r>
    </w:p>
    <w:p w:rsidR="00315B77" w:rsidRPr="00315B77" w:rsidRDefault="00315B77" w:rsidP="00315B77">
      <w:pPr>
        <w:widowControl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15B77">
        <w:rPr>
          <w:rFonts w:ascii="Times New Roman" w:hAnsi="Times New Roman" w:cs="Times New Roman"/>
          <w:sz w:val="28"/>
          <w:szCs w:val="28"/>
          <w:lang w:eastAsia="zh-CN"/>
        </w:rPr>
        <w:t>4. На дверях помещений для приема заявителей должны быть размещены информационные таблички с указанием номеров помещений и наименованием Отдела экономики и Общего отдела.</w:t>
      </w:r>
    </w:p>
    <w:p w:rsidR="00315B77" w:rsidRPr="00315B77" w:rsidRDefault="00315B77" w:rsidP="00315B77">
      <w:pPr>
        <w:widowControl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15B77">
        <w:rPr>
          <w:rFonts w:ascii="Times New Roman" w:hAnsi="Times New Roman" w:cs="Times New Roman"/>
          <w:sz w:val="28"/>
          <w:szCs w:val="28"/>
          <w:lang w:eastAsia="zh-CN"/>
        </w:rPr>
        <w:t xml:space="preserve">5. Муниципальные служащие Отдела экономики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</w:t>
      </w:r>
      <w:r w:rsidRPr="00315B77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315B77" w:rsidRPr="00315B77" w:rsidRDefault="00315B77" w:rsidP="00315B77">
      <w:pPr>
        <w:widowControl/>
        <w:suppressAutoHyphens/>
        <w:autoSpaceDE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15B77">
        <w:rPr>
          <w:rFonts w:ascii="Times New Roman" w:hAnsi="Times New Roman" w:cs="Times New Roman"/>
          <w:sz w:val="28"/>
          <w:szCs w:val="28"/>
          <w:lang w:eastAsia="zh-CN"/>
        </w:rPr>
        <w:t>6. На территории, прилегающей к зданию Администрации,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315B77" w:rsidRPr="00315B77" w:rsidRDefault="00315B77" w:rsidP="00315B77">
      <w:pPr>
        <w:widowControl/>
        <w:suppressAutoHyphens/>
        <w:autoSpaceDE/>
        <w:autoSpaceDN/>
        <w:adjustRightInd/>
        <w:ind w:right="80" w:firstLine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15B77">
        <w:rPr>
          <w:rFonts w:ascii="Times New Roman" w:hAnsi="Times New Roman" w:cs="Times New Roman"/>
          <w:sz w:val="28"/>
          <w:szCs w:val="28"/>
          <w:lang w:eastAsia="ar-SA"/>
        </w:rPr>
        <w:t>7. В Администрации обеспечивается:</w:t>
      </w:r>
    </w:p>
    <w:p w:rsidR="00315B77" w:rsidRPr="00315B77" w:rsidRDefault="00315B77" w:rsidP="00315B77">
      <w:pPr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5B77">
        <w:rPr>
          <w:rFonts w:ascii="Times New Roman" w:hAnsi="Times New Roman" w:cs="Times New Roman"/>
          <w:sz w:val="28"/>
          <w:szCs w:val="28"/>
          <w:lang w:eastAsia="ar-SA"/>
        </w:rPr>
        <w:t xml:space="preserve">- допуск в здание Администрации </w:t>
      </w:r>
      <w:proofErr w:type="spellStart"/>
      <w:r w:rsidRPr="00315B77">
        <w:rPr>
          <w:rFonts w:ascii="Times New Roman" w:hAnsi="Times New Roman" w:cs="Times New Roman"/>
          <w:sz w:val="28"/>
          <w:szCs w:val="28"/>
          <w:lang w:eastAsia="ar-SA"/>
        </w:rPr>
        <w:t>сурдопереводчика</w:t>
      </w:r>
      <w:proofErr w:type="spellEnd"/>
      <w:r w:rsidRPr="00315B77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15B77">
        <w:rPr>
          <w:rFonts w:ascii="Times New Roman" w:hAnsi="Times New Roman" w:cs="Times New Roman"/>
          <w:sz w:val="28"/>
          <w:szCs w:val="28"/>
          <w:lang w:eastAsia="ar-SA"/>
        </w:rPr>
        <w:t>тифлосурдопереводчика</w:t>
      </w:r>
      <w:proofErr w:type="spellEnd"/>
      <w:r w:rsidRPr="00315B77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315B77" w:rsidRPr="00315B77" w:rsidRDefault="00315B77" w:rsidP="00315B77">
      <w:pPr>
        <w:shd w:val="clear" w:color="auto" w:fill="FFFFFF"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5B77">
        <w:rPr>
          <w:rFonts w:ascii="Times New Roman" w:hAnsi="Times New Roman" w:cs="Times New Roman"/>
          <w:sz w:val="28"/>
          <w:szCs w:val="28"/>
          <w:lang w:eastAsia="ar-SA"/>
        </w:rPr>
        <w:t>- сопровождение инвалидов, имеющих стойкие нарушения функции зрения и самостоятельного передвижения, по зданию Администрации;</w:t>
      </w:r>
    </w:p>
    <w:p w:rsidR="00315B77" w:rsidRPr="00315B77" w:rsidRDefault="00315B77" w:rsidP="00315B77">
      <w:pPr>
        <w:shd w:val="clear" w:color="auto" w:fill="FFFFFF"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5B77">
        <w:rPr>
          <w:rFonts w:ascii="Times New Roman" w:hAnsi="Times New Roman" w:cs="Times New Roman"/>
          <w:sz w:val="28"/>
          <w:szCs w:val="28"/>
          <w:lang w:eastAsia="ar-SA"/>
        </w:rPr>
        <w:t>- допуск собаки-проводника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</w:p>
    <w:p w:rsidR="00315B77" w:rsidRPr="00315B77" w:rsidRDefault="00315B77" w:rsidP="00315B77">
      <w:pPr>
        <w:shd w:val="clear" w:color="auto" w:fill="FFFFFF"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5B77">
        <w:rPr>
          <w:rFonts w:ascii="Times New Roman" w:hAnsi="Times New Roman" w:cs="Times New Roman"/>
          <w:sz w:val="28"/>
          <w:szCs w:val="28"/>
          <w:lang w:eastAsia="ar-SA"/>
        </w:rPr>
        <w:t>- 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315B77" w:rsidRPr="00315B77" w:rsidRDefault="00315B77" w:rsidP="00315B77">
      <w:pPr>
        <w:shd w:val="clear" w:color="auto" w:fill="FFFFFF"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5B77">
        <w:rPr>
          <w:rFonts w:ascii="Times New Roman" w:hAnsi="Times New Roman" w:cs="Times New Roman"/>
          <w:sz w:val="28"/>
          <w:szCs w:val="28"/>
          <w:lang w:eastAsia="ar-SA"/>
        </w:rPr>
        <w:t>Услуги диспетчерской службы для инвалидов по слуху предоставляет оператор-</w:t>
      </w:r>
      <w:proofErr w:type="spellStart"/>
      <w:r w:rsidRPr="00315B77">
        <w:rPr>
          <w:rFonts w:ascii="Times New Roman" w:hAnsi="Times New Roman" w:cs="Times New Roman"/>
          <w:sz w:val="28"/>
          <w:szCs w:val="28"/>
          <w:lang w:eastAsia="ar-SA"/>
        </w:rPr>
        <w:t>сурдопереводчик</w:t>
      </w:r>
      <w:proofErr w:type="spellEnd"/>
      <w:r w:rsidRPr="00315B77">
        <w:rPr>
          <w:rFonts w:ascii="Times New Roman" w:hAnsi="Times New Roman" w:cs="Times New Roman"/>
          <w:sz w:val="28"/>
          <w:szCs w:val="28"/>
          <w:lang w:eastAsia="ar-SA"/>
        </w:rPr>
        <w:t xml:space="preserve"> Красноярского регионального отделения Общероссийской общественной организации инвалидов «Всероссийское общество глухих». Контактная информация размещена на официальном сайте указанной организации.</w:t>
      </w:r>
    </w:p>
    <w:p w:rsidR="00315B77" w:rsidRPr="00315B77" w:rsidRDefault="00315B77" w:rsidP="00315B77">
      <w:pPr>
        <w:shd w:val="clear" w:color="auto" w:fill="FFFFFF"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315B77">
        <w:rPr>
          <w:rFonts w:ascii="Times New Roman" w:hAnsi="Times New Roman" w:cs="Times New Roman"/>
          <w:sz w:val="28"/>
          <w:szCs w:val="28"/>
          <w:lang w:eastAsia="ar-SA"/>
        </w:rPr>
        <w:t>8. На информационном стенде, находящимся в здании Администрации, в доступном для ознакомления месте, на официальном сайте Администрации</w:t>
      </w:r>
      <w:r w:rsidRPr="00315B77">
        <w:rPr>
          <w:rFonts w:ascii="Times New Roman" w:hAnsi="Times New Roman" w:cs="Times New Roman"/>
          <w:sz w:val="28"/>
          <w:szCs w:val="28"/>
        </w:rPr>
        <w:t xml:space="preserve"> </w:t>
      </w:r>
      <w:r w:rsidRPr="00315B77">
        <w:rPr>
          <w:rFonts w:ascii="Times New Roman" w:hAnsi="Times New Roman" w:cs="Times New Roman"/>
          <w:sz w:val="28"/>
          <w:szCs w:val="28"/>
          <w:lang w:eastAsia="ar-SA"/>
        </w:rPr>
        <w:t xml:space="preserve">в сети Интернет, порталах размещается следующая информация о порядке предоставления муниципальной услуги:       </w:t>
      </w:r>
    </w:p>
    <w:p w:rsidR="00315B77" w:rsidRPr="00315B77" w:rsidRDefault="00315B77" w:rsidP="00315B77">
      <w:pPr>
        <w:shd w:val="clear" w:color="auto" w:fill="FFFFFF"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5B77">
        <w:rPr>
          <w:rFonts w:ascii="Times New Roman" w:hAnsi="Times New Roman" w:cs="Times New Roman"/>
          <w:sz w:val="28"/>
          <w:szCs w:val="28"/>
          <w:lang w:eastAsia="ar-SA"/>
        </w:rPr>
        <w:t>- сведения о графике (режиме) работы, режиме приема заявителей, месте нахождения (адресе), телефонах, адресах электронной почты Администрации, Отдела экономики, электронные адреса порталов;</w:t>
      </w:r>
    </w:p>
    <w:p w:rsidR="00315B77" w:rsidRPr="00315B77" w:rsidRDefault="00315B77" w:rsidP="00315B77">
      <w:pPr>
        <w:shd w:val="clear" w:color="auto" w:fill="FFFFFF"/>
        <w:suppressAutoHyphens/>
        <w:autoSpaceDN/>
        <w:adjustRightInd/>
        <w:ind w:right="8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5B77">
        <w:rPr>
          <w:rFonts w:ascii="Times New Roman" w:hAnsi="Times New Roman" w:cs="Times New Roman"/>
          <w:sz w:val="28"/>
          <w:szCs w:val="28"/>
          <w:lang w:eastAsia="ar-SA"/>
        </w:rPr>
        <w:t>- образец заполнения формы заявления о предоставлении муниципальной услуги, а также исчерпывающий перечень документов, необходимых для предоставления муниципальной услуги;</w:t>
      </w:r>
    </w:p>
    <w:p w:rsidR="00501FB9" w:rsidRPr="00315B77" w:rsidRDefault="00315B77" w:rsidP="00315B77">
      <w:r w:rsidRPr="00315B77">
        <w:rPr>
          <w:rFonts w:ascii="Times New Roman" w:hAnsi="Times New Roman" w:cs="Times New Roman"/>
          <w:sz w:val="28"/>
          <w:szCs w:val="28"/>
          <w:lang w:eastAsia="ar-SA"/>
        </w:rPr>
        <w:t>- информация по вопросам предоставления муниципальной услуги, в том числе Административный регламент</w:t>
      </w:r>
    </w:p>
    <w:sectPr w:rsidR="00501FB9" w:rsidRPr="0031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10"/>
    <w:rsid w:val="00315B77"/>
    <w:rsid w:val="00501FB9"/>
    <w:rsid w:val="006B6110"/>
    <w:rsid w:val="00C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B0E8"/>
  <w15:chartTrackingRefBased/>
  <w15:docId w15:val="{C13834C1-D6BC-425A-AD8B-B2EDFC5F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3</cp:revision>
  <dcterms:created xsi:type="dcterms:W3CDTF">2025-04-22T09:57:00Z</dcterms:created>
  <dcterms:modified xsi:type="dcterms:W3CDTF">2026-07-02T07:47:00Z</dcterms:modified>
</cp:coreProperties>
</file>