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C9" w:rsidRDefault="007C0E48">
      <w:pPr>
        <w:shd w:val="clear" w:color="auto" w:fill="FFFFFF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Deja Vu Sans" w:hAnsi="Times New Roman" w:cs="Times New Roman"/>
          <w:b/>
          <w:sz w:val="26"/>
          <w:szCs w:val="26"/>
        </w:rPr>
        <w:t>Требования к помещениям, в которых предоставляется муниципальная услуга</w:t>
      </w:r>
    </w:p>
    <w:p w:rsidR="00B669C9" w:rsidRDefault="00B669C9" w:rsidP="007C0E48">
      <w:pPr>
        <w:shd w:val="clear" w:color="auto" w:fill="FFFFFF"/>
        <w:ind w:right="-1" w:firstLine="709"/>
        <w:rPr>
          <w:sz w:val="26"/>
          <w:szCs w:val="26"/>
        </w:rPr>
      </w:pPr>
    </w:p>
    <w:p w:rsidR="00B669C9" w:rsidRDefault="007C0E48" w:rsidP="007C0E4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Местоположение административных зданий, в которых осуществляется прием заявлений и документов на бумажном носителе, </w:t>
      </w:r>
      <w:r>
        <w:rPr>
          <w:sz w:val="26"/>
          <w:szCs w:val="26"/>
        </w:rPr>
        <w:t xml:space="preserve">необходимых для предоставления муниципальной услуги, а также выдача результатов предоставления муниципальной услуги на бумажном носителе, должно обеспечивать удобство для граждан с точки зрения пешеходной доступности от остановок общественного транспорта. </w:t>
      </w:r>
    </w:p>
    <w:p w:rsidR="00B669C9" w:rsidRDefault="007C0E48" w:rsidP="007C0E4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результатов предоставления муниципальной услуги, организовывается стоянка (парковка) для личного автомобильного транспо</w:t>
      </w:r>
      <w:r>
        <w:rPr>
          <w:sz w:val="26"/>
          <w:szCs w:val="26"/>
        </w:rPr>
        <w:t xml:space="preserve">рта Заявителей. За пользование стоянкой (парковкой) с Заявителей плата не взимается. </w:t>
      </w:r>
    </w:p>
    <w:p w:rsidR="00B669C9" w:rsidRDefault="007C0E48" w:rsidP="007C0E4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</w:t>
      </w:r>
      <w:r>
        <w:rPr>
          <w:sz w:val="26"/>
          <w:szCs w:val="26"/>
        </w:rPr>
        <w:t xml:space="preserve">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B669C9" w:rsidRDefault="007C0E48" w:rsidP="007C0E4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 беспрепятственно</w:t>
      </w:r>
      <w:r>
        <w:rPr>
          <w:sz w:val="26"/>
          <w:szCs w:val="26"/>
        </w:rPr>
        <w:t>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</w:t>
      </w:r>
      <w:r>
        <w:rPr>
          <w:sz w:val="26"/>
          <w:szCs w:val="26"/>
        </w:rPr>
        <w:t xml:space="preserve">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B669C9" w:rsidRDefault="007C0E48" w:rsidP="007C0E4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Центральный вход в </w:t>
      </w:r>
      <w:r>
        <w:rPr>
          <w:color w:val="auto"/>
          <w:sz w:val="26"/>
          <w:szCs w:val="26"/>
        </w:rPr>
        <w:t>здание Уполномоченного органа должен</w:t>
      </w:r>
      <w:r>
        <w:rPr>
          <w:sz w:val="26"/>
          <w:szCs w:val="26"/>
        </w:rPr>
        <w:t xml:space="preserve"> быть оборудован </w:t>
      </w:r>
      <w:r>
        <w:rPr>
          <w:sz w:val="26"/>
          <w:szCs w:val="26"/>
        </w:rPr>
        <w:t xml:space="preserve">информационной табличкой (вывеской), содержащей информацию: </w:t>
      </w:r>
    </w:p>
    <w:p w:rsidR="00B669C9" w:rsidRDefault="007C0E48" w:rsidP="007C0E48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наименование; </w:t>
      </w:r>
    </w:p>
    <w:p w:rsidR="00B669C9" w:rsidRDefault="007C0E48" w:rsidP="007C0E48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местонахождение и юридический адрес; </w:t>
      </w:r>
    </w:p>
    <w:p w:rsidR="00B669C9" w:rsidRDefault="007C0E48" w:rsidP="007C0E48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режим работы; </w:t>
      </w:r>
    </w:p>
    <w:p w:rsidR="00B669C9" w:rsidRDefault="007C0E48" w:rsidP="007C0E48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график приема; </w:t>
      </w:r>
    </w:p>
    <w:p w:rsidR="00B669C9" w:rsidRDefault="007C0E48" w:rsidP="007C0E48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номера телефонов для справок. </w:t>
      </w:r>
    </w:p>
    <w:p w:rsidR="00B669C9" w:rsidRDefault="007C0E48" w:rsidP="007C0E4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Помещения, в которых предоставляется муниципальная услуга, должны соответствоват</w:t>
      </w:r>
      <w:r>
        <w:rPr>
          <w:sz w:val="26"/>
          <w:szCs w:val="26"/>
        </w:rPr>
        <w:t>ь санитарно-эпидемиологическим правилам и нормативам.</w:t>
      </w:r>
    </w:p>
    <w:p w:rsidR="00B669C9" w:rsidRDefault="007C0E48" w:rsidP="007C0E4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Помещения, в которых предоставляется муниципальная услуга, оснащаются: </w:t>
      </w:r>
    </w:p>
    <w:p w:rsidR="00B669C9" w:rsidRDefault="007C0E48" w:rsidP="007C0E4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противопожарной системой и средствами пожаротушения; </w:t>
      </w:r>
    </w:p>
    <w:p w:rsidR="00B669C9" w:rsidRDefault="007C0E48" w:rsidP="007C0E4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системой оповещения о возникновении чрезвычайной ситуации; </w:t>
      </w:r>
    </w:p>
    <w:p w:rsidR="00B669C9" w:rsidRDefault="007C0E48" w:rsidP="007C0E4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средствами оказа</w:t>
      </w:r>
      <w:r>
        <w:rPr>
          <w:sz w:val="26"/>
          <w:szCs w:val="26"/>
        </w:rPr>
        <w:t xml:space="preserve">ния первой медицинской помощи; </w:t>
      </w:r>
    </w:p>
    <w:p w:rsidR="00B669C9" w:rsidRDefault="007C0E48" w:rsidP="007C0E4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туалетными комнатами для посетителей. </w:t>
      </w:r>
    </w:p>
    <w:p w:rsidR="00B669C9" w:rsidRDefault="007C0E48" w:rsidP="007C0E4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</w:t>
      </w:r>
      <w:r>
        <w:rPr>
          <w:sz w:val="26"/>
          <w:szCs w:val="26"/>
        </w:rPr>
        <w:t xml:space="preserve">ыми стендами. </w:t>
      </w:r>
    </w:p>
    <w:p w:rsidR="00B669C9" w:rsidRDefault="007C0E48" w:rsidP="007C0E4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B669C9" w:rsidRDefault="007C0E48" w:rsidP="007C0E4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Места для заполнения заявлений оборудуются стульями, столами (стойками), </w:t>
      </w:r>
      <w:r>
        <w:rPr>
          <w:sz w:val="26"/>
          <w:szCs w:val="26"/>
        </w:rPr>
        <w:t xml:space="preserve">бланками заявлений, письменными принадлежностями. </w:t>
      </w:r>
    </w:p>
    <w:p w:rsidR="00B669C9" w:rsidRDefault="007C0E48" w:rsidP="007C0E4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Места приема Заявителей оборудуются информационными табличками (вывесками) с указанием: </w:t>
      </w:r>
    </w:p>
    <w:p w:rsidR="00B669C9" w:rsidRDefault="007C0E48" w:rsidP="007C0E48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номера кабинета и наименования отдела; </w:t>
      </w:r>
    </w:p>
    <w:p w:rsidR="00B669C9" w:rsidRDefault="007C0E48" w:rsidP="007C0E48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фамилии, имени и отчества (последнее – при наличии), должности лица, ответственного за прием документов; </w:t>
      </w:r>
    </w:p>
    <w:p w:rsidR="00B669C9" w:rsidRDefault="007C0E48" w:rsidP="007C0E48">
      <w:pPr>
        <w:pStyle w:val="Defaul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графика приема Заявителей. </w:t>
      </w:r>
    </w:p>
    <w:p w:rsidR="00B669C9" w:rsidRDefault="007C0E48" w:rsidP="007C0E48">
      <w:pPr>
        <w:pStyle w:val="Default"/>
        <w:ind w:firstLine="709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Рабочее место каждого лица, ответственного за прием документов, должно быть оборудовано персональным компьютером с возможн</w:t>
      </w:r>
      <w:r>
        <w:rPr>
          <w:sz w:val="26"/>
          <w:szCs w:val="26"/>
        </w:rPr>
        <w:t xml:space="preserve">остью доступа к необходимым информационным базам данных, печатающим устройством (принтером) и копирующим устройством. </w:t>
      </w:r>
    </w:p>
    <w:p w:rsidR="00B669C9" w:rsidRDefault="007C0E48" w:rsidP="007C0E4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</w:t>
      </w:r>
      <w:r>
        <w:rPr>
          <w:sz w:val="26"/>
          <w:szCs w:val="26"/>
        </w:rPr>
        <w:t xml:space="preserve">и должности. </w:t>
      </w:r>
    </w:p>
    <w:p w:rsidR="00B669C9" w:rsidRDefault="007C0E4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предоставлении муниципальной услуги инвалидам обеспечиваются: </w:t>
      </w:r>
    </w:p>
    <w:bookmarkEnd w:id="0"/>
    <w:p w:rsidR="00B669C9" w:rsidRDefault="007C0E48" w:rsidP="007C0E48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возможность беспрепятственного доступа к объекту (зданию, помещению), в котором предоставляется муниципальная услуга; </w:t>
      </w:r>
    </w:p>
    <w:p w:rsidR="00B669C9" w:rsidRDefault="007C0E48" w:rsidP="007C0E48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возможность самостоятельного передвижения по территории,</w:t>
      </w:r>
      <w:r>
        <w:rPr>
          <w:sz w:val="26"/>
          <w:szCs w:val="26"/>
        </w:rPr>
        <w:t xml:space="preserve">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B669C9" w:rsidRDefault="007C0E48" w:rsidP="007C0E48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сопровождение инвали</w:t>
      </w:r>
      <w:r>
        <w:rPr>
          <w:sz w:val="26"/>
          <w:szCs w:val="26"/>
        </w:rPr>
        <w:t xml:space="preserve">дов, имеющих стойкие расстройства функции зрения и самостоятельного передвижения; </w:t>
      </w:r>
    </w:p>
    <w:p w:rsidR="00B669C9" w:rsidRDefault="007C0E48" w:rsidP="007C0E48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</w:t>
      </w:r>
      <w:r>
        <w:rPr>
          <w:sz w:val="26"/>
          <w:szCs w:val="26"/>
        </w:rPr>
        <w:t>униципальная услуга, и к муниципальной услуге с учетом ограничений их жизнедеятельности;</w:t>
      </w:r>
    </w:p>
    <w:p w:rsidR="00B669C9" w:rsidRDefault="007C0E48" w:rsidP="007C0E48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</w:t>
      </w:r>
      <w:r>
        <w:rPr>
          <w:sz w:val="26"/>
          <w:szCs w:val="26"/>
        </w:rPr>
        <w:t xml:space="preserve">фно-точечным шрифтом Брайля; </w:t>
      </w:r>
    </w:p>
    <w:p w:rsidR="00B669C9" w:rsidRDefault="007C0E48" w:rsidP="007C0E48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допуск сурдопереводчика и тифлосурдопереводчика; </w:t>
      </w:r>
    </w:p>
    <w:p w:rsidR="00B669C9" w:rsidRDefault="007C0E48" w:rsidP="007C0E48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 </w:t>
      </w:r>
    </w:p>
    <w:p w:rsidR="00B669C9" w:rsidRDefault="007C0E48" w:rsidP="007C0E48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оказан</w:t>
      </w:r>
      <w:r>
        <w:rPr>
          <w:sz w:val="26"/>
          <w:szCs w:val="26"/>
        </w:rPr>
        <w:t>ие инвалидам помощи в преодолении барьеров, мешающих получению ими муниципальной услуги наравне с другими лицами.</w:t>
      </w:r>
    </w:p>
    <w:sectPr w:rsidR="00B669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9C9" w:rsidRDefault="007C0E48">
      <w:r>
        <w:separator/>
      </w:r>
    </w:p>
  </w:endnote>
  <w:endnote w:type="continuationSeparator" w:id="0">
    <w:p w:rsidR="00B669C9" w:rsidRDefault="007C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 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9C9" w:rsidRDefault="007C0E48">
      <w:r>
        <w:separator/>
      </w:r>
    </w:p>
  </w:footnote>
  <w:footnote w:type="continuationSeparator" w:id="0">
    <w:p w:rsidR="00B669C9" w:rsidRDefault="007C0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9B5"/>
    <w:multiLevelType w:val="hybridMultilevel"/>
    <w:tmpl w:val="ADA628EE"/>
    <w:lvl w:ilvl="0" w:tplc="B4C2F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F8B3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66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A6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C25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728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66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812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3E3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836E3"/>
    <w:multiLevelType w:val="hybridMultilevel"/>
    <w:tmpl w:val="C3A409E4"/>
    <w:lvl w:ilvl="0" w:tplc="AD425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4CB4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C47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64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80D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D4B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60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000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CA0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03A63"/>
    <w:multiLevelType w:val="hybridMultilevel"/>
    <w:tmpl w:val="2CCE67A4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D198F"/>
    <w:multiLevelType w:val="hybridMultilevel"/>
    <w:tmpl w:val="7A6C0FD4"/>
    <w:lvl w:ilvl="0" w:tplc="BE3E0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D66C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2F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C2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8EE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AAF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E9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2FB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125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C9"/>
    <w:rsid w:val="007C0E48"/>
    <w:rsid w:val="00B6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05C77-54AB-4801-9BE0-641E7B97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a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Лузина Ирина Валериевна</cp:lastModifiedBy>
  <cp:revision>6</cp:revision>
  <dcterms:created xsi:type="dcterms:W3CDTF">2026-05-18T01:13:00Z</dcterms:created>
  <dcterms:modified xsi:type="dcterms:W3CDTF">2026-05-27T08:48:00Z</dcterms:modified>
</cp:coreProperties>
</file>