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68" w:rsidRPr="005D2368" w:rsidRDefault="005D2368" w:rsidP="005D236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D2368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>Земельным кодексом Российской Федерации;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>Градостроительным кодексом Российской Федерации;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Федеральным законом от 24 июля 2007 г. № 221-ФЗ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«О кадастровой деятельности»;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Федеральным законом от 27 июля 2010 г.  № 210-ФЗ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«Об организации предоставления государственных и муниципальных услуг» (далее - Федеральный закон № 210-ФЗ);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Федеральным законом от 28 декабря 2013 г. № 443-ФЗ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Федеральным законом от 27 июля 2006 г. № 149-ФЗ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«Об информации, информационных технологиях и о защите информации»;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Федеральным законом от 27 июля 2006 г. № 152-ФЗ </w:t>
      </w:r>
      <w:r w:rsidR="005D2368">
        <w:rPr>
          <w:sz w:val="28"/>
          <w:szCs w:val="28"/>
        </w:rPr>
        <w:br/>
      </w:r>
      <w:bookmarkStart w:id="0" w:name="_GoBack"/>
      <w:bookmarkEnd w:id="0"/>
      <w:r w:rsidRPr="005D2368">
        <w:rPr>
          <w:sz w:val="28"/>
          <w:szCs w:val="28"/>
        </w:rPr>
        <w:t>«О персональных данных»;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Федеральным законом от 6 апреля 2011 г. № 63-Ф3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«Об электронной подписи»;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постановлением Правительства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от 19 ноября 2014 г. № 1221 «Об утверждении Правил присвоения, изменения и аннулирования адресов»;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постановлением Правительства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постановлением Правительства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от 30 сентября 2004 г. № 506 «Об утверждении Положения о Федеральной налоговой службе»;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постановлением Правительства Российской Федерации от 16 мая 2011 г.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 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trike/>
          <w:sz w:val="28"/>
          <w:szCs w:val="28"/>
        </w:rPr>
      </w:pPr>
      <w:r w:rsidRPr="005D2368">
        <w:rPr>
          <w:sz w:val="28"/>
          <w:szCs w:val="28"/>
        </w:rPr>
        <w:t xml:space="preserve">постановлением Правительства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 xml:space="preserve">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</w:t>
      </w:r>
      <w:r w:rsidRPr="005D2368">
        <w:rPr>
          <w:sz w:val="28"/>
          <w:szCs w:val="28"/>
        </w:rPr>
        <w:lastRenderedPageBreak/>
        <w:t>и признании утратившими силу некоторых актов и отдельных положений актов Правительства Российской Федерации»;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постановлением Правительства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приказом Министерства финансов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приказом Министерства финансов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 xml:space="preserve">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D2368">
        <w:rPr>
          <w:sz w:val="28"/>
          <w:szCs w:val="28"/>
        </w:rPr>
        <w:t>адресообразующих</w:t>
      </w:r>
      <w:proofErr w:type="spellEnd"/>
      <w:r w:rsidRPr="005D2368">
        <w:rPr>
          <w:sz w:val="28"/>
          <w:szCs w:val="28"/>
        </w:rPr>
        <w:t xml:space="preserve"> элементов»;</w:t>
      </w:r>
    </w:p>
    <w:p w:rsidR="001F50F3" w:rsidRPr="005D2368" w:rsidRDefault="001F50F3" w:rsidP="005D2368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D2368">
        <w:rPr>
          <w:sz w:val="28"/>
          <w:szCs w:val="28"/>
        </w:rPr>
        <w:t xml:space="preserve">приказом Министерства финансов Российской Федерации </w:t>
      </w:r>
      <w:r w:rsidR="005D2368">
        <w:rPr>
          <w:sz w:val="28"/>
          <w:szCs w:val="28"/>
        </w:rPr>
        <w:br/>
      </w:r>
      <w:r w:rsidRPr="005D2368">
        <w:rPr>
          <w:sz w:val="28"/>
          <w:szCs w:val="28"/>
        </w:rPr>
        <w:t>от 31 марта 2016 г. № 37н «Об утверждении Порядка ведения государственного адресного реестра».</w:t>
      </w:r>
    </w:p>
    <w:p w:rsidR="001F50F3" w:rsidRPr="00D11A6D" w:rsidRDefault="001F50F3" w:rsidP="005D2368">
      <w:pPr>
        <w:spacing w:line="276" w:lineRule="auto"/>
        <w:ind w:firstLine="709"/>
        <w:jc w:val="both"/>
        <w:rPr>
          <w:sz w:val="28"/>
          <w:szCs w:val="28"/>
        </w:rPr>
      </w:pPr>
    </w:p>
    <w:p w:rsidR="008F06C6" w:rsidRPr="006E6732" w:rsidRDefault="008F06C6" w:rsidP="005D2368">
      <w:pPr>
        <w:spacing w:line="276" w:lineRule="auto"/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7409"/>
    <w:multiLevelType w:val="hybridMultilevel"/>
    <w:tmpl w:val="97F2B8EC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1F50F3"/>
    <w:rsid w:val="00292F4D"/>
    <w:rsid w:val="002A1780"/>
    <w:rsid w:val="002C3179"/>
    <w:rsid w:val="002F068E"/>
    <w:rsid w:val="005D2368"/>
    <w:rsid w:val="00697D20"/>
    <w:rsid w:val="006A2AD6"/>
    <w:rsid w:val="006E6732"/>
    <w:rsid w:val="00744987"/>
    <w:rsid w:val="007C6A46"/>
    <w:rsid w:val="00801651"/>
    <w:rsid w:val="00854179"/>
    <w:rsid w:val="008F06C6"/>
    <w:rsid w:val="00931349"/>
    <w:rsid w:val="00996714"/>
    <w:rsid w:val="009A0F96"/>
    <w:rsid w:val="009E2882"/>
    <w:rsid w:val="00A4270F"/>
    <w:rsid w:val="00A756B9"/>
    <w:rsid w:val="00B737E9"/>
    <w:rsid w:val="00C77844"/>
    <w:rsid w:val="00DA2460"/>
    <w:rsid w:val="00E527A4"/>
    <w:rsid w:val="00E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DF2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292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92F4D"/>
    <w:rPr>
      <w:rFonts w:ascii="Calibri" w:eastAsiaTheme="minorEastAsia" w:hAnsi="Calibri" w:cs="Calibri"/>
      <w:lang w:eastAsia="ru-RU"/>
    </w:rPr>
  </w:style>
  <w:style w:type="character" w:customStyle="1" w:styleId="a6">
    <w:name w:val="Гипертекстовая ссылка"/>
    <w:basedOn w:val="a0"/>
    <w:uiPriority w:val="99"/>
    <w:rsid w:val="00292F4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16</cp:revision>
  <cp:lastPrinted>2025-06-05T05:03:00Z</cp:lastPrinted>
  <dcterms:created xsi:type="dcterms:W3CDTF">2025-06-04T04:00:00Z</dcterms:created>
  <dcterms:modified xsi:type="dcterms:W3CDTF">2025-06-17T01:58:00Z</dcterms:modified>
</cp:coreProperties>
</file>