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E7" w:rsidRPr="00CE6200" w:rsidRDefault="00CE6200" w:rsidP="00CE6200">
      <w:pPr>
        <w:pStyle w:val="a3"/>
        <w:spacing w:line="276" w:lineRule="auto"/>
        <w:ind w:left="709"/>
        <w:jc w:val="both"/>
        <w:rPr>
          <w:b/>
          <w:sz w:val="28"/>
          <w:szCs w:val="28"/>
        </w:rPr>
      </w:pPr>
      <w:r w:rsidRPr="00CE6200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E730C3" w:rsidRPr="00CE6200" w:rsidRDefault="00E730C3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Конституция Российской Федерации;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Градостроительный кодекс Российской Федерации;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Федерации»;</w:t>
      </w:r>
      <w:bookmarkStart w:id="0" w:name="_GoBack"/>
      <w:bookmarkEnd w:id="0"/>
    </w:p>
    <w:p w:rsidR="00744987" w:rsidRPr="00CE6200" w:rsidRDefault="00744987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Федеральный закон от 06.04.2011 № 63-ФЗ «Об электронной подписи»;</w:t>
      </w:r>
    </w:p>
    <w:p w:rsidR="00E730C3" w:rsidRPr="00CE6200" w:rsidRDefault="00E730C3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Постановление Правительства Российской Федерации от 08.09.2010 № 697 «О единой системе межведомственного электронного взаимодействия»;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Постановление Правительства Российской Федерации от 18.08.2011</w:t>
      </w:r>
      <w:r>
        <w:rPr>
          <w:sz w:val="28"/>
          <w:szCs w:val="28"/>
        </w:rPr>
        <w:t xml:space="preserve"> </w:t>
      </w:r>
      <w:r w:rsidRPr="00CE6200">
        <w:rPr>
          <w:sz w:val="28"/>
          <w:szCs w:val="28"/>
        </w:rPr>
        <w:t>№ 686 «Об утверждениях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капитала»;</w:t>
      </w:r>
    </w:p>
    <w:p w:rsidR="00E730C3" w:rsidRPr="00CE6200" w:rsidRDefault="00E730C3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>Устав города Зеленогорска Красноярского края;</w:t>
      </w:r>
    </w:p>
    <w:p w:rsidR="00CE6200" w:rsidRPr="00CE6200" w:rsidRDefault="00CE6200" w:rsidP="00CE620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E6200">
        <w:rPr>
          <w:sz w:val="28"/>
          <w:szCs w:val="28"/>
        </w:rPr>
        <w:t xml:space="preserve">Постановление </w:t>
      </w:r>
      <w:proofErr w:type="gramStart"/>
      <w:r w:rsidRPr="00CE6200">
        <w:rPr>
          <w:sz w:val="28"/>
          <w:szCs w:val="28"/>
        </w:rPr>
        <w:t>Администрации</w:t>
      </w:r>
      <w:proofErr w:type="gramEnd"/>
      <w:r w:rsidRPr="00CE6200">
        <w:rPr>
          <w:sz w:val="28"/>
          <w:szCs w:val="28"/>
        </w:rPr>
        <w:t xml:space="preserve"> ЗАТО г. Зеленогорск от 19.06.2023 № 115-п «Об утверждении Административного регламента предоставления муниципальной услуги «</w:t>
      </w:r>
      <w:r w:rsidRPr="00CE6200">
        <w:rPr>
          <w:bCs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CE62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F06C6" w:rsidRPr="00CE6200" w:rsidRDefault="008F06C6" w:rsidP="00CE6200">
      <w:pPr>
        <w:spacing w:line="276" w:lineRule="auto"/>
        <w:ind w:firstLine="709"/>
        <w:jc w:val="both"/>
        <w:rPr>
          <w:sz w:val="28"/>
          <w:szCs w:val="28"/>
        </w:rPr>
      </w:pPr>
    </w:p>
    <w:sectPr w:rsidR="008F06C6" w:rsidRPr="00CE6200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10F4"/>
    <w:multiLevelType w:val="hybridMultilevel"/>
    <w:tmpl w:val="3EC2F4A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A1780"/>
    <w:rsid w:val="002C3179"/>
    <w:rsid w:val="002F068E"/>
    <w:rsid w:val="00697D20"/>
    <w:rsid w:val="006A2AD6"/>
    <w:rsid w:val="006E6732"/>
    <w:rsid w:val="00744987"/>
    <w:rsid w:val="007C6A46"/>
    <w:rsid w:val="00854179"/>
    <w:rsid w:val="008F06C6"/>
    <w:rsid w:val="00931349"/>
    <w:rsid w:val="00996714"/>
    <w:rsid w:val="009A0F96"/>
    <w:rsid w:val="009E2882"/>
    <w:rsid w:val="00A4270F"/>
    <w:rsid w:val="00A756B9"/>
    <w:rsid w:val="00B737E9"/>
    <w:rsid w:val="00C77844"/>
    <w:rsid w:val="00CE6200"/>
    <w:rsid w:val="00DA2460"/>
    <w:rsid w:val="00E527A4"/>
    <w:rsid w:val="00E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FB20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13</cp:revision>
  <cp:lastPrinted>2025-06-05T05:03:00Z</cp:lastPrinted>
  <dcterms:created xsi:type="dcterms:W3CDTF">2025-06-04T04:00:00Z</dcterms:created>
  <dcterms:modified xsi:type="dcterms:W3CDTF">2025-06-16T11:14:00Z</dcterms:modified>
</cp:coreProperties>
</file>