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 w:rsidRPr="00250C92">
        <w:rPr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- 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- 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- к руководителю многофункционального центра – на решения и действия (бездействие) работника многофункционального центра;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– на решение и действия (бездействие) многофункционального центра.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- Федеральным законом № 210-ФЗ;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 xml:space="preserve">- решением Совета </w:t>
      </w:r>
      <w:proofErr w:type="gramStart"/>
      <w:r w:rsidRPr="00250C92">
        <w:rPr>
          <w:sz w:val="24"/>
          <w:szCs w:val="24"/>
        </w:rPr>
        <w:t>депутатов</w:t>
      </w:r>
      <w:proofErr w:type="gramEnd"/>
      <w:r w:rsidRPr="00250C92">
        <w:rPr>
          <w:sz w:val="24"/>
          <w:szCs w:val="24"/>
        </w:rPr>
        <w:t xml:space="preserve"> ЗАТО г. Зеленогорска от 25 апреля                 2013 г. № 37-220р «Об утверждении Положения об особенностях подачи и рассмотрения жалоб при предоставлении муниципальных услуг на территории г. Зеленогорска»;</w:t>
      </w:r>
    </w:p>
    <w:p w:rsidR="00250C92" w:rsidRPr="00250C92" w:rsidRDefault="00250C92" w:rsidP="00250C92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250C92">
        <w:rPr>
          <w:sz w:val="24"/>
          <w:szCs w:val="24"/>
        </w:rPr>
        <w:t>-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66BAD" w:rsidRPr="00250C92" w:rsidRDefault="00766BAD" w:rsidP="00250C92"/>
    <w:sectPr w:rsidR="00766BAD" w:rsidRPr="0025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0B68FD"/>
    <w:rsid w:val="00250C92"/>
    <w:rsid w:val="002B105D"/>
    <w:rsid w:val="003B2FA0"/>
    <w:rsid w:val="00492291"/>
    <w:rsid w:val="00670D5A"/>
    <w:rsid w:val="00671BD8"/>
    <w:rsid w:val="006C6E16"/>
    <w:rsid w:val="00766BAD"/>
    <w:rsid w:val="00A66A3B"/>
    <w:rsid w:val="00C72DA0"/>
    <w:rsid w:val="00CA34F5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5FF6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Огаркова Дарья Сергеевна</cp:lastModifiedBy>
  <cp:revision>11</cp:revision>
  <dcterms:created xsi:type="dcterms:W3CDTF">2025-06-04T04:01:00Z</dcterms:created>
  <dcterms:modified xsi:type="dcterms:W3CDTF">2025-06-09T04:13:00Z</dcterms:modified>
</cp:coreProperties>
</file>