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0A0E" w:rsidRPr="00990A0E" w:rsidRDefault="00990A0E" w:rsidP="00990A0E">
      <w:pPr>
        <w:pStyle w:val="a3"/>
        <w:spacing w:line="276" w:lineRule="auto"/>
        <w:ind w:left="0" w:firstLine="709"/>
        <w:jc w:val="both"/>
        <w:rPr>
          <w:b/>
          <w:sz w:val="28"/>
          <w:szCs w:val="28"/>
        </w:rPr>
      </w:pPr>
      <w:r w:rsidRPr="00990A0E">
        <w:rPr>
          <w:b/>
          <w:sz w:val="28"/>
          <w:szCs w:val="28"/>
        </w:rPr>
        <w:t>Правовые основания для предоставления муниципальной услуги:</w:t>
      </w:r>
    </w:p>
    <w:p w:rsidR="007C6A46" w:rsidRPr="00990A0E" w:rsidRDefault="007C6A46" w:rsidP="00990A0E">
      <w:pPr>
        <w:pStyle w:val="a3"/>
        <w:numPr>
          <w:ilvl w:val="0"/>
          <w:numId w:val="2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990A0E">
        <w:rPr>
          <w:sz w:val="28"/>
          <w:szCs w:val="28"/>
        </w:rPr>
        <w:t>Конституция Российской Федерации</w:t>
      </w:r>
      <w:r w:rsidR="00B737E9" w:rsidRPr="00990A0E">
        <w:rPr>
          <w:sz w:val="28"/>
          <w:szCs w:val="28"/>
        </w:rPr>
        <w:t>;</w:t>
      </w:r>
    </w:p>
    <w:p w:rsidR="00996714" w:rsidRPr="00990A0E" w:rsidRDefault="00996714" w:rsidP="00990A0E">
      <w:pPr>
        <w:pStyle w:val="a3"/>
        <w:numPr>
          <w:ilvl w:val="0"/>
          <w:numId w:val="2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990A0E">
        <w:rPr>
          <w:sz w:val="28"/>
          <w:szCs w:val="28"/>
        </w:rPr>
        <w:t>Градостроительный кодекс Российской Федерации;</w:t>
      </w:r>
    </w:p>
    <w:p w:rsidR="00996714" w:rsidRPr="00990A0E" w:rsidRDefault="00996714" w:rsidP="00990A0E">
      <w:pPr>
        <w:pStyle w:val="a3"/>
        <w:numPr>
          <w:ilvl w:val="0"/>
          <w:numId w:val="2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990A0E">
        <w:rPr>
          <w:sz w:val="28"/>
          <w:szCs w:val="28"/>
        </w:rPr>
        <w:t>Федеральный закон от 29.12.2004 № 191-ФЗ «О введении в действие Градостроительного кодекса Российской Федерации»;</w:t>
      </w:r>
    </w:p>
    <w:p w:rsidR="009E2882" w:rsidRPr="00990A0E" w:rsidRDefault="009E2882" w:rsidP="00990A0E">
      <w:pPr>
        <w:pStyle w:val="a3"/>
        <w:numPr>
          <w:ilvl w:val="0"/>
          <w:numId w:val="2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990A0E">
        <w:rPr>
          <w:sz w:val="28"/>
          <w:szCs w:val="28"/>
        </w:rPr>
        <w:t>Федеральный закон от 27.07.2010 № 210-ФЗ «Об организации предоставления государственных и муниципальных услуг»;</w:t>
      </w:r>
    </w:p>
    <w:p w:rsidR="00996714" w:rsidRPr="00990A0E" w:rsidRDefault="00996714" w:rsidP="00990A0E">
      <w:pPr>
        <w:pStyle w:val="a3"/>
        <w:numPr>
          <w:ilvl w:val="0"/>
          <w:numId w:val="2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990A0E">
        <w:rPr>
          <w:sz w:val="28"/>
          <w:szCs w:val="28"/>
        </w:rPr>
        <w:t>Федеральный закон от 27.07.2010 № 131-ФЗ «Об общих принципах организации местного самоуправления в Российской Федерации»;</w:t>
      </w:r>
    </w:p>
    <w:p w:rsidR="009E2882" w:rsidRPr="00990A0E" w:rsidRDefault="009E2882" w:rsidP="00990A0E">
      <w:pPr>
        <w:pStyle w:val="a3"/>
        <w:numPr>
          <w:ilvl w:val="0"/>
          <w:numId w:val="2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990A0E">
        <w:rPr>
          <w:sz w:val="28"/>
          <w:szCs w:val="28"/>
        </w:rPr>
        <w:t>Федеральный закон от 06.04.2011 № 63-ФЗ «Об электронной подписи»;</w:t>
      </w:r>
    </w:p>
    <w:p w:rsidR="00DD0571" w:rsidRPr="00990A0E" w:rsidRDefault="00DD0571" w:rsidP="00990A0E">
      <w:pPr>
        <w:pStyle w:val="a3"/>
        <w:numPr>
          <w:ilvl w:val="0"/>
          <w:numId w:val="2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990A0E">
        <w:rPr>
          <w:sz w:val="28"/>
          <w:szCs w:val="28"/>
        </w:rPr>
        <w:t>Устав города Зеленогорска Красноярского края;</w:t>
      </w:r>
    </w:p>
    <w:p w:rsidR="00DD0571" w:rsidRPr="00990A0E" w:rsidRDefault="00DD0571" w:rsidP="00990A0E">
      <w:pPr>
        <w:pStyle w:val="a3"/>
        <w:numPr>
          <w:ilvl w:val="0"/>
          <w:numId w:val="2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990A0E">
        <w:rPr>
          <w:sz w:val="28"/>
          <w:szCs w:val="28"/>
        </w:rPr>
        <w:t xml:space="preserve">Решение городского Совета депутатов г. Зеленогорск </w:t>
      </w:r>
      <w:r w:rsidR="00990A0E">
        <w:rPr>
          <w:sz w:val="28"/>
          <w:szCs w:val="28"/>
        </w:rPr>
        <w:br/>
      </w:r>
      <w:r w:rsidRPr="00990A0E">
        <w:rPr>
          <w:sz w:val="28"/>
          <w:szCs w:val="28"/>
        </w:rPr>
        <w:t>от 22.08.2022 № 41-194</w:t>
      </w:r>
      <w:r w:rsidR="00990A0E">
        <w:rPr>
          <w:sz w:val="28"/>
          <w:szCs w:val="28"/>
        </w:rPr>
        <w:t xml:space="preserve"> </w:t>
      </w:r>
      <w:r w:rsidRPr="00990A0E">
        <w:rPr>
          <w:sz w:val="28"/>
          <w:szCs w:val="28"/>
        </w:rPr>
        <w:t xml:space="preserve">«Об утверждении Порядка организации и проведения публичных слушаний в городе Зеленогорске» </w:t>
      </w:r>
    </w:p>
    <w:p w:rsidR="00996714" w:rsidRPr="00990A0E" w:rsidRDefault="00697D20" w:rsidP="00990A0E">
      <w:pPr>
        <w:pStyle w:val="a3"/>
        <w:numPr>
          <w:ilvl w:val="0"/>
          <w:numId w:val="2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990A0E">
        <w:rPr>
          <w:sz w:val="28"/>
          <w:szCs w:val="28"/>
        </w:rPr>
        <w:t xml:space="preserve">Постановление </w:t>
      </w:r>
      <w:proofErr w:type="gramStart"/>
      <w:r w:rsidRPr="00990A0E">
        <w:rPr>
          <w:sz w:val="28"/>
          <w:szCs w:val="28"/>
        </w:rPr>
        <w:t>Администрации</w:t>
      </w:r>
      <w:proofErr w:type="gramEnd"/>
      <w:r w:rsidRPr="00990A0E">
        <w:rPr>
          <w:sz w:val="28"/>
          <w:szCs w:val="28"/>
        </w:rPr>
        <w:t xml:space="preserve"> ЗАТО г. Зел</w:t>
      </w:r>
      <w:r w:rsidR="00DD0571" w:rsidRPr="00990A0E">
        <w:rPr>
          <w:sz w:val="28"/>
          <w:szCs w:val="28"/>
        </w:rPr>
        <w:t xml:space="preserve">еногорск </w:t>
      </w:r>
      <w:r w:rsidR="00990A0E">
        <w:rPr>
          <w:sz w:val="28"/>
          <w:szCs w:val="28"/>
        </w:rPr>
        <w:br/>
      </w:r>
      <w:r w:rsidR="00DD0571" w:rsidRPr="00990A0E">
        <w:rPr>
          <w:sz w:val="28"/>
          <w:szCs w:val="28"/>
        </w:rPr>
        <w:t>от 30.12.2022 № 218</w:t>
      </w:r>
      <w:r w:rsidRPr="00990A0E">
        <w:rPr>
          <w:sz w:val="28"/>
          <w:szCs w:val="28"/>
        </w:rPr>
        <w:t>-п «Об утверждении Административного регламента предо</w:t>
      </w:r>
      <w:r w:rsidR="00DD0571" w:rsidRPr="00990A0E">
        <w:rPr>
          <w:sz w:val="28"/>
          <w:szCs w:val="28"/>
        </w:rPr>
        <w:t>ставления муниципальной услуги «Подготовка и утверждение документации по планировке территории»;</w:t>
      </w:r>
    </w:p>
    <w:p w:rsidR="008F06C6" w:rsidRPr="00990A0E" w:rsidRDefault="00DD0571" w:rsidP="00990A0E">
      <w:pPr>
        <w:pStyle w:val="a3"/>
        <w:numPr>
          <w:ilvl w:val="0"/>
          <w:numId w:val="2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990A0E">
        <w:rPr>
          <w:sz w:val="28"/>
          <w:szCs w:val="28"/>
        </w:rPr>
        <w:t xml:space="preserve">Постановление </w:t>
      </w:r>
      <w:proofErr w:type="gramStart"/>
      <w:r w:rsidRPr="00990A0E">
        <w:rPr>
          <w:sz w:val="28"/>
          <w:szCs w:val="28"/>
        </w:rPr>
        <w:t>Администрации</w:t>
      </w:r>
      <w:proofErr w:type="gramEnd"/>
      <w:r w:rsidRPr="00990A0E">
        <w:rPr>
          <w:sz w:val="28"/>
          <w:szCs w:val="28"/>
        </w:rPr>
        <w:t xml:space="preserve"> ЗАТО г. Зеленогорск </w:t>
      </w:r>
      <w:r w:rsidR="00990A0E">
        <w:rPr>
          <w:sz w:val="28"/>
          <w:szCs w:val="28"/>
        </w:rPr>
        <w:br/>
      </w:r>
      <w:bookmarkStart w:id="0" w:name="_GoBack"/>
      <w:bookmarkEnd w:id="0"/>
      <w:r w:rsidRPr="00990A0E">
        <w:rPr>
          <w:sz w:val="28"/>
          <w:szCs w:val="28"/>
        </w:rPr>
        <w:t>от 01.10.2020 № 134-п</w:t>
      </w:r>
      <w:r w:rsidR="00990A0E">
        <w:rPr>
          <w:sz w:val="28"/>
          <w:szCs w:val="28"/>
        </w:rPr>
        <w:t xml:space="preserve"> </w:t>
      </w:r>
      <w:r w:rsidRPr="00990A0E">
        <w:rPr>
          <w:sz w:val="28"/>
          <w:szCs w:val="28"/>
        </w:rPr>
        <w:t>«Об утверждении Положения о порядке подготовки документации по планировке территории, разрабатываемой на основании решения органов местного самоуправления</w:t>
      </w:r>
      <w:r w:rsidR="00190725" w:rsidRPr="00990A0E">
        <w:rPr>
          <w:sz w:val="28"/>
          <w:szCs w:val="28"/>
        </w:rPr>
        <w:t>, порядке утверждения документации по планировке территории, порядке внесения изменений в такую документацию, порядке отмены такой документации</w:t>
      </w:r>
      <w:r w:rsidRPr="00990A0E">
        <w:rPr>
          <w:sz w:val="28"/>
          <w:szCs w:val="28"/>
        </w:rPr>
        <w:t xml:space="preserve"> </w:t>
      </w:r>
      <w:r w:rsidR="00190725" w:rsidRPr="00990A0E">
        <w:rPr>
          <w:sz w:val="28"/>
          <w:szCs w:val="28"/>
        </w:rPr>
        <w:t>или ее отдельных частей, порядке признания отдельных частей такой документации не подлежащими применению».</w:t>
      </w:r>
    </w:p>
    <w:p w:rsidR="008F06C6" w:rsidRPr="006E6732" w:rsidRDefault="008F06C6" w:rsidP="00990A0E">
      <w:pPr>
        <w:ind w:firstLine="709"/>
        <w:jc w:val="both"/>
        <w:rPr>
          <w:sz w:val="24"/>
          <w:szCs w:val="24"/>
        </w:rPr>
      </w:pPr>
    </w:p>
    <w:sectPr w:rsidR="008F06C6" w:rsidRPr="006E6732" w:rsidSect="007C6A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01CE4"/>
    <w:multiLevelType w:val="hybridMultilevel"/>
    <w:tmpl w:val="FDD20E68"/>
    <w:lvl w:ilvl="0" w:tplc="B862FD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DB4936"/>
    <w:multiLevelType w:val="hybridMultilevel"/>
    <w:tmpl w:val="B7EE9922"/>
    <w:lvl w:ilvl="0" w:tplc="B32AC002">
      <w:start w:val="1"/>
      <w:numFmt w:val="bullet"/>
      <w:suff w:val="space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AD6"/>
    <w:rsid w:val="00190725"/>
    <w:rsid w:val="002A1780"/>
    <w:rsid w:val="002C3179"/>
    <w:rsid w:val="002F068E"/>
    <w:rsid w:val="00697D20"/>
    <w:rsid w:val="006A2AD6"/>
    <w:rsid w:val="006E6732"/>
    <w:rsid w:val="007C6A46"/>
    <w:rsid w:val="008F06C6"/>
    <w:rsid w:val="00931349"/>
    <w:rsid w:val="00990A0E"/>
    <w:rsid w:val="00996714"/>
    <w:rsid w:val="009A0F96"/>
    <w:rsid w:val="009E2882"/>
    <w:rsid w:val="00A4270F"/>
    <w:rsid w:val="00B737E9"/>
    <w:rsid w:val="00DA2460"/>
    <w:rsid w:val="00DD0571"/>
    <w:rsid w:val="00E52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C884D"/>
  <w15:chartTrackingRefBased/>
  <w15:docId w15:val="{439342D7-1B0D-4885-BB91-DC924C7D0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F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0F9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C6A4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C6A4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Смородякова Наталья Ивановна</dc:creator>
  <cp:keywords/>
  <dc:description/>
  <cp:lastModifiedBy>Лузина Ирина Валериевна</cp:lastModifiedBy>
  <cp:revision>12</cp:revision>
  <cp:lastPrinted>2025-06-05T05:03:00Z</cp:lastPrinted>
  <dcterms:created xsi:type="dcterms:W3CDTF">2025-06-04T04:00:00Z</dcterms:created>
  <dcterms:modified xsi:type="dcterms:W3CDTF">2025-06-16T10:55:00Z</dcterms:modified>
</cp:coreProperties>
</file>