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C6" w:rsidRPr="001C349D" w:rsidRDefault="005345C6" w:rsidP="005345C6">
      <w:pPr>
        <w:pStyle w:val="ac"/>
        <w:jc w:val="center"/>
        <w:rPr>
          <w:b/>
          <w:bCs/>
          <w:szCs w:val="32"/>
        </w:rPr>
      </w:pPr>
      <w:bookmarkStart w:id="0" w:name="_Toc89083252"/>
      <w:bookmarkStart w:id="1" w:name="_GoBack"/>
      <w:bookmarkEnd w:id="1"/>
      <w:r>
        <w:rPr>
          <w:b/>
          <w:noProof/>
          <w:sz w:val="32"/>
          <w:szCs w:val="32"/>
        </w:rPr>
        <w:drawing>
          <wp:inline distT="0" distB="0" distL="0" distR="0" wp14:anchorId="44BAB4AC" wp14:editId="49B21003">
            <wp:extent cx="723265" cy="9144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C349D">
        <w:rPr>
          <w:b/>
          <w:sz w:val="32"/>
          <w:szCs w:val="32"/>
        </w:rPr>
        <w:t xml:space="preserve">АДМИНИСТРАЦИЯ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  <w:r w:rsidRPr="001C349D">
        <w:rPr>
          <w:b/>
        </w:rPr>
        <w:t xml:space="preserve">ЗАКРЫТОГО АДМИНИСТРАТИВНО –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  <w:r w:rsidRPr="001C349D">
        <w:rPr>
          <w:b/>
        </w:rPr>
        <w:t xml:space="preserve">ТЕРРИТОРИАЛЬНОГО ОБРАЗОВАНИЯ </w:t>
      </w:r>
    </w:p>
    <w:p w:rsidR="005345C6" w:rsidRPr="001C349D" w:rsidRDefault="00B210A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ГОРОД</w:t>
      </w:r>
      <w:r w:rsidR="005345C6">
        <w:rPr>
          <w:b/>
          <w:szCs w:val="28"/>
        </w:rPr>
        <w:t xml:space="preserve"> ЗЕЛЕНОГОРСК</w:t>
      </w:r>
      <w:r w:rsidR="005345C6" w:rsidRPr="001C349D">
        <w:rPr>
          <w:b/>
          <w:szCs w:val="28"/>
        </w:rPr>
        <w:t xml:space="preserve"> 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 w:rsidRPr="001C349D">
        <w:rPr>
          <w:b/>
          <w:szCs w:val="28"/>
        </w:rPr>
        <w:t>КРАСНОЯРСКОГО КРАЯ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</w:rPr>
      </w:pP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  <w:r w:rsidRPr="001C349D">
        <w:rPr>
          <w:b/>
          <w:szCs w:val="28"/>
        </w:rPr>
        <w:t>П О С Т А Н О В Л Е Н И Е</w:t>
      </w:r>
    </w:p>
    <w:p w:rsidR="005345C6" w:rsidRPr="001C349D" w:rsidRDefault="005345C6" w:rsidP="005345C6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82"/>
        <w:gridCol w:w="4261"/>
        <w:gridCol w:w="562"/>
        <w:gridCol w:w="2042"/>
      </w:tblGrid>
      <w:tr w:rsidR="005345C6" w:rsidRPr="001C349D" w:rsidTr="00B210A6">
        <w:tc>
          <w:tcPr>
            <w:tcW w:w="2410" w:type="dxa"/>
            <w:tcBorders>
              <w:bottom w:val="single" w:sz="4" w:space="0" w:color="auto"/>
            </w:tcBorders>
          </w:tcPr>
          <w:p w:rsidR="005345C6" w:rsidRPr="00E86962" w:rsidRDefault="00F862E8" w:rsidP="00B210A6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 w:rsidRPr="00E86962">
              <w:rPr>
                <w:b/>
                <w:i/>
                <w:sz w:val="32"/>
                <w:szCs w:val="28"/>
              </w:rPr>
              <w:t>30.12.2022</w:t>
            </w:r>
          </w:p>
        </w:tc>
        <w:tc>
          <w:tcPr>
            <w:tcW w:w="4394" w:type="dxa"/>
          </w:tcPr>
          <w:p w:rsidR="005345C6" w:rsidRPr="005345C6" w:rsidRDefault="005345C6" w:rsidP="00B210A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345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345C6">
              <w:rPr>
                <w:sz w:val="28"/>
                <w:szCs w:val="28"/>
              </w:rPr>
              <w:t xml:space="preserve"> г. Зеленогорск</w:t>
            </w:r>
          </w:p>
        </w:tc>
        <w:tc>
          <w:tcPr>
            <w:tcW w:w="567" w:type="dxa"/>
          </w:tcPr>
          <w:p w:rsidR="005345C6" w:rsidRPr="001C349D" w:rsidRDefault="005345C6" w:rsidP="00B210A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9D">
              <w:rPr>
                <w:szCs w:val="28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5345C6" w:rsidRPr="00E86962" w:rsidRDefault="00F862E8" w:rsidP="00E86962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 w:rsidRPr="00E86962">
              <w:rPr>
                <w:b/>
                <w:i/>
                <w:sz w:val="32"/>
                <w:szCs w:val="28"/>
              </w:rPr>
              <w:t>212-п</w:t>
            </w:r>
          </w:p>
        </w:tc>
      </w:tr>
    </w:tbl>
    <w:p w:rsidR="005345C6" w:rsidRPr="001C349D" w:rsidRDefault="005345C6" w:rsidP="005345C6"/>
    <w:tbl>
      <w:tblPr>
        <w:tblStyle w:val="af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98"/>
      </w:tblGrid>
      <w:tr w:rsidR="005345C6" w:rsidRPr="00E86962" w:rsidTr="005345C6">
        <w:tc>
          <w:tcPr>
            <w:tcW w:w="4820" w:type="dxa"/>
          </w:tcPr>
          <w:p w:rsidR="005345C6" w:rsidRPr="00E86962" w:rsidRDefault="005345C6" w:rsidP="005345C6">
            <w:pPr>
              <w:suppressAutoHyphens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  <w:r w:rsidRPr="00E86962">
              <w:rPr>
                <w:rFonts w:eastAsia="Times New Roman"/>
                <w:sz w:val="28"/>
                <w:szCs w:val="26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Pr="00E86962">
              <w:rPr>
                <w:rFonts w:eastAsia="Times New Roman"/>
                <w:color w:val="000000"/>
                <w:sz w:val="28"/>
                <w:szCs w:val="26"/>
                <w:lang w:eastAsia="ru-RU"/>
              </w:rPr>
              <w:t>«Выдача градостроительного плана земельного участка»</w:t>
            </w:r>
          </w:p>
          <w:p w:rsidR="005345C6" w:rsidRPr="00E86962" w:rsidRDefault="005345C6" w:rsidP="005345C6">
            <w:pPr>
              <w:suppressAutoHyphens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  <w:tc>
          <w:tcPr>
            <w:tcW w:w="4642" w:type="dxa"/>
          </w:tcPr>
          <w:p w:rsidR="005345C6" w:rsidRPr="00E86962" w:rsidRDefault="005345C6" w:rsidP="005345C6">
            <w:pPr>
              <w:suppressAutoHyphens/>
              <w:jc w:val="both"/>
              <w:rPr>
                <w:rFonts w:eastAsia="Times New Roman"/>
                <w:sz w:val="28"/>
                <w:szCs w:val="26"/>
                <w:lang w:eastAsia="ru-RU"/>
              </w:rPr>
            </w:pPr>
          </w:p>
        </w:tc>
      </w:tr>
    </w:tbl>
    <w:p w:rsidR="005345C6" w:rsidRPr="00E86962" w:rsidRDefault="005345C6" w:rsidP="005345C6">
      <w:pPr>
        <w:suppressAutoHyphens/>
        <w:ind w:firstLine="709"/>
        <w:jc w:val="both"/>
        <w:rPr>
          <w:sz w:val="28"/>
          <w:szCs w:val="26"/>
        </w:rPr>
      </w:pPr>
      <w:r w:rsidRPr="00E86962">
        <w:rPr>
          <w:sz w:val="28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F47A3" w:rsidRPr="00E86962">
        <w:rPr>
          <w:sz w:val="28"/>
          <w:szCs w:val="26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1228, </w:t>
      </w:r>
      <w:r w:rsidR="009E3613" w:rsidRPr="00E86962">
        <w:rPr>
          <w:sz w:val="28"/>
          <w:szCs w:val="26"/>
        </w:rPr>
        <w:t>на основании типового административного регламента</w:t>
      </w:r>
      <w:r w:rsidR="00F17049" w:rsidRPr="00E86962">
        <w:rPr>
          <w:sz w:val="28"/>
          <w:szCs w:val="26"/>
        </w:rPr>
        <w:t>,</w:t>
      </w:r>
      <w:r w:rsidR="009E3613" w:rsidRPr="00E86962">
        <w:rPr>
          <w:sz w:val="28"/>
          <w:szCs w:val="26"/>
        </w:rPr>
        <w:t xml:space="preserve"> разработанного Министерством</w:t>
      </w:r>
      <w:r w:rsidR="004F47A3" w:rsidRPr="00E86962">
        <w:rPr>
          <w:sz w:val="28"/>
          <w:szCs w:val="26"/>
        </w:rPr>
        <w:t xml:space="preserve"> строительства и жилищно-коммунального хозяйства Российской Федерации </w:t>
      </w:r>
      <w:r w:rsidR="009E3613" w:rsidRPr="00E86962">
        <w:rPr>
          <w:sz w:val="28"/>
          <w:szCs w:val="26"/>
        </w:rPr>
        <w:t xml:space="preserve">(письмо </w:t>
      </w:r>
      <w:r w:rsidR="004F47A3" w:rsidRPr="00E86962">
        <w:rPr>
          <w:sz w:val="28"/>
          <w:szCs w:val="26"/>
        </w:rPr>
        <w:t>от 31.10.2022 № 57017-СИ/00</w:t>
      </w:r>
      <w:r w:rsidR="009E3613" w:rsidRPr="00E86962">
        <w:rPr>
          <w:sz w:val="28"/>
          <w:szCs w:val="26"/>
        </w:rPr>
        <w:t>)</w:t>
      </w:r>
      <w:r w:rsidR="004F47A3" w:rsidRPr="00E86962">
        <w:rPr>
          <w:sz w:val="28"/>
          <w:szCs w:val="26"/>
        </w:rPr>
        <w:t xml:space="preserve">, </w:t>
      </w:r>
      <w:r w:rsidRPr="00E86962">
        <w:rPr>
          <w:sz w:val="28"/>
          <w:szCs w:val="26"/>
        </w:rPr>
        <w:t>руководствуясь Уставом города,</w:t>
      </w:r>
    </w:p>
    <w:p w:rsidR="005345C6" w:rsidRPr="00E86962" w:rsidRDefault="005345C6" w:rsidP="005345C6">
      <w:pPr>
        <w:suppressAutoHyphens/>
        <w:jc w:val="both"/>
        <w:rPr>
          <w:sz w:val="28"/>
          <w:szCs w:val="26"/>
        </w:rPr>
      </w:pPr>
    </w:p>
    <w:p w:rsidR="005345C6" w:rsidRPr="00E86962" w:rsidRDefault="005345C6" w:rsidP="005345C6">
      <w:pPr>
        <w:suppressAutoHyphens/>
        <w:jc w:val="both"/>
        <w:rPr>
          <w:sz w:val="28"/>
          <w:szCs w:val="26"/>
        </w:rPr>
      </w:pPr>
      <w:r w:rsidRPr="00E86962">
        <w:rPr>
          <w:sz w:val="28"/>
          <w:szCs w:val="26"/>
        </w:rPr>
        <w:t>П О С Т А Н О В Л Я Ю:</w:t>
      </w:r>
    </w:p>
    <w:p w:rsidR="005345C6" w:rsidRPr="00E86962" w:rsidRDefault="005345C6" w:rsidP="005345C6">
      <w:pPr>
        <w:suppressAutoHyphens/>
        <w:jc w:val="both"/>
        <w:rPr>
          <w:sz w:val="28"/>
          <w:szCs w:val="26"/>
        </w:rPr>
      </w:pPr>
    </w:p>
    <w:p w:rsidR="005345C6" w:rsidRPr="00E86962" w:rsidRDefault="005345C6" w:rsidP="005345C6">
      <w:pPr>
        <w:suppressAutoHyphens/>
        <w:ind w:firstLine="709"/>
        <w:jc w:val="both"/>
        <w:rPr>
          <w:sz w:val="28"/>
          <w:szCs w:val="26"/>
        </w:rPr>
      </w:pPr>
      <w:r w:rsidRPr="00E86962">
        <w:rPr>
          <w:sz w:val="28"/>
          <w:szCs w:val="26"/>
        </w:rPr>
        <w:t xml:space="preserve">1. Утвердить Административный регламент предоставления муниципальной услуги </w:t>
      </w:r>
      <w:r w:rsidRPr="00E86962">
        <w:rPr>
          <w:color w:val="000000"/>
          <w:sz w:val="28"/>
          <w:szCs w:val="26"/>
        </w:rPr>
        <w:t xml:space="preserve">«Выдача градостроительного плана земельного участка» </w:t>
      </w:r>
      <w:r w:rsidRPr="00E86962">
        <w:rPr>
          <w:sz w:val="28"/>
          <w:szCs w:val="26"/>
        </w:rPr>
        <w:t>согласно приложению к настоящему постановлению.</w:t>
      </w:r>
    </w:p>
    <w:p w:rsidR="005345C6" w:rsidRPr="00E86962" w:rsidRDefault="005345C6" w:rsidP="005345C6">
      <w:pPr>
        <w:suppressAutoHyphens/>
        <w:ind w:firstLine="709"/>
        <w:jc w:val="both"/>
        <w:rPr>
          <w:sz w:val="28"/>
          <w:szCs w:val="26"/>
        </w:rPr>
      </w:pPr>
      <w:r w:rsidRPr="00E86962">
        <w:rPr>
          <w:sz w:val="28"/>
          <w:szCs w:val="26"/>
        </w:rPr>
        <w:t>2. Признать утратившим силу постановление Администрации ЗАТО г. </w:t>
      </w:r>
      <w:r w:rsidR="00710E70" w:rsidRPr="00E86962">
        <w:rPr>
          <w:sz w:val="28"/>
          <w:szCs w:val="26"/>
        </w:rPr>
        <w:t>Зеленогорска от 15.10.2021 № 131</w:t>
      </w:r>
      <w:r w:rsidRPr="00E86962">
        <w:rPr>
          <w:sz w:val="28"/>
          <w:szCs w:val="26"/>
        </w:rPr>
        <w:t xml:space="preserve">-п «Об утверждении Административного регламента предоставления муниципальной услуги </w:t>
      </w:r>
      <w:r w:rsidRPr="00E86962">
        <w:rPr>
          <w:color w:val="000000"/>
          <w:sz w:val="28"/>
          <w:szCs w:val="26"/>
        </w:rPr>
        <w:t>«Выдача градостроительных планов земельных участков».</w:t>
      </w:r>
    </w:p>
    <w:p w:rsidR="005345C6" w:rsidRPr="00E86962" w:rsidRDefault="005345C6" w:rsidP="005345C6">
      <w:pPr>
        <w:suppressAutoHyphens/>
        <w:ind w:firstLine="709"/>
        <w:jc w:val="both"/>
        <w:rPr>
          <w:sz w:val="28"/>
          <w:szCs w:val="26"/>
        </w:rPr>
      </w:pPr>
      <w:r w:rsidRPr="00E86962">
        <w:rPr>
          <w:sz w:val="28"/>
          <w:szCs w:val="26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5345C6" w:rsidRPr="00E86962" w:rsidRDefault="00E86962" w:rsidP="005345C6">
      <w:pPr>
        <w:suppressAutoHyphens/>
        <w:ind w:firstLine="709"/>
        <w:jc w:val="both"/>
        <w:rPr>
          <w:sz w:val="28"/>
          <w:szCs w:val="26"/>
        </w:rPr>
      </w:pPr>
      <w:r>
        <w:rPr>
          <w:rFonts w:cs="Times New Roman CYR"/>
          <w:noProof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00A62E69" wp14:editId="024F2DB7">
            <wp:simplePos x="0" y="0"/>
            <wp:positionH relativeFrom="column">
              <wp:posOffset>2263140</wp:posOffset>
            </wp:positionH>
            <wp:positionV relativeFrom="paragraph">
              <wp:posOffset>314960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962">
        <w:rPr>
          <w:rFonts w:cs="Times New Roman CYR"/>
          <w:noProof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744EB404" wp14:editId="0A5CFAE3">
            <wp:simplePos x="0" y="0"/>
            <wp:positionH relativeFrom="column">
              <wp:posOffset>3387090</wp:posOffset>
            </wp:positionH>
            <wp:positionV relativeFrom="paragraph">
              <wp:posOffset>142240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5C6" w:rsidRPr="00E86962">
        <w:rPr>
          <w:sz w:val="28"/>
          <w:szCs w:val="26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5345C6" w:rsidRPr="00E86962" w:rsidRDefault="005345C6" w:rsidP="005345C6">
      <w:pPr>
        <w:suppressAutoHyphens/>
        <w:ind w:firstLine="709"/>
        <w:jc w:val="both"/>
        <w:rPr>
          <w:sz w:val="28"/>
          <w:szCs w:val="26"/>
        </w:rPr>
      </w:pPr>
    </w:p>
    <w:p w:rsidR="00C32792" w:rsidRPr="00E86962" w:rsidRDefault="00C32792" w:rsidP="005345C6">
      <w:pPr>
        <w:suppressAutoHyphens/>
        <w:ind w:firstLine="709"/>
        <w:jc w:val="both"/>
        <w:rPr>
          <w:sz w:val="28"/>
          <w:szCs w:val="26"/>
        </w:rPr>
      </w:pPr>
    </w:p>
    <w:p w:rsidR="00C32792" w:rsidRPr="00E86962" w:rsidRDefault="00C32792" w:rsidP="00C32792">
      <w:pPr>
        <w:widowControl w:val="0"/>
        <w:suppressAutoHyphens/>
        <w:autoSpaceDE w:val="0"/>
        <w:autoSpaceDN w:val="0"/>
        <w:adjustRightInd w:val="0"/>
        <w:jc w:val="both"/>
        <w:rPr>
          <w:rFonts w:cs="Times New Roman CYR"/>
          <w:sz w:val="28"/>
          <w:szCs w:val="26"/>
        </w:rPr>
      </w:pPr>
      <w:r w:rsidRPr="00E86962">
        <w:rPr>
          <w:rFonts w:cs="Times New Roman CYR"/>
          <w:sz w:val="28"/>
          <w:szCs w:val="26"/>
        </w:rPr>
        <w:t>Глава ЗАТО г. Зеленогорск                                                         М.В. Сперанский</w:t>
      </w:r>
    </w:p>
    <w:p w:rsidR="00F65E8B" w:rsidRDefault="00F65E8B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</w:p>
    <w:p w:rsidR="00C32792" w:rsidRDefault="00C32792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</w:p>
    <w:p w:rsidR="005345C6" w:rsidRPr="005345C6" w:rsidRDefault="005345C6" w:rsidP="00283FED">
      <w:pPr>
        <w:pStyle w:val="af5"/>
        <w:tabs>
          <w:tab w:val="left" w:pos="5387"/>
        </w:tabs>
        <w:suppressAutoHyphens/>
        <w:ind w:left="5103"/>
        <w:rPr>
          <w:color w:val="000000"/>
          <w:szCs w:val="28"/>
        </w:rPr>
      </w:pPr>
      <w:r w:rsidRPr="005345C6">
        <w:rPr>
          <w:color w:val="000000"/>
          <w:szCs w:val="28"/>
        </w:rPr>
        <w:t xml:space="preserve">Приложение </w:t>
      </w:r>
    </w:p>
    <w:p w:rsidR="005345C6" w:rsidRPr="005345C6" w:rsidRDefault="005345C6" w:rsidP="00283FED">
      <w:pPr>
        <w:tabs>
          <w:tab w:val="left" w:pos="5387"/>
        </w:tabs>
        <w:suppressAutoHyphens/>
        <w:ind w:left="5103"/>
        <w:jc w:val="both"/>
        <w:rPr>
          <w:color w:val="000000"/>
          <w:sz w:val="28"/>
          <w:szCs w:val="28"/>
        </w:rPr>
      </w:pPr>
      <w:r w:rsidRPr="005345C6">
        <w:rPr>
          <w:color w:val="000000"/>
          <w:sz w:val="28"/>
          <w:szCs w:val="28"/>
        </w:rPr>
        <w:t>к постановлению Ад</w:t>
      </w:r>
      <w:r w:rsidR="00B210A6">
        <w:rPr>
          <w:color w:val="000000"/>
          <w:sz w:val="28"/>
          <w:szCs w:val="28"/>
        </w:rPr>
        <w:t>министрации ЗАТО г. Зеленогорск</w:t>
      </w:r>
    </w:p>
    <w:p w:rsidR="005345C6" w:rsidRPr="001C349D" w:rsidRDefault="005345C6" w:rsidP="00283FED">
      <w:pPr>
        <w:tabs>
          <w:tab w:val="left" w:pos="5387"/>
        </w:tabs>
        <w:suppressAutoHyphens/>
        <w:spacing w:before="120"/>
        <w:ind w:left="5103"/>
        <w:jc w:val="both"/>
      </w:pPr>
      <w:r w:rsidRPr="005345C6">
        <w:rPr>
          <w:color w:val="000000"/>
          <w:sz w:val="28"/>
          <w:szCs w:val="28"/>
        </w:rPr>
        <w:t xml:space="preserve">от  </w:t>
      </w:r>
      <w:r w:rsidR="00F862E8" w:rsidRPr="00E86962">
        <w:rPr>
          <w:b/>
          <w:i/>
          <w:color w:val="000000"/>
          <w:sz w:val="28"/>
          <w:szCs w:val="28"/>
        </w:rPr>
        <w:t>30.12.2022</w:t>
      </w:r>
      <w:r w:rsidRPr="005345C6">
        <w:rPr>
          <w:color w:val="000000"/>
          <w:sz w:val="28"/>
          <w:szCs w:val="28"/>
        </w:rPr>
        <w:t xml:space="preserve"> № </w:t>
      </w:r>
      <w:r w:rsidR="000B3364" w:rsidRPr="00E86962">
        <w:rPr>
          <w:b/>
          <w:i/>
          <w:color w:val="000000"/>
          <w:sz w:val="28"/>
        </w:rPr>
        <w:t>212</w:t>
      </w:r>
      <w:r w:rsidRPr="00E86962">
        <w:rPr>
          <w:b/>
          <w:i/>
          <w:color w:val="000000"/>
          <w:sz w:val="28"/>
        </w:rPr>
        <w:t>-п</w:t>
      </w:r>
    </w:p>
    <w:p w:rsidR="005345C6" w:rsidRPr="00283FED" w:rsidRDefault="005345C6" w:rsidP="005345C6">
      <w:pPr>
        <w:jc w:val="center"/>
        <w:rPr>
          <w:b/>
        </w:rPr>
      </w:pPr>
    </w:p>
    <w:p w:rsidR="005345C6" w:rsidRPr="005345C6" w:rsidRDefault="005345C6" w:rsidP="005345C6">
      <w:pPr>
        <w:jc w:val="center"/>
        <w:rPr>
          <w:b/>
          <w:sz w:val="28"/>
          <w:szCs w:val="28"/>
        </w:rPr>
      </w:pPr>
      <w:r w:rsidRPr="005345C6">
        <w:rPr>
          <w:b/>
          <w:sz w:val="28"/>
          <w:szCs w:val="28"/>
        </w:rPr>
        <w:t>Административный регламент</w:t>
      </w:r>
    </w:p>
    <w:p w:rsidR="005345C6" w:rsidRPr="005345C6" w:rsidRDefault="005345C6" w:rsidP="005345C6">
      <w:pPr>
        <w:jc w:val="center"/>
        <w:rPr>
          <w:b/>
          <w:sz w:val="28"/>
          <w:szCs w:val="28"/>
        </w:rPr>
      </w:pPr>
      <w:r w:rsidRPr="005345C6">
        <w:rPr>
          <w:b/>
          <w:sz w:val="28"/>
          <w:szCs w:val="28"/>
        </w:rPr>
        <w:t>предоставления муниципальной услуги</w:t>
      </w:r>
    </w:p>
    <w:p w:rsidR="005345C6" w:rsidRPr="007A799C" w:rsidRDefault="005345C6" w:rsidP="005345C6">
      <w:pPr>
        <w:pStyle w:val="af5"/>
        <w:jc w:val="center"/>
        <w:rPr>
          <w:b/>
          <w:color w:val="000000"/>
          <w:szCs w:val="28"/>
        </w:rPr>
      </w:pPr>
      <w:r w:rsidRPr="007A799C">
        <w:rPr>
          <w:b/>
          <w:color w:val="000000"/>
          <w:szCs w:val="28"/>
        </w:rPr>
        <w:t>«Выдача градостроительного плана земельного участка»</w:t>
      </w:r>
    </w:p>
    <w:p w:rsidR="00A641B4" w:rsidRPr="007A799C" w:rsidRDefault="00A641B4" w:rsidP="00F67873">
      <w:pPr>
        <w:pStyle w:val="13"/>
        <w:rPr>
          <w:rFonts w:ascii="Times New Roman" w:hAnsi="Times New Roman"/>
          <w:b w:val="0"/>
          <w:color w:val="000000"/>
          <w:sz w:val="28"/>
          <w:szCs w:val="28"/>
        </w:rPr>
      </w:pPr>
      <w:r w:rsidRPr="007A799C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I</w:t>
      </w:r>
      <w:r w:rsidRPr="007A799C">
        <w:rPr>
          <w:rFonts w:ascii="Times New Roman" w:hAnsi="Times New Roman"/>
          <w:b w:val="0"/>
          <w:color w:val="000000"/>
          <w:sz w:val="28"/>
          <w:szCs w:val="28"/>
        </w:rPr>
        <w:t>. О</w:t>
      </w:r>
      <w:bookmarkEnd w:id="0"/>
      <w:r w:rsidR="009B1CCD" w:rsidRPr="007A799C">
        <w:rPr>
          <w:rFonts w:ascii="Times New Roman" w:hAnsi="Times New Roman"/>
          <w:b w:val="0"/>
          <w:color w:val="000000"/>
          <w:sz w:val="28"/>
          <w:szCs w:val="28"/>
        </w:rPr>
        <w:t>БЩИЕ ПОЛОЖЕНИЯ</w:t>
      </w:r>
    </w:p>
    <w:p w:rsidR="00A641B4" w:rsidRPr="007A799C" w:rsidRDefault="00A641B4" w:rsidP="00F67873">
      <w:pPr>
        <w:widowControl w:val="0"/>
        <w:tabs>
          <w:tab w:val="left" w:pos="567"/>
        </w:tabs>
        <w:contextualSpacing/>
        <w:jc w:val="center"/>
        <w:rPr>
          <w:b/>
          <w:color w:val="000000"/>
        </w:rPr>
      </w:pPr>
    </w:p>
    <w:p w:rsidR="0047185F" w:rsidRPr="007A799C" w:rsidRDefault="0047185F" w:rsidP="007C44DC">
      <w:pPr>
        <w:pStyle w:val="17"/>
        <w:keepLines/>
        <w:widowControl/>
        <w:shd w:val="clear" w:color="auto" w:fill="auto"/>
        <w:suppressAutoHyphens/>
        <w:spacing w:after="280"/>
      </w:pPr>
      <w:bookmarkStart w:id="2" w:name="bookmark0"/>
      <w:bookmarkStart w:id="3" w:name="bookmark1"/>
      <w:r w:rsidRPr="007A799C">
        <w:t>Предмет регулирования Административного регламента</w:t>
      </w:r>
      <w:bookmarkEnd w:id="2"/>
      <w:bookmarkEnd w:id="3"/>
    </w:p>
    <w:p w:rsidR="00710C09" w:rsidRPr="007A799C" w:rsidRDefault="00D40F2C" w:rsidP="00710C09">
      <w:pPr>
        <w:numPr>
          <w:ilvl w:val="0"/>
          <w:numId w:val="3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Административный регламент </w:t>
      </w:r>
      <w:r w:rsidR="00E07F69" w:rsidRPr="007A799C">
        <w:rPr>
          <w:sz w:val="28"/>
          <w:szCs w:val="26"/>
        </w:rPr>
        <w:t>предоставления</w:t>
      </w:r>
      <w:r w:rsidR="00E91E4D" w:rsidRPr="007A799C">
        <w:rPr>
          <w:sz w:val="28"/>
          <w:szCs w:val="26"/>
        </w:rPr>
        <w:t xml:space="preserve"> муниципальной услуги </w:t>
      </w:r>
      <w:r w:rsidRPr="007A799C">
        <w:rPr>
          <w:sz w:val="28"/>
          <w:szCs w:val="28"/>
        </w:rPr>
        <w:t>«Выдача градостроительного плана земельного участка»</w:t>
      </w:r>
      <w:r w:rsidR="006A4894" w:rsidRPr="007A799C">
        <w:rPr>
          <w:sz w:val="28"/>
          <w:szCs w:val="28"/>
        </w:rPr>
        <w:t xml:space="preserve"> (далее – Административный регламент)</w:t>
      </w:r>
      <w:r w:rsidRPr="007A799C">
        <w:rPr>
          <w:sz w:val="28"/>
          <w:szCs w:val="28"/>
        </w:rPr>
        <w:t xml:space="preserve"> на территории </w:t>
      </w:r>
      <w:r w:rsidR="007C44DC" w:rsidRPr="007A799C">
        <w:rPr>
          <w:sz w:val="28"/>
          <w:szCs w:val="28"/>
        </w:rPr>
        <w:t>города Зеленогорск</w:t>
      </w:r>
      <w:r w:rsidR="007377D9" w:rsidRPr="007A799C">
        <w:rPr>
          <w:sz w:val="28"/>
          <w:szCs w:val="28"/>
        </w:rPr>
        <w:t>а</w:t>
      </w:r>
      <w:r w:rsidRPr="007A799C">
        <w:rPr>
          <w:sz w:val="28"/>
          <w:szCs w:val="28"/>
        </w:rPr>
        <w:t xml:space="preserve"> </w:t>
      </w:r>
      <w:r w:rsidR="0047185F" w:rsidRPr="007A799C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2306E6" w:rsidRPr="007A799C">
        <w:rPr>
          <w:sz w:val="28"/>
          <w:szCs w:val="28"/>
        </w:rPr>
        <w:t xml:space="preserve">предоставлению </w:t>
      </w:r>
      <w:r w:rsidR="00710C09" w:rsidRPr="007A799C">
        <w:rPr>
          <w:sz w:val="28"/>
          <w:szCs w:val="28"/>
        </w:rPr>
        <w:t>муниципальной услуги</w:t>
      </w:r>
      <w:r w:rsidR="0047185F" w:rsidRPr="007A799C">
        <w:rPr>
          <w:sz w:val="28"/>
          <w:szCs w:val="28"/>
        </w:rPr>
        <w:t xml:space="preserve"> </w:t>
      </w:r>
      <w:r w:rsidR="00710C09" w:rsidRPr="007A799C">
        <w:rPr>
          <w:sz w:val="28"/>
          <w:szCs w:val="28"/>
        </w:rPr>
        <w:t>в городском округе закрытого административно-территориального образования город Зеленогорск Красноярского края (далее – ЗАТО г. Зеленогорск).</w:t>
      </w:r>
    </w:p>
    <w:p w:rsidR="00D33D08" w:rsidRPr="007A799C" w:rsidRDefault="00D33D08" w:rsidP="00BD46D5">
      <w:pPr>
        <w:suppressAutoHyphens/>
        <w:autoSpaceDE w:val="0"/>
        <w:autoSpaceDN w:val="0"/>
        <w:adjustRightInd w:val="0"/>
        <w:jc w:val="both"/>
      </w:pPr>
    </w:p>
    <w:p w:rsidR="0047185F" w:rsidRPr="007A799C" w:rsidRDefault="0047185F" w:rsidP="007C44DC">
      <w:pPr>
        <w:pStyle w:val="17"/>
        <w:keepNext/>
        <w:keepLines/>
        <w:shd w:val="clear" w:color="auto" w:fill="auto"/>
        <w:suppressAutoHyphens/>
        <w:spacing w:after="280"/>
      </w:pPr>
      <w:bookmarkStart w:id="4" w:name="bookmark2"/>
      <w:bookmarkStart w:id="5" w:name="bookmark3"/>
      <w:r w:rsidRPr="007A799C">
        <w:t>Круг Заявителей</w:t>
      </w:r>
      <w:bookmarkEnd w:id="4"/>
      <w:bookmarkEnd w:id="5"/>
    </w:p>
    <w:p w:rsidR="0047185F" w:rsidRPr="007A799C" w:rsidRDefault="0047185F" w:rsidP="007C44DC">
      <w:pPr>
        <w:pStyle w:val="15"/>
        <w:numPr>
          <w:ilvl w:val="1"/>
          <w:numId w:val="4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2306E6" w:rsidRPr="007A799C">
        <w:t>.</w:t>
      </w:r>
      <w:r w:rsidRPr="007A799C">
        <w:t>1 статьи 57</w:t>
      </w:r>
      <w:r w:rsidR="002306E6" w:rsidRPr="007A799C">
        <w:t>.3</w:t>
      </w:r>
      <w:r w:rsidRPr="007A799C">
        <w:t xml:space="preserve"> Градостроительного кодекса</w:t>
      </w:r>
      <w:r w:rsidR="00B376BD" w:rsidRPr="007A799C">
        <w:t xml:space="preserve"> Российской Федерации (далее - з</w:t>
      </w:r>
      <w:r w:rsidR="00F17049">
        <w:t>аявители</w:t>
      </w:r>
      <w:r w:rsidRPr="007A799C">
        <w:t>).</w:t>
      </w:r>
    </w:p>
    <w:p w:rsidR="0047185F" w:rsidRPr="007A799C" w:rsidRDefault="0047185F" w:rsidP="007C44DC">
      <w:pPr>
        <w:pStyle w:val="15"/>
        <w:numPr>
          <w:ilvl w:val="1"/>
          <w:numId w:val="4"/>
        </w:numPr>
        <w:shd w:val="clear" w:color="auto" w:fill="auto"/>
        <w:tabs>
          <w:tab w:val="left" w:pos="0"/>
        </w:tabs>
        <w:suppressAutoHyphens/>
        <w:spacing w:after="280"/>
        <w:ind w:left="0" w:firstLine="709"/>
        <w:jc w:val="both"/>
      </w:pPr>
      <w:r w:rsidRPr="007A799C">
        <w:t>Интересы заявителей, указанных в пункте 1.2 Административного регламента, могут представлять лица, обладающие соответствующими пол</w:t>
      </w:r>
      <w:r w:rsidR="00F17049">
        <w:t>номочиями (далее - представители</w:t>
      </w:r>
      <w:r w:rsidRPr="007A799C">
        <w:t>).</w:t>
      </w:r>
    </w:p>
    <w:p w:rsidR="00B210A6" w:rsidRPr="007A799C" w:rsidRDefault="00B210A6" w:rsidP="00C916F8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B210A6" w:rsidRPr="007A799C" w:rsidRDefault="00B210A6" w:rsidP="00C916F8">
      <w:pPr>
        <w:suppressAutoHyphens/>
        <w:autoSpaceDE w:val="0"/>
        <w:autoSpaceDN w:val="0"/>
        <w:adjustRightInd w:val="0"/>
        <w:jc w:val="center"/>
        <w:rPr>
          <w:color w:val="000000"/>
        </w:rPr>
      </w:pPr>
    </w:p>
    <w:p w:rsidR="00B210A6" w:rsidRPr="007A799C" w:rsidRDefault="00E85E24" w:rsidP="00B210A6">
      <w:pPr>
        <w:pStyle w:val="af8"/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Му</w:t>
      </w:r>
      <w:r w:rsidR="00B210A6" w:rsidRPr="007A799C">
        <w:rPr>
          <w:color w:val="000000"/>
          <w:sz w:val="28"/>
          <w:szCs w:val="28"/>
        </w:rPr>
        <w:t xml:space="preserve">ниципальная услуга предоставляется заявителю в соответствии с вариантом предоставления </w:t>
      </w:r>
      <w:r w:rsidR="00B210A6" w:rsidRPr="007A799C">
        <w:rPr>
          <w:sz w:val="28"/>
          <w:szCs w:val="28"/>
        </w:rPr>
        <w:t>муниципальной услуги</w:t>
      </w:r>
      <w:r w:rsidR="00B210A6" w:rsidRPr="007A799C">
        <w:rPr>
          <w:color w:val="000000"/>
          <w:sz w:val="28"/>
          <w:szCs w:val="28"/>
        </w:rPr>
        <w:t>.</w:t>
      </w:r>
    </w:p>
    <w:p w:rsidR="00B210A6" w:rsidRPr="007A799C" w:rsidRDefault="00B210A6" w:rsidP="00B210A6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№ 1 к </w:t>
      </w:r>
      <w:r w:rsidRPr="007A799C">
        <w:rPr>
          <w:color w:val="000000"/>
          <w:sz w:val="28"/>
          <w:szCs w:val="28"/>
        </w:rPr>
        <w:lastRenderedPageBreak/>
        <w:t xml:space="preserve">Административному регламенту признаков заявителя, а также из результата предоставления </w:t>
      </w:r>
      <w:r w:rsidR="00E85E24" w:rsidRPr="007A799C">
        <w:rPr>
          <w:color w:val="000000"/>
          <w:sz w:val="28"/>
          <w:szCs w:val="28"/>
        </w:rPr>
        <w:t xml:space="preserve">муниципальной </w:t>
      </w:r>
      <w:r w:rsidRPr="007A799C">
        <w:rPr>
          <w:color w:val="000000"/>
          <w:sz w:val="28"/>
          <w:szCs w:val="28"/>
        </w:rPr>
        <w:t>услуги, за предоставлением которого обратился заявитель.</w:t>
      </w:r>
    </w:p>
    <w:p w:rsidR="00B210A6" w:rsidRPr="007A799C" w:rsidRDefault="00B210A6" w:rsidP="00B210A6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B210A6" w:rsidRPr="007A799C" w:rsidRDefault="00B210A6" w:rsidP="00E735F6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4C5D83" w:rsidRPr="007A799C" w:rsidRDefault="004C5D83" w:rsidP="004C5D83">
      <w:pPr>
        <w:jc w:val="center"/>
        <w:rPr>
          <w:bCs/>
          <w:szCs w:val="28"/>
        </w:rPr>
      </w:pPr>
      <w:r w:rsidRPr="007A799C">
        <w:rPr>
          <w:bCs/>
          <w:szCs w:val="28"/>
        </w:rPr>
        <w:t>2. СТАНДАРТ ПРЕДОСТАВЛЕНИЯ МУНИЦИПАЛЬНОЙ УСЛУГИ</w:t>
      </w:r>
    </w:p>
    <w:p w:rsidR="00E735F6" w:rsidRPr="007A799C" w:rsidRDefault="00E735F6" w:rsidP="00E735F6">
      <w:pPr>
        <w:pStyle w:val="15"/>
        <w:shd w:val="clear" w:color="auto" w:fill="auto"/>
        <w:suppressAutoHyphens/>
        <w:ind w:firstLine="0"/>
        <w:jc w:val="center"/>
        <w:rPr>
          <w:b/>
        </w:rPr>
      </w:pPr>
    </w:p>
    <w:p w:rsidR="0047185F" w:rsidRPr="007A799C" w:rsidRDefault="0047185F" w:rsidP="00E735F6">
      <w:pPr>
        <w:pStyle w:val="17"/>
        <w:keepNext/>
        <w:keepLines/>
        <w:shd w:val="clear" w:color="auto" w:fill="auto"/>
        <w:suppressAutoHyphens/>
        <w:spacing w:after="0"/>
        <w:rPr>
          <w:b w:val="0"/>
        </w:rPr>
      </w:pPr>
      <w:bookmarkStart w:id="6" w:name="bookmark4"/>
      <w:bookmarkStart w:id="7" w:name="bookmark5"/>
      <w:r w:rsidRPr="007A799C">
        <w:t>Наименование муниципальной услуги</w:t>
      </w:r>
      <w:bookmarkEnd w:id="6"/>
      <w:bookmarkEnd w:id="7"/>
    </w:p>
    <w:p w:rsidR="00E735F6" w:rsidRPr="007A799C" w:rsidRDefault="00E735F6" w:rsidP="00E735F6">
      <w:pPr>
        <w:pStyle w:val="17"/>
        <w:keepNext/>
        <w:keepLines/>
        <w:shd w:val="clear" w:color="auto" w:fill="auto"/>
        <w:suppressAutoHyphens/>
        <w:spacing w:after="0"/>
        <w:rPr>
          <w:b w:val="0"/>
        </w:rPr>
      </w:pPr>
    </w:p>
    <w:p w:rsidR="0047185F" w:rsidRPr="007A799C" w:rsidRDefault="0047185F" w:rsidP="00E735F6">
      <w:pPr>
        <w:pStyle w:val="15"/>
        <w:numPr>
          <w:ilvl w:val="0"/>
          <w:numId w:val="6"/>
        </w:numPr>
        <w:shd w:val="clear" w:color="auto" w:fill="auto"/>
        <w:tabs>
          <w:tab w:val="left" w:pos="1271"/>
        </w:tabs>
        <w:suppressAutoHyphens/>
        <w:ind w:firstLine="740"/>
        <w:jc w:val="both"/>
      </w:pPr>
      <w:r w:rsidRPr="007A799C">
        <w:t xml:space="preserve">Наименование муниципальной услуги - «Выдача градостроительного плана земельного участка» (далее </w:t>
      </w:r>
      <w:r w:rsidR="00FE1448" w:rsidRPr="007A799C">
        <w:t>–</w:t>
      </w:r>
      <w:r w:rsidRPr="007A799C">
        <w:t xml:space="preserve"> </w:t>
      </w:r>
      <w:r w:rsidR="00FE1448" w:rsidRPr="007A799C">
        <w:t xml:space="preserve">муниципальная </w:t>
      </w:r>
      <w:r w:rsidRPr="007A799C">
        <w:t>услуга).</w:t>
      </w:r>
    </w:p>
    <w:p w:rsidR="006B31A5" w:rsidRPr="007A799C" w:rsidRDefault="006B31A5" w:rsidP="006B31A5">
      <w:pPr>
        <w:pStyle w:val="15"/>
        <w:shd w:val="clear" w:color="auto" w:fill="auto"/>
        <w:tabs>
          <w:tab w:val="left" w:pos="1271"/>
        </w:tabs>
        <w:suppressAutoHyphens/>
        <w:ind w:left="740" w:firstLine="0"/>
        <w:jc w:val="both"/>
        <w:rPr>
          <w:b/>
        </w:rPr>
      </w:pPr>
    </w:p>
    <w:p w:rsidR="00592D05" w:rsidRPr="007A799C" w:rsidRDefault="0047185F" w:rsidP="007C44DC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 xml:space="preserve">Наименование органа местного самоуправления, предоставляющего 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муниципальную услугу</w:t>
      </w:r>
    </w:p>
    <w:p w:rsidR="00E85E24" w:rsidRPr="007A799C" w:rsidRDefault="00E85E24" w:rsidP="007C44DC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</w:p>
    <w:p w:rsidR="00660E4C" w:rsidRPr="007A799C" w:rsidRDefault="00660E4C" w:rsidP="00660E4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2.2. Муниципальная услуга предоставляется</w:t>
      </w:r>
      <w:r w:rsidRPr="007A799C">
        <w:rPr>
          <w:bCs/>
          <w:i/>
          <w:iCs/>
          <w:color w:val="000000"/>
          <w:sz w:val="28"/>
          <w:szCs w:val="28"/>
        </w:rPr>
        <w:t xml:space="preserve"> </w:t>
      </w:r>
      <w:r w:rsidRPr="007A799C">
        <w:rPr>
          <w:bCs/>
          <w:iCs/>
          <w:color w:val="000000"/>
          <w:sz w:val="28"/>
          <w:szCs w:val="28"/>
        </w:rPr>
        <w:t>Администрацией</w:t>
      </w:r>
      <w:r w:rsidR="00E700C0" w:rsidRPr="007A799C">
        <w:rPr>
          <w:bCs/>
          <w:iCs/>
          <w:color w:val="000000"/>
          <w:sz w:val="28"/>
          <w:szCs w:val="28"/>
        </w:rPr>
        <w:t xml:space="preserve"> ЗАТО                      г. Зеленогорск (далее - Администрация)</w:t>
      </w:r>
      <w:r w:rsidRPr="007A799C">
        <w:rPr>
          <w:bCs/>
          <w:color w:val="000000"/>
          <w:sz w:val="28"/>
          <w:szCs w:val="28"/>
        </w:rPr>
        <w:t>.</w:t>
      </w:r>
    </w:p>
    <w:p w:rsidR="00660E4C" w:rsidRPr="007A799C" w:rsidRDefault="00660E4C" w:rsidP="00660E4C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2.2.1. Многофункциональный центр предоставления государственных и муниципальных услуг (далее – многофункциональный центр) </w:t>
      </w:r>
      <w:r w:rsidR="00BF33E1">
        <w:rPr>
          <w:bCs/>
          <w:color w:val="000000"/>
          <w:sz w:val="28"/>
          <w:szCs w:val="28"/>
        </w:rPr>
        <w:t xml:space="preserve">не </w:t>
      </w:r>
      <w:r w:rsidRPr="007A799C">
        <w:rPr>
          <w:bCs/>
          <w:color w:val="000000"/>
          <w:sz w:val="28"/>
          <w:szCs w:val="28"/>
        </w:rPr>
        <w:t>вправе принять 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центр, в соответствии соглашением о взаимодействии между Администрацией и многофункциональным центром.</w:t>
      </w:r>
    </w:p>
    <w:p w:rsidR="00E85E24" w:rsidRPr="007A799C" w:rsidRDefault="00E85E24" w:rsidP="0087754E">
      <w:pPr>
        <w:pStyle w:val="15"/>
        <w:shd w:val="clear" w:color="auto" w:fill="auto"/>
        <w:suppressAutoHyphens/>
        <w:ind w:firstLine="709"/>
        <w:jc w:val="center"/>
        <w:rPr>
          <w:b/>
          <w:bCs/>
          <w:sz w:val="24"/>
          <w:szCs w:val="24"/>
        </w:rPr>
      </w:pPr>
    </w:p>
    <w:p w:rsidR="00FE1448" w:rsidRPr="007A799C" w:rsidRDefault="00FE1448" w:rsidP="006B31A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FE1448" w:rsidRPr="007A799C" w:rsidRDefault="00FE1448" w:rsidP="00FE1448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FE1448" w:rsidRPr="007A799C" w:rsidRDefault="00FE1448" w:rsidP="00FE14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bCs/>
          <w:color w:val="000000"/>
          <w:sz w:val="28"/>
          <w:szCs w:val="28"/>
        </w:rPr>
        <w:t>2.3. 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Pr="007A799C">
        <w:rPr>
          <w:color w:val="000000"/>
          <w:sz w:val="28"/>
          <w:szCs w:val="28"/>
        </w:rPr>
        <w:t>«</w:t>
      </w:r>
      <w:r w:rsidRPr="007A799C">
        <w:rPr>
          <w:rFonts w:eastAsia="Calibri"/>
          <w:color w:val="000000"/>
          <w:sz w:val="28"/>
          <w:szCs w:val="28"/>
          <w:lang w:eastAsia="en-US"/>
        </w:rPr>
        <w:t>Федеральный реестр государственных и муниципальных услуг (функций)».</w:t>
      </w:r>
    </w:p>
    <w:p w:rsidR="00FE1448" w:rsidRPr="007A799C" w:rsidRDefault="00FE1448" w:rsidP="00FE144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Администрации </w:t>
      </w:r>
      <w:r w:rsidR="00BF33E1" w:rsidRPr="007A799C">
        <w:rPr>
          <w:sz w:val="28"/>
          <w:szCs w:val="28"/>
        </w:rPr>
        <w:t>www.</w:t>
      </w:r>
      <w:r w:rsidR="00BF33E1" w:rsidRPr="007A799C">
        <w:rPr>
          <w:sz w:val="28"/>
          <w:szCs w:val="28"/>
          <w:lang w:val="en-US"/>
        </w:rPr>
        <w:t>zeladmin</w:t>
      </w:r>
      <w:r w:rsidR="00BF33E1" w:rsidRPr="007A799C">
        <w:rPr>
          <w:sz w:val="28"/>
          <w:szCs w:val="28"/>
        </w:rPr>
        <w:t>.ru</w:t>
      </w:r>
      <w:r w:rsidR="00BF33E1" w:rsidRPr="007A799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799C">
        <w:rPr>
          <w:rFonts w:eastAsia="Calibri"/>
          <w:color w:val="000000"/>
          <w:sz w:val="28"/>
          <w:szCs w:val="28"/>
          <w:lang w:eastAsia="en-US"/>
        </w:rPr>
        <w:t>в информационно-телеко</w:t>
      </w:r>
      <w:r w:rsidR="00BF33E1">
        <w:rPr>
          <w:rFonts w:eastAsia="Calibri"/>
          <w:color w:val="000000"/>
          <w:sz w:val="28"/>
          <w:szCs w:val="28"/>
          <w:lang w:eastAsia="en-US"/>
        </w:rPr>
        <w:t>ммуникационной сети «Интернет»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, а также в федеральной государственной информационной системе «Единый портал государственных и муниципальных услуг (функций)» </w:t>
      </w:r>
      <w:r w:rsidR="00E973D0" w:rsidRPr="007A799C">
        <w:rPr>
          <w:rFonts w:eastAsia="Calibri"/>
          <w:color w:val="000000"/>
          <w:sz w:val="28"/>
          <w:szCs w:val="28"/>
        </w:rPr>
        <w:t>https://www.gosuslugi.ru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(далее – Единый портал), на региональном портале </w:t>
      </w:r>
      <w:r w:rsidRPr="007A799C">
        <w:rPr>
          <w:bCs/>
          <w:color w:val="000000"/>
          <w:sz w:val="28"/>
          <w:szCs w:val="28"/>
        </w:rPr>
        <w:t xml:space="preserve">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E973D0" w:rsidRPr="007A799C">
        <w:rPr>
          <w:sz w:val="28"/>
          <w:szCs w:val="28"/>
        </w:rPr>
        <w:t>www.gosuslugi.krskstate.ru</w:t>
      </w:r>
      <w:r w:rsidRPr="007A799C">
        <w:rPr>
          <w:bCs/>
          <w:color w:val="000000"/>
          <w:sz w:val="28"/>
          <w:szCs w:val="28"/>
        </w:rPr>
        <w:t xml:space="preserve"> (далее – региональный портал)</w:t>
      </w:r>
      <w:r w:rsidRPr="007A799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E1448" w:rsidRPr="007A799C" w:rsidRDefault="00FE1448" w:rsidP="00141B9E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973D0" w:rsidRPr="007A799C" w:rsidRDefault="00E973D0" w:rsidP="00141B9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Состав и способы подачи запроса о предоставлении муниципальной услуги</w:t>
      </w:r>
    </w:p>
    <w:p w:rsidR="00E973D0" w:rsidRPr="007A799C" w:rsidRDefault="00E973D0" w:rsidP="00E973D0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E973D0" w:rsidRPr="007A799C" w:rsidRDefault="00E973D0" w:rsidP="00E973D0">
      <w:pPr>
        <w:pStyle w:val="ConsPlusNormal"/>
        <w:suppressAutoHyphens/>
        <w:ind w:firstLine="709"/>
        <w:jc w:val="both"/>
        <w:rPr>
          <w:rFonts w:eastAsia="Calibri"/>
          <w:bCs/>
          <w:color w:val="000000"/>
          <w:lang w:eastAsia="en-US"/>
        </w:rPr>
      </w:pPr>
      <w:r w:rsidRPr="007A799C">
        <w:rPr>
          <w:bCs/>
          <w:color w:val="000000"/>
        </w:rPr>
        <w:t>2.4. </w:t>
      </w:r>
      <w:r w:rsidRPr="007A799C">
        <w:rPr>
          <w:rFonts w:eastAsia="Calibri"/>
          <w:bCs/>
          <w:color w:val="000000"/>
          <w:lang w:eastAsia="en-US"/>
        </w:rPr>
        <w:t>Заявитель или его представитель представляет в Администрацию заявление о выдаче градостроительного плана земельного участка по форме, приведенной в приложении № 2 к Административному регламенту, а также прилагаемые к нему документы</w:t>
      </w:r>
      <w:r w:rsidR="007421EC" w:rsidRPr="007A799C">
        <w:rPr>
          <w:rFonts w:eastAsia="Calibri"/>
          <w:bCs/>
          <w:color w:val="000000"/>
          <w:lang w:eastAsia="en-US"/>
        </w:rPr>
        <w:t xml:space="preserve"> и сведения</w:t>
      </w:r>
      <w:r w:rsidRPr="007A799C">
        <w:rPr>
          <w:rFonts w:eastAsia="Calibri"/>
          <w:bCs/>
          <w:color w:val="000000"/>
          <w:lang w:eastAsia="en-US"/>
        </w:rPr>
        <w:t>, указан</w:t>
      </w:r>
      <w:r w:rsidR="008A5728" w:rsidRPr="007A799C">
        <w:rPr>
          <w:rFonts w:eastAsia="Calibri"/>
          <w:bCs/>
          <w:color w:val="000000"/>
          <w:lang w:eastAsia="en-US"/>
        </w:rPr>
        <w:t>ные в подпунктах «б» - «г»</w:t>
      </w:r>
      <w:r w:rsidRPr="007A799C">
        <w:rPr>
          <w:rFonts w:eastAsia="Calibri"/>
          <w:bCs/>
          <w:color w:val="000000"/>
          <w:lang w:eastAsia="en-US"/>
        </w:rPr>
        <w:t xml:space="preserve"> пункта 2.8 Административного регламента, одним из следующих способов по выбору заявителя:</w:t>
      </w:r>
    </w:p>
    <w:p w:rsidR="00781513" w:rsidRPr="007A799C" w:rsidRDefault="00781513" w:rsidP="00781513">
      <w:pPr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а) в электронной форме:</w:t>
      </w:r>
    </w:p>
    <w:p w:rsidR="00781513" w:rsidRPr="007A799C" w:rsidRDefault="00781513" w:rsidP="00154EFC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с использованием Единого портала или регионального портала;</w:t>
      </w:r>
    </w:p>
    <w:p w:rsidR="00781513" w:rsidRPr="007A799C" w:rsidRDefault="00781513" w:rsidP="00154EFC">
      <w:pPr>
        <w:suppressAutoHyphens/>
        <w:ind w:firstLine="709"/>
        <w:jc w:val="both"/>
        <w:rPr>
          <w:bCs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Pr="007A799C">
        <w:rPr>
          <w:bCs/>
          <w:sz w:val="28"/>
          <w:szCs w:val="28"/>
        </w:rPr>
        <w:t xml:space="preserve">с </w:t>
      </w:r>
      <w:r w:rsidRPr="007A799C">
        <w:rPr>
          <w:sz w:val="28"/>
          <w:szCs w:val="28"/>
        </w:rPr>
        <w:t>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(далее </w:t>
      </w:r>
      <w:r w:rsidR="005065B8"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-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подпунктах 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«б» - «г»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2.8 Административного регламента</w:t>
      </w:r>
      <w:r w:rsidRPr="007A799C">
        <w:rPr>
          <w:rFonts w:eastAsia="Calibri"/>
          <w:color w:val="000000"/>
          <w:sz w:val="28"/>
          <w:szCs w:val="28"/>
          <w:lang w:eastAsia="en-US"/>
        </w:rPr>
        <w:t>. Заявление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</w:t>
      </w:r>
      <w:r w:rsidRPr="007A799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Федерального </w:t>
      </w:r>
      <w:r w:rsidRPr="007A799C">
        <w:rPr>
          <w:bCs/>
          <w:color w:val="000000"/>
          <w:sz w:val="28"/>
          <w:szCs w:val="28"/>
        </w:rPr>
        <w:t xml:space="preserve">закона от </w:t>
      </w:r>
      <w:r w:rsidR="008A5728" w:rsidRPr="007A799C">
        <w:rPr>
          <w:bCs/>
          <w:color w:val="000000"/>
          <w:sz w:val="28"/>
          <w:szCs w:val="28"/>
        </w:rPr>
        <w:t>0</w:t>
      </w:r>
      <w:r w:rsidRPr="007A799C">
        <w:rPr>
          <w:bCs/>
          <w:color w:val="000000"/>
          <w:sz w:val="28"/>
          <w:szCs w:val="28"/>
        </w:rPr>
        <w:t>6</w:t>
      </w:r>
      <w:r w:rsidR="008A5728" w:rsidRPr="007A799C">
        <w:rPr>
          <w:bCs/>
          <w:color w:val="000000"/>
          <w:sz w:val="28"/>
          <w:szCs w:val="28"/>
        </w:rPr>
        <w:t>.04.</w:t>
      </w:r>
      <w:r w:rsidRPr="007A799C">
        <w:rPr>
          <w:bCs/>
          <w:color w:val="000000"/>
          <w:sz w:val="28"/>
          <w:szCs w:val="28"/>
        </w:rPr>
        <w:t xml:space="preserve">2011 № 63-ФЗ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 xml:space="preserve">«Об электронной подписи» </w:t>
      </w:r>
      <w:r w:rsidR="00660E4C" w:rsidRPr="007A799C">
        <w:rPr>
          <w:rFonts w:eastAsia="Calibri"/>
          <w:color w:val="000000"/>
          <w:sz w:val="28"/>
          <w:szCs w:val="28"/>
          <w:lang w:eastAsia="en-US"/>
        </w:rPr>
        <w:t>(далее – Закон об электронной подписи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)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ссийской Федерации от 25.01.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2013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№ 33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Об использовании простой электронной подписи при оказании государ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ственных и муниципальных услуг»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Российской Федерации от 25.06.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2012 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№ 634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рственных и муниципальных услуг»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 (далее – усиленная неквалифицированная электронная подпись).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7A799C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сийской Федерации от 22.12.2012 № 1376 «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Об утверждении Правил организации деятельности многофункциональных центров предоставления государствен</w:t>
      </w:r>
      <w:r w:rsidR="008A5728" w:rsidRPr="007A799C">
        <w:rPr>
          <w:rFonts w:eastAsia="Calibri"/>
          <w:bCs/>
          <w:color w:val="000000"/>
          <w:sz w:val="28"/>
          <w:szCs w:val="28"/>
          <w:lang w:eastAsia="en-US"/>
        </w:rPr>
        <w:t>ных и муниципальных услуг»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799C"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</w:t>
      </w:r>
      <w:r w:rsidR="00D60545"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Администрацию</w:t>
      </w:r>
      <w:r w:rsidRPr="007A799C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</w:t>
      </w:r>
      <w:r w:rsidRPr="007A799C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</w:t>
      </w:r>
      <w:r w:rsidR="00D60545" w:rsidRPr="007A799C">
        <w:rPr>
          <w:rFonts w:eastAsia="Calibri"/>
          <w:color w:val="000000"/>
          <w:sz w:val="28"/>
          <w:szCs w:val="28"/>
          <w:lang w:eastAsia="en-US"/>
        </w:rPr>
        <w:t xml:space="preserve"> Администрацией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заключенным в соответствии с постановлением Правительства Росс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ийской Федерации от 27.09.</w:t>
      </w:r>
      <w:r w:rsidRPr="007A799C">
        <w:rPr>
          <w:rFonts w:eastAsia="Calibri"/>
          <w:color w:val="000000"/>
          <w:sz w:val="28"/>
          <w:szCs w:val="28"/>
          <w:lang w:eastAsia="en-US"/>
        </w:rPr>
        <w:t>2011 № 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797 «</w:t>
      </w:r>
      <w:r w:rsidRPr="007A799C">
        <w:rPr>
          <w:rFonts w:eastAsia="Calibri"/>
          <w:color w:val="000000"/>
          <w:sz w:val="28"/>
          <w:szCs w:val="28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8A5728" w:rsidRPr="007A799C">
        <w:rPr>
          <w:rFonts w:eastAsia="Calibri"/>
          <w:color w:val="000000"/>
          <w:sz w:val="28"/>
          <w:szCs w:val="28"/>
          <w:lang w:eastAsia="en-US"/>
        </w:rPr>
        <w:t>рганами местного самоуправления»</w:t>
      </w:r>
      <w:r w:rsidRPr="007A799C">
        <w:rPr>
          <w:rFonts w:eastAsia="Calibri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:rsidR="00E973D0" w:rsidRPr="007A799C" w:rsidRDefault="00E973D0" w:rsidP="00E973D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</w:p>
    <w:p w:rsidR="0047185F" w:rsidRPr="007A799C" w:rsidRDefault="0047185F" w:rsidP="007C44DC">
      <w:pPr>
        <w:pStyle w:val="15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47185F" w:rsidRPr="007A799C" w:rsidRDefault="00013B3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 xml:space="preserve">2.5. </w:t>
      </w:r>
      <w:r w:rsidR="00BF622C" w:rsidRPr="007A799C">
        <w:t>Документы, прилагаемые з</w:t>
      </w:r>
      <w:r w:rsidR="0047185F" w:rsidRPr="007A799C">
        <w:t>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а)</w:t>
      </w:r>
      <w:r w:rsidRPr="007A799C">
        <w:tab/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87"/>
        </w:tabs>
        <w:suppressAutoHyphens/>
        <w:ind w:firstLine="720"/>
        <w:jc w:val="both"/>
      </w:pPr>
      <w:r w:rsidRPr="007A799C">
        <w:t>б)</w:t>
      </w:r>
      <w:r w:rsidRPr="007A799C">
        <w:tab/>
      </w:r>
      <w:r w:rsidRPr="007A799C">
        <w:rPr>
          <w:lang w:val="en-US" w:eastAsia="en-US" w:bidi="en-US"/>
        </w:rPr>
        <w:t>doc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docx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odt</w:t>
      </w:r>
      <w:r w:rsidRPr="007A799C">
        <w:rPr>
          <w:lang w:eastAsia="en-US" w:bidi="en-US"/>
        </w:rPr>
        <w:t xml:space="preserve"> </w:t>
      </w:r>
      <w:r w:rsidRPr="007A799C">
        <w:t>- для документов с текстовым содержанием, не включающим формулы;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77"/>
        </w:tabs>
        <w:suppressAutoHyphens/>
        <w:ind w:firstLine="720"/>
        <w:jc w:val="both"/>
      </w:pPr>
      <w:r w:rsidRPr="007A799C">
        <w:lastRenderedPageBreak/>
        <w:t>в)</w:t>
      </w:r>
      <w:r w:rsidRPr="007A799C">
        <w:tab/>
      </w:r>
      <w:r w:rsidRPr="007A799C">
        <w:rPr>
          <w:lang w:val="en-US" w:eastAsia="en-US" w:bidi="en-US"/>
        </w:rPr>
        <w:t>pdf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jpg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jpeg</w:t>
      </w:r>
      <w:r w:rsidRPr="007A799C">
        <w:rPr>
          <w:lang w:eastAsia="en-US" w:bidi="en-US"/>
        </w:rPr>
        <w:t xml:space="preserve"> </w:t>
      </w:r>
      <w:r w:rsidRPr="007A799C"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47185F" w:rsidRPr="007A799C" w:rsidRDefault="0047185F" w:rsidP="007C44DC">
      <w:pPr>
        <w:pStyle w:val="15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7A799C">
        <w:rPr>
          <w:lang w:val="en-US" w:eastAsia="en-US" w:bidi="en-US"/>
        </w:rPr>
        <w:t>dpi</w:t>
      </w:r>
      <w:r w:rsidRPr="007A799C">
        <w:rPr>
          <w:lang w:eastAsia="en-US" w:bidi="en-US"/>
        </w:rPr>
        <w:t xml:space="preserve"> </w:t>
      </w:r>
      <w:r w:rsidRPr="007A799C"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7185F" w:rsidRPr="007A799C" w:rsidRDefault="0047185F" w:rsidP="003F3A88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«черно-белый» (при отсутствии в документе графических изображений и (или) цветного текста);</w:t>
      </w:r>
    </w:p>
    <w:p w:rsidR="0047185F" w:rsidRPr="007A799C" w:rsidRDefault="0047185F" w:rsidP="003F3A88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«оттенки серого» (при наличии в документе графических изображений, отличных от цветного графического изображения);</w:t>
      </w:r>
    </w:p>
    <w:p w:rsidR="0047185F" w:rsidRPr="007A799C" w:rsidRDefault="0047185F" w:rsidP="003F3A88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7185F" w:rsidRPr="007A799C" w:rsidRDefault="00E91E4D" w:rsidP="007C44DC">
      <w:pPr>
        <w:pStyle w:val="15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>Документы, прилагаемые З</w:t>
      </w:r>
      <w:r w:rsidR="0047185F" w:rsidRPr="007A799C">
        <w:t>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2.7.1. Порядок осуществления административных процедур (действий) в электронной форме.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Формирование заявления.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7A799C" w:rsidDel="0050003A">
        <w:rPr>
          <w:bCs/>
          <w:color w:val="000000"/>
          <w:sz w:val="28"/>
          <w:szCs w:val="28"/>
        </w:rPr>
        <w:t xml:space="preserve"> </w:t>
      </w:r>
      <w:r w:rsidRPr="007A799C">
        <w:rPr>
          <w:bCs/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При формировании заявления заявителю обеспечивается: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государственной (муниципальной) услуги;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</w:t>
      </w:r>
      <w:r w:rsidRPr="007A799C">
        <w:rPr>
          <w:bCs/>
          <w:color w:val="000000"/>
          <w:sz w:val="28"/>
          <w:szCs w:val="28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</w:t>
      </w:r>
      <w:r w:rsidR="00D60545" w:rsidRPr="007A799C">
        <w:rPr>
          <w:bCs/>
          <w:color w:val="000000"/>
          <w:sz w:val="28"/>
          <w:szCs w:val="28"/>
        </w:rPr>
        <w:t xml:space="preserve">Администрацию </w:t>
      </w:r>
      <w:r w:rsidRPr="007A799C">
        <w:rPr>
          <w:bCs/>
          <w:color w:val="000000"/>
          <w:sz w:val="28"/>
          <w:szCs w:val="28"/>
        </w:rPr>
        <w:t>посредством Единого портала, регионального портала.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2.7.2. </w:t>
      </w:r>
      <w:r w:rsidR="00396C67" w:rsidRPr="007A799C">
        <w:rPr>
          <w:bCs/>
          <w:color w:val="000000"/>
          <w:sz w:val="28"/>
          <w:szCs w:val="28"/>
        </w:rPr>
        <w:t xml:space="preserve">Администрация </w:t>
      </w:r>
      <w:r w:rsidRPr="007A799C">
        <w:rPr>
          <w:bCs/>
          <w:color w:val="000000"/>
          <w:sz w:val="28"/>
          <w:szCs w:val="28"/>
        </w:rPr>
        <w:t>обеспечивает в срок не позднее одного рабочего дня с момента подачи заявления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а) прием документов, необходимых 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и направление заявителю электронного сообщения о поступлении заявления;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 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2.7.3. Электронное заявление становится доступным для должностного лица</w:t>
      </w:r>
      <w:r w:rsidR="00396C67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>, ответственного за прием и регистрацию заявления (далее – ответственное должностное лицо), в государственной информационной системе</w:t>
      </w:r>
      <w:r w:rsidR="005065B8" w:rsidRPr="007A799C">
        <w:rPr>
          <w:bCs/>
          <w:color w:val="000000"/>
          <w:sz w:val="28"/>
          <w:szCs w:val="28"/>
        </w:rPr>
        <w:t xml:space="preserve">, </w:t>
      </w:r>
      <w:r w:rsidRPr="007A799C">
        <w:rPr>
          <w:bCs/>
          <w:color w:val="000000"/>
          <w:sz w:val="28"/>
          <w:szCs w:val="28"/>
        </w:rPr>
        <w:t xml:space="preserve">используемой </w:t>
      </w:r>
      <w:r w:rsidR="00D60545" w:rsidRPr="007A799C">
        <w:rPr>
          <w:bCs/>
          <w:color w:val="000000"/>
          <w:sz w:val="28"/>
          <w:szCs w:val="28"/>
        </w:rPr>
        <w:t xml:space="preserve">Администрацией </w:t>
      </w:r>
      <w:r w:rsidRPr="007A799C">
        <w:rPr>
          <w:bCs/>
          <w:color w:val="000000"/>
          <w:sz w:val="28"/>
          <w:szCs w:val="28"/>
        </w:rPr>
        <w:t xml:space="preserve">для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(далее – ГИС).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Ответственное должностное лицо: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портала, с периодичностью не реже 2 раз в день;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производит действия в соответствии с пунктом 2.7.2. Административного регламента.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2.7.4. Заявителю в качестве результата предоставления </w:t>
      </w:r>
      <w:r w:rsidR="00396C67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обеспечивается возможность получения документа: 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</w:t>
      </w:r>
      <w:r w:rsidR="006F34C2" w:rsidRPr="007A799C"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7A799C">
        <w:rPr>
          <w:bCs/>
          <w:color w:val="000000"/>
          <w:sz w:val="28"/>
          <w:szCs w:val="28"/>
        </w:rPr>
        <w:t xml:space="preserve"> Администрации</w:t>
      </w:r>
      <w:r w:rsidR="006F34C2" w:rsidRPr="007A799C">
        <w:rPr>
          <w:bCs/>
          <w:color w:val="000000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6F34C2" w:rsidRPr="007A799C" w:rsidRDefault="00396C67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lastRenderedPageBreak/>
        <w:t xml:space="preserve">- </w:t>
      </w:r>
      <w:r w:rsidR="006F34C2" w:rsidRPr="007A799C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 w:rsidRPr="007A799C">
        <w:rPr>
          <w:bCs/>
          <w:color w:val="000000"/>
          <w:sz w:val="28"/>
          <w:szCs w:val="28"/>
        </w:rPr>
        <w:t xml:space="preserve"> МФЦ</w:t>
      </w:r>
      <w:r w:rsidR="006F34C2" w:rsidRPr="007A799C">
        <w:rPr>
          <w:bCs/>
          <w:color w:val="000000"/>
          <w:sz w:val="28"/>
          <w:szCs w:val="28"/>
        </w:rPr>
        <w:t>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2.7.5. Получение информации о ходе рассмотрения заявления и о результате </w:t>
      </w:r>
      <w:r w:rsidR="00996BC3" w:rsidRPr="007A799C">
        <w:rPr>
          <w:bCs/>
          <w:color w:val="000000"/>
          <w:sz w:val="28"/>
          <w:szCs w:val="28"/>
        </w:rPr>
        <w:t>предоставления муниципальной</w:t>
      </w:r>
      <w:r w:rsidRPr="007A799C">
        <w:rPr>
          <w:bCs/>
          <w:color w:val="000000"/>
          <w:sz w:val="28"/>
          <w:szCs w:val="28"/>
        </w:rPr>
        <w:t xml:space="preserve">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При </w:t>
      </w:r>
      <w:r w:rsidR="00996BC3" w:rsidRPr="007A799C">
        <w:rPr>
          <w:bCs/>
          <w:color w:val="000000"/>
          <w:sz w:val="28"/>
          <w:szCs w:val="28"/>
        </w:rPr>
        <w:t>предоставлении муниципальной</w:t>
      </w:r>
      <w:r w:rsidRPr="007A799C">
        <w:rPr>
          <w:bCs/>
          <w:color w:val="000000"/>
          <w:sz w:val="28"/>
          <w:szCs w:val="28"/>
        </w:rPr>
        <w:t xml:space="preserve"> услуги в электронной форме заявителю направляется: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а) уведомление о приеме и регистрации заявления и иных документов, необходимых для </w:t>
      </w:r>
      <w:r w:rsidR="00996BC3" w:rsidRPr="007A799C">
        <w:rPr>
          <w:bCs/>
          <w:color w:val="000000"/>
          <w:sz w:val="28"/>
          <w:szCs w:val="28"/>
        </w:rPr>
        <w:t>предоставления муниципальной</w:t>
      </w:r>
      <w:r w:rsidRPr="007A799C">
        <w:rPr>
          <w:bCs/>
          <w:color w:val="000000"/>
          <w:sz w:val="28"/>
          <w:szCs w:val="28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и начале процедуры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либо мотивированный отказ в приеме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содержащее сведения о принятии положительного решения о предоставлении муни</w:t>
      </w:r>
      <w:r w:rsidR="00DA79C9" w:rsidRPr="007A799C">
        <w:rPr>
          <w:bCs/>
          <w:color w:val="000000"/>
          <w:sz w:val="28"/>
          <w:szCs w:val="28"/>
        </w:rPr>
        <w:t>ципальной</w:t>
      </w:r>
      <w:r w:rsidRPr="007A799C">
        <w:rPr>
          <w:bCs/>
          <w:color w:val="000000"/>
          <w:sz w:val="28"/>
          <w:szCs w:val="28"/>
        </w:rPr>
        <w:t xml:space="preserve"> услуги и возможности получить результат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либо мотивированный отказ в предоставлении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2.7.6. Оценка качества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Оценка качества предоставления </w:t>
      </w:r>
      <w:r w:rsidR="00DA79C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</w:t>
      </w:r>
      <w:r w:rsidR="00DA79C9" w:rsidRPr="007A799C">
        <w:rPr>
          <w:bCs/>
          <w:color w:val="000000"/>
          <w:sz w:val="28"/>
          <w:szCs w:val="28"/>
        </w:rPr>
        <w:t>ции от 12.12.2012</w:t>
      </w:r>
      <w:r w:rsidRPr="007A799C">
        <w:rPr>
          <w:bCs/>
          <w:color w:val="000000"/>
          <w:sz w:val="28"/>
          <w:szCs w:val="28"/>
        </w:rPr>
        <w:t xml:space="preserve"> № 1284 </w:t>
      </w:r>
      <w:r w:rsidR="00DA79C9" w:rsidRPr="007A799C">
        <w:rPr>
          <w:color w:val="000000"/>
          <w:sz w:val="28"/>
          <w:szCs w:val="28"/>
        </w:rPr>
        <w:t>«</w:t>
      </w:r>
      <w:r w:rsidRPr="007A799C">
        <w:rPr>
          <w:bCs/>
          <w:color w:val="000000"/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A79C9" w:rsidRPr="007A799C">
        <w:rPr>
          <w:color w:val="000000"/>
          <w:sz w:val="28"/>
          <w:szCs w:val="28"/>
        </w:rPr>
        <w:t>»</w:t>
      </w:r>
      <w:r w:rsidRPr="007A799C">
        <w:rPr>
          <w:bCs/>
          <w:color w:val="000000"/>
          <w:sz w:val="28"/>
          <w:szCs w:val="28"/>
        </w:rPr>
        <w:t>.</w:t>
      </w:r>
    </w:p>
    <w:p w:rsidR="006F34C2" w:rsidRPr="007A799C" w:rsidRDefault="006F34C2" w:rsidP="006F34C2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2.7.7. Заявителю обеспечивается возможность направления жалобы на решения, действия или бездействие</w:t>
      </w:r>
      <w:r w:rsidR="00D60545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 xml:space="preserve">, должностного лица </w:t>
      </w:r>
      <w:r w:rsidR="00D60545" w:rsidRPr="007A799C">
        <w:rPr>
          <w:bCs/>
          <w:color w:val="000000"/>
          <w:sz w:val="28"/>
          <w:szCs w:val="28"/>
        </w:rPr>
        <w:t xml:space="preserve"> </w:t>
      </w:r>
      <w:r w:rsidR="00D60545" w:rsidRPr="007A799C">
        <w:rPr>
          <w:bCs/>
          <w:color w:val="000000"/>
          <w:sz w:val="28"/>
          <w:szCs w:val="28"/>
        </w:rPr>
        <w:lastRenderedPageBreak/>
        <w:t xml:space="preserve">Администрации </w:t>
      </w:r>
      <w:r w:rsidRPr="007A799C">
        <w:rPr>
          <w:bCs/>
          <w:color w:val="000000"/>
          <w:sz w:val="28"/>
          <w:szCs w:val="28"/>
        </w:rPr>
        <w:t>либо муниципального служащего в соответствии со статьей 11</w:t>
      </w:r>
      <w:r w:rsidR="00DA79C9" w:rsidRPr="007A799C">
        <w:rPr>
          <w:bCs/>
          <w:color w:val="000000"/>
          <w:sz w:val="28"/>
          <w:szCs w:val="28"/>
        </w:rPr>
        <w:t>.2</w:t>
      </w:r>
      <w:r w:rsidRPr="007A799C">
        <w:rPr>
          <w:bCs/>
          <w:color w:val="000000"/>
          <w:sz w:val="28"/>
          <w:szCs w:val="28"/>
        </w:rPr>
        <w:t xml:space="preserve"> </w:t>
      </w:r>
      <w:r w:rsidR="00DA79C9" w:rsidRPr="007A799C">
        <w:rPr>
          <w:bCs/>
          <w:color w:val="000000"/>
          <w:sz w:val="28"/>
          <w:szCs w:val="28"/>
        </w:rPr>
        <w:t>Федерального закона от 27.07.</w:t>
      </w:r>
      <w:r w:rsidRPr="007A799C">
        <w:rPr>
          <w:bCs/>
          <w:color w:val="000000"/>
          <w:sz w:val="28"/>
          <w:szCs w:val="28"/>
        </w:rPr>
        <w:t xml:space="preserve">2010 № 210-ФЗ </w:t>
      </w:r>
      <w:r w:rsidR="00DA79C9" w:rsidRPr="007A799C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7A799C"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DA79C9" w:rsidRPr="007A799C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Pr="007A799C">
        <w:rPr>
          <w:bCs/>
          <w:color w:val="000000"/>
          <w:sz w:val="28"/>
          <w:szCs w:val="28"/>
        </w:rPr>
        <w:t xml:space="preserve"> и в порядке, установленном постановлением Правительства Ро</w:t>
      </w:r>
      <w:r w:rsidR="00DA79C9" w:rsidRPr="007A799C">
        <w:rPr>
          <w:bCs/>
          <w:color w:val="000000"/>
          <w:sz w:val="28"/>
          <w:szCs w:val="28"/>
        </w:rPr>
        <w:t xml:space="preserve">ссийской Федерации от 20.11.2012 </w:t>
      </w:r>
      <w:r w:rsidRPr="007A799C">
        <w:rPr>
          <w:bCs/>
          <w:color w:val="000000"/>
          <w:sz w:val="28"/>
          <w:szCs w:val="28"/>
        </w:rPr>
        <w:t xml:space="preserve">№ 1198 </w:t>
      </w:r>
      <w:r w:rsidR="00DA79C9" w:rsidRPr="007A799C">
        <w:rPr>
          <w:color w:val="000000"/>
          <w:sz w:val="28"/>
          <w:szCs w:val="28"/>
        </w:rPr>
        <w:t>«</w:t>
      </w:r>
      <w:r w:rsidRPr="007A799C">
        <w:rPr>
          <w:bCs/>
          <w:color w:val="000000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DA79C9" w:rsidRPr="007A799C">
        <w:rPr>
          <w:color w:val="000000"/>
          <w:sz w:val="28"/>
          <w:szCs w:val="28"/>
        </w:rPr>
        <w:t>»</w:t>
      </w:r>
      <w:r w:rsidRPr="007A799C">
        <w:rPr>
          <w:bCs/>
          <w:color w:val="000000"/>
          <w:sz w:val="28"/>
          <w:szCs w:val="28"/>
        </w:rPr>
        <w:t>.</w:t>
      </w:r>
    </w:p>
    <w:p w:rsidR="00BF622C" w:rsidRPr="007A799C" w:rsidRDefault="00BF622C" w:rsidP="00BF622C">
      <w:pPr>
        <w:pStyle w:val="15"/>
        <w:shd w:val="clear" w:color="auto" w:fill="auto"/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366D61" w:rsidRPr="007A799C" w:rsidRDefault="00366D61" w:rsidP="00366D6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BF622C" w:rsidRPr="007A799C" w:rsidRDefault="00BF622C" w:rsidP="00BF622C">
      <w:pPr>
        <w:pStyle w:val="15"/>
        <w:shd w:val="clear" w:color="auto" w:fill="auto"/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47185F" w:rsidRPr="007A799C" w:rsidRDefault="0047185F" w:rsidP="007C44DC">
      <w:pPr>
        <w:pStyle w:val="15"/>
        <w:numPr>
          <w:ilvl w:val="1"/>
          <w:numId w:val="19"/>
        </w:numPr>
        <w:shd w:val="clear" w:color="auto" w:fill="auto"/>
        <w:tabs>
          <w:tab w:val="left" w:pos="0"/>
        </w:tabs>
        <w:suppressAutoHyphens/>
        <w:ind w:left="0" w:firstLine="720"/>
        <w:jc w:val="both"/>
      </w:pPr>
      <w:r w:rsidRPr="007A799C">
        <w:t>Исчерпывающий перечень документов, необходимых для предоставления ус</w:t>
      </w:r>
      <w:r w:rsidR="00E91E4D" w:rsidRPr="007A799C">
        <w:t>луги, подлежащих представлени</w:t>
      </w:r>
      <w:r w:rsidR="00366D61" w:rsidRPr="007A799C">
        <w:t>ю з</w:t>
      </w:r>
      <w:r w:rsidRPr="007A799C">
        <w:t>аявителем самостоятельно: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80"/>
        </w:tabs>
        <w:suppressAutoHyphens/>
        <w:ind w:firstLine="720"/>
        <w:jc w:val="both"/>
      </w:pPr>
      <w:r w:rsidRPr="007A799C">
        <w:t>а)</w:t>
      </w:r>
      <w:r w:rsidRPr="007A799C">
        <w:tab/>
        <w:t>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«а» пункта 2.4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80"/>
        </w:tabs>
        <w:suppressAutoHyphens/>
        <w:ind w:firstLine="720"/>
        <w:jc w:val="both"/>
      </w:pPr>
      <w:r w:rsidRPr="007A799C">
        <w:t>б)</w:t>
      </w:r>
      <w:r w:rsidRPr="007A799C">
        <w:tab/>
        <w:t>док</w:t>
      </w:r>
      <w:r w:rsidR="00366D61" w:rsidRPr="007A799C">
        <w:t>умент, удостоверяющий личность з</w:t>
      </w:r>
      <w:r w:rsidR="00E91E4D" w:rsidRPr="007A799C">
        <w:t>аявителя или п</w:t>
      </w:r>
      <w:r w:rsidR="00366D61" w:rsidRPr="007A799C">
        <w:t>редставителя з</w:t>
      </w:r>
      <w:r w:rsidRPr="007A799C">
        <w:t>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</w:t>
      </w:r>
      <w:r w:rsidR="00366D61" w:rsidRPr="007A799C">
        <w:t xml:space="preserve"> Администрацию</w:t>
      </w:r>
      <w:r w:rsidRPr="007A799C">
        <w:t>, в том числе через</w:t>
      </w:r>
      <w:r w:rsidR="00366D61" w:rsidRPr="007A799C">
        <w:t xml:space="preserve"> МФЦ</w:t>
      </w:r>
      <w:r w:rsidRPr="007A799C">
        <w:t>. В случае представления документов в электронной форме посредством Единого портала, регионального портала в соответствии с подпунктом «а» пункта 2.4 Административного регламента представление указанного документа не требуется;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35"/>
        </w:tabs>
        <w:suppressAutoHyphens/>
        <w:ind w:firstLine="720"/>
        <w:jc w:val="both"/>
      </w:pPr>
      <w:r w:rsidRPr="007A799C">
        <w:t>в)</w:t>
      </w:r>
      <w:r w:rsidRPr="007A799C">
        <w:tab/>
        <w:t>документ, подтвержд</w:t>
      </w:r>
      <w:r w:rsidR="00E91E4D" w:rsidRPr="007A799C">
        <w:t>ающий полномочия предст</w:t>
      </w:r>
      <w:r w:rsidR="00366D61" w:rsidRPr="007A799C">
        <w:t>авителя з</w:t>
      </w:r>
      <w:r w:rsidRPr="007A799C">
        <w:t>аявителя дейст</w:t>
      </w:r>
      <w:r w:rsidR="00366D61" w:rsidRPr="007A799C">
        <w:t>вовать от имени з</w:t>
      </w:r>
      <w:r w:rsidRPr="007A799C">
        <w:t>аявителя (в случае обращения за получением услуги представите</w:t>
      </w:r>
      <w:r w:rsidR="00366D61" w:rsidRPr="007A799C">
        <w:t>ля з</w:t>
      </w:r>
      <w:r w:rsidRPr="007A799C">
        <w:t>аявителя). В случае представления документов в электронной форме посредством Единого портала, регионального портала в соответствии с подпунктом «а» пункта 2.4 Административного регламента указанный документ, вы</w:t>
      </w:r>
      <w:r w:rsidR="00366D61" w:rsidRPr="007A799C">
        <w:t>данный з</w:t>
      </w:r>
      <w:r w:rsidRPr="007A799C">
        <w:t>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</w:t>
      </w:r>
      <w:r w:rsidR="00366D61" w:rsidRPr="007A799C">
        <w:t>ого лица, а документ, выданный з</w:t>
      </w:r>
      <w:r w:rsidRPr="007A799C">
        <w:t>аявителем, являющимся физическим лицом, - усиленной квалифицированной электронной подписью нотариуса;</w:t>
      </w:r>
    </w:p>
    <w:p w:rsidR="00527692" w:rsidRPr="007A799C" w:rsidRDefault="0047185F" w:rsidP="0081516B">
      <w:pPr>
        <w:pStyle w:val="15"/>
        <w:widowControl/>
        <w:shd w:val="clear" w:color="auto" w:fill="auto"/>
        <w:tabs>
          <w:tab w:val="left" w:pos="1057"/>
        </w:tabs>
        <w:suppressAutoHyphens/>
        <w:ind w:firstLine="720"/>
        <w:jc w:val="both"/>
      </w:pPr>
      <w:r w:rsidRPr="007A799C">
        <w:t>г)</w:t>
      </w:r>
      <w:r w:rsidRPr="007A799C"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81516B" w:rsidRPr="007A799C" w:rsidRDefault="0081516B" w:rsidP="0081516B">
      <w:pPr>
        <w:pStyle w:val="15"/>
        <w:widowControl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rPr>
          <w:bCs/>
          <w:color w:val="000000"/>
        </w:rPr>
        <w:t xml:space="preserve">Исчерпывающий перечень необходимых для предоставления муниципальной услуги документов (их копий или сведений, содержащихся в </w:t>
      </w:r>
      <w:r w:rsidRPr="007A799C">
        <w:rPr>
          <w:bCs/>
          <w:color w:val="000000"/>
        </w:rPr>
        <w:lastRenderedPageBreak/>
        <w:t>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66"/>
        </w:tabs>
        <w:suppressAutoHyphens/>
        <w:ind w:firstLine="720"/>
        <w:jc w:val="both"/>
      </w:pPr>
      <w:r w:rsidRPr="007A799C">
        <w:t>а)</w:t>
      </w:r>
      <w:r w:rsidRPr="007A799C">
        <w:tab/>
        <w:t>сведения из Единого государственного реестра юридических лиц (при об</w:t>
      </w:r>
      <w:r w:rsidR="00E91E4D" w:rsidRPr="007A799C">
        <w:t>ращении З</w:t>
      </w:r>
      <w:r w:rsidRPr="007A799C">
        <w:t>аявителя, являющегося юридическим лицом) или из Единого государственного реестра индивидуальных п</w:t>
      </w:r>
      <w:r w:rsidR="00E91E4D" w:rsidRPr="007A799C">
        <w:t>редпринимателей (при обращении З</w:t>
      </w:r>
      <w:r w:rsidRPr="007A799C">
        <w:t>аявителя, являющегося индивидуальным предпринимателем);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86"/>
        </w:tabs>
        <w:suppressAutoHyphens/>
        <w:ind w:firstLine="720"/>
        <w:jc w:val="both"/>
      </w:pPr>
      <w:r w:rsidRPr="007A799C">
        <w:t>б)</w:t>
      </w:r>
      <w:r w:rsidRPr="007A799C">
        <w:tab/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339"/>
        </w:tabs>
        <w:suppressAutoHyphens/>
        <w:ind w:firstLine="720"/>
        <w:jc w:val="both"/>
      </w:pPr>
      <w:r w:rsidRPr="007A799C">
        <w:t>в)</w:t>
      </w:r>
      <w:r w:rsidRPr="007A799C">
        <w:tab/>
        <w:t xml:space="preserve">информация о возможности подключения (технологического присоединения) объектов капитального </w:t>
      </w:r>
      <w:r w:rsidR="00EA3B61" w:rsidRPr="007A799C">
        <w:t>строительства к сетям инженерно</w:t>
      </w:r>
      <w:r w:rsidR="009F58DF" w:rsidRPr="007A799C">
        <w:t>-</w:t>
      </w:r>
      <w:r w:rsidRPr="007A799C">
        <w:t>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</w:t>
      </w:r>
      <w:r w:rsidR="00013B3F" w:rsidRPr="007A799C">
        <w:t xml:space="preserve"> 57.3</w:t>
      </w:r>
      <w:r w:rsidRPr="007A799C">
        <w:t xml:space="preserve"> Градостроительного кодекса Российской Федерации;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57"/>
        </w:tabs>
        <w:suppressAutoHyphens/>
        <w:ind w:firstLine="720"/>
        <w:jc w:val="both"/>
      </w:pPr>
      <w:r w:rsidRPr="007A799C">
        <w:t>г)</w:t>
      </w:r>
      <w:r w:rsidRPr="007A799C">
        <w:tab/>
        <w:t xml:space="preserve"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="00013B3F" w:rsidRPr="007A799C">
        <w:t>1.</w:t>
      </w:r>
      <w:r w:rsidRPr="007A799C">
        <w:t>1 статьи 5</w:t>
      </w:r>
      <w:r w:rsidR="00013B3F" w:rsidRPr="007A799C">
        <w:t>7.3</w:t>
      </w:r>
      <w:r w:rsidRPr="007A799C">
        <w:t xml:space="preserve"> Градостроительного кодекса Российской Федерации;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86"/>
        </w:tabs>
        <w:suppressAutoHyphens/>
        <w:ind w:firstLine="720"/>
        <w:jc w:val="both"/>
      </w:pPr>
      <w:r w:rsidRPr="007A799C">
        <w:t>д)</w:t>
      </w:r>
      <w:r w:rsidRPr="007A799C">
        <w:tab/>
        <w:t>договор о комплексном развитии территории в случае, предусмотренном частью 4 статьи 57</w:t>
      </w:r>
      <w:r w:rsidR="00EA3B61" w:rsidRPr="007A799C">
        <w:t>.3</w:t>
      </w:r>
      <w:r w:rsidRPr="007A799C"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</w:t>
      </w:r>
      <w:r w:rsidR="00E95626" w:rsidRPr="007A799C">
        <w:rPr>
          <w:rFonts w:eastAsia="Calibri"/>
          <w:bCs/>
          <w:color w:val="000000"/>
          <w:lang w:eastAsia="en-US"/>
        </w:rPr>
        <w:t>определенным в соответствии с Градостроительным кодексом Российской Федерации или субъектом Российской Федерации</w:t>
      </w:r>
      <w:r w:rsidRPr="007A799C">
        <w:t>);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66"/>
        </w:tabs>
        <w:suppressAutoHyphens/>
        <w:ind w:firstLine="720"/>
        <w:jc w:val="both"/>
      </w:pPr>
      <w:r w:rsidRPr="007A799C">
        <w:t>е)</w:t>
      </w:r>
      <w:r w:rsidRPr="007A799C">
        <w:tab/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274"/>
        </w:tabs>
        <w:suppressAutoHyphens/>
        <w:ind w:firstLine="720"/>
        <w:jc w:val="both"/>
      </w:pPr>
      <w:r w:rsidRPr="007A799C">
        <w:t>ж)</w:t>
      </w:r>
      <w:r w:rsidRPr="007A799C">
        <w:tab/>
        <w:t>информация о границах зон с особыми условиями использования территорий, в том числе</w:t>
      </w:r>
      <w:r w:rsidR="00DB2066" w:rsidRPr="007A799C">
        <w:t>,</w:t>
      </w:r>
      <w:r w:rsidRPr="007A799C">
        <w:t xml:space="preserve"> если земельный участок полностью или частично расположен в границах таких зон;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52"/>
        </w:tabs>
        <w:suppressAutoHyphens/>
        <w:spacing w:after="280"/>
        <w:ind w:firstLine="720"/>
        <w:jc w:val="both"/>
      </w:pPr>
      <w:r w:rsidRPr="007A799C">
        <w:t>з)</w:t>
      </w:r>
      <w:r w:rsidRPr="007A799C">
        <w:tab/>
        <w:t xml:space="preserve">документация по планировке территории в случаях, </w:t>
      </w:r>
      <w:r w:rsidRPr="007A799C">
        <w:lastRenderedPageBreak/>
        <w:t>предусмотренных частью 4 статьи 5</w:t>
      </w:r>
      <w:r w:rsidR="00013B3F" w:rsidRPr="007A799C">
        <w:t>7.3</w:t>
      </w:r>
      <w:r w:rsidRPr="007A799C">
        <w:t xml:space="preserve"> Градостроительного кодекса Российской Федерации.</w:t>
      </w:r>
    </w:p>
    <w:p w:rsidR="0081516B" w:rsidRPr="007A799C" w:rsidRDefault="0081516B" w:rsidP="00283FED">
      <w:pPr>
        <w:pStyle w:val="af8"/>
        <w:widowControl w:val="0"/>
        <w:suppressAutoHyphens/>
        <w:autoSpaceDE w:val="0"/>
        <w:autoSpaceDN w:val="0"/>
        <w:adjustRightInd w:val="0"/>
        <w:ind w:left="448" w:right="-143" w:hanging="44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7A799C">
        <w:rPr>
          <w:rFonts w:eastAsia="Calibri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1516B" w:rsidRPr="007A799C" w:rsidRDefault="0081516B" w:rsidP="0081516B">
      <w:pPr>
        <w:pStyle w:val="af8"/>
        <w:widowControl w:val="0"/>
        <w:autoSpaceDE w:val="0"/>
        <w:autoSpaceDN w:val="0"/>
        <w:adjustRightInd w:val="0"/>
        <w:ind w:left="45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Регистрация заявления о выдаче градостроительного плана земел</w:t>
      </w:r>
      <w:r w:rsidR="0081516B" w:rsidRPr="007A799C">
        <w:t>ьного участка, представленного з</w:t>
      </w:r>
      <w:r w:rsidRPr="007A799C">
        <w:t xml:space="preserve">аявителем указанными в пункте 2.4 Административного регламента способами в </w:t>
      </w:r>
      <w:r w:rsidR="0081516B" w:rsidRPr="007A799C">
        <w:t xml:space="preserve">Администрации </w:t>
      </w:r>
      <w:r w:rsidRPr="007A799C">
        <w:t>осуществляется не позднее одного рабочего дня, следующего за днем его поступления.</w:t>
      </w:r>
    </w:p>
    <w:p w:rsidR="0047185F" w:rsidRPr="007A799C" w:rsidRDefault="0047185F" w:rsidP="009F58DF">
      <w:pPr>
        <w:pStyle w:val="15"/>
        <w:shd w:val="clear" w:color="auto" w:fill="auto"/>
        <w:suppressAutoHyphens/>
        <w:ind w:firstLine="720"/>
        <w:jc w:val="both"/>
      </w:pPr>
      <w:r w:rsidRPr="007A799C">
        <w:t xml:space="preserve">В случае представления заявления о выдаче градостроительного плана земельного участка в электронной форме способом, указанным в подпункте «а» пункта 2.4 Административного регламента, вне рабочего времени </w:t>
      </w:r>
      <w:r w:rsidR="0081516B" w:rsidRPr="007A799C">
        <w:t xml:space="preserve"> Администрации </w:t>
      </w:r>
      <w:r w:rsidRPr="007A799C">
        <w:t>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представ</w:t>
      </w:r>
      <w:r w:rsidR="0081516B" w:rsidRPr="007A799C">
        <w:t>ления з</w:t>
      </w:r>
      <w:r w:rsidRPr="007A799C">
        <w:t>аявителем указанного заявления.</w:t>
      </w:r>
    </w:p>
    <w:p w:rsidR="009F58DF" w:rsidRPr="007A799C" w:rsidRDefault="009F58DF" w:rsidP="009F58DF">
      <w:pPr>
        <w:pStyle w:val="15"/>
        <w:shd w:val="clear" w:color="auto" w:fill="auto"/>
        <w:suppressAutoHyphens/>
        <w:ind w:firstLine="720"/>
        <w:jc w:val="both"/>
      </w:pPr>
    </w:p>
    <w:p w:rsidR="0047185F" w:rsidRPr="007A799C" w:rsidRDefault="0047185F" w:rsidP="009F58DF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Срок предоставления муниципальной услуги</w:t>
      </w:r>
    </w:p>
    <w:p w:rsidR="009F58DF" w:rsidRPr="007A799C" w:rsidRDefault="009F58DF" w:rsidP="009F58DF">
      <w:pPr>
        <w:pStyle w:val="15"/>
        <w:shd w:val="clear" w:color="auto" w:fill="auto"/>
        <w:suppressAutoHyphens/>
        <w:ind w:firstLine="0"/>
        <w:jc w:val="center"/>
      </w:pPr>
    </w:p>
    <w:p w:rsidR="00385B89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43"/>
        <w:jc w:val="both"/>
      </w:pPr>
      <w:r w:rsidRPr="007A799C">
        <w:t xml:space="preserve">Срок предоставления </w:t>
      </w:r>
      <w:r w:rsidR="0081516B" w:rsidRPr="007A799C">
        <w:t xml:space="preserve">муниципальной </w:t>
      </w:r>
      <w:r w:rsidRPr="007A799C">
        <w:t>услуги составляет не более четырнадцати рабочих дней после получения заявления о выдаче градостроительного плана земельно</w:t>
      </w:r>
      <w:r w:rsidR="00385B89" w:rsidRPr="007A799C">
        <w:t>го участка</w:t>
      </w:r>
      <w:r w:rsidR="0081516B" w:rsidRPr="007A799C">
        <w:t xml:space="preserve"> Администрацией</w:t>
      </w:r>
      <w:r w:rsidR="00385B89" w:rsidRPr="007A799C">
        <w:t>.</w:t>
      </w:r>
      <w:r w:rsidRPr="007A799C">
        <w:t xml:space="preserve"> </w:t>
      </w:r>
    </w:p>
    <w:p w:rsidR="0047185F" w:rsidRPr="007A799C" w:rsidRDefault="00595831" w:rsidP="007C44DC">
      <w:pPr>
        <w:pStyle w:val="15"/>
        <w:shd w:val="clear" w:color="auto" w:fill="auto"/>
        <w:tabs>
          <w:tab w:val="left" w:pos="0"/>
        </w:tabs>
        <w:suppressAutoHyphens/>
        <w:ind w:firstLine="0"/>
        <w:jc w:val="both"/>
      </w:pPr>
      <w:r w:rsidRPr="007A799C">
        <w:tab/>
      </w:r>
      <w:r w:rsidR="0047185F" w:rsidRPr="007A799C">
        <w:t xml:space="preserve">Заявление о выдаче градостроительного плана земельного участка считается полученным </w:t>
      </w:r>
      <w:r w:rsidR="0081516B" w:rsidRPr="007A799C">
        <w:t xml:space="preserve">Администрацией </w:t>
      </w:r>
      <w:r w:rsidR="0047185F" w:rsidRPr="007A799C">
        <w:t>со дня его регистрации.</w:t>
      </w:r>
    </w:p>
    <w:p w:rsidR="00385B89" w:rsidRPr="007A799C" w:rsidRDefault="00385B89" w:rsidP="007C44DC">
      <w:pPr>
        <w:pStyle w:val="15"/>
        <w:shd w:val="clear" w:color="auto" w:fill="auto"/>
        <w:tabs>
          <w:tab w:val="left" w:pos="0"/>
        </w:tabs>
        <w:suppressAutoHyphens/>
        <w:ind w:left="743" w:firstLine="0"/>
        <w:jc w:val="both"/>
      </w:pPr>
    </w:p>
    <w:p w:rsidR="0047185F" w:rsidRPr="007A799C" w:rsidRDefault="0047185F" w:rsidP="007C44DC">
      <w:pPr>
        <w:pStyle w:val="15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Оснований для приостановления предоставления </w:t>
      </w:r>
      <w:r w:rsidR="00D36064" w:rsidRPr="007A799C">
        <w:t xml:space="preserve">муниципальной </w:t>
      </w:r>
      <w:r w:rsidRPr="007A799C">
        <w:t xml:space="preserve">услуги или отказа в предоставлении </w:t>
      </w:r>
      <w:r w:rsidR="00D36064" w:rsidRPr="007A799C">
        <w:t xml:space="preserve">муниципальной </w:t>
      </w:r>
      <w:r w:rsidRPr="007A799C">
        <w:t>услуги не предусмотрено законодательством Российской Федерации.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spacing w:after="300"/>
        <w:ind w:firstLine="709"/>
        <w:jc w:val="both"/>
      </w:pPr>
      <w:r w:rsidRPr="007A799C">
        <w:t>Основания для отказа в выдаче градостроительного плана земельного участка предусмотрены пунктом 2.19 Административного регламента.</w:t>
      </w:r>
    </w:p>
    <w:p w:rsidR="0047185F" w:rsidRPr="007A799C" w:rsidRDefault="0047185F" w:rsidP="007C44DC">
      <w:pPr>
        <w:pStyle w:val="15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приеме документов, указанных в пункте 2.</w:t>
      </w:r>
      <w:r w:rsidR="00D36064" w:rsidRPr="007A799C">
        <w:t>8</w:t>
      </w:r>
      <w:r w:rsidRPr="007A799C">
        <w:t xml:space="preserve"> Административного регламента, в том числе представленных в электронной форме: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02"/>
        </w:tabs>
        <w:suppressAutoHyphens/>
        <w:ind w:firstLine="740"/>
        <w:jc w:val="both"/>
      </w:pPr>
      <w:r w:rsidRPr="007A799C">
        <w:t>а)</w:t>
      </w:r>
      <w:r w:rsidRPr="007A799C">
        <w:tab/>
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б)</w:t>
      </w:r>
      <w:r w:rsidRPr="007A799C">
        <w:tab/>
        <w:t xml:space="preserve">неполное заполнение полей в форме заявления о выдаче градостроительного плана земельного участка, в том числе в интерактивной </w:t>
      </w:r>
      <w:r w:rsidRPr="007A799C">
        <w:lastRenderedPageBreak/>
        <w:t>форме заявления на Едином портале, региональном портале;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11"/>
        </w:tabs>
        <w:suppressAutoHyphens/>
        <w:ind w:firstLine="740"/>
        <w:jc w:val="both"/>
      </w:pPr>
      <w:r w:rsidRPr="007A799C">
        <w:t>в)</w:t>
      </w:r>
      <w:r w:rsidRPr="007A799C">
        <w:tab/>
        <w:t>непредставление документов, предусмотренных подпунктами «а»- «в» пункта 2.8 Административного регламента;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94"/>
        </w:tabs>
        <w:suppressAutoHyphens/>
        <w:ind w:firstLine="740"/>
        <w:jc w:val="both"/>
      </w:pPr>
      <w:r w:rsidRPr="007A799C">
        <w:t>г)</w:t>
      </w:r>
      <w:r w:rsidRPr="007A799C">
        <w:tab/>
        <w:t>представленные документы утратили силу на день обращения за получением услуги (документ, удостоверяющий личность; документ, удостовер</w:t>
      </w:r>
      <w:r w:rsidR="00E91E4D" w:rsidRPr="007A799C">
        <w:t>яющий полномочия представителя З</w:t>
      </w:r>
      <w:r w:rsidRPr="007A799C">
        <w:t>аявителя, в случае обращения за получением услуги указанным лицом);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51"/>
        </w:tabs>
        <w:suppressAutoHyphens/>
        <w:ind w:firstLine="740"/>
        <w:jc w:val="both"/>
      </w:pPr>
      <w:r w:rsidRPr="007A799C">
        <w:t>д)</w:t>
      </w:r>
      <w:r w:rsidRPr="007A799C">
        <w:tab/>
        <w:t>представленные документы содержат подчистки и исправления текста;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е)</w:t>
      </w:r>
      <w:r w:rsidRPr="007A799C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330"/>
        </w:tabs>
        <w:suppressAutoHyphens/>
        <w:ind w:firstLine="740"/>
        <w:jc w:val="both"/>
      </w:pPr>
      <w:r w:rsidRPr="007A799C">
        <w:t>ж)</w:t>
      </w:r>
      <w:r w:rsidRPr="007A799C">
        <w:tab/>
        <w:t>заявление о выдаче градостроительного плана земельного участка и документы, указанные в подпунктах «б» - «г» пункта 2.8 Административного регламента, представлены в электронной форме с нарушением требований, установленных пунктами 2.5 - 2.7 Административного регламента;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083"/>
        </w:tabs>
        <w:suppressAutoHyphens/>
        <w:ind w:firstLine="740"/>
        <w:jc w:val="both"/>
      </w:pPr>
      <w:r w:rsidRPr="007A799C">
        <w:t>з)</w:t>
      </w:r>
      <w:r w:rsidRPr="007A799C">
        <w:tab/>
        <w:t xml:space="preserve">выявлено несоблюдение установленных статьей 11 </w:t>
      </w:r>
      <w:r w:rsidR="00D36064" w:rsidRPr="007A799C">
        <w:t xml:space="preserve">Закона </w:t>
      </w:r>
      <w:r w:rsidR="00660E4C" w:rsidRPr="007A799C">
        <w:t xml:space="preserve">об электронной подписи </w:t>
      </w:r>
      <w:r w:rsidRPr="007A799C"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Решение об отказе в приеме документов, указанных в пункте 2.8 Административного регламента,</w:t>
      </w:r>
      <w:r w:rsidR="00AA50E4" w:rsidRPr="007A799C">
        <w:t xml:space="preserve"> оформляется по</w:t>
      </w:r>
      <w:r w:rsidR="001B4CAE" w:rsidRPr="007A799C">
        <w:t xml:space="preserve"> </w:t>
      </w:r>
      <w:r w:rsidR="00AA50E4" w:rsidRPr="007A799C">
        <w:t>форме согласно п</w:t>
      </w:r>
      <w:r w:rsidR="00D36064" w:rsidRPr="007A799C">
        <w:t>риложению № 3</w:t>
      </w:r>
      <w:r w:rsidRPr="007A799C">
        <w:t xml:space="preserve"> к Административному регламенту.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Решение об отказе в приеме документов, указанных в пункте 2.8 Администрати</w:t>
      </w:r>
      <w:r w:rsidR="00D36064" w:rsidRPr="007A799C">
        <w:t>вного регламента, направляется з</w:t>
      </w:r>
      <w:r w:rsidRPr="007A799C">
        <w:t>аявителю способом, опре</w:t>
      </w:r>
      <w:r w:rsidR="00D36064" w:rsidRPr="007A799C">
        <w:t>деленным з</w:t>
      </w:r>
      <w:r w:rsidRPr="007A799C">
        <w:t xml:space="preserve">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36064" w:rsidRPr="007A799C">
        <w:t xml:space="preserve"> МФЦ </w:t>
      </w:r>
      <w:r w:rsidR="00595831" w:rsidRPr="007A799C">
        <w:t>или</w:t>
      </w:r>
      <w:r w:rsidR="00D36064" w:rsidRPr="007A799C">
        <w:t xml:space="preserve"> Администрацию</w:t>
      </w:r>
      <w:r w:rsidR="00595831" w:rsidRPr="007A799C">
        <w:t>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suppressAutoHyphens/>
        <w:spacing w:after="300"/>
        <w:ind w:left="0" w:firstLine="709"/>
        <w:jc w:val="both"/>
      </w:pPr>
      <w:r w:rsidRPr="007A799C">
        <w:t>Отказ в приеме документов, указанных в пункте 2.8 Административного регламента, не пре</w:t>
      </w:r>
      <w:r w:rsidR="00D36064" w:rsidRPr="007A799C">
        <w:t>пятствует повторному обращению з</w:t>
      </w:r>
      <w:r w:rsidRPr="007A799C">
        <w:t>аявителя в</w:t>
      </w:r>
      <w:r w:rsidR="00D36064" w:rsidRPr="007A799C">
        <w:t xml:space="preserve"> Администрацию</w:t>
      </w:r>
      <w:r w:rsidRPr="007A799C">
        <w:t>.</w:t>
      </w:r>
    </w:p>
    <w:p w:rsidR="0047185F" w:rsidRPr="007A799C" w:rsidRDefault="00D36064" w:rsidP="007C44DC">
      <w:pPr>
        <w:pStyle w:val="17"/>
        <w:keepNext/>
        <w:keepLines/>
        <w:shd w:val="clear" w:color="auto" w:fill="auto"/>
        <w:suppressAutoHyphens/>
      </w:pPr>
      <w:bookmarkStart w:id="8" w:name="bookmark6"/>
      <w:bookmarkStart w:id="9" w:name="bookmark7"/>
      <w:r w:rsidRPr="007A799C">
        <w:t>Результат</w:t>
      </w:r>
      <w:r w:rsidR="0047185F" w:rsidRPr="007A799C">
        <w:t xml:space="preserve"> предоставления муниципальной услуги</w:t>
      </w:r>
      <w:bookmarkEnd w:id="8"/>
      <w:bookmarkEnd w:id="9"/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Результатом предоставления услуги является: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15"/>
        </w:tabs>
        <w:suppressAutoHyphens/>
        <w:ind w:firstLine="740"/>
        <w:jc w:val="both"/>
      </w:pPr>
      <w:r w:rsidRPr="007A799C">
        <w:t>а)</w:t>
      </w:r>
      <w:r w:rsidRPr="007A799C">
        <w:tab/>
        <w:t>градостроительный план земельного участка;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1109"/>
        </w:tabs>
        <w:suppressAutoHyphens/>
        <w:ind w:firstLine="740"/>
        <w:jc w:val="both"/>
      </w:pPr>
      <w:r w:rsidRPr="007A799C">
        <w:t>б)</w:t>
      </w:r>
      <w:r w:rsidRPr="007A799C">
        <w:tab/>
        <w:t>решение об отказе в выдаче градостроительного плана земельного участка в случае наличия оснований, указанных в пункте 2.19 Административного регламента.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Форма градостроительного плана земельного участка </w:t>
      </w:r>
      <w:r w:rsidR="00FC5354" w:rsidRPr="007A799C">
        <w:t xml:space="preserve">утверждена </w:t>
      </w:r>
      <w:r w:rsidR="009F58DF" w:rsidRPr="007A799C">
        <w:rPr>
          <w:color w:val="000000"/>
        </w:rPr>
        <w:t>приказом Министерства строительства и жилищно-коммунального хозяйства Российской Федерации от 25.04.2017 № 741/пр «Об утверждении формы градостроительного плана земельного участка и порядка ее заполнения» (далее – приказ № 741/пр);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lastRenderedPageBreak/>
        <w:t>Решение об отказе в выдаче градостроительного плана земельного участка</w:t>
      </w:r>
      <w:r w:rsidR="00AA50E4" w:rsidRPr="007A799C">
        <w:t xml:space="preserve"> оформляется </w:t>
      </w:r>
      <w:r w:rsidR="001B4CAE" w:rsidRPr="007A799C">
        <w:t xml:space="preserve">в виде письменного уведомления Администрации </w:t>
      </w:r>
      <w:r w:rsidR="00AA50E4" w:rsidRPr="007A799C">
        <w:t>по форме согласно п</w:t>
      </w:r>
      <w:r w:rsidR="00D36064" w:rsidRPr="007A799C">
        <w:t>риложению № 4</w:t>
      </w:r>
      <w:r w:rsidRPr="007A799C">
        <w:t xml:space="preserve"> к Административному регламенту.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выдаче градостроительного плана земельного участка:</w:t>
      </w:r>
    </w:p>
    <w:p w:rsidR="0047185F" w:rsidRPr="007A799C" w:rsidRDefault="00D21A47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а) </w:t>
      </w:r>
      <w:r w:rsidR="0047185F" w:rsidRPr="007A799C">
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 w:rsidR="005E4BB2" w:rsidRPr="007A799C">
        <w:t>1.1</w:t>
      </w:r>
      <w:r w:rsidR="0047185F" w:rsidRPr="007A799C">
        <w:t xml:space="preserve"> статьи </w:t>
      </w:r>
      <w:r w:rsidR="005E4BB2" w:rsidRPr="007A799C">
        <w:t>57.3</w:t>
      </w:r>
      <w:r w:rsidR="0047185F" w:rsidRPr="007A799C">
        <w:t xml:space="preserve"> Градостроительного кодекса Российской Федерации;</w:t>
      </w:r>
    </w:p>
    <w:p w:rsidR="0047185F" w:rsidRPr="007A799C" w:rsidRDefault="00D21A47" w:rsidP="007C44DC">
      <w:pPr>
        <w:pStyle w:val="15"/>
        <w:shd w:val="clear" w:color="auto" w:fill="auto"/>
        <w:tabs>
          <w:tab w:val="left" w:pos="1104"/>
        </w:tabs>
        <w:suppressAutoHyphens/>
        <w:ind w:firstLine="740"/>
        <w:jc w:val="both"/>
      </w:pPr>
      <w:r w:rsidRPr="007A799C">
        <w:t xml:space="preserve">б) </w:t>
      </w:r>
      <w:r w:rsidR="0047185F" w:rsidRPr="007A799C"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47185F" w:rsidRPr="007A799C" w:rsidRDefault="00D21A47" w:rsidP="007C44DC">
      <w:pPr>
        <w:pStyle w:val="15"/>
        <w:shd w:val="clear" w:color="auto" w:fill="auto"/>
        <w:tabs>
          <w:tab w:val="left" w:pos="1315"/>
        </w:tabs>
        <w:suppressAutoHyphens/>
        <w:ind w:firstLine="720"/>
        <w:jc w:val="both"/>
      </w:pPr>
      <w:r w:rsidRPr="007A799C">
        <w:t xml:space="preserve">в) </w:t>
      </w:r>
      <w:r w:rsidR="0047185F" w:rsidRPr="007A799C"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="005E4BB2" w:rsidRPr="007A799C">
        <w:t>1.1</w:t>
      </w:r>
      <w:r w:rsidR="0047185F" w:rsidRPr="007A799C">
        <w:t xml:space="preserve"> статьи </w:t>
      </w:r>
      <w:r w:rsidR="005E4BB2" w:rsidRPr="007A799C">
        <w:t>57.3</w:t>
      </w:r>
      <w:r w:rsidR="0047185F" w:rsidRPr="007A799C">
        <w:t xml:space="preserve"> Градостроительного кодекса Российской Федерации.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Результат предоставления услуги, указанный в пункте 2.17 Административного регламента:</w:t>
      </w:r>
    </w:p>
    <w:p w:rsidR="006A05A4" w:rsidRPr="007A799C" w:rsidRDefault="00D36064" w:rsidP="003F3A88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направляется з</w:t>
      </w:r>
      <w:r w:rsidR="0047185F" w:rsidRPr="007A799C">
        <w:t>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47185F" w:rsidRPr="007A799C" w:rsidRDefault="00D36064" w:rsidP="003F3A88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выдается з</w:t>
      </w:r>
      <w:r w:rsidR="0047185F" w:rsidRPr="007A799C">
        <w:t>аявителю на бумажном носителе при личном обращении в</w:t>
      </w:r>
      <w:r w:rsidRPr="007A799C">
        <w:t xml:space="preserve"> Администрацию</w:t>
      </w:r>
      <w:r w:rsidR="0047185F" w:rsidRPr="007A799C">
        <w:t xml:space="preserve">, </w:t>
      </w:r>
      <w:r w:rsidRPr="007A799C">
        <w:t>МФЦ либо направляется з</w:t>
      </w:r>
      <w:r w:rsidR="0047185F" w:rsidRPr="007A799C">
        <w:t>аявителю посредством почтового отправле</w:t>
      </w:r>
      <w:r w:rsidRPr="007A799C">
        <w:t>ния в соответствии с выбранным з</w:t>
      </w:r>
      <w:r w:rsidR="0047185F" w:rsidRPr="007A799C">
        <w:t>аявителем способом получения результата предоставления</w:t>
      </w:r>
      <w:r w:rsidRPr="007A799C">
        <w:t xml:space="preserve"> муниципальной </w:t>
      </w:r>
      <w:r w:rsidR="0047185F" w:rsidRPr="007A799C">
        <w:t xml:space="preserve"> услуги.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Результат предоставления </w:t>
      </w:r>
      <w:r w:rsidR="00D36064" w:rsidRPr="007A799C">
        <w:t xml:space="preserve">муниципальной </w:t>
      </w:r>
      <w:r w:rsidRPr="007A799C">
        <w:t>услуги (его копия или сведения, содержащиеся в нем), предусмотренный подпунктом «а» пункта 2.17 Административного регламента, в течение пяти рабоч</w:t>
      </w:r>
      <w:r w:rsidR="00E91E4D" w:rsidRPr="007A799C">
        <w:t>их дней со дня его нап</w:t>
      </w:r>
      <w:r w:rsidR="00D36064" w:rsidRPr="007A799C">
        <w:t>равления з</w:t>
      </w:r>
      <w:r w:rsidRPr="007A799C">
        <w:t>аявителю подлежит направлению (в том числе с использованием</w:t>
      </w:r>
      <w:r w:rsidR="00D36064" w:rsidRPr="007A799C">
        <w:t xml:space="preserve"> СМЭВ</w:t>
      </w:r>
      <w:r w:rsidRPr="007A799C">
        <w:t xml:space="preserve">) </w:t>
      </w:r>
      <w:r w:rsidR="00C561BA" w:rsidRPr="007A799C">
        <w:rPr>
          <w:bCs/>
          <w:color w:val="000000"/>
        </w:rPr>
        <w:t>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</w:p>
    <w:p w:rsidR="00D36064" w:rsidRPr="007A799C" w:rsidRDefault="00D36064" w:rsidP="001B4CAE">
      <w:pPr>
        <w:pStyle w:val="af8"/>
        <w:widowControl w:val="0"/>
        <w:suppressAutoHyphens/>
        <w:autoSpaceDE w:val="0"/>
        <w:autoSpaceDN w:val="0"/>
        <w:adjustRightInd w:val="0"/>
        <w:ind w:left="448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7A799C">
        <w:rPr>
          <w:rFonts w:eastAsia="Calibri"/>
          <w:b/>
          <w:color w:val="000000"/>
          <w:sz w:val="28"/>
          <w:szCs w:val="28"/>
        </w:rPr>
        <w:t xml:space="preserve">Размер платы, взимаемой с заявителя при предоставлении </w:t>
      </w:r>
      <w:r w:rsidR="0054038D" w:rsidRPr="007A799C">
        <w:rPr>
          <w:rFonts w:eastAsia="Calibri"/>
          <w:b/>
          <w:color w:val="000000"/>
          <w:sz w:val="28"/>
          <w:szCs w:val="28"/>
        </w:rPr>
        <w:t>муниципальной</w:t>
      </w:r>
      <w:r w:rsidRPr="007A799C">
        <w:rPr>
          <w:rFonts w:eastAsia="Calibri"/>
          <w:b/>
          <w:color w:val="000000"/>
          <w:sz w:val="28"/>
          <w:szCs w:val="28"/>
        </w:rPr>
        <w:t xml:space="preserve"> услуги, и способы ее взимания</w:t>
      </w:r>
    </w:p>
    <w:p w:rsidR="00D36064" w:rsidRPr="007A799C" w:rsidRDefault="00D36064" w:rsidP="001B4CAE">
      <w:pPr>
        <w:pStyle w:val="af8"/>
        <w:suppressAutoHyphens/>
        <w:autoSpaceDE w:val="0"/>
        <w:autoSpaceDN w:val="0"/>
        <w:adjustRightInd w:val="0"/>
        <w:ind w:left="448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Предоставление услуги осуществляется без взимания платы.</w:t>
      </w:r>
    </w:p>
    <w:p w:rsidR="00D36064" w:rsidRPr="007A799C" w:rsidRDefault="00D36064" w:rsidP="00D36064">
      <w:pPr>
        <w:pStyle w:val="15"/>
        <w:shd w:val="clear" w:color="auto" w:fill="auto"/>
        <w:tabs>
          <w:tab w:val="left" w:pos="0"/>
        </w:tabs>
        <w:suppressAutoHyphens/>
        <w:jc w:val="both"/>
      </w:pPr>
    </w:p>
    <w:p w:rsidR="00D36064" w:rsidRPr="007A799C" w:rsidRDefault="00D36064" w:rsidP="0054038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D36064" w:rsidRPr="007A799C" w:rsidRDefault="00D36064" w:rsidP="00D36064">
      <w:pPr>
        <w:pStyle w:val="15"/>
        <w:shd w:val="clear" w:color="auto" w:fill="auto"/>
        <w:tabs>
          <w:tab w:val="left" w:pos="0"/>
        </w:tabs>
        <w:suppressAutoHyphens/>
        <w:jc w:val="both"/>
      </w:pP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lastRenderedPageBreak/>
        <w:t>Сведения о ходе рассмотрения заявления о выдаче градостроительного плана земельного участка, представленного посредством Единого портала, регио</w:t>
      </w:r>
      <w:r w:rsidR="00D36064" w:rsidRPr="007A799C">
        <w:t>нального портала, доводятся до з</w:t>
      </w:r>
      <w:r w:rsidRPr="007A799C">
        <w:t>аявителя путем уведомления об изменении статуса</w:t>
      </w:r>
      <w:r w:rsidR="00D36064" w:rsidRPr="007A799C">
        <w:t xml:space="preserve"> уведомления в личном кабинете з</w:t>
      </w:r>
      <w:r w:rsidRPr="007A799C">
        <w:t>аявителя на Едином портале, региональном портале.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Сведения о ходе рассмотрения заявления о выдаче градостроительного плана земельного участка, представленного способом, указанным в подпункте «б» пункта 2.4 Административно</w:t>
      </w:r>
      <w:r w:rsidR="00D36064" w:rsidRPr="007A799C">
        <w:t>го регламента, предоставляются з</w:t>
      </w:r>
      <w:r w:rsidRPr="007A799C">
        <w:t>аявителю на основании его устного (при личном обращении либо по телефону в</w:t>
      </w:r>
      <w:r w:rsidR="00205898" w:rsidRPr="007A799C">
        <w:t xml:space="preserve"> Администрацию</w:t>
      </w:r>
      <w:r w:rsidRPr="007A799C"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а) на бумажном носителе посредством личного обращения в</w:t>
      </w:r>
      <w:r w:rsidR="00D36064" w:rsidRPr="007A799C">
        <w:t xml:space="preserve"> Администрацию</w:t>
      </w:r>
      <w:r w:rsidR="003072FE" w:rsidRPr="007A799C">
        <w:t>, в том числе через</w:t>
      </w:r>
      <w:r w:rsidR="00D36064" w:rsidRPr="007A799C">
        <w:t xml:space="preserve"> МФЦ </w:t>
      </w:r>
      <w:r w:rsidRPr="007A799C">
        <w:t>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б) в электронной форме посредством электронной почты.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На основании запроса сведения о ходе рассмотрения заявления о выдаче градостроительного плана з</w:t>
      </w:r>
      <w:r w:rsidR="00716A01" w:rsidRPr="007A799C">
        <w:t>емельного участка доводятся до з</w:t>
      </w:r>
      <w:r w:rsidRPr="007A799C">
        <w:t>аявителя в устной форме (при личном обращении либо по телефону в</w:t>
      </w:r>
      <w:r w:rsidR="00716A01" w:rsidRPr="007A799C">
        <w:t xml:space="preserve"> Администрацию</w:t>
      </w:r>
      <w:r w:rsidRPr="007A799C">
        <w:t>,</w:t>
      </w:r>
      <w:r w:rsidR="00716A01" w:rsidRPr="007A799C">
        <w:t xml:space="preserve"> МФЦ</w:t>
      </w:r>
      <w:r w:rsidRPr="007A799C">
        <w:t>) в день об</w:t>
      </w:r>
      <w:r w:rsidR="00716A01" w:rsidRPr="007A799C">
        <w:t>ращения з</w:t>
      </w:r>
      <w:r w:rsidRPr="007A799C"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Порядок исправления допущенных опечаток и ошибок в градостроительном плане земельного участка.</w:t>
      </w:r>
    </w:p>
    <w:p w:rsidR="0047185F" w:rsidRPr="007A799C" w:rsidRDefault="00FD37FD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Заявитель вправе обратиться в </w:t>
      </w:r>
      <w:r w:rsidR="00716A01" w:rsidRPr="007A799C">
        <w:t xml:space="preserve">Администрацию </w:t>
      </w:r>
      <w:r w:rsidR="0047185F" w:rsidRPr="007A799C">
        <w:t>с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</w:t>
      </w:r>
      <w:r w:rsidR="00AA50E4" w:rsidRPr="007A799C">
        <w:t>ок и ошибок) по</w:t>
      </w:r>
      <w:r w:rsidR="001B4CAE" w:rsidRPr="007A799C">
        <w:t xml:space="preserve"> </w:t>
      </w:r>
      <w:r w:rsidR="00AA50E4" w:rsidRPr="007A799C">
        <w:t>форме согласно п</w:t>
      </w:r>
      <w:r w:rsidR="00716A01" w:rsidRPr="007A799C">
        <w:t>риложению № 5</w:t>
      </w:r>
      <w:r w:rsidR="0047185F" w:rsidRPr="007A799C">
        <w:t xml:space="preserve"> к 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В случае подтверждения наличия допущенных опечаток, ошибок в градостроительном плане земельного участка </w:t>
      </w:r>
      <w:r w:rsidR="00716A01" w:rsidRPr="007A799C">
        <w:t xml:space="preserve">Администрация </w:t>
      </w:r>
      <w:r w:rsidRPr="007A799C">
        <w:t>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</w:t>
      </w:r>
      <w:r w:rsidR="00716A01" w:rsidRPr="007A799C">
        <w:t>по форме согласно приложению № 6</w:t>
      </w:r>
      <w:r w:rsidRPr="007A799C">
        <w:t xml:space="preserve"> к Администрат</w:t>
      </w:r>
      <w:r w:rsidR="00E91E4D" w:rsidRPr="007A799C">
        <w:t>ивному ре</w:t>
      </w:r>
      <w:r w:rsidR="00716A01" w:rsidRPr="007A799C">
        <w:t>гламенту направляется з</w:t>
      </w:r>
      <w:r w:rsidRPr="007A799C">
        <w:t xml:space="preserve">аявителю в порядке, установленном пунктом 2.20 </w:t>
      </w:r>
      <w:r w:rsidRPr="007A799C">
        <w:lastRenderedPageBreak/>
        <w:t>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47185F" w:rsidRPr="007A799C" w:rsidRDefault="0047185F" w:rsidP="007C44DC">
      <w:pPr>
        <w:pStyle w:val="15"/>
        <w:numPr>
          <w:ilvl w:val="1"/>
          <w:numId w:val="8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47185F" w:rsidRPr="007A799C" w:rsidRDefault="00716A01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а) несоответствие з</w:t>
      </w:r>
      <w:r w:rsidR="0047185F" w:rsidRPr="007A799C">
        <w:t>аявителя кругу лиц, указанных в пункте 2.2 Административного регламента;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б) отсутствие факта допущения опечаток и ошибок в градостроительном плане земельного участка.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2.26.</w:t>
      </w:r>
      <w:r w:rsidRPr="007A799C">
        <w:tab/>
        <w:t>Порядок выдачи дубликата градостроительного плана земельного участка.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Заявитель вправе обратиться в </w:t>
      </w:r>
      <w:r w:rsidR="00716A01" w:rsidRPr="007A799C">
        <w:t xml:space="preserve">Администрацию </w:t>
      </w:r>
      <w:r w:rsidRPr="007A799C">
        <w:t>с заявлением о выдаче дубликата градостроительного плана земельного участка (далее - заявление о выдач</w:t>
      </w:r>
      <w:r w:rsidR="00AA50E4" w:rsidRPr="007A799C">
        <w:t>е дубликата) по форме согласно п</w:t>
      </w:r>
      <w:r w:rsidR="00716A01" w:rsidRPr="007A799C">
        <w:t>риложению № 7</w:t>
      </w:r>
      <w:r w:rsidRPr="007A799C">
        <w:t xml:space="preserve"> к 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В случае отсутствия оснований для отказа в выдаче дубликата градостроительного плана земельного участка, установленных пунктом 2.27 Админис</w:t>
      </w:r>
      <w:r w:rsidR="00F56DA9" w:rsidRPr="007A799C">
        <w:t xml:space="preserve">тративного регламента, </w:t>
      </w:r>
      <w:r w:rsidR="00716A01" w:rsidRPr="007A799C">
        <w:t xml:space="preserve">Администрация </w:t>
      </w:r>
      <w:r w:rsidRPr="007A799C">
        <w:t>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</w:t>
      </w:r>
      <w:r w:rsidR="00716A01" w:rsidRPr="007A799C">
        <w:t xml:space="preserve"> участка. В случае, если ранее з</w:t>
      </w:r>
      <w:r w:rsidRPr="007A799C">
        <w:t>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</w:t>
      </w:r>
      <w:r w:rsidR="00716A01" w:rsidRPr="007A799C">
        <w:t>ьного плана земельного участка з</w:t>
      </w:r>
      <w:r w:rsidRPr="007A799C">
        <w:t>аявителю повторно представляется указанный документ.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Дубликат градостроительного плана земельного участка либо решение об отказе в выдаче дубликата градостроительного плана земельного участка </w:t>
      </w:r>
      <w:r w:rsidR="00716A01" w:rsidRPr="007A799C">
        <w:t>по форме согласно приложению № 8</w:t>
      </w:r>
      <w:r w:rsidRPr="007A799C">
        <w:t xml:space="preserve"> к Административному регламенту направ</w:t>
      </w:r>
      <w:r w:rsidR="00716A01" w:rsidRPr="007A799C">
        <w:t>ляется з</w:t>
      </w:r>
      <w:r w:rsidRPr="007A799C">
        <w:t>аявителю в порядке, установленном пунктом 2.20 Административного р</w:t>
      </w:r>
      <w:r w:rsidR="00716A01" w:rsidRPr="007A799C">
        <w:t>егламента, способом, указанным з</w:t>
      </w:r>
      <w:r w:rsidRPr="007A799C">
        <w:t>аявителем в заявлении о выдаче дубликата, в течение пяти рабочих дней с даты поступления заявления о выдаче дубликата.</w:t>
      </w: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Исчерпывающий перечень оснований для отказа в выдаче дубликата градостроительного плана земельного участка:</w:t>
      </w:r>
    </w:p>
    <w:p w:rsidR="0047185F" w:rsidRPr="007A799C" w:rsidRDefault="00716A01" w:rsidP="006A4894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несоответствие з</w:t>
      </w:r>
      <w:r w:rsidR="0047185F" w:rsidRPr="007A799C">
        <w:t>аявителя кругу лиц, указанных в пункте 2.2 Административного регламента.</w:t>
      </w: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Порядок оставления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Заявитель не позднее рабочего дня, предшествующего дню окончания срока предоставлен</w:t>
      </w:r>
      <w:r w:rsidR="003072FE" w:rsidRPr="007A799C">
        <w:t>ия услуги, вправе обратиться в</w:t>
      </w:r>
      <w:r w:rsidR="00716A01" w:rsidRPr="007A799C">
        <w:t xml:space="preserve"> Администрацию </w:t>
      </w:r>
      <w:r w:rsidRPr="007A799C">
        <w:t xml:space="preserve">с заявлением об оставлении заявления о выдаче градостроительного плана земельного участка без </w:t>
      </w:r>
      <w:r w:rsidR="00AA50E4" w:rsidRPr="007A799C">
        <w:t>рассмотрения по форме согласно п</w:t>
      </w:r>
      <w:r w:rsidR="00716A01" w:rsidRPr="007A799C">
        <w:t>риложению № 9</w:t>
      </w:r>
      <w:r w:rsidRPr="007A799C">
        <w:t xml:space="preserve"> к </w:t>
      </w:r>
      <w:r w:rsidRPr="007A799C">
        <w:lastRenderedPageBreak/>
        <w:t>Административному регламенту в порядке, установленном пунктами 2.4 - 2.7, 2.10 Административного регламента.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 xml:space="preserve">На основании поступившего заявления об оставлении заявления о выдаче градостроительного плана земельного участка без рассмотрения </w:t>
      </w:r>
      <w:r w:rsidR="00716A01" w:rsidRPr="007A799C">
        <w:t xml:space="preserve"> Администрация </w:t>
      </w:r>
      <w:r w:rsidRPr="007A799C">
        <w:t>принимает решение об оставлении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Решение об оставлении заявления о выдаче градостроительного плана земельного участка без рассмотрения направляет</w:t>
      </w:r>
      <w:r w:rsidR="00716A01" w:rsidRPr="007A799C">
        <w:t>ся з</w:t>
      </w:r>
      <w:r w:rsidR="00AA50E4" w:rsidRPr="007A799C">
        <w:t>аявителю по форме согласно п</w:t>
      </w:r>
      <w:r w:rsidR="00716A01" w:rsidRPr="007A799C">
        <w:t>риложению № 10</w:t>
      </w:r>
      <w:r w:rsidRPr="007A799C">
        <w:t xml:space="preserve"> к Административному регламенту в порядке, установленном пунктом 2.20 Административного р</w:t>
      </w:r>
      <w:r w:rsidR="00E91E4D" w:rsidRPr="007A799C">
        <w:t>егламента, сп</w:t>
      </w:r>
      <w:r w:rsidR="00716A01" w:rsidRPr="007A799C">
        <w:t>особом, указанным з</w:t>
      </w:r>
      <w:r w:rsidRPr="007A799C">
        <w:t>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 о выдаче градостроительного плана земельного участка без рассмотрения.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both"/>
      </w:pPr>
      <w:r w:rsidRPr="007A799C">
        <w:t>Оставление заявления о выдаче градостроительного плана земельного участка без рассмотрения не препятствует по</w:t>
      </w:r>
      <w:r w:rsidR="00716A01" w:rsidRPr="007A799C">
        <w:t>вторному обращению з</w:t>
      </w:r>
      <w:r w:rsidR="00F56DA9" w:rsidRPr="007A799C">
        <w:t xml:space="preserve">аявителя в </w:t>
      </w:r>
      <w:r w:rsidR="00716A01" w:rsidRPr="007A799C">
        <w:t xml:space="preserve">Администрацию </w:t>
      </w:r>
      <w:r w:rsidRPr="007A799C">
        <w:t xml:space="preserve">за получением </w:t>
      </w:r>
      <w:r w:rsidR="00716A01" w:rsidRPr="007A799C">
        <w:t xml:space="preserve">муниципальной </w:t>
      </w:r>
      <w:r w:rsidRPr="007A799C">
        <w:t>услуги.</w:t>
      </w:r>
    </w:p>
    <w:p w:rsidR="00455726" w:rsidRPr="007A799C" w:rsidRDefault="00455726" w:rsidP="00455726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  <w:rPr>
          <w:bCs/>
          <w:color w:val="000000"/>
        </w:rPr>
      </w:pPr>
      <w:r w:rsidRPr="007A799C">
        <w:rPr>
          <w:bCs/>
          <w:color w:val="000000"/>
        </w:rPr>
        <w:t>При предоставлении муниципальной услуги запрещается требовать от заявителя:</w:t>
      </w:r>
    </w:p>
    <w:p w:rsidR="00455726" w:rsidRPr="007A799C" w:rsidRDefault="00455726" w:rsidP="001B4CAE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5726" w:rsidRPr="007A799C" w:rsidRDefault="00455726" w:rsidP="001B4CAE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</w:t>
      </w:r>
      <w:r w:rsidRPr="007A799C">
        <w:rPr>
          <w:bCs/>
          <w:iCs/>
          <w:color w:val="000000"/>
          <w:sz w:val="28"/>
          <w:szCs w:val="28"/>
        </w:rPr>
        <w:t xml:space="preserve"> нормативными правовыми актами Красноярского края</w:t>
      </w:r>
      <w:r w:rsidRPr="007A799C">
        <w:rPr>
          <w:bCs/>
          <w:color w:val="000000"/>
          <w:sz w:val="28"/>
          <w:szCs w:val="28"/>
        </w:rPr>
        <w:t xml:space="preserve">, муниципальными правовыми актами </w:t>
      </w:r>
      <w:r w:rsidRPr="007A799C">
        <w:rPr>
          <w:bCs/>
          <w:iCs/>
          <w:color w:val="000000"/>
          <w:sz w:val="28"/>
          <w:szCs w:val="28"/>
        </w:rPr>
        <w:t xml:space="preserve">г. Зеленогорск </w:t>
      </w:r>
      <w:r w:rsidRPr="007A799C">
        <w:rPr>
          <w:bCs/>
          <w:color w:val="000000"/>
          <w:sz w:val="28"/>
          <w:szCs w:val="28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за исключением следующих случаев: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 изменение требований нормативных правовых актов, касающихся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после первоначальной подачи заявления о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 наличие ошибок в заявлении о предоставлени</w:t>
      </w:r>
      <w:r w:rsidR="003072FE" w:rsidRPr="007A799C">
        <w:rPr>
          <w:bCs/>
          <w:color w:val="000000"/>
          <w:sz w:val="28"/>
          <w:szCs w:val="28"/>
        </w:rPr>
        <w:t>и</w:t>
      </w:r>
      <w:r w:rsidR="00642C51" w:rsidRPr="007A799C">
        <w:rPr>
          <w:bCs/>
          <w:color w:val="000000"/>
          <w:sz w:val="28"/>
          <w:szCs w:val="28"/>
        </w:rPr>
        <w:t xml:space="preserve"> </w:t>
      </w:r>
      <w:r w:rsidRPr="007A799C">
        <w:rPr>
          <w:bCs/>
          <w:color w:val="000000"/>
          <w:sz w:val="28"/>
          <w:szCs w:val="28"/>
        </w:rPr>
        <w:t>муни</w:t>
      </w:r>
      <w:r w:rsidR="00642C51" w:rsidRPr="007A799C">
        <w:rPr>
          <w:bCs/>
          <w:color w:val="000000"/>
          <w:sz w:val="28"/>
          <w:szCs w:val="28"/>
        </w:rPr>
        <w:t>ципальной</w:t>
      </w:r>
      <w:r w:rsidRPr="007A799C">
        <w:rPr>
          <w:bCs/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</w:t>
      </w:r>
      <w:r w:rsidRPr="007A799C">
        <w:rPr>
          <w:bCs/>
          <w:color w:val="000000"/>
          <w:sz w:val="28"/>
          <w:szCs w:val="28"/>
        </w:rPr>
        <w:lastRenderedPageBreak/>
        <w:t>услуги, либо в предоставлении муниципаль</w:t>
      </w:r>
      <w:r w:rsidR="00642C51" w:rsidRPr="007A799C">
        <w:rPr>
          <w:bCs/>
          <w:color w:val="000000"/>
          <w:sz w:val="28"/>
          <w:szCs w:val="28"/>
        </w:rPr>
        <w:t>ной</w:t>
      </w:r>
      <w:r w:rsidRPr="007A799C">
        <w:rPr>
          <w:bCs/>
          <w:color w:val="000000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 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</w:t>
      </w:r>
      <w:r w:rsidR="00642C51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D60545" w:rsidRPr="007A799C">
        <w:rPr>
          <w:bCs/>
          <w:color w:val="000000"/>
          <w:sz w:val="28"/>
          <w:szCs w:val="28"/>
        </w:rPr>
        <w:t xml:space="preserve"> Администрации</w:t>
      </w:r>
      <w:r w:rsidRPr="007A799C">
        <w:rPr>
          <w:bCs/>
          <w:color w:val="000000"/>
          <w:sz w:val="28"/>
          <w:szCs w:val="28"/>
        </w:rPr>
        <w:t>, служащего, работника</w:t>
      </w:r>
      <w:r w:rsidR="002832A9" w:rsidRPr="007A799C">
        <w:rPr>
          <w:bCs/>
          <w:color w:val="000000"/>
          <w:sz w:val="28"/>
          <w:szCs w:val="28"/>
        </w:rPr>
        <w:t xml:space="preserve"> МФЦ</w:t>
      </w:r>
      <w:r w:rsidRPr="007A799C">
        <w:rPr>
          <w:bCs/>
          <w:color w:val="000000"/>
          <w:sz w:val="28"/>
          <w:szCs w:val="28"/>
        </w:rPr>
        <w:t>, работника организации, предусмотренной частью 1</w:t>
      </w:r>
      <w:r w:rsidR="002832A9" w:rsidRPr="007A799C">
        <w:rPr>
          <w:bCs/>
          <w:color w:val="000000"/>
          <w:sz w:val="28"/>
          <w:szCs w:val="28"/>
        </w:rPr>
        <w:t>.1</w:t>
      </w:r>
      <w:r w:rsidRPr="007A799C">
        <w:rPr>
          <w:bCs/>
          <w:color w:val="000000"/>
          <w:sz w:val="28"/>
          <w:szCs w:val="28"/>
        </w:rPr>
        <w:t xml:space="preserve">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 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2832A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в предоставлении муниципал</w:t>
      </w:r>
      <w:r w:rsidR="002832A9" w:rsidRPr="007A799C">
        <w:rPr>
          <w:bCs/>
          <w:color w:val="000000"/>
          <w:sz w:val="28"/>
          <w:szCs w:val="28"/>
        </w:rPr>
        <w:t>ьной</w:t>
      </w:r>
      <w:r w:rsidRPr="007A799C">
        <w:rPr>
          <w:bCs/>
          <w:color w:val="000000"/>
          <w:sz w:val="28"/>
          <w:szCs w:val="28"/>
        </w:rPr>
        <w:t xml:space="preserve"> услуги, о чем в письменном виде за подписью</w:t>
      </w:r>
      <w:r w:rsidR="007916CB" w:rsidRPr="007A799C">
        <w:rPr>
          <w:bCs/>
          <w:color w:val="000000"/>
          <w:sz w:val="28"/>
          <w:szCs w:val="28"/>
        </w:rPr>
        <w:t xml:space="preserve"> руководителя Администрации</w:t>
      </w:r>
      <w:r w:rsidRPr="007A799C">
        <w:rPr>
          <w:bCs/>
          <w:color w:val="000000"/>
          <w:sz w:val="28"/>
          <w:szCs w:val="28"/>
        </w:rPr>
        <w:t xml:space="preserve">, руководителя </w:t>
      </w:r>
      <w:r w:rsidR="002832A9" w:rsidRPr="007A799C">
        <w:rPr>
          <w:bCs/>
          <w:color w:val="000000"/>
          <w:sz w:val="28"/>
          <w:szCs w:val="28"/>
        </w:rPr>
        <w:t xml:space="preserve">МФЦ </w:t>
      </w:r>
      <w:r w:rsidRPr="007A799C">
        <w:rPr>
          <w:bCs/>
          <w:color w:val="000000"/>
          <w:sz w:val="28"/>
          <w:szCs w:val="28"/>
        </w:rPr>
        <w:t xml:space="preserve">при первоначальном отказе в приеме документов, необходимых для предоставления </w:t>
      </w:r>
      <w:r w:rsidR="002832A9" w:rsidRPr="007A799C">
        <w:rPr>
          <w:bCs/>
          <w:color w:val="000000"/>
          <w:sz w:val="28"/>
          <w:szCs w:val="28"/>
        </w:rPr>
        <w:t>муниципальной</w:t>
      </w:r>
      <w:r w:rsidRPr="007A799C">
        <w:rPr>
          <w:bCs/>
          <w:color w:val="000000"/>
          <w:sz w:val="28"/>
          <w:szCs w:val="28"/>
        </w:rPr>
        <w:t xml:space="preserve"> услуги, либо руководителя организации, предусмотренной частью 1</w:t>
      </w:r>
      <w:r w:rsidR="002832A9" w:rsidRPr="007A799C">
        <w:rPr>
          <w:bCs/>
          <w:color w:val="000000"/>
          <w:sz w:val="28"/>
          <w:szCs w:val="28"/>
        </w:rPr>
        <w:t>.1</w:t>
      </w:r>
      <w:r w:rsidRPr="007A799C">
        <w:rPr>
          <w:bCs/>
          <w:color w:val="000000"/>
          <w:sz w:val="28"/>
          <w:szCs w:val="28"/>
        </w:rPr>
        <w:t xml:space="preserve">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  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455726" w:rsidRPr="007A799C" w:rsidRDefault="00455726" w:rsidP="00455726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2832A9" w:rsidRPr="007A799C">
        <w:rPr>
          <w:bCs/>
          <w:color w:val="000000"/>
          <w:sz w:val="28"/>
          <w:szCs w:val="28"/>
        </w:rPr>
        <w:t>.2</w:t>
      </w:r>
      <w:r w:rsidRPr="007A799C">
        <w:rPr>
          <w:bCs/>
          <w:color w:val="000000"/>
          <w:sz w:val="28"/>
          <w:szCs w:val="28"/>
        </w:rPr>
        <w:t xml:space="preserve"> части 1 статьи 16 </w:t>
      </w:r>
      <w:r w:rsidR="00242F8E" w:rsidRPr="007A799C">
        <w:rPr>
          <w:bCs/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7A799C">
        <w:rPr>
          <w:bCs/>
          <w:color w:val="000000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7185F" w:rsidRPr="007A799C" w:rsidRDefault="0047185F" w:rsidP="00DB42F3">
      <w:pPr>
        <w:pStyle w:val="15"/>
        <w:shd w:val="clear" w:color="auto" w:fill="auto"/>
        <w:tabs>
          <w:tab w:val="left" w:pos="0"/>
        </w:tabs>
        <w:suppressAutoHyphens/>
        <w:ind w:firstLine="0"/>
        <w:jc w:val="both"/>
      </w:pPr>
    </w:p>
    <w:p w:rsidR="0047185F" w:rsidRPr="007A799C" w:rsidRDefault="0047185F" w:rsidP="007C44DC">
      <w:pPr>
        <w:pStyle w:val="15"/>
        <w:shd w:val="clear" w:color="auto" w:fill="auto"/>
        <w:suppressAutoHyphens/>
        <w:spacing w:after="300"/>
        <w:ind w:firstLine="0"/>
        <w:jc w:val="center"/>
        <w:rPr>
          <w:b/>
        </w:rPr>
      </w:pPr>
      <w:r w:rsidRPr="007A799C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B42F3" w:rsidRPr="007A799C">
        <w:t xml:space="preserve">Администрации </w:t>
      </w:r>
      <w:r w:rsidRPr="007A799C">
        <w:t xml:space="preserve">или </w:t>
      </w:r>
      <w:r w:rsidR="00DB42F3" w:rsidRPr="007A799C">
        <w:t xml:space="preserve">МФЦ </w:t>
      </w:r>
      <w:r w:rsidRPr="007A799C">
        <w:t>составляет не более 15 минут.</w:t>
      </w:r>
    </w:p>
    <w:p w:rsidR="0047185F" w:rsidRPr="007A799C" w:rsidRDefault="0047185F" w:rsidP="007C44DC">
      <w:pPr>
        <w:pStyle w:val="15"/>
        <w:shd w:val="clear" w:color="auto" w:fill="auto"/>
        <w:tabs>
          <w:tab w:val="left" w:pos="0"/>
        </w:tabs>
        <w:suppressAutoHyphens/>
        <w:ind w:left="709" w:firstLine="0"/>
        <w:jc w:val="both"/>
        <w:rPr>
          <w:b/>
          <w:bCs/>
        </w:rPr>
      </w:pPr>
    </w:p>
    <w:p w:rsidR="0047185F" w:rsidRPr="007A799C" w:rsidRDefault="0047185F" w:rsidP="007C44DC">
      <w:pPr>
        <w:pStyle w:val="15"/>
        <w:shd w:val="clear" w:color="auto" w:fill="auto"/>
        <w:suppressAutoHyphens/>
        <w:spacing w:after="300"/>
        <w:ind w:firstLine="0"/>
        <w:jc w:val="center"/>
        <w:rPr>
          <w:b/>
          <w:bCs/>
        </w:rPr>
      </w:pPr>
      <w:r w:rsidRPr="007A799C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Услуги, необходимые и обязательные для предоставления муниципальной услуги, отсутствуют.</w:t>
      </w:r>
    </w:p>
    <w:p w:rsidR="00DB42F3" w:rsidRPr="007A799C" w:rsidRDefault="00DB42F3" w:rsidP="00DB42F3">
      <w:pPr>
        <w:pStyle w:val="15"/>
        <w:shd w:val="clear" w:color="auto" w:fill="auto"/>
        <w:tabs>
          <w:tab w:val="left" w:pos="0"/>
        </w:tabs>
        <w:suppressAutoHyphens/>
        <w:jc w:val="both"/>
      </w:pPr>
    </w:p>
    <w:p w:rsidR="001B4CAE" w:rsidRPr="007A799C" w:rsidRDefault="0047185F" w:rsidP="00DB42F3">
      <w:pPr>
        <w:pStyle w:val="15"/>
        <w:shd w:val="clear" w:color="auto" w:fill="auto"/>
        <w:tabs>
          <w:tab w:val="left" w:pos="0"/>
        </w:tabs>
        <w:suppressAutoHyphens/>
        <w:ind w:firstLine="0"/>
        <w:jc w:val="center"/>
        <w:rPr>
          <w:b/>
        </w:rPr>
      </w:pPr>
      <w:r w:rsidRPr="007A799C">
        <w:rPr>
          <w:b/>
        </w:rPr>
        <w:lastRenderedPageBreak/>
        <w:t xml:space="preserve">Требования к помещениям, в которых предоставляется </w:t>
      </w:r>
    </w:p>
    <w:p w:rsidR="0047185F" w:rsidRPr="007A799C" w:rsidRDefault="0047185F" w:rsidP="00DB42F3">
      <w:pPr>
        <w:pStyle w:val="15"/>
        <w:shd w:val="clear" w:color="auto" w:fill="auto"/>
        <w:tabs>
          <w:tab w:val="left" w:pos="0"/>
        </w:tabs>
        <w:suppressAutoHyphens/>
        <w:ind w:firstLine="0"/>
        <w:jc w:val="center"/>
      </w:pPr>
      <w:r w:rsidRPr="007A799C">
        <w:rPr>
          <w:b/>
        </w:rPr>
        <w:t>муниципальная услуга</w:t>
      </w:r>
    </w:p>
    <w:p w:rsidR="005E4BB2" w:rsidRPr="007A799C" w:rsidRDefault="005E4BB2" w:rsidP="007C44DC">
      <w:pPr>
        <w:pStyle w:val="15"/>
        <w:shd w:val="clear" w:color="auto" w:fill="auto"/>
        <w:tabs>
          <w:tab w:val="left" w:pos="0"/>
        </w:tabs>
        <w:suppressAutoHyphens/>
        <w:ind w:firstLine="709"/>
        <w:jc w:val="center"/>
        <w:rPr>
          <w:b/>
        </w:rPr>
      </w:pP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</w:t>
      </w:r>
      <w:r w:rsidR="00DB42F3" w:rsidRPr="007A799C">
        <w:t>томобильного транспорта з</w:t>
      </w:r>
      <w:r w:rsidRPr="007A799C">
        <w:t>аявителей. За поль</w:t>
      </w:r>
      <w:r w:rsidR="00DB42F3" w:rsidRPr="007A799C">
        <w:t>зование стоянкой (парковкой) с з</w:t>
      </w:r>
      <w:r w:rsidRPr="007A799C">
        <w:t>аявителей плата не взимается.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A799C">
        <w:rPr>
          <w:lang w:val="en-US" w:eastAsia="en-US" w:bidi="en-US"/>
        </w:rPr>
        <w:t>I</w:t>
      </w:r>
      <w:r w:rsidRPr="007A799C">
        <w:rPr>
          <w:lang w:eastAsia="en-US" w:bidi="en-US"/>
        </w:rPr>
        <w:t xml:space="preserve">, </w:t>
      </w:r>
      <w:r w:rsidRPr="007A799C">
        <w:rPr>
          <w:lang w:val="en-US" w:eastAsia="en-US" w:bidi="en-US"/>
        </w:rPr>
        <w:t>II</w:t>
      </w:r>
      <w:r w:rsidRPr="007A799C">
        <w:rPr>
          <w:lang w:eastAsia="en-US" w:bidi="en-US"/>
        </w:rPr>
        <w:t xml:space="preserve"> </w:t>
      </w:r>
      <w:r w:rsidRPr="007A799C">
        <w:t xml:space="preserve">групп, а также инвалидами </w:t>
      </w:r>
      <w:r w:rsidRPr="007A799C">
        <w:rPr>
          <w:lang w:val="en-US" w:eastAsia="en-US" w:bidi="en-US"/>
        </w:rPr>
        <w:t>III</w:t>
      </w:r>
      <w:r w:rsidRPr="007A799C">
        <w:rPr>
          <w:lang w:eastAsia="en-US" w:bidi="en-US"/>
        </w:rPr>
        <w:t xml:space="preserve"> </w:t>
      </w:r>
      <w:r w:rsidRPr="007A799C"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В целях обеспечени</w:t>
      </w:r>
      <w:r w:rsidR="000D7790" w:rsidRPr="007A799C">
        <w:t>я беспрепятственного доступа з</w:t>
      </w:r>
      <w:r w:rsidRPr="007A799C"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Помещения, в которых предоставляется муниципальная услуга, оснащаются: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туалетными комнатами для посетителей.</w:t>
      </w:r>
    </w:p>
    <w:p w:rsidR="0047185F" w:rsidRPr="007A799C" w:rsidRDefault="00DB42F3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Зал ожидания з</w:t>
      </w:r>
      <w:r w:rsidR="0047185F" w:rsidRPr="007A799C"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7185F" w:rsidRPr="007A799C" w:rsidRDefault="00DB42F3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Места приема з</w:t>
      </w:r>
      <w:r w:rsidR="0047185F" w:rsidRPr="007A799C">
        <w:t xml:space="preserve">аявителей оборудуются информационными табличками </w:t>
      </w:r>
      <w:r w:rsidR="0047185F" w:rsidRPr="007A799C">
        <w:lastRenderedPageBreak/>
        <w:t>(вывесками) с указанием: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номера кабинета и наименования отдела;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фамилии, имени и отчества (последнее - при наличии), должности ответственного лица за прием документов;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гра</w:t>
      </w:r>
      <w:r w:rsidR="000D7790" w:rsidRPr="007A799C">
        <w:t>фика приема з</w:t>
      </w:r>
      <w:r w:rsidRPr="007A799C">
        <w:t>аявителей.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720"/>
        <w:jc w:val="both"/>
      </w:pPr>
      <w:r w:rsidRPr="007A799C">
        <w:t>При предоставлении муниципальной услуги инвалидам обеспечиваются: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</w:t>
      </w:r>
      <w:r w:rsidR="00AC106C" w:rsidRPr="007A799C">
        <w:t>м числе с использование кресла-</w:t>
      </w:r>
      <w:r w:rsidRPr="007A799C">
        <w:t>коляски;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сопровождение инвалидов, имеющих стойкие расстройства функции зрения и самостоятельного передвижения;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допуск сурдопереводчика и тифлосурдопереводчика;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AC106C" w:rsidRPr="007A799C" w:rsidRDefault="00AC106C" w:rsidP="00AC106C">
      <w:pPr>
        <w:pStyle w:val="15"/>
        <w:shd w:val="clear" w:color="auto" w:fill="auto"/>
        <w:suppressAutoHyphens/>
        <w:ind w:left="709" w:firstLine="0"/>
        <w:jc w:val="both"/>
      </w:pPr>
    </w:p>
    <w:p w:rsidR="0047185F" w:rsidRPr="007A799C" w:rsidRDefault="0047185F" w:rsidP="007C44DC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  <w:bCs/>
        </w:rPr>
        <w:t>Показатели доступности и качества муниципальной услуги</w:t>
      </w:r>
    </w:p>
    <w:p w:rsidR="0047185F" w:rsidRPr="007A799C" w:rsidRDefault="0047185F" w:rsidP="007C44DC">
      <w:pPr>
        <w:pStyle w:val="15"/>
        <w:shd w:val="clear" w:color="auto" w:fill="auto"/>
        <w:suppressAutoHyphens/>
        <w:ind w:firstLine="0"/>
        <w:jc w:val="center"/>
      </w:pP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Основными показателями доступности предоставления муниципальной услуги являются: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наличие полной и понятной информации о порядке, сроках и ходе предоставления муниципальной услуги в информационно</w:t>
      </w:r>
      <w:r w:rsidRPr="007A799C">
        <w:softHyphen/>
        <w:t>телекоммуникационных сетях общего пользования (в том числе в сети «Интернет»), средствах массовой информации;</w:t>
      </w:r>
    </w:p>
    <w:p w:rsidR="0047185F" w:rsidRPr="007A799C" w:rsidRDefault="00DB42F3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получения з</w:t>
      </w:r>
      <w:r w:rsidR="0047185F" w:rsidRPr="007A799C">
        <w:t xml:space="preserve">аявителем уведомлений о предоставлении </w:t>
      </w:r>
      <w:r w:rsidR="0047185F" w:rsidRPr="007A799C">
        <w:lastRenderedPageBreak/>
        <w:t>муниципальной услуги с помощью Единого портала, регионального портала;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возможность получения информации о ходе предоставления муниципальной услуги, в том числе с использованием информационно</w:t>
      </w:r>
      <w:r w:rsidRPr="007A799C">
        <w:softHyphen/>
        <w:t>коммуникационных технологий.</w:t>
      </w:r>
    </w:p>
    <w:p w:rsidR="0047185F" w:rsidRPr="007A799C" w:rsidRDefault="0047185F" w:rsidP="007C44DC">
      <w:pPr>
        <w:pStyle w:val="15"/>
        <w:numPr>
          <w:ilvl w:val="1"/>
          <w:numId w:val="9"/>
        </w:numPr>
        <w:shd w:val="clear" w:color="auto" w:fill="auto"/>
        <w:tabs>
          <w:tab w:val="left" w:pos="0"/>
        </w:tabs>
        <w:suppressAutoHyphens/>
        <w:ind w:left="0" w:firstLine="709"/>
        <w:jc w:val="both"/>
      </w:pPr>
      <w:r w:rsidRPr="007A799C">
        <w:t>Основными показателями качества предоставления муниципальной услуги являются: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обоснованных жалоб на действия (бездействие) сотрудников и их некорректно</w:t>
      </w:r>
      <w:r w:rsidR="00DB42F3" w:rsidRPr="007A799C">
        <w:t>е (невнимательное) отношение к з</w:t>
      </w:r>
      <w:r w:rsidRPr="007A799C">
        <w:t>аявителям;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нарушений установленных сроков в процессе предоставления муниципальной услуги;</w:t>
      </w:r>
    </w:p>
    <w:p w:rsidR="0047185F" w:rsidRPr="007A799C" w:rsidRDefault="0047185F" w:rsidP="000A4122">
      <w:pPr>
        <w:pStyle w:val="15"/>
        <w:numPr>
          <w:ilvl w:val="0"/>
          <w:numId w:val="21"/>
        </w:numPr>
        <w:shd w:val="clear" w:color="auto" w:fill="auto"/>
        <w:suppressAutoHyphens/>
        <w:ind w:left="0" w:firstLine="709"/>
        <w:jc w:val="both"/>
      </w:pPr>
      <w:r w:rsidRPr="007A799C">
        <w:t>отсутствие заявлений об оспаривании решений, действий (бездействия)</w:t>
      </w:r>
      <w:r w:rsidR="00DB42F3" w:rsidRPr="007A799C">
        <w:t xml:space="preserve"> Администрации</w:t>
      </w:r>
      <w:r w:rsidRPr="007A799C"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</w:t>
      </w:r>
      <w:r w:rsidR="00DB42F3" w:rsidRPr="007A799C">
        <w:t>ном удовлетворении) требований з</w:t>
      </w:r>
      <w:r w:rsidRPr="007A799C">
        <w:t>аявителей.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2.35. Информирование о порядке предоставления </w:t>
      </w:r>
      <w:r w:rsidR="00D2462D" w:rsidRPr="007A799C">
        <w:t>муниципальной</w:t>
      </w:r>
      <w:r w:rsidRPr="007A799C">
        <w:t xml:space="preserve"> услуги осуществляется: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1) непосредственно при личном приеме заявителя в </w:t>
      </w:r>
      <w:r w:rsidR="00D2462D" w:rsidRPr="007A799C">
        <w:t xml:space="preserve">Администрации </w:t>
      </w:r>
      <w:r w:rsidRPr="007A799C">
        <w:t>или</w:t>
      </w:r>
      <w:r w:rsidR="00D2462D" w:rsidRPr="007A799C">
        <w:t xml:space="preserve"> МФЦ</w:t>
      </w:r>
      <w:r w:rsidRPr="007A799C">
        <w:t>;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2) по телефону </w:t>
      </w:r>
      <w:r w:rsidR="00D2462D" w:rsidRPr="007A799C">
        <w:t>Администрации или МФЦ</w:t>
      </w:r>
      <w:r w:rsidRPr="007A799C">
        <w:t>;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3) письменно, в том числе посредством электронной почты, факсимильной связи;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4) посредством размещения в открытой и доступной форме информации:</w:t>
      </w:r>
    </w:p>
    <w:p w:rsidR="00DB42F3" w:rsidRPr="007A799C" w:rsidRDefault="00D2462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на Едином портале (https://www.gosuslugi.ru/);</w:t>
      </w:r>
    </w:p>
    <w:p w:rsidR="00DB42F3" w:rsidRPr="007A799C" w:rsidRDefault="00D2462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на региональном портале;</w:t>
      </w:r>
    </w:p>
    <w:p w:rsidR="00DB42F3" w:rsidRPr="007A799C" w:rsidRDefault="00D2462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на официальном сайте </w:t>
      </w:r>
      <w:r w:rsidRPr="007A799C">
        <w:t xml:space="preserve">Администрации </w:t>
      </w:r>
      <w:r w:rsidR="00DB42F3" w:rsidRPr="007A799C">
        <w:t>(</w:t>
      </w:r>
      <w:r w:rsidR="008056BD" w:rsidRPr="007A799C">
        <w:t>www.</w:t>
      </w:r>
      <w:r w:rsidR="008056BD" w:rsidRPr="007A799C">
        <w:rPr>
          <w:lang w:val="en-US"/>
        </w:rPr>
        <w:t>zeladmin</w:t>
      </w:r>
      <w:r w:rsidR="008056BD" w:rsidRPr="007A799C">
        <w:t>.ru</w:t>
      </w:r>
      <w:r w:rsidR="00DB42F3" w:rsidRPr="007A799C">
        <w:t>;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5) посредством размещения информации на информационных стендах </w:t>
      </w:r>
      <w:r w:rsidR="008056BD" w:rsidRPr="007A799C">
        <w:t xml:space="preserve">Администрации </w:t>
      </w:r>
      <w:r w:rsidRPr="007A799C">
        <w:t>или</w:t>
      </w:r>
      <w:r w:rsidR="008056BD" w:rsidRPr="007A799C">
        <w:t xml:space="preserve"> МФЦ</w:t>
      </w:r>
      <w:r w:rsidRPr="007A799C">
        <w:t>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2.36. Информирование осуществляется по вопросам, касающимся: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способов подачи заявления о предоставлении муниципальной услуги;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адресов </w:t>
      </w:r>
      <w:r w:rsidRPr="007A799C">
        <w:t>Администраци</w:t>
      </w:r>
      <w:r w:rsidR="00DB42F3" w:rsidRPr="007A799C">
        <w:t>и</w:t>
      </w:r>
      <w:r w:rsidRPr="007A799C">
        <w:t>,</w:t>
      </w:r>
      <w:r w:rsidR="00DB42F3" w:rsidRPr="007A799C">
        <w:t xml:space="preserve"> </w:t>
      </w:r>
      <w:r w:rsidRPr="007A799C">
        <w:t>МФЦ</w:t>
      </w:r>
      <w:r w:rsidR="00DB42F3" w:rsidRPr="007A799C">
        <w:t xml:space="preserve">, обращение в которые необходимо для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справочной информации о работе </w:t>
      </w:r>
      <w:r w:rsidRPr="007A799C">
        <w:t xml:space="preserve">Администрации </w:t>
      </w:r>
      <w:r w:rsidR="00DB42F3" w:rsidRPr="007A799C">
        <w:t>(структурных подразделений</w:t>
      </w:r>
      <w:r w:rsidRPr="007A799C">
        <w:t xml:space="preserve"> Администрации</w:t>
      </w:r>
      <w:r w:rsidR="00DB42F3" w:rsidRPr="007A799C">
        <w:t>);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документов, необходимых для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порядка и сроков предоставления </w:t>
      </w:r>
      <w:r w:rsidRPr="007A799C"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порядка получения сведений о ходе рассмотрения заявления о предоставлении </w:t>
      </w:r>
      <w:r w:rsidRPr="007A799C">
        <w:t>муниципальной</w:t>
      </w:r>
      <w:r w:rsidR="00DB42F3" w:rsidRPr="007A799C">
        <w:t xml:space="preserve"> услуги и о результатах предоставления </w:t>
      </w:r>
      <w:r w:rsidRPr="007A799C">
        <w:lastRenderedPageBreak/>
        <w:t>муниципальной</w:t>
      </w:r>
      <w:r w:rsidR="00DB42F3" w:rsidRPr="007A799C">
        <w:t xml:space="preserve"> услуги;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</w:t>
      </w:r>
      <w:r w:rsidRPr="007A799C">
        <w:t>й</w:t>
      </w:r>
      <w:r w:rsidR="00DB42F3" w:rsidRPr="007A799C">
        <w:t xml:space="preserve"> услуги.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Получение информации по вопросам предоставления </w:t>
      </w:r>
      <w:r w:rsidR="008056BD" w:rsidRPr="007A799C">
        <w:t>муниципальной</w:t>
      </w:r>
      <w:r w:rsidRPr="007A799C">
        <w:t xml:space="preserve"> услуги осуществляется бесплатно.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2.37. При устном обращении заявителя (лично или по телефону) должностное лицо</w:t>
      </w:r>
      <w:r w:rsidR="008056BD" w:rsidRPr="007A799C">
        <w:t xml:space="preserve"> Администрации</w:t>
      </w:r>
      <w:r w:rsidRPr="007A799C">
        <w:t>, работник</w:t>
      </w:r>
      <w:r w:rsidR="008056BD" w:rsidRPr="007A799C">
        <w:t xml:space="preserve"> МФЦ</w:t>
      </w:r>
      <w:r w:rsidRPr="007A799C"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Если должностное лицо </w:t>
      </w:r>
      <w:r w:rsidR="008056BD" w:rsidRPr="007A799C">
        <w:t xml:space="preserve">Администрации </w:t>
      </w:r>
      <w:r w:rsidRPr="007A799C"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изложить обращение в письменной форме; 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назначить другое время для консультаций.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Должностное лицо </w:t>
      </w:r>
      <w:r w:rsidR="008056BD" w:rsidRPr="007A799C">
        <w:t xml:space="preserve">Администрации </w:t>
      </w:r>
      <w:r w:rsidRPr="007A799C">
        <w:t xml:space="preserve">не вправе осуществлять информирование, выходящее за рамки стандартных процедур и условий предоставления </w:t>
      </w:r>
      <w:r w:rsidR="008056BD" w:rsidRPr="007A799C">
        <w:t>муниципальной</w:t>
      </w:r>
      <w:r w:rsidRPr="007A799C">
        <w:t xml:space="preserve"> услуги, и влияющее прямо или косвенно на принимаемое решение.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Продолжительность информирования по телефону не должна превышать 10 минут.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Информирование осуществляется в соответствии с графиком приема граждан.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2.38. На Едином портале размещаются сведения, предусмотренные Положением о федеральной государс</w:t>
      </w:r>
      <w:r w:rsidR="008056BD" w:rsidRPr="007A799C">
        <w:t>твенной информационной системе «</w:t>
      </w:r>
      <w:r w:rsidRPr="007A799C">
        <w:t xml:space="preserve">Федеральный реестр государственных </w:t>
      </w:r>
      <w:r w:rsidR="008056BD" w:rsidRPr="007A799C">
        <w:t>и муниципальных услуг (функций)»</w:t>
      </w:r>
      <w:r w:rsidRPr="007A799C">
        <w:t xml:space="preserve">, утвержденным постановлением Правительства Российской Федерации </w:t>
      </w:r>
      <w:r w:rsidR="008056BD" w:rsidRPr="007A799C">
        <w:t xml:space="preserve">                         </w:t>
      </w:r>
      <w:r w:rsidRPr="007A799C">
        <w:t>от 24</w:t>
      </w:r>
      <w:r w:rsidR="000E6A36" w:rsidRPr="007A799C">
        <w:t>.10.</w:t>
      </w:r>
      <w:r w:rsidR="008056BD" w:rsidRPr="007A799C">
        <w:t xml:space="preserve">2011 </w:t>
      </w:r>
      <w:r w:rsidRPr="007A799C">
        <w:t>№ 861.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Доступ к информации о с</w:t>
      </w:r>
      <w:r w:rsidR="003072FE" w:rsidRPr="007A799C">
        <w:t xml:space="preserve">роках и порядке предоставления </w:t>
      </w:r>
      <w:r w:rsidR="008056BD" w:rsidRPr="007A799C">
        <w:t>муниципальной</w:t>
      </w:r>
      <w:r w:rsidRPr="007A799C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>2.39. На официальном сайте</w:t>
      </w:r>
      <w:r w:rsidR="008056BD" w:rsidRPr="007A799C">
        <w:t xml:space="preserve"> Администрации</w:t>
      </w:r>
      <w:r w:rsidRPr="007A799C">
        <w:t xml:space="preserve">, на стендах в местах предоставления </w:t>
      </w:r>
      <w:r w:rsidR="008056BD" w:rsidRPr="007A799C">
        <w:t>муниципальной</w:t>
      </w:r>
      <w:r w:rsidR="003072FE" w:rsidRPr="007A799C">
        <w:t xml:space="preserve"> услуги и в</w:t>
      </w:r>
      <w:r w:rsidR="008056BD" w:rsidRPr="007A799C">
        <w:t xml:space="preserve"> МФЦ </w:t>
      </w:r>
      <w:r w:rsidRPr="007A799C">
        <w:t>размещается следующая справочная информация: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lastRenderedPageBreak/>
        <w:t xml:space="preserve">- </w:t>
      </w:r>
      <w:r w:rsidR="00DB42F3" w:rsidRPr="007A799C">
        <w:t xml:space="preserve">о месте нахождения и графике работы </w:t>
      </w:r>
      <w:r w:rsidR="00D60545" w:rsidRPr="007A799C">
        <w:t xml:space="preserve">Администрации </w:t>
      </w:r>
      <w:r w:rsidR="00DB42F3" w:rsidRPr="007A799C">
        <w:t xml:space="preserve">и их структурных подразделений, ответственных за предоставление </w:t>
      </w:r>
      <w:r w:rsidRPr="007A799C">
        <w:t>муниципальной</w:t>
      </w:r>
      <w:r w:rsidR="00DB42F3" w:rsidRPr="007A799C">
        <w:t xml:space="preserve"> услуги, а также</w:t>
      </w:r>
      <w:r w:rsidRPr="007A799C">
        <w:t xml:space="preserve"> МФЦ</w:t>
      </w:r>
      <w:r w:rsidR="00DB42F3" w:rsidRPr="007A799C">
        <w:t>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>справочные телефоны структурных подразделений</w:t>
      </w:r>
      <w:r w:rsidRPr="007A799C">
        <w:t xml:space="preserve"> Администрации</w:t>
      </w:r>
      <w:r w:rsidR="00DB42F3" w:rsidRPr="007A799C">
        <w:t xml:space="preserve">, ответственных за предоставление </w:t>
      </w:r>
      <w:r w:rsidRPr="007A799C">
        <w:t>муниципальной</w:t>
      </w:r>
      <w:r w:rsidR="00DB42F3" w:rsidRPr="007A799C">
        <w:t xml:space="preserve"> услуги, в том числе номер телефона-автоинформатора (при наличии);</w:t>
      </w:r>
    </w:p>
    <w:p w:rsidR="00DB42F3" w:rsidRPr="007A799C" w:rsidRDefault="008056BD" w:rsidP="00DB42F3">
      <w:pPr>
        <w:pStyle w:val="15"/>
        <w:suppressAutoHyphens/>
        <w:ind w:firstLine="720"/>
        <w:jc w:val="both"/>
      </w:pPr>
      <w:r w:rsidRPr="007A799C">
        <w:t xml:space="preserve">- </w:t>
      </w:r>
      <w:r w:rsidR="00DB42F3" w:rsidRPr="007A799C">
        <w:t xml:space="preserve">адрес официального сайта, а также электронной почты и (или) формы обратной связи </w:t>
      </w:r>
      <w:r w:rsidRPr="007A799C">
        <w:t xml:space="preserve">Администрации </w:t>
      </w:r>
      <w:r w:rsidR="003072FE" w:rsidRPr="007A799C">
        <w:t>в сети «Интернет»</w:t>
      </w:r>
      <w:r w:rsidR="00DB42F3" w:rsidRPr="007A799C">
        <w:t>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2.40. В залах ожидания </w:t>
      </w:r>
      <w:r w:rsidR="008056BD" w:rsidRPr="007A799C">
        <w:t xml:space="preserve">Администрации </w:t>
      </w:r>
      <w:r w:rsidRPr="007A799C">
        <w:t xml:space="preserve">размещаются нормативные правовые акты, регулирующие порядок предоставления </w:t>
      </w:r>
      <w:r w:rsidR="008056BD" w:rsidRPr="007A799C">
        <w:t>муниципальной</w:t>
      </w:r>
      <w:r w:rsidRPr="007A799C"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DB42F3" w:rsidRPr="007A799C" w:rsidRDefault="00DB42F3" w:rsidP="00DB42F3">
      <w:pPr>
        <w:pStyle w:val="15"/>
        <w:suppressAutoHyphens/>
        <w:ind w:firstLine="720"/>
        <w:jc w:val="both"/>
      </w:pPr>
      <w:r w:rsidRPr="007A799C">
        <w:t xml:space="preserve">2.41. Размещение информации о порядке предоставления </w:t>
      </w:r>
      <w:r w:rsidR="008056BD" w:rsidRPr="007A799C">
        <w:t>муниципальной</w:t>
      </w:r>
      <w:r w:rsidRPr="007A799C">
        <w:t xml:space="preserve"> услуги на информационных стендах в помещении </w:t>
      </w:r>
      <w:r w:rsidR="008056BD" w:rsidRPr="007A799C">
        <w:t xml:space="preserve">Администрации </w:t>
      </w:r>
      <w:r w:rsidRPr="007A799C">
        <w:t xml:space="preserve">осуществляется в соответствии с соглашением, заключенным между </w:t>
      </w:r>
      <w:r w:rsidR="008056BD" w:rsidRPr="007A799C">
        <w:t xml:space="preserve">МФЦ </w:t>
      </w:r>
      <w:r w:rsidRPr="007A799C">
        <w:t xml:space="preserve">и </w:t>
      </w:r>
      <w:r w:rsidR="008056BD" w:rsidRPr="007A799C">
        <w:t xml:space="preserve">Администрацией </w:t>
      </w:r>
      <w:r w:rsidRPr="007A799C">
        <w:t>с учетом требований к информированию, установленных Административным регламентом.</w:t>
      </w:r>
    </w:p>
    <w:p w:rsidR="00DB42F3" w:rsidRPr="007A799C" w:rsidRDefault="00DB42F3" w:rsidP="008056BD">
      <w:pPr>
        <w:pStyle w:val="15"/>
        <w:shd w:val="clear" w:color="auto" w:fill="auto"/>
        <w:suppressAutoHyphens/>
        <w:ind w:firstLine="720"/>
        <w:jc w:val="both"/>
      </w:pPr>
      <w:r w:rsidRPr="007A799C">
        <w:t xml:space="preserve">2.42. Информация о ходе рассмотрения заявления о предоставлении </w:t>
      </w:r>
      <w:r w:rsidR="008056BD" w:rsidRPr="007A799C">
        <w:t>муниципальной</w:t>
      </w:r>
      <w:r w:rsidRPr="007A799C">
        <w:t xml:space="preserve"> услуги и о результатах предоставления </w:t>
      </w:r>
      <w:r w:rsidR="008056BD" w:rsidRPr="007A799C">
        <w:t>муниципальной</w:t>
      </w:r>
      <w:r w:rsidRPr="007A799C">
        <w:t xml:space="preserve">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</w:t>
      </w:r>
      <w:r w:rsidR="00D563E2" w:rsidRPr="007A799C">
        <w:t xml:space="preserve">Администрации </w:t>
      </w:r>
      <w:r w:rsidRPr="007A799C">
        <w:t>при обращении заявителя лично, по телефону посредством электронной почты.</w:t>
      </w:r>
    </w:p>
    <w:p w:rsidR="00DB42F3" w:rsidRPr="007A799C" w:rsidRDefault="00DB42F3" w:rsidP="007C44DC">
      <w:pPr>
        <w:pStyle w:val="15"/>
        <w:shd w:val="clear" w:color="auto" w:fill="auto"/>
        <w:suppressAutoHyphens/>
        <w:ind w:firstLine="720"/>
        <w:jc w:val="both"/>
      </w:pPr>
    </w:p>
    <w:p w:rsidR="00AF0B93" w:rsidRPr="007A799C" w:rsidRDefault="00AF0B93" w:rsidP="00AF0B93">
      <w:pPr>
        <w:pStyle w:val="af5"/>
        <w:jc w:val="center"/>
        <w:rPr>
          <w:color w:val="000000"/>
          <w:szCs w:val="28"/>
        </w:rPr>
      </w:pPr>
      <w:r w:rsidRPr="007A799C">
        <w:rPr>
          <w:color w:val="000000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96B07" w:rsidRPr="007A799C" w:rsidRDefault="00596B07" w:rsidP="007C44DC">
      <w:pPr>
        <w:pStyle w:val="15"/>
        <w:shd w:val="clear" w:color="auto" w:fill="auto"/>
        <w:suppressAutoHyphens/>
        <w:ind w:firstLine="0"/>
        <w:jc w:val="center"/>
        <w:rPr>
          <w:color w:val="000000"/>
        </w:rPr>
      </w:pPr>
    </w:p>
    <w:p w:rsidR="00596B07" w:rsidRPr="007A799C" w:rsidRDefault="00596B07" w:rsidP="007C44DC">
      <w:pPr>
        <w:pStyle w:val="15"/>
        <w:shd w:val="clear" w:color="auto" w:fill="auto"/>
        <w:suppressAutoHyphens/>
        <w:ind w:firstLine="0"/>
        <w:jc w:val="center"/>
        <w:rPr>
          <w:color w:val="000000"/>
        </w:rPr>
      </w:pPr>
    </w:p>
    <w:p w:rsidR="00596B07" w:rsidRPr="007A799C" w:rsidRDefault="00596B07" w:rsidP="00596B0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муниципальной услуги, необходимый для исправления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596B07" w:rsidRPr="007A799C" w:rsidRDefault="00596B07" w:rsidP="003072FE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:rsidR="00596B07" w:rsidRPr="007A799C" w:rsidRDefault="00596B07" w:rsidP="003072FE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</w:p>
    <w:p w:rsidR="00596B07" w:rsidRPr="007A799C" w:rsidRDefault="00596B07" w:rsidP="00596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99C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</w:p>
    <w:p w:rsidR="00596B07" w:rsidRPr="007A799C" w:rsidRDefault="00596B07" w:rsidP="00596B07">
      <w:pPr>
        <w:pStyle w:val="15"/>
        <w:shd w:val="clear" w:color="auto" w:fill="auto"/>
        <w:suppressAutoHyphens/>
        <w:ind w:firstLine="0"/>
        <w:jc w:val="center"/>
        <w:rPr>
          <w:b/>
          <w:bCs/>
        </w:rPr>
      </w:pPr>
      <w:r w:rsidRPr="007A799C">
        <w:rPr>
          <w:b/>
        </w:rPr>
        <w:t>услуги без рассмотрения (при необходимости)</w:t>
      </w:r>
    </w:p>
    <w:p w:rsidR="00596B07" w:rsidRPr="007A799C" w:rsidRDefault="00596B07" w:rsidP="007C44DC">
      <w:pPr>
        <w:pStyle w:val="15"/>
        <w:shd w:val="clear" w:color="auto" w:fill="auto"/>
        <w:suppressAutoHyphens/>
        <w:ind w:firstLine="0"/>
        <w:jc w:val="center"/>
      </w:pP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3.1. Настоящий раздел содержит состав, последовательность и сроки выполнения административных процедур для следующих вариантов </w:t>
      </w:r>
      <w:r w:rsidRPr="007A799C">
        <w:lastRenderedPageBreak/>
        <w:t xml:space="preserve">предоставления </w:t>
      </w:r>
      <w:r w:rsidR="00CB6135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3.1.1. Вариант 1 - выдача градостроительного плана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3.1.2. Вариант 2 - выдача дубликата градостроительного плана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3.1.3. Вариант 3 - исправление допущенных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FC5354">
      <w:pPr>
        <w:pStyle w:val="15"/>
        <w:suppressAutoHyphens/>
        <w:ind w:firstLine="0"/>
        <w:jc w:val="center"/>
      </w:pPr>
      <w:r w:rsidRPr="007A799C">
        <w:t>Описание административной процедуры профилирования заявителя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3.2. Вариант предоставления </w:t>
      </w:r>
      <w:r w:rsidR="00CB6135" w:rsidRPr="007A799C">
        <w:t>муниципальной</w:t>
      </w:r>
      <w:r w:rsidRPr="007A799C">
        <w:t xml:space="preserve"> услуги определяется в зависимости от результата предоставления услуги, за предоставлением которой обратился заявитель.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Подразделы, содержащие описание вариантов предоставления</w:t>
      </w:r>
    </w:p>
    <w:p w:rsidR="009E66CD" w:rsidRPr="007A799C" w:rsidRDefault="00CB6135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54038D">
      <w:pPr>
        <w:pStyle w:val="15"/>
        <w:suppressAutoHyphens/>
        <w:ind w:firstLine="0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1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3.3. Результат предоставления </w:t>
      </w:r>
      <w:r w:rsidR="00CB6135" w:rsidRPr="007A799C">
        <w:t>муниципальной услуги указан в подпункте «а»</w:t>
      </w:r>
      <w:r w:rsidRPr="007A799C">
        <w:t xml:space="preserve"> пункта 2.17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CB6135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CB6135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3.4. Основанием для начала административной п</w:t>
      </w:r>
      <w:r w:rsidR="003072FE" w:rsidRPr="007A799C">
        <w:t>роцедуры является поступление в</w:t>
      </w:r>
      <w:r w:rsidR="00CB6135" w:rsidRPr="007A799C">
        <w:t xml:space="preserve"> Администрацию </w:t>
      </w:r>
      <w:r w:rsidRPr="007A799C">
        <w:t xml:space="preserve"> заявления о выдаче градостроите</w:t>
      </w:r>
      <w:r w:rsidR="00CB6135" w:rsidRPr="007A799C">
        <w:t>льного плана по форме согласно п</w:t>
      </w:r>
      <w:r w:rsidRPr="007A799C">
        <w:t>риложению № 2 к Административному регламенту и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одним из способов, установленных пунктом 2.4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3.5. В целях установления личности физическое лицо представляет в </w:t>
      </w:r>
      <w:r w:rsidR="00CB6135" w:rsidRPr="007A799C">
        <w:t xml:space="preserve">Администрацию </w:t>
      </w:r>
      <w:r w:rsidRPr="007A799C">
        <w:t>докуме</w:t>
      </w:r>
      <w:r w:rsidR="00CB6135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CB6135" w:rsidRPr="007A799C">
        <w:t xml:space="preserve">Администрацию </w:t>
      </w:r>
      <w:r w:rsidRPr="007A799C">
        <w:t>документ</w:t>
      </w:r>
      <w:r w:rsidR="00CB6135" w:rsidRPr="007A799C">
        <w:t>ы, предусмотренные подпунктами «</w:t>
      </w:r>
      <w:r w:rsidRPr="007A799C">
        <w:t>б</w:t>
      </w:r>
      <w:r w:rsidR="00CB6135" w:rsidRPr="007A799C">
        <w:t>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CB6135" w:rsidRPr="007A799C">
        <w:t xml:space="preserve">Администрацию </w:t>
      </w:r>
      <w:r w:rsidRPr="007A799C">
        <w:t>представляются документ</w:t>
      </w:r>
      <w:r w:rsidR="00CB6135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</w:t>
      </w:r>
      <w:r w:rsidRPr="007A799C">
        <w:lastRenderedPageBreak/>
        <w:t xml:space="preserve">имеющего право действовать от имени юридического лица без доверенности, в </w:t>
      </w:r>
      <w:r w:rsidR="00CB6135" w:rsidRPr="007A799C">
        <w:t xml:space="preserve">Администрацию </w:t>
      </w:r>
      <w:r w:rsidRPr="007A799C">
        <w:t>представляется докуме</w:t>
      </w:r>
      <w:r w:rsidR="00CB6135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3.6. Основания для принятия решения об отказе в приеме заявления о выдаче градостроительного плана и документов, необходимых для предоставления </w:t>
      </w:r>
      <w:r w:rsidR="00CB6135" w:rsidRPr="007A799C">
        <w:t>муниципальной</w:t>
      </w:r>
      <w:r w:rsidRPr="007A799C">
        <w:t xml:space="preserve"> услуги, указаны в пункте 2.13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3.7. Возможность получения </w:t>
      </w:r>
      <w:r w:rsidR="00CB6135" w:rsidRPr="007A799C">
        <w:t>муниципальной</w:t>
      </w:r>
      <w:r w:rsidRPr="007A799C">
        <w:t xml:space="preserve"> услуги по экстерриториальному принципу отсутствует.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3.8. 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2.9 Административного регламента, направленные одним из спосо</w:t>
      </w:r>
      <w:r w:rsidR="00CB6135" w:rsidRPr="007A799C">
        <w:t>бов, установленных в подпункте «б»</w:t>
      </w:r>
      <w:r w:rsidRPr="007A799C">
        <w:t xml:space="preserve"> пункта 2.4 Админис</w:t>
      </w:r>
      <w:r w:rsidR="00D563E2" w:rsidRPr="007A799C">
        <w:t>тративного регламента, принимает</w:t>
      </w:r>
      <w:r w:rsidRPr="007A799C">
        <w:t xml:space="preserve">ся </w:t>
      </w:r>
      <w:r w:rsidR="00D563E2" w:rsidRPr="007A799C">
        <w:t>должностным лицом структурного подразделения Администрации, ответственным за делопроизводство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2.9 Административного регламента, направленные с</w:t>
      </w:r>
      <w:r w:rsidR="00CB6135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 выдаче градостроительного плана и документы, предусмотр</w:t>
      </w:r>
      <w:r w:rsidR="00CB6135" w:rsidRPr="007A799C">
        <w:t>енные подпунктами «б» - «г»</w:t>
      </w:r>
      <w:r w:rsidRPr="007A799C">
        <w:t xml:space="preserve"> пункта 2.8, пунктом 2.9 Административного регламента, направленные через</w:t>
      </w:r>
      <w:r w:rsidR="00CB6135" w:rsidRPr="007A799C">
        <w:t xml:space="preserve"> МФЦ</w:t>
      </w:r>
      <w:r w:rsidRPr="007A799C">
        <w:t xml:space="preserve">, могут быть получены </w:t>
      </w:r>
      <w:r w:rsidR="00CB6135" w:rsidRPr="007A799C">
        <w:t xml:space="preserve">Администрацией </w:t>
      </w:r>
      <w:r w:rsidR="00994E5E" w:rsidRPr="007A799C">
        <w:t>из</w:t>
      </w:r>
      <w:r w:rsidR="00CB6135" w:rsidRPr="007A799C">
        <w:t xml:space="preserve"> 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CB6135" w:rsidRPr="007A799C">
        <w:t>Закона</w:t>
      </w:r>
      <w:r w:rsidR="00660E4C" w:rsidRPr="007A799C">
        <w:t xml:space="preserve"> об электронной подписи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3.9. Для приема заявления о выдаче градостроительного плана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градостроительного плана и для подготовки ответа.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Для возможности подачи заявления о выдаче градостроительного плана через Единый портал, региональный портал заявитель должен быть зарегистрирован в ЕСИА.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3.10. Срок регистрации заявления о выдаче градостроительного плана,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указан в пункте 2.10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3.11. Результатом административной процедуры является регистрация заявления о выдаче градостроительного плана и документо</w:t>
      </w:r>
      <w:r w:rsidR="00CB6135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3.12. После регистрации заявление о выдаче градостроительного плана и документ</w:t>
      </w:r>
      <w:r w:rsidR="00CB6135" w:rsidRPr="007A799C">
        <w:t>ы, предусмотренные подпунктами «б» - «г»</w:t>
      </w:r>
      <w:r w:rsidRPr="007A799C">
        <w:t xml:space="preserve"> пункта 2.8, пунктом </w:t>
      </w:r>
      <w:r w:rsidRPr="007A799C">
        <w:lastRenderedPageBreak/>
        <w:t xml:space="preserve">2.9 Административного регламента, направляются в </w:t>
      </w:r>
      <w:r w:rsidR="00976958" w:rsidRPr="007A799C">
        <w:t>ответственное структурное подразделение для назначения ответственного должностного лица за рассмотрение заявления о выдаче градостроительного плана и прилагаемых документов.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CB6135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3.13.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документов, если заявитель самостоятельно не представил документы, указанные в пункте 2.9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3.14. </w:t>
      </w:r>
      <w:r w:rsidR="00976958" w:rsidRPr="007A799C">
        <w:t xml:space="preserve">Должностное лицо ответственного структурного подразделения, в обязанности которого в соответствии с его должностной инструкцией входит выполнение соответствующих функций (далее - должностное лицо ответственного структурного подразделения), </w:t>
      </w:r>
      <w:r w:rsidRPr="007A799C">
        <w:t xml:space="preserve">подготавливает и направляет (в том числе с использованием СМЭВ) запрос о представлении в </w:t>
      </w:r>
      <w:r w:rsidR="005D61C3" w:rsidRPr="007A799C">
        <w:t xml:space="preserve">Администрацию </w:t>
      </w:r>
      <w:r w:rsidRPr="007A799C">
        <w:t xml:space="preserve">документов (их копий или сведений, содержащихся в них), предусмотренных пунктом 2.9 Административного регламента, в соответствии с перечнем информационных запросов, указанных в пункте 3.15 Административного регламента, если заявитель не представил указанные документы самостоятельно.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3.15. Перечень запрашиваемых документов, необходимых для предоставления </w:t>
      </w:r>
      <w:r w:rsidR="005D61C3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 в</w:t>
      </w:r>
      <w:r w:rsidR="005D61C3" w:rsidRPr="007A799C">
        <w:t xml:space="preserve">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 Запрос о предоставлении документов (их копий или сведений, соде</w:t>
      </w:r>
      <w:r w:rsidR="0037588B" w:rsidRPr="007A799C">
        <w:t xml:space="preserve">ржащихся в них) направляется </w:t>
      </w:r>
      <w:r w:rsidR="0008477C" w:rsidRPr="007A799C">
        <w:t xml:space="preserve">в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573 Градостроительного кодекса Российской Федерации. Запрос о </w:t>
      </w:r>
      <w:r w:rsidRPr="007A799C">
        <w:lastRenderedPageBreak/>
        <w:t>предоставлении документов (их копий или сведений, содержащихся в них) направляется правообладателям сетей инженерно-технического обеспечения;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 Запрос о предоставлении документов (их копий или сведений, содержащихся в них) направляется в</w:t>
      </w:r>
      <w:r w:rsidR="0075745D" w:rsidRPr="007A799C">
        <w:t xml:space="preserve"> Администрацию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5) договор о комплексном развитии территории в случае, предусмотренном частью 4 статьи 57</w:t>
      </w:r>
      <w:r w:rsidR="00994E5E" w:rsidRPr="007A799C">
        <w:t>.</w:t>
      </w:r>
      <w:r w:rsidRPr="007A799C"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 Запрос о предоставлении документов (их копий или сведений, содержащихся в них) направляется в</w:t>
      </w:r>
      <w:r w:rsidR="0075745D" w:rsidRPr="007A799C">
        <w:t xml:space="preserve"> Администрацию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 Запрос о предоставлении документов (их копий или сведений, содержащихся в них) направляется в </w:t>
      </w:r>
      <w:r w:rsidR="0008477C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зон. Запрос о предоставлении документов (их копий или сведений, сод</w:t>
      </w:r>
      <w:r w:rsidR="00994E5E" w:rsidRPr="007A799C">
        <w:t>ержащихся в них) направляется в</w:t>
      </w:r>
      <w:r w:rsidR="00847596" w:rsidRPr="007A799C">
        <w:t xml:space="preserve"> </w:t>
      </w:r>
      <w:r w:rsidR="00847596" w:rsidRPr="007A799C">
        <w:rPr>
          <w:color w:val="22272F"/>
          <w:shd w:val="clear" w:color="auto" w:fill="FFFFFF"/>
        </w:rPr>
        <w:t>Федеральную службу государственной регистрации, кадастра и картографии по Красноярскому краю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8) документация по планировке территории в случаях, предусмотренных частью 4 статьи 57</w:t>
      </w:r>
      <w:r w:rsidR="00994E5E" w:rsidRPr="007A799C">
        <w:t>.</w:t>
      </w:r>
      <w:r w:rsidRPr="007A799C">
        <w:t>3 Градостроительного кодекса Российской Федерации. Запрос о предоставлении документов (их копий или сведений, соде</w:t>
      </w:r>
      <w:r w:rsidR="00847596" w:rsidRPr="007A799C">
        <w:t>ржа</w:t>
      </w:r>
      <w:r w:rsidR="0075745D" w:rsidRPr="007A799C">
        <w:t>щихся в них) направляется в Администрацию</w:t>
      </w:r>
      <w:r w:rsidRPr="007A799C">
        <w:t>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Запрос о представлении в </w:t>
      </w:r>
      <w:r w:rsidR="00AC7CAD" w:rsidRPr="007A799C">
        <w:t xml:space="preserve">Администрацию </w:t>
      </w:r>
      <w:r w:rsidRPr="007A799C">
        <w:t xml:space="preserve">документов (их копий или сведений, содержащихся в них) содержит: </w:t>
      </w:r>
    </w:p>
    <w:p w:rsidR="009E66CD" w:rsidRPr="007A799C" w:rsidRDefault="00847596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наименование органа или организации, в адрес которых направляется межведомственный запрос; </w:t>
      </w:r>
    </w:p>
    <w:p w:rsidR="009E66CD" w:rsidRPr="007A799C" w:rsidRDefault="00847596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наименование </w:t>
      </w:r>
      <w:r w:rsidR="00AC7CAD" w:rsidRPr="007A799C">
        <w:t>муниципальной</w:t>
      </w:r>
      <w:r w:rsidR="009E66CD" w:rsidRPr="007A799C">
        <w:t xml:space="preserve"> услуги, для предоставления которой необходимо представление документа и (или) информации; </w:t>
      </w:r>
    </w:p>
    <w:p w:rsidR="009E66CD" w:rsidRPr="007A799C" w:rsidRDefault="00847596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AC7CAD" w:rsidRPr="007A799C">
        <w:t>муниципальной</w:t>
      </w:r>
      <w:r w:rsidR="009E66CD" w:rsidRPr="007A799C">
        <w:t xml:space="preserve"> услуги, и указание на реквизиты данного нормативного правового акта; </w:t>
      </w:r>
    </w:p>
    <w:p w:rsidR="009E66CD" w:rsidRPr="007A799C" w:rsidRDefault="00847596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реквизиты и наименования документов, необходимых для предоставления </w:t>
      </w:r>
      <w:r w:rsidR="00AC7CAD" w:rsidRPr="007A799C">
        <w:t>муниципальной</w:t>
      </w:r>
      <w:r w:rsidR="009E66CD" w:rsidRPr="007A799C">
        <w:t xml:space="preserve"> услуги.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Для получения документов, указанных в подпунктах 1, 2, 4 – 8 пункта </w:t>
      </w:r>
      <w:r w:rsidRPr="007A799C">
        <w:lastRenderedPageBreak/>
        <w:t xml:space="preserve">3.15 Административного регламента, срок направления межведомственного запроса составляет один рабочий день со дня регистрация заявления о выдаче градостроительного плана и приложенных к заявлению документов.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Для получения документов, указанных в подпункте 3 пункта 3.15 Административного регламента, направление запроса осуществляется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FF3A01" w:rsidRPr="007A799C" w:rsidRDefault="009E66CD" w:rsidP="009E66CD">
      <w:pPr>
        <w:pStyle w:val="15"/>
        <w:suppressAutoHyphens/>
        <w:ind w:firstLine="709"/>
        <w:jc w:val="both"/>
      </w:pPr>
      <w:r w:rsidRPr="007A799C">
        <w:t>3.16. По межведомственным запросам документы (их копии или сведения, содержащиеся в них</w:t>
      </w:r>
      <w:r w:rsidR="00AC7CAD" w:rsidRPr="007A799C">
        <w:t>), предусмотренные подпунктами «а», «б», «г» - «з»</w:t>
      </w:r>
      <w:r w:rsidRPr="007A799C">
        <w:t xml:space="preserve"> пункта 2.9 Административного регламента, предоставляются органами, указанными в пункте 3.15 Административного регламента, в распоряжении которых находятся эти документы в электронной форме, в срок </w:t>
      </w:r>
      <w:r w:rsidR="00FF3A01" w:rsidRPr="007A799C">
        <w:t xml:space="preserve">не </w:t>
      </w:r>
      <w:r w:rsidR="00E87117" w:rsidRPr="007A799C">
        <w:rPr>
          <w:color w:val="333333"/>
          <w:shd w:val="clear" w:color="auto" w:fill="FFFFFF"/>
        </w:rPr>
        <w:t xml:space="preserve">более 48 часов с момента </w:t>
      </w:r>
      <w:r w:rsidR="001F6A5D" w:rsidRPr="007A799C">
        <w:t>получения такого запроса</w:t>
      </w:r>
      <w:r w:rsidR="00FF3A01" w:rsidRPr="007A799C">
        <w:t>.</w:t>
      </w:r>
      <w:r w:rsidR="001F6A5D" w:rsidRPr="007A799C">
        <w:t xml:space="preserve">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Документы (их копии или сведения, содержащиеся в ни</w:t>
      </w:r>
      <w:r w:rsidR="00FF3A01" w:rsidRPr="007A799C">
        <w:t>х), предусмотренные подпунктом «в»</w:t>
      </w:r>
      <w:r w:rsidRPr="007A799C">
        <w:t xml:space="preserve"> пункта 2.9 Административного регламента, предоставляются правообладателями, указанными в пункте 3.15 Административного регламента, в распоряжении которых находятся эти документы в электронной форме,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3.17. Межведомственное информационное взаимодействие может осуществляется на бумажном носителе: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Если межведомственное взаимодействие осуществляется на бумажном носителе, документы (их копии или сведения, содержащиеся в них</w:t>
      </w:r>
      <w:r w:rsidR="00FF3A01" w:rsidRPr="007A799C">
        <w:t>), предусмотренные подпунктами «а», «б», «г» - «з»</w:t>
      </w:r>
      <w:r w:rsidRPr="007A799C">
        <w:t xml:space="preserve"> пункта 2.9 Административного регламента, предоставляются органами, указанными в пункте 3.15 Административного регламента, в распоряжении которых находятся эт</w:t>
      </w:r>
      <w:r w:rsidR="00FF3A01" w:rsidRPr="007A799C">
        <w:t>и документы, в срок не позднее 5 рабочих дней</w:t>
      </w:r>
      <w:r w:rsidRPr="007A799C">
        <w:t xml:space="preserve"> со дня получения соответствующего межведомственного запроса.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Документы (их копии или сведения, содержащиеся в ни</w:t>
      </w:r>
      <w:r w:rsidR="00E87117" w:rsidRPr="007A799C">
        <w:t>х), предусмотренные подпунктом «в»</w:t>
      </w:r>
      <w:r w:rsidRPr="007A799C">
        <w:t xml:space="preserve"> пункта 2.9 настоящего Административного регламента, предоставляются правообладателями, указанными в пункте 3.15 Административного регламента, в распоряжении которых находятся эти документы, в порядке, установленном частью 7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3.18. Результатом административной процедуры является получение </w:t>
      </w:r>
      <w:r w:rsidR="00D60545" w:rsidRPr="007A799C">
        <w:t xml:space="preserve">Администрацией </w:t>
      </w:r>
      <w:r w:rsidRPr="007A799C">
        <w:t xml:space="preserve">запрашиваемых документов (их копий или сведений, содержащихся в них).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E87117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  <w:r w:rsidR="000951DF" w:rsidRPr="007A799C">
        <w:rPr>
          <w:b/>
        </w:rPr>
        <w:t xml:space="preserve"> </w:t>
      </w:r>
      <w:r w:rsidRPr="007A799C">
        <w:rPr>
          <w:b/>
        </w:rPr>
        <w:t xml:space="preserve">в предоставлении) </w:t>
      </w:r>
      <w:r w:rsidR="00E87117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E87117">
      <w:pPr>
        <w:pStyle w:val="15"/>
        <w:suppressAutoHyphens/>
        <w:ind w:firstLine="708"/>
        <w:jc w:val="both"/>
      </w:pPr>
      <w:r w:rsidRPr="007A799C">
        <w:lastRenderedPageBreak/>
        <w:t>3.19. Основанием для начала административной процедуры является регистрация заявления о выдаче градостроительного плана и документов, предусмотренных подпунктами</w:t>
      </w:r>
      <w:r w:rsidR="00E87117" w:rsidRPr="007A799C">
        <w:t xml:space="preserve">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3.20. В рамках рассмотрения заявления о выдаче градостроительного плана и документов, предусмотренных подпунктами </w:t>
      </w:r>
      <w:r w:rsidR="00E87117" w:rsidRPr="007A799C">
        <w:t xml:space="preserve">«б» - «г» </w:t>
      </w:r>
      <w:r w:rsidRPr="007A799C">
        <w:t xml:space="preserve">пункта 2.8, пунктом 2.9 Административного регламента, осуществляется проверка наличия и правильности оформления документов, указанных в подпунктах </w:t>
      </w:r>
      <w:r w:rsidR="00E87117" w:rsidRPr="007A799C">
        <w:t xml:space="preserve">«б» - «г» </w:t>
      </w:r>
      <w:r w:rsidRPr="007A799C">
        <w:t xml:space="preserve">пункта 2.8, пункте 2.9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3.21. Неполучение (несвоевременное получение) документов, предусмотренных пунктом 3.15 Административного регламента, не может являться основанием для отказа в предоставлении </w:t>
      </w:r>
      <w:r w:rsidR="00E87117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3.22. Критериями принятия решения о предоставлении </w:t>
      </w:r>
      <w:r w:rsidR="00E87117" w:rsidRPr="007A799C">
        <w:t>муниципальной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3.23. Критериями принятия решения об отказе в предоставлении </w:t>
      </w:r>
      <w:r w:rsidR="00E87117" w:rsidRPr="007A799C">
        <w:t>муниципальной</w:t>
      </w:r>
      <w:r w:rsidRPr="007A799C">
        <w:t xml:space="preserve"> услуги: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994E5E" w:rsidRPr="007A799C">
        <w:t>.</w:t>
      </w:r>
      <w:r w:rsidRPr="007A799C">
        <w:t>1 статьи 57</w:t>
      </w:r>
      <w:r w:rsidR="00994E5E" w:rsidRPr="007A799C">
        <w:t>.</w:t>
      </w:r>
      <w:r w:rsidRPr="007A799C">
        <w:t>3 Градостроительного кодекса Российской Федерации.</w:t>
      </w:r>
    </w:p>
    <w:p w:rsidR="00B3353E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3.24. По результатам проверки документов, предусмотренных подпунктами </w:t>
      </w:r>
      <w:r w:rsidR="00E87117" w:rsidRPr="007A799C">
        <w:t xml:space="preserve">«б» - «г» </w:t>
      </w:r>
      <w:r w:rsidRPr="007A799C">
        <w:t xml:space="preserve">пункта 2.8, пунктом 2.9 Административного регламента, </w:t>
      </w:r>
      <w:r w:rsidR="00B3353E" w:rsidRPr="007A799C"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lastRenderedPageBreak/>
        <w:t xml:space="preserve">3.25. Результатом административной процедуры по принятию решения о предоставлении (об отказе в предоставлении) </w:t>
      </w:r>
      <w:r w:rsidR="00E87117" w:rsidRPr="007A799C">
        <w:t>муниципальной</w:t>
      </w:r>
      <w:r w:rsidRPr="007A799C">
        <w:t xml:space="preserve"> услуги является соответственно подписание градостроительного плана земельного участка или подписание решения об отказе в выдаче градостроительного плана земельного участка. </w:t>
      </w:r>
    </w:p>
    <w:p w:rsidR="00292BF0" w:rsidRPr="007A799C" w:rsidRDefault="009E66CD" w:rsidP="00994E5E">
      <w:pPr>
        <w:suppressAutoHyphens/>
        <w:ind w:firstLine="53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3.26. Решение о предоставлении </w:t>
      </w:r>
      <w:r w:rsidR="00E87117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предоставлении </w:t>
      </w:r>
      <w:r w:rsidR="00E87117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принимается </w:t>
      </w:r>
      <w:r w:rsidR="00292BF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DF6D61" w:rsidRPr="007A799C">
        <w:rPr>
          <w:sz w:val="28"/>
          <w:szCs w:val="28"/>
        </w:rPr>
        <w:t xml:space="preserve"> Администрации</w:t>
      </w:r>
      <w:r w:rsidR="00292BF0" w:rsidRPr="007A799C">
        <w:rPr>
          <w:sz w:val="28"/>
          <w:szCs w:val="28"/>
        </w:rPr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3.27. Решение, принимаемое </w:t>
      </w:r>
      <w:r w:rsidR="00292BF0" w:rsidRPr="007A799C">
        <w:t xml:space="preserve">должностным лицом, уполномоченным на </w:t>
      </w:r>
      <w:r w:rsidRPr="007A799C">
        <w:t xml:space="preserve">принятие решений о предоставлении </w:t>
      </w:r>
      <w:r w:rsidR="00E87117" w:rsidRPr="007A799C">
        <w:t>муниципальной</w:t>
      </w:r>
      <w:r w:rsidRPr="007A799C">
        <w:t xml:space="preserve"> услуги или об отказе в предоставлении </w:t>
      </w:r>
      <w:r w:rsidR="00E87117" w:rsidRPr="007A799C">
        <w:t>муниципальной</w:t>
      </w:r>
      <w:r w:rsidRPr="007A799C"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3.28. Срок принятия решения о предоставлении (об отказе в предоставлении) </w:t>
      </w:r>
      <w:r w:rsidR="00E87117" w:rsidRPr="007A799C">
        <w:t>муниципальной</w:t>
      </w:r>
      <w:r w:rsidRPr="007A799C">
        <w:t xml:space="preserve"> услуги исчисляется с даты получения </w:t>
      </w:r>
      <w:r w:rsidR="008D20CB" w:rsidRPr="007A799C">
        <w:t xml:space="preserve">Администрацией </w:t>
      </w:r>
      <w:r w:rsidRPr="007A799C">
        <w:t xml:space="preserve">всех сведений, необходимых для принятия решения о предоставлении (об отказе в предоставлении) </w:t>
      </w:r>
      <w:r w:rsidR="008D20CB" w:rsidRPr="007A799C">
        <w:t>муниципальной</w:t>
      </w:r>
      <w:r w:rsidRPr="007A799C">
        <w:t xml:space="preserve"> услуги, и не может превышать четырнадцать рабочих дней со дня регистрации заявления о выдаче градостроительного плана и документов и (или) информации, необходимых для предоставления </w:t>
      </w:r>
      <w:r w:rsidR="008D20CB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3.29. При подаче заявления о выдаче градостроительного плана и документов, предусмотренных подпунктами </w:t>
      </w:r>
      <w:r w:rsidR="008D20CB" w:rsidRPr="007A799C">
        <w:t>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3.30. При подаче заявления о выдаче градостроительного плана и документо</w:t>
      </w:r>
      <w:r w:rsidR="008D20CB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</w:t>
      </w:r>
      <w:r w:rsidR="008D20CB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3.31. При подаче заявления о выдаче градостроительного плана и документов, предусмотренных подпунктами </w:t>
      </w:r>
      <w:r w:rsidR="008D20CB" w:rsidRPr="007A799C">
        <w:t xml:space="preserve">«б» - «г» </w:t>
      </w:r>
      <w:r w:rsidRPr="007A799C">
        <w:t>пункта 2.8, пунктом 2.9 Адми</w:t>
      </w:r>
      <w:r w:rsidR="008D20CB" w:rsidRPr="007A799C">
        <w:t xml:space="preserve">нистративного регламента, через МФЦ </w:t>
      </w:r>
      <w:r w:rsidRPr="007A799C">
        <w:t>решение об отказе в выдаче градостроительного плана земельного участка направляется в</w:t>
      </w:r>
      <w:r w:rsidR="008D20CB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3.32. 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2.11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8D20CB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8D20CB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3.33. Основанием для начала выполнения административной процедуры является подписание </w:t>
      </w:r>
      <w:r w:rsidR="00BC5954" w:rsidRPr="007A799C">
        <w:t>уполномоченным должностным лицом</w:t>
      </w:r>
      <w:r w:rsidR="008D20CB" w:rsidRPr="007A799C">
        <w:t xml:space="preserve"> </w:t>
      </w:r>
      <w:r w:rsidRPr="007A799C">
        <w:lastRenderedPageBreak/>
        <w:t xml:space="preserve">градостроительного плана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3.34. Заявитель по его выбору вправе получить результат предоставления </w:t>
      </w:r>
      <w:r w:rsidR="008D20CB" w:rsidRPr="007A799C">
        <w:t>муниципальной</w:t>
      </w:r>
      <w:r w:rsidRPr="007A799C"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1) на бумажном носителе; </w:t>
      </w:r>
    </w:p>
    <w:p w:rsidR="00BC5954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BC5954" w:rsidRPr="007A799C">
        <w:t>должностным лицом, уполномоченным на принятие соответствующего решения приказом (распоряжением)</w:t>
      </w:r>
      <w:r w:rsidR="00205898" w:rsidRPr="007A799C">
        <w:t xml:space="preserve"> Администрации</w:t>
      </w:r>
      <w:r w:rsidR="00BC5954"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3.35. Должностным лицом, ответственным за выполнение административной процедуры, </w:t>
      </w:r>
      <w:r w:rsidR="00E665E8" w:rsidRPr="007A799C">
        <w:t>является должностное лицо структурного подразделения Администрации, ответственного за делопроизводство.</w:t>
      </w:r>
      <w:r w:rsidRPr="007A799C">
        <w:t xml:space="preserve">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3.36.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3.37.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портале, региональном портале (статус за</w:t>
      </w:r>
      <w:r w:rsidR="00C367C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3.38. При подаче заявления о выдаче градостроительного плана и документо</w:t>
      </w:r>
      <w:r w:rsidR="00C367C6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через </w:t>
      </w:r>
      <w:r w:rsidR="00C367C6" w:rsidRPr="007A799C">
        <w:t xml:space="preserve">МФЦ </w:t>
      </w:r>
      <w:r w:rsidRPr="007A799C">
        <w:t xml:space="preserve">градостроительный план земельного участка направляется в </w:t>
      </w:r>
      <w:r w:rsidR="00C367C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3.39. Срок предоставления заявителю результата </w:t>
      </w:r>
      <w:r w:rsidR="00C367C6" w:rsidRPr="007A799C">
        <w:t>муниципальной</w:t>
      </w:r>
      <w:r w:rsidRPr="007A799C">
        <w:t xml:space="preserve">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2.11 Административного регламента. </w:t>
      </w:r>
    </w:p>
    <w:p w:rsidR="009E66CD" w:rsidRPr="007A799C" w:rsidRDefault="009E66CD" w:rsidP="0054038D">
      <w:pPr>
        <w:pStyle w:val="15"/>
        <w:suppressAutoHyphens/>
        <w:ind w:firstLine="0"/>
        <w:jc w:val="both"/>
      </w:pPr>
      <w:r w:rsidRPr="007A799C">
        <w:t xml:space="preserve">  </w:t>
      </w:r>
    </w:p>
    <w:p w:rsidR="009E66CD" w:rsidRPr="007A799C" w:rsidRDefault="009E66CD" w:rsidP="00C367C6">
      <w:pPr>
        <w:pStyle w:val="15"/>
        <w:suppressAutoHyphens/>
        <w:ind w:firstLine="709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3.40.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4038D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BF5E87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3.41. Срок предоставления </w:t>
      </w:r>
      <w:r w:rsidR="00BF5E87" w:rsidRPr="007A799C">
        <w:t>муниципальной</w:t>
      </w:r>
      <w:r w:rsidRPr="007A799C">
        <w:t xml:space="preserve"> услуги указан в пункте 2.11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BF5E87">
      <w:pPr>
        <w:pStyle w:val="15"/>
        <w:suppressAutoHyphens/>
        <w:ind w:firstLine="709"/>
        <w:jc w:val="center"/>
      </w:pPr>
      <w:r w:rsidRPr="007A799C">
        <w:t xml:space="preserve">Порядок оставления запроса заявителя о предоставлении </w:t>
      </w:r>
      <w:r w:rsidRPr="007A799C">
        <w:lastRenderedPageBreak/>
        <w:t>муниципальной услуги без рассмотрения (при необходимости)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3.42. Порядок оставления заявления о выдаче градостроительного плана земельного участка без рассмотрения (при необходимости) указан в пункте 2.28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504C7C">
      <w:pPr>
        <w:pStyle w:val="15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2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3.43. Результатом предоставления </w:t>
      </w:r>
      <w:r w:rsidR="00504C7C" w:rsidRPr="007A799C">
        <w:t>муниципальной</w:t>
      </w:r>
      <w:r w:rsidRPr="007A799C">
        <w:t xml:space="preserve"> услуги является дубликат док</w:t>
      </w:r>
      <w:r w:rsidR="00504C7C" w:rsidRPr="007A799C">
        <w:t>умента, указанного в подпункте «а»</w:t>
      </w:r>
      <w:r w:rsidRPr="007A799C">
        <w:t xml:space="preserve"> пункта 2.17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504C7C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504C7C" w:rsidP="00504C7C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504C7C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504C7C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504C7C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  <w:rPr>
          <w:b/>
        </w:rPr>
      </w:pPr>
      <w:r w:rsidRPr="007A799C">
        <w:rPr>
          <w:b/>
        </w:rPr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3.44. Основанием для начала административной процедуры является поступление в </w:t>
      </w:r>
      <w:r w:rsidR="00504C7C" w:rsidRPr="007A799C">
        <w:t xml:space="preserve">Администрацию </w:t>
      </w:r>
      <w:r w:rsidRPr="007A799C">
        <w:t>заявления о выда</w:t>
      </w:r>
      <w:r w:rsidR="00504C7C" w:rsidRPr="007A799C">
        <w:t>че дубликата по форме согласно п</w:t>
      </w:r>
      <w:r w:rsidRPr="007A799C">
        <w:t>риложению № 7 к Административному регламенту одним из спос</w:t>
      </w:r>
      <w:r w:rsidR="00504C7C" w:rsidRPr="007A799C">
        <w:t>обов, установленных пунктом 2.4</w:t>
      </w:r>
      <w:r w:rsidRPr="007A799C">
        <w:t xml:space="preserve">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3.45. В целях установления личности физическое лицо представляет в </w:t>
      </w:r>
      <w:r w:rsidR="00504C7C" w:rsidRPr="007A799C">
        <w:t xml:space="preserve">Администрацию </w:t>
      </w:r>
      <w:r w:rsidRPr="007A799C">
        <w:t>докуме</w:t>
      </w:r>
      <w:r w:rsidR="00504C7C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504C7C" w:rsidRPr="007A799C">
        <w:t xml:space="preserve">Администрацию </w:t>
      </w:r>
      <w:r w:rsidRPr="007A799C">
        <w:t>документ</w:t>
      </w:r>
      <w:r w:rsidR="00504C7C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504C7C" w:rsidRPr="007A799C">
        <w:t xml:space="preserve">Администрацию </w:t>
      </w:r>
      <w:r w:rsidRPr="007A799C">
        <w:t>представляются документ</w:t>
      </w:r>
      <w:r w:rsidR="00504C7C" w:rsidRPr="007A799C">
        <w:t xml:space="preserve">ы, предусмотренные подпунктами «б», «в» пункта 2.8 </w:t>
      </w:r>
      <w:r w:rsidRPr="007A799C">
        <w:t xml:space="preserve">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504C7C" w:rsidRPr="007A799C">
        <w:t xml:space="preserve">Администрацию </w:t>
      </w:r>
      <w:r w:rsidRPr="007A799C">
        <w:t>представляется докуме</w:t>
      </w:r>
      <w:r w:rsidR="000E6A36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3.46. Основания для принятия решения об отказе в приеме заявления о выдаче дубликата и документов, необходимых для предоставления </w:t>
      </w:r>
      <w:r w:rsidR="000E6A36" w:rsidRPr="007A799C">
        <w:t>муниципальной</w:t>
      </w:r>
      <w:r w:rsidRPr="007A799C">
        <w:t xml:space="preserve"> услуги, отсутствуют.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3.47. Возможность получения муниципал</w:t>
      </w:r>
      <w:r w:rsidR="000E6A36" w:rsidRPr="007A799C">
        <w:t>ьной</w:t>
      </w:r>
      <w:r w:rsidRPr="007A799C">
        <w:t xml:space="preserve"> услуги по экстерриториальному принципу отсутствует.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3.48. Заявление о выдаче дубликата и документ</w:t>
      </w:r>
      <w:r w:rsidR="000E6A36" w:rsidRPr="007A799C">
        <w:t>ы, предусмотренные подпунктами «б»</w:t>
      </w:r>
      <w:r w:rsidRPr="007A799C">
        <w:t xml:space="preserve"> - </w:t>
      </w:r>
      <w:r w:rsidR="000E6A36" w:rsidRPr="007A799C">
        <w:t>«г»</w:t>
      </w:r>
      <w:r w:rsidRPr="007A799C">
        <w:t xml:space="preserve"> пункта 2.8 Административного регламента, направленные одним из спосо</w:t>
      </w:r>
      <w:r w:rsidR="000E6A36" w:rsidRPr="007A799C">
        <w:t>бов, установленных в подпункте «б»</w:t>
      </w:r>
      <w:r w:rsidRPr="007A799C">
        <w:t xml:space="preserve"> пункта 2.4 Административного регламента, принимаются</w:t>
      </w:r>
      <w:r w:rsidR="000E6A36" w:rsidRPr="007A799C">
        <w:t xml:space="preserve"> </w:t>
      </w:r>
      <w:r w:rsidR="00C65E38" w:rsidRPr="007A799C">
        <w:t xml:space="preserve">должностными лицами </w:t>
      </w:r>
      <w:r w:rsidR="00C65E38" w:rsidRPr="007A799C">
        <w:lastRenderedPageBreak/>
        <w:t>структурного подразделения Администрации, ответственного за делопроизводство.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 выдаче дубликата и документ</w:t>
      </w:r>
      <w:r w:rsidR="000E6A36" w:rsidRPr="007A799C">
        <w:t>ы, предусмотренные подпунктами «б» - «г»</w:t>
      </w:r>
      <w:r w:rsidRPr="007A799C">
        <w:t xml:space="preserve"> пункта 2.8 Административного регламента, направленные с</w:t>
      </w:r>
      <w:r w:rsidR="000E6A36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 выдаче дубликата и документы, предусмотренные подпу</w:t>
      </w:r>
      <w:r w:rsidR="000E6A36" w:rsidRPr="007A799C">
        <w:t>нктами «б» - «г»</w:t>
      </w:r>
      <w:r w:rsidRPr="007A799C">
        <w:t xml:space="preserve"> пункта 2.8 Административного регламента, направленные через</w:t>
      </w:r>
      <w:r w:rsidR="000E6A36" w:rsidRPr="007A799C">
        <w:t xml:space="preserve"> МФЦ</w:t>
      </w:r>
      <w:r w:rsidRPr="007A799C">
        <w:t xml:space="preserve">, могут быть получены </w:t>
      </w:r>
      <w:r w:rsidR="000E6A36" w:rsidRPr="007A799C">
        <w:t xml:space="preserve">Администрацией </w:t>
      </w:r>
      <w:r w:rsidRPr="007A799C">
        <w:t xml:space="preserve">из </w:t>
      </w:r>
      <w:r w:rsidR="000E6A36" w:rsidRPr="007A799C">
        <w:t xml:space="preserve">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0E6A36" w:rsidRPr="007A799C">
        <w:t>З</w:t>
      </w:r>
      <w:r w:rsidRPr="007A799C">
        <w:t>акона</w:t>
      </w:r>
      <w:r w:rsidR="00660E4C" w:rsidRPr="007A799C">
        <w:t xml:space="preserve"> об электронной подписи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3.49. 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Для возможности подачи заявления о выдаче дубликата через Единый портал, региональный портал заявитель должен быть зарегистрирован в ЕСИА.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3.50. Срок регистрации заявления о выдаче дубликата указан в пункте 2.10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3.51. Результатом административной процедуры является регистрация заявления о выдаче дубликата.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3.52. После регистрации заявление о выдаче дубликата направляется в </w:t>
      </w:r>
      <w:r w:rsidR="000E6A36" w:rsidRPr="007A799C">
        <w:t xml:space="preserve"> </w:t>
      </w:r>
      <w:r w:rsidR="00DF11A7" w:rsidRPr="007A799C">
        <w:t>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0E6A3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3.53. Направление межведомственных информационных запросов не осуществляется.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0E6A3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</w:p>
    <w:p w:rsidR="009E66CD" w:rsidRPr="007A799C" w:rsidRDefault="009E66CD" w:rsidP="000E6A3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 предоставлении) </w:t>
      </w:r>
      <w:r w:rsidR="000E6A3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3.54. Основанием для начала административной процедуры является регистрация заявления о выдаче дубликата градостроительного плана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3.55. Критерием принятия решения о предоставлении </w:t>
      </w:r>
      <w:r w:rsidR="000E6A36" w:rsidRPr="007A799C">
        <w:t>муниципальной</w:t>
      </w:r>
      <w:r w:rsidRPr="007A799C">
        <w:t xml:space="preserve"> услуги является соответствие заявителя кругу лиц, указанных в пункте 2.2 Административного регламента.</w:t>
      </w:r>
    </w:p>
    <w:p w:rsidR="008412BF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3.56. По результатам проверки заявления о выдаче дубликата </w:t>
      </w:r>
      <w:r w:rsidR="008412BF" w:rsidRPr="007A799C"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lastRenderedPageBreak/>
        <w:t xml:space="preserve">3.57. Результатом административной процедуры по принятию решения о предоставлении (об отказе в предоставлении) </w:t>
      </w:r>
      <w:r w:rsidR="000E6A36" w:rsidRPr="007A799C">
        <w:t>муниципальной</w:t>
      </w:r>
      <w:r w:rsidRPr="007A799C">
        <w:t xml:space="preserve"> услуги является соответственно подписание дубликата или подписание решения об отказе в выдаче дубликата градостроительного плана земельного участка. </w:t>
      </w:r>
    </w:p>
    <w:p w:rsidR="00D64570" w:rsidRPr="007A799C" w:rsidRDefault="009E66CD" w:rsidP="00D64570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3.58. Решение о предоставлении </w:t>
      </w:r>
      <w:r w:rsidR="000E6A36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предоставлении </w:t>
      </w:r>
      <w:r w:rsidR="000E6A36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принимается</w:t>
      </w:r>
      <w:r w:rsidR="000E6A36" w:rsidRPr="007A799C">
        <w:rPr>
          <w:sz w:val="28"/>
          <w:szCs w:val="28"/>
        </w:rPr>
        <w:t xml:space="preserve"> </w:t>
      </w:r>
      <w:r w:rsidR="00D6457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205898" w:rsidRPr="007A799C">
        <w:rPr>
          <w:sz w:val="28"/>
          <w:szCs w:val="28"/>
        </w:rPr>
        <w:t xml:space="preserve"> Администрации</w:t>
      </w:r>
      <w:r w:rsidR="00D64570" w:rsidRPr="007A799C">
        <w:rPr>
          <w:sz w:val="28"/>
          <w:szCs w:val="28"/>
        </w:rPr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3.59. Решение, принимаемое </w:t>
      </w:r>
      <w:r w:rsidR="00880078" w:rsidRPr="007A799C">
        <w:t xml:space="preserve">должностным лицом, уполномоченным на принятие решений о предоставлении </w:t>
      </w:r>
      <w:r w:rsidR="000E6A36" w:rsidRPr="007A799C">
        <w:t>муниципальной</w:t>
      </w:r>
      <w:r w:rsidRPr="007A799C">
        <w:t xml:space="preserve"> услуги или об отказе в предоставлении </w:t>
      </w:r>
      <w:r w:rsidR="000E6A36" w:rsidRPr="007A799C">
        <w:t>муниципальной</w:t>
      </w:r>
      <w:r w:rsidRPr="007A799C"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3.60. Критерием для отказа в предоставлении </w:t>
      </w:r>
      <w:r w:rsidR="000E6A36" w:rsidRPr="007A799C">
        <w:t>муниципальной</w:t>
      </w:r>
      <w:r w:rsidRPr="007A799C">
        <w:t xml:space="preserve"> услуги является несоответствие заявителя кругу лиц, указанных в пункте 2.2 Административного регламента.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3.61. Срок принятия решения о предоставлении (об отказе в предоставлении) </w:t>
      </w:r>
      <w:r w:rsidR="000E6A36" w:rsidRPr="007A799C">
        <w:t>муниципальной</w:t>
      </w:r>
      <w:r w:rsidRPr="007A799C">
        <w:t xml:space="preserve"> услуги не может превышать пять рабочих дней со дня регистрации заявления о выдаче дубликата.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3.62. 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3.63. При подаче заявления о выдаче дубликата посредством Единого портала, регионального портала направление заявителю решения об отказе в предоставлении </w:t>
      </w:r>
      <w:r w:rsidR="000E6A36" w:rsidRPr="007A799C">
        <w:t>муниципальной</w:t>
      </w:r>
      <w:r w:rsidRPr="007A799C">
        <w:t xml:space="preserve"> услуги осуществляется в личный кабинет заявителя на Едином портале, региональном портале (статус за</w:t>
      </w:r>
      <w:r w:rsidR="000E6A3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3.64. При подаче заявления о выдаче дубликата через </w:t>
      </w:r>
      <w:r w:rsidR="000E6A36" w:rsidRPr="007A799C">
        <w:t xml:space="preserve">МФЦ </w:t>
      </w:r>
      <w:r w:rsidRPr="007A799C">
        <w:t xml:space="preserve">решение об отказе в выдаче дубликата направляется в </w:t>
      </w:r>
      <w:r w:rsidR="00255CD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3.65. Срок выдачи (направления) заявителю решения об отказе в предоставлении </w:t>
      </w:r>
      <w:r w:rsidR="00255CD6" w:rsidRPr="007A799C">
        <w:t>муниципальной</w:t>
      </w:r>
      <w:r w:rsidRPr="007A799C">
        <w:t xml:space="preserve"> услуги исчисляется со дня принятия такого решения и составляет один рабочий день, но не превышает срок, установленный в пункте 2.26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255CD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3.66. Основанием для начала выполнения административной процедуры является подписание </w:t>
      </w:r>
      <w:r w:rsidR="009F274C" w:rsidRPr="007A799C">
        <w:t>уполномоченным должностным лицом</w:t>
      </w:r>
      <w:r w:rsidR="00255CD6" w:rsidRPr="007A799C">
        <w:t xml:space="preserve"> </w:t>
      </w:r>
      <w:r w:rsidRPr="007A799C">
        <w:t xml:space="preserve">дубликата.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3.67. Заявитель по его выбору вправе получить дубликат одним из следующих способов: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1) на бумажном носителе; </w:t>
      </w:r>
    </w:p>
    <w:p w:rsidR="008172F3" w:rsidRPr="007A799C" w:rsidRDefault="009E66CD" w:rsidP="008172F3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8172F3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(распоряжение)</w:t>
      </w:r>
      <w:r w:rsidR="00205898" w:rsidRPr="007A799C">
        <w:rPr>
          <w:sz w:val="28"/>
          <w:szCs w:val="28"/>
        </w:rPr>
        <w:t xml:space="preserve"> Администрации</w:t>
      </w:r>
      <w:r w:rsidR="008172F3" w:rsidRPr="007A799C">
        <w:rPr>
          <w:sz w:val="28"/>
          <w:szCs w:val="28"/>
        </w:rPr>
        <w:t xml:space="preserve">. </w:t>
      </w:r>
    </w:p>
    <w:p w:rsidR="009E66CD" w:rsidRPr="007A799C" w:rsidRDefault="009E66CD" w:rsidP="008172F3">
      <w:pPr>
        <w:pStyle w:val="15"/>
        <w:suppressAutoHyphens/>
        <w:ind w:firstLine="709"/>
        <w:jc w:val="both"/>
      </w:pPr>
      <w:r w:rsidRPr="007A799C">
        <w:lastRenderedPageBreak/>
        <w:t xml:space="preserve">3.68. Должностным лицом, ответственным за выполнение административной процедуры, </w:t>
      </w:r>
      <w:r w:rsidR="008412BF" w:rsidRPr="007A799C">
        <w:t>является должностное лицо структурного подразделения Администрации, ответственного за делопроизводство.</w:t>
      </w:r>
      <w:r w:rsidRPr="007A799C">
        <w:t xml:space="preserve">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3.69. При подаче заявления о выдаче дубликата 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3.70.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Едином портале, региональном портале (статус за</w:t>
      </w:r>
      <w:r w:rsidR="00255CD6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3.71. При подаче заявления о выдаче дубликата через </w:t>
      </w:r>
      <w:r w:rsidR="00255CD6" w:rsidRPr="007A799C">
        <w:t xml:space="preserve">МФЦ </w:t>
      </w:r>
      <w:r w:rsidRPr="007A799C">
        <w:t xml:space="preserve">дубликат направляется в </w:t>
      </w:r>
      <w:r w:rsidR="00255CD6" w:rsidRPr="007A799C">
        <w:t>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3.72. Срок предоставления заявителю результата </w:t>
      </w:r>
      <w:r w:rsidR="00255CD6" w:rsidRPr="007A799C">
        <w:t>муниципальной</w:t>
      </w:r>
      <w:r w:rsidRPr="007A799C">
        <w:t xml:space="preserve"> услуги исчисляется со дня принятия решения о предоставлении дубликата и составляет один рабочий день, но не превышает срок, установленный в пункте 2.26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3.73.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255CD6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3.74. Срок предоставления </w:t>
      </w:r>
      <w:r w:rsidR="00255CD6" w:rsidRPr="007A799C">
        <w:t>муниципальной</w:t>
      </w:r>
      <w:r w:rsidRPr="007A799C">
        <w:t xml:space="preserve"> услуги указан в пункте 2.26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255CD6">
      <w:pPr>
        <w:pStyle w:val="15"/>
        <w:suppressAutoHyphens/>
        <w:ind w:firstLine="0"/>
        <w:jc w:val="center"/>
        <w:rPr>
          <w:b/>
          <w:u w:val="single"/>
        </w:rPr>
      </w:pPr>
      <w:r w:rsidRPr="007A799C">
        <w:rPr>
          <w:b/>
          <w:u w:val="single"/>
        </w:rPr>
        <w:t>Вариант 3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3.75. Результат предоставления </w:t>
      </w:r>
      <w:r w:rsidR="00255CD6" w:rsidRPr="007A799C">
        <w:t>муниципальной</w:t>
      </w:r>
      <w:r w:rsidRPr="007A799C">
        <w:t xml:space="preserve"> услуги указан в п</w:t>
      </w:r>
      <w:r w:rsidR="00255CD6" w:rsidRPr="007A799C">
        <w:t>одпункте «а»</w:t>
      </w:r>
      <w:r w:rsidRPr="007A799C">
        <w:t xml:space="preserve"> пункта 2.17 Административного регламента с исправленными опечатками и ошибками.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255CD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Перечень и описание административных процедур предоставления</w:t>
      </w:r>
    </w:p>
    <w:p w:rsidR="009E66CD" w:rsidRPr="007A799C" w:rsidRDefault="00A72860" w:rsidP="00255CD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муниципальной</w:t>
      </w:r>
      <w:r w:rsidR="009E66CD"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F73A94">
      <w:pPr>
        <w:pStyle w:val="15"/>
        <w:suppressAutoHyphens/>
        <w:ind w:hanging="142"/>
        <w:jc w:val="center"/>
        <w:rPr>
          <w:b/>
        </w:rPr>
      </w:pPr>
      <w:r w:rsidRPr="007A799C">
        <w:rPr>
          <w:b/>
        </w:rPr>
        <w:t>Прием запроса и документов и (или) информации, необходимых</w:t>
      </w:r>
    </w:p>
    <w:p w:rsidR="009E66CD" w:rsidRPr="007A799C" w:rsidRDefault="009E66CD" w:rsidP="00F73A94">
      <w:pPr>
        <w:pStyle w:val="15"/>
        <w:suppressAutoHyphens/>
        <w:ind w:hanging="142"/>
        <w:jc w:val="center"/>
        <w:rPr>
          <w:b/>
        </w:rPr>
      </w:pPr>
      <w:r w:rsidRPr="007A799C">
        <w:rPr>
          <w:b/>
        </w:rPr>
        <w:t xml:space="preserve">для предоставления </w:t>
      </w:r>
      <w:r w:rsidR="00A72860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3.76. Основанием для начала административной процедуры является поступление в </w:t>
      </w:r>
      <w:r w:rsidR="00A72860" w:rsidRPr="007A799C">
        <w:t xml:space="preserve">Администрацию </w:t>
      </w:r>
      <w:r w:rsidRPr="007A799C">
        <w:t>заявления об исправлении допущенных опеча</w:t>
      </w:r>
      <w:r w:rsidR="00A72860" w:rsidRPr="007A799C">
        <w:t>ток и ошибок по форме согласно п</w:t>
      </w:r>
      <w:r w:rsidRPr="007A799C">
        <w:t>риложению № 5 к Административному регламенту и документо</w:t>
      </w:r>
      <w:r w:rsidR="00A72860" w:rsidRPr="007A799C">
        <w:t>в, предусмотренных подпунктами «б» - «г»</w:t>
      </w:r>
      <w:r w:rsidRPr="007A799C">
        <w:t xml:space="preserve"> пункта 2.8 Административного регламента, одним из способов, установленных пунктом 2.4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lastRenderedPageBreak/>
        <w:t xml:space="preserve">3.77. В целях установления личности физическое лицо представляет в </w:t>
      </w:r>
      <w:r w:rsidR="00A72860" w:rsidRPr="007A799C">
        <w:t xml:space="preserve">Администрацию </w:t>
      </w:r>
      <w:r w:rsidRPr="007A799C">
        <w:t>докуме</w:t>
      </w:r>
      <w:r w:rsidR="00A72860" w:rsidRPr="007A799C">
        <w:t>нт, предусмотренный подпунктом «б»</w:t>
      </w:r>
      <w:r w:rsidRPr="007A799C">
        <w:t xml:space="preserve"> пункта 2.8 Административного регламента. Представитель физического лица, обратившийся по доверенности, представляет в </w:t>
      </w:r>
      <w:r w:rsidR="00A72860" w:rsidRPr="007A799C">
        <w:t xml:space="preserve">Администрацию </w:t>
      </w:r>
      <w:r w:rsidRPr="007A799C">
        <w:t>документ</w:t>
      </w:r>
      <w:r w:rsidR="00A72860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A72860" w:rsidRPr="007A799C">
        <w:t xml:space="preserve">Администрацию </w:t>
      </w:r>
      <w:r w:rsidRPr="007A799C">
        <w:t>предоставляются документ</w:t>
      </w:r>
      <w:r w:rsidR="00A72860" w:rsidRPr="007A799C">
        <w:t>ы, предусмотренные подпунктами «б», «в»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A72860" w:rsidRPr="007A799C">
        <w:t xml:space="preserve">Администрацию </w:t>
      </w:r>
      <w:r w:rsidRPr="007A799C">
        <w:t>представляется докуме</w:t>
      </w:r>
      <w:r w:rsidR="00A72860" w:rsidRPr="007A799C">
        <w:t>нт, предусмотренный подпунктом «б»</w:t>
      </w:r>
      <w:r w:rsidRPr="007A799C">
        <w:t xml:space="preserve"> пункта 2.8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3.78. Основания для принятия решения об отказе в приеме заявления об исправлении допущенных опечаток и ошибок и документов, необходимых для предоставления </w:t>
      </w:r>
      <w:r w:rsidR="00A72860" w:rsidRPr="007A799C">
        <w:t>муниципальной</w:t>
      </w:r>
      <w:r w:rsidRPr="007A799C">
        <w:t xml:space="preserve"> услуги, отсутствуют.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3.79. Возможность получения </w:t>
      </w:r>
      <w:r w:rsidR="00A72860" w:rsidRPr="007A799C">
        <w:t>муниципальной</w:t>
      </w:r>
      <w:r w:rsidRPr="007A799C">
        <w:t xml:space="preserve"> услуги по экстерриториальному принципу отсутствует. </w:t>
      </w:r>
    </w:p>
    <w:p w:rsidR="00CE266A" w:rsidRPr="007A799C" w:rsidRDefault="009E66CD" w:rsidP="009E66CD">
      <w:pPr>
        <w:pStyle w:val="15"/>
        <w:suppressAutoHyphens/>
        <w:ind w:firstLine="709"/>
        <w:jc w:val="both"/>
      </w:pPr>
      <w:r w:rsidRPr="007A799C">
        <w:t>3.80. Заявление об исправлении допущенных опечаток и ошибок и документ</w:t>
      </w:r>
      <w:r w:rsidR="00A72860" w:rsidRPr="007A799C">
        <w:t>ы, предусмотренные подпунктами «б» - «г»</w:t>
      </w:r>
      <w:r w:rsidRPr="007A799C">
        <w:t xml:space="preserve"> пункта 2.8 Административного регламента, направленные одним из спосо</w:t>
      </w:r>
      <w:r w:rsidR="00A72860" w:rsidRPr="007A799C">
        <w:t>бов, установленных в подпункте «б»</w:t>
      </w:r>
      <w:r w:rsidRPr="007A799C">
        <w:t xml:space="preserve"> пункта 2.4 Административного регламента, </w:t>
      </w:r>
      <w:r w:rsidR="00CE266A" w:rsidRPr="007A799C">
        <w:t xml:space="preserve">принимаются должностными лицами структурного подразделения уполномоченного органа, ответственного за делопроизводство.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об исправлении допущенных опечаток и ошибок и докумен</w:t>
      </w:r>
      <w:r w:rsidR="00A72860" w:rsidRPr="007A799C">
        <w:t>ты, предусмотренные подпунктами «б» - «г»</w:t>
      </w:r>
      <w:r w:rsidRPr="007A799C">
        <w:t xml:space="preserve"> пункта 2.8 Административного регламента, направленные с</w:t>
      </w:r>
      <w:r w:rsidR="001E03EA" w:rsidRPr="007A799C">
        <w:t>пособом, указанным в подпункте «а»</w:t>
      </w:r>
      <w:r w:rsidRPr="007A799C">
        <w:t xml:space="preserve"> пункта 2.4 Административного регламента, регистрируются в автоматическом режиме.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Заявление об исправлении допущенных опечаток и ошибок и документы</w:t>
      </w:r>
      <w:r w:rsidR="001E03EA" w:rsidRPr="007A799C">
        <w:t>, предусмотренные подпунктами «б» - «г»</w:t>
      </w:r>
      <w:r w:rsidRPr="007A799C">
        <w:t xml:space="preserve"> пункта 2.8 Административного регламента, направленные через</w:t>
      </w:r>
      <w:r w:rsidR="001E03EA" w:rsidRPr="007A799C">
        <w:t xml:space="preserve"> МФЦ</w:t>
      </w:r>
      <w:r w:rsidRPr="007A799C">
        <w:t xml:space="preserve">, могут быть получены </w:t>
      </w:r>
      <w:r w:rsidR="001E03EA" w:rsidRPr="007A799C">
        <w:t xml:space="preserve">Администрацией </w:t>
      </w:r>
      <w:r w:rsidRPr="007A799C">
        <w:t xml:space="preserve">из </w:t>
      </w:r>
      <w:r w:rsidR="001E03EA" w:rsidRPr="007A799C">
        <w:t xml:space="preserve">МФЦ </w:t>
      </w:r>
      <w:r w:rsidRPr="007A799C">
        <w:t xml:space="preserve">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="001E03EA" w:rsidRPr="007A799C">
        <w:t>З</w:t>
      </w:r>
      <w:r w:rsidRPr="007A799C">
        <w:t>акона</w:t>
      </w:r>
      <w:r w:rsidR="00660E4C" w:rsidRPr="007A799C">
        <w:t xml:space="preserve"> об электронной подписи</w:t>
      </w:r>
      <w:r w:rsidR="001E03EA" w:rsidRPr="007A799C">
        <w:t>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3.81. 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Для возможности подачи заявления об исправлении допущенных опечаток и ошибок через Единый портал, региональный портал заявитель </w:t>
      </w:r>
      <w:r w:rsidRPr="007A799C">
        <w:lastRenderedPageBreak/>
        <w:t xml:space="preserve">должен быть зарегистрирован в ЕСИА.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3.82. Срок регистрации заявления об исправлении допущенных опечаток и ошибок,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 Административного регламента, указан в пункте 2.10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3.83. Результатом административной процедуры является регистрация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 Административного регламента. </w:t>
      </w:r>
    </w:p>
    <w:p w:rsidR="00B03FD5" w:rsidRPr="007A799C" w:rsidRDefault="009E66CD" w:rsidP="009E66CD">
      <w:pPr>
        <w:pStyle w:val="15"/>
        <w:suppressAutoHyphens/>
        <w:ind w:firstLine="709"/>
        <w:jc w:val="both"/>
      </w:pPr>
      <w:r w:rsidRPr="007A799C">
        <w:t>3.84. После регистрации заявление об исправлении допущенных опечаток и ошибок и документ</w:t>
      </w:r>
      <w:r w:rsidR="001E03EA" w:rsidRPr="007A799C">
        <w:t xml:space="preserve">ы, предусмотренные подпунктами «б» - «г» </w:t>
      </w:r>
      <w:r w:rsidRPr="007A799C">
        <w:t xml:space="preserve">пункта 2.8 Административного регламента, </w:t>
      </w:r>
      <w:r w:rsidR="00B03FD5" w:rsidRPr="007A799C"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и прилагаемых документов. </w:t>
      </w:r>
    </w:p>
    <w:p w:rsidR="009E66CD" w:rsidRPr="007A799C" w:rsidRDefault="009E66CD" w:rsidP="009E66CD">
      <w:pPr>
        <w:pStyle w:val="15"/>
        <w:suppressAutoHyphens/>
        <w:ind w:firstLine="709"/>
        <w:jc w:val="both"/>
        <w:rPr>
          <w:sz w:val="22"/>
          <w:szCs w:val="22"/>
        </w:rPr>
      </w:pPr>
      <w:r w:rsidRPr="007A799C">
        <w:rPr>
          <w:sz w:val="22"/>
          <w:szCs w:val="22"/>
        </w:rPr>
        <w:t xml:space="preserve">  </w:t>
      </w:r>
    </w:p>
    <w:p w:rsidR="009E66CD" w:rsidRPr="007A799C" w:rsidRDefault="009E66CD" w:rsidP="001E03EA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Межведомственное информационное взаимодействие</w:t>
      </w:r>
    </w:p>
    <w:p w:rsidR="009E66CD" w:rsidRPr="007A799C" w:rsidRDefault="009E66CD" w:rsidP="009E66CD">
      <w:pPr>
        <w:pStyle w:val="15"/>
        <w:suppressAutoHyphens/>
        <w:ind w:firstLine="709"/>
        <w:jc w:val="both"/>
        <w:rPr>
          <w:sz w:val="24"/>
          <w:szCs w:val="24"/>
        </w:rPr>
      </w:pPr>
      <w:r w:rsidRPr="007A799C">
        <w:rPr>
          <w:sz w:val="24"/>
          <w:szCs w:val="24"/>
        </w:rPr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3.85. Направление межведомственных информационных запросов не осуществляется.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03EA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Принятие решения о предоставлении (об отказе</w:t>
      </w:r>
    </w:p>
    <w:p w:rsidR="009E66CD" w:rsidRPr="007A799C" w:rsidRDefault="009E66CD" w:rsidP="001E03EA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 предоставлении) </w:t>
      </w:r>
      <w:r w:rsidR="001E03EA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  <w:rPr>
          <w:sz w:val="24"/>
          <w:szCs w:val="24"/>
        </w:rPr>
      </w:pPr>
      <w:r w:rsidRPr="007A799C">
        <w:rPr>
          <w:sz w:val="24"/>
          <w:szCs w:val="24"/>
        </w:rPr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3.86. Основанием для начала административной процедуры является регистрация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3.87. В рамках рассмотрения заявления об исправлении допущенных опечаток и ошибок 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осуществляется их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3.88. Критериями принятия решения о предоставлении муниц</w:t>
      </w:r>
      <w:r w:rsidR="001E03EA" w:rsidRPr="007A799C">
        <w:t>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1) соответствие заявителя кругу лиц, указанных в пункте 2.2 Административного регламента;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2) наличие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3.89. Критериями для принятия решения об отказе в предоставлении </w:t>
      </w:r>
      <w:r w:rsidR="001E03EA" w:rsidRPr="007A799C">
        <w:t>муниципальной</w:t>
      </w:r>
      <w:r w:rsidRPr="007A799C">
        <w:t xml:space="preserve"> услуги являются: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1) несоответствие заявителя кругу лиц, указанных в пункте 2.2 Административного регламента;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2) отсутствие опечаток и ошибок в градостроительном плане земельного участка.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lastRenderedPageBreak/>
        <w:t>3.90. По результатам проверки документо</w:t>
      </w:r>
      <w:r w:rsidR="001E03EA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</w:t>
      </w:r>
      <w:r w:rsidR="008E3F80" w:rsidRPr="007A799C">
        <w:t>должностное лицо ответственного структурного подразделения подготавливает проект соответствующего решения.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3.91.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исправлений в градостроительный план земельного участка. </w:t>
      </w:r>
    </w:p>
    <w:p w:rsidR="008A19A0" w:rsidRPr="007A799C" w:rsidRDefault="009E66CD" w:rsidP="00FA157D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3.92. Решение о предоставлении </w:t>
      </w:r>
      <w:r w:rsidR="008A19A0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 или об отказе в </w:t>
      </w:r>
      <w:r w:rsidR="008A19A0" w:rsidRPr="007A799C">
        <w:rPr>
          <w:sz w:val="28"/>
          <w:szCs w:val="28"/>
        </w:rPr>
        <w:t>предоставлении муниципальной</w:t>
      </w:r>
      <w:r w:rsidRPr="007A799C">
        <w:rPr>
          <w:sz w:val="28"/>
          <w:szCs w:val="28"/>
        </w:rPr>
        <w:t xml:space="preserve"> услуги принимается</w:t>
      </w:r>
      <w:r w:rsidR="001E03EA" w:rsidRPr="007A799C">
        <w:rPr>
          <w:sz w:val="28"/>
          <w:szCs w:val="28"/>
        </w:rPr>
        <w:t xml:space="preserve"> </w:t>
      </w:r>
      <w:r w:rsidR="008A19A0" w:rsidRPr="007A799C">
        <w:rPr>
          <w:sz w:val="28"/>
          <w:szCs w:val="28"/>
        </w:rPr>
        <w:t>должностным лицом, уполномоченным на принятие соответствующего решения приказом (распоряжением)</w:t>
      </w:r>
      <w:r w:rsidR="00205898" w:rsidRPr="007A799C">
        <w:rPr>
          <w:sz w:val="28"/>
          <w:szCs w:val="28"/>
        </w:rPr>
        <w:t xml:space="preserve"> Администрации</w:t>
      </w:r>
      <w:r w:rsidR="008A19A0" w:rsidRPr="007A799C">
        <w:rPr>
          <w:sz w:val="28"/>
          <w:szCs w:val="28"/>
        </w:rPr>
        <w:t xml:space="preserve">. </w:t>
      </w:r>
    </w:p>
    <w:p w:rsidR="009E66CD" w:rsidRPr="007A799C" w:rsidRDefault="009E66CD" w:rsidP="00FA157D">
      <w:pPr>
        <w:suppressAutoHyphens/>
        <w:ind w:firstLine="709"/>
        <w:jc w:val="both"/>
        <w:rPr>
          <w:sz w:val="28"/>
          <w:szCs w:val="28"/>
        </w:rPr>
      </w:pPr>
      <w:r w:rsidRPr="007A799C">
        <w:rPr>
          <w:sz w:val="28"/>
          <w:szCs w:val="28"/>
        </w:rPr>
        <w:t xml:space="preserve">3.93. Решение, принимаемое </w:t>
      </w:r>
      <w:r w:rsidR="00FA157D" w:rsidRPr="007A799C">
        <w:rPr>
          <w:sz w:val="28"/>
          <w:szCs w:val="28"/>
        </w:rPr>
        <w:t xml:space="preserve">должностным лицом, уполномоченным на принятие решений о предоставлении муниципальной услуги </w:t>
      </w:r>
      <w:r w:rsidRPr="007A799C">
        <w:rPr>
          <w:sz w:val="28"/>
          <w:szCs w:val="28"/>
        </w:rPr>
        <w:t xml:space="preserve">или об отказе в предоставлении </w:t>
      </w:r>
      <w:r w:rsidR="001E03EA" w:rsidRPr="007A799C">
        <w:rPr>
          <w:sz w:val="28"/>
          <w:szCs w:val="28"/>
        </w:rPr>
        <w:t>муниципальной</w:t>
      </w:r>
      <w:r w:rsidRPr="007A799C">
        <w:rPr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E66CD" w:rsidRPr="007A799C" w:rsidRDefault="009E66CD" w:rsidP="00FA157D">
      <w:pPr>
        <w:pStyle w:val="15"/>
        <w:suppressAutoHyphens/>
        <w:ind w:firstLine="709"/>
        <w:jc w:val="both"/>
      </w:pPr>
      <w:r w:rsidRPr="007A799C">
        <w:t xml:space="preserve">3.94. Срок принятия решения о предоставлении (об отказе в предоставлении) </w:t>
      </w:r>
      <w:r w:rsidR="001E03EA" w:rsidRPr="007A799C">
        <w:t>муниципальной</w:t>
      </w:r>
      <w:r w:rsidRPr="007A799C">
        <w:t xml:space="preserve"> услуги не может превышать пять рабочих дней со дня регистрации заявления об исправлении допущенных опечаток и ошибок и документов, необходимых для предоставления </w:t>
      </w:r>
      <w:r w:rsidR="001E03EA" w:rsidRPr="007A799C">
        <w:t>муниципальной</w:t>
      </w:r>
      <w:r w:rsidRPr="007A799C">
        <w:t xml:space="preserve"> услуги.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3.95. При подаче заявления об исправлении допущенных опечаток и ошибок и документо</w:t>
      </w:r>
      <w:r w:rsidR="001E03EA" w:rsidRPr="007A799C">
        <w:t xml:space="preserve">в, предусмотренных подпунктами «б» - «г» </w:t>
      </w:r>
      <w:r w:rsidRPr="007A799C">
        <w:t xml:space="preserve">пункта 2.8, пунктом 2.9 Административного регламента, в ходе личного приема, посредством почтового отправления решение об отказе во внесении исправлений в градостроительный план земельного участка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3.96. При подаче заявления об исправлении допущенных опечаток и ошибок и документов, предусмотренных подпунктами </w:t>
      </w:r>
      <w:r w:rsidR="001E03EA" w:rsidRPr="007A799C">
        <w:t xml:space="preserve">«б» - «г» </w:t>
      </w:r>
      <w:r w:rsidRPr="007A799C">
        <w:t>пункта 2.8, пунктом 2.9 Административного регламента, посредством Единого портала, регионального портала направление заявителю решения решение об отказе во внесении исправлений в градостроительный план земельного участка осуществляется в личный кабинет заявителя на Едином портале, региональном портале (статус за</w:t>
      </w:r>
      <w:r w:rsidR="001E03EA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3.97. При подаче заявления об исправлении допущенных опечаток и ошибок и документов, предусмотренных подпунктами </w:t>
      </w:r>
      <w:r w:rsidR="001E03EA" w:rsidRPr="007A799C">
        <w:t xml:space="preserve">«б» - «г» </w:t>
      </w:r>
      <w:r w:rsidRPr="007A799C">
        <w:t xml:space="preserve">пункта 2.8, пунктом 2.9 Административного регламента, через </w:t>
      </w:r>
      <w:r w:rsidR="001E03EA" w:rsidRPr="007A799C">
        <w:t xml:space="preserve"> МФЦ </w:t>
      </w:r>
      <w:r w:rsidRPr="007A799C">
        <w:t>решение об отказе во внесении исправлений в градостроительный план земельного участка  направляется в</w:t>
      </w:r>
      <w:r w:rsidR="001E03EA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03EA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Предоставление результата </w:t>
      </w:r>
      <w:r w:rsidR="001E03EA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3.98. 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lastRenderedPageBreak/>
        <w:t xml:space="preserve">3.99. Заявитель по его выбору вправе получить градостроительный план земельного участка с исправленными опечатками и ошибками одним из следующих способов: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1) на бумажном носителе;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3.100. </w:t>
      </w:r>
      <w:r w:rsidR="008464D4" w:rsidRPr="007A799C">
        <w:t>Должностным лицом, ответственным за выполнение административной процедуры, является должностное лицо структурного подразделения Администрации, ответственного за делопроизводство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3.101. 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в ходе личного приема,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3.102. 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посредством Единого портала, регионального портала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региональном портале (статус за</w:t>
      </w:r>
      <w:r w:rsidR="00447661" w:rsidRPr="007A799C">
        <w:t>явления обновляется до статуса «Услуга оказана»</w:t>
      </w:r>
      <w:r w:rsidRPr="007A799C">
        <w:t xml:space="preserve">).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>3.103. При подаче заявления об исправлении допущенных опечаток и ошибок и документо</w:t>
      </w:r>
      <w:r w:rsidR="00447661" w:rsidRPr="007A799C">
        <w:t>в, предусмотренных подпунктами «б» - «г»</w:t>
      </w:r>
      <w:r w:rsidRPr="007A799C">
        <w:t xml:space="preserve"> пункта 2.8, пунктом 2.9 Административного регламента, через </w:t>
      </w:r>
      <w:r w:rsidR="00447661" w:rsidRPr="007A799C">
        <w:t xml:space="preserve">МФЦ </w:t>
      </w:r>
      <w:r w:rsidRPr="007A799C">
        <w:t>градостроительный план земельного участка с исправленными опечатками и ошибками направляется в</w:t>
      </w:r>
      <w:r w:rsidR="00447661" w:rsidRPr="007A799C">
        <w:t xml:space="preserve"> МФЦ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3.104. Срок предоставления заявителю результата </w:t>
      </w:r>
      <w:r w:rsidR="00447661" w:rsidRPr="007A799C">
        <w:t>муниципальной</w:t>
      </w:r>
      <w:r w:rsidRPr="007A799C">
        <w:t xml:space="preserve">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срок, установленный в пункте 2.24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447661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Получение дополнительных сведений от заявителя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3.105. Получение дополнительных сведений от заявителя не предусмотрено.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1E5053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Максимальный срок предоставления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 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3.106. Срок предоставления </w:t>
      </w:r>
      <w:r w:rsidR="001E5053" w:rsidRPr="007A799C">
        <w:t>муниципальной</w:t>
      </w:r>
      <w:r w:rsidRPr="007A799C">
        <w:t xml:space="preserve"> услуги указан в пункте 2.24 Административного регламента.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1E5053">
      <w:pPr>
        <w:pStyle w:val="15"/>
        <w:suppressAutoHyphens/>
        <w:ind w:firstLine="709"/>
        <w:jc w:val="center"/>
        <w:rPr>
          <w:b/>
        </w:rPr>
      </w:pPr>
      <w:r w:rsidRPr="007A799C">
        <w:rPr>
          <w:b/>
        </w:rPr>
        <w:t xml:space="preserve">Особенности выполнения административных процедур (действий) в </w:t>
      </w:r>
      <w:r w:rsidR="001E5053" w:rsidRPr="007A799C">
        <w:rPr>
          <w:b/>
        </w:rPr>
        <w:t xml:space="preserve">МФЦ </w:t>
      </w:r>
      <w:r w:rsidRPr="007A799C">
        <w:rPr>
          <w:b/>
        </w:rPr>
        <w:t>предоставления муниципальных услуг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1E5053">
      <w:pPr>
        <w:pStyle w:val="15"/>
        <w:suppressAutoHyphens/>
        <w:ind w:firstLine="709"/>
        <w:jc w:val="center"/>
        <w:rPr>
          <w:b/>
        </w:rPr>
      </w:pPr>
      <w:r w:rsidRPr="007A799C">
        <w:rPr>
          <w:b/>
        </w:rPr>
        <w:t xml:space="preserve">Исчерпывающий перечень административных процедур (действий) при предоставлении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услуги, выполняемых </w:t>
      </w:r>
      <w:r w:rsidR="001E5053" w:rsidRPr="007A799C">
        <w:rPr>
          <w:b/>
        </w:rPr>
        <w:t>МФЦ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3.107. </w:t>
      </w:r>
      <w:r w:rsidR="001E5053" w:rsidRPr="007A799C">
        <w:t xml:space="preserve">МФЦ </w:t>
      </w:r>
      <w:r w:rsidRPr="007A799C">
        <w:t>осуществляет: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информирование заявителей о порядке предоставления </w:t>
      </w:r>
      <w:r w:rsidRPr="007A799C">
        <w:t>муниципальной</w:t>
      </w:r>
      <w:r w:rsidR="009E66CD" w:rsidRPr="007A799C">
        <w:t xml:space="preserve"> услуги в </w:t>
      </w:r>
      <w:r w:rsidRPr="007A799C">
        <w:t>МФЦ</w:t>
      </w:r>
      <w:r w:rsidR="009E66CD" w:rsidRPr="007A799C">
        <w:t xml:space="preserve">, по иным вопросам, связанным с предоставлением </w:t>
      </w:r>
      <w:r w:rsidRPr="007A799C">
        <w:t>муниципальной</w:t>
      </w:r>
      <w:r w:rsidR="009E66CD" w:rsidRPr="007A799C">
        <w:t xml:space="preserve"> услуги, а также консультирование заявителей о порядке предоставления </w:t>
      </w:r>
      <w:r w:rsidRPr="007A799C">
        <w:t>муниципальной</w:t>
      </w:r>
      <w:r w:rsidR="009E66CD" w:rsidRPr="007A799C">
        <w:t xml:space="preserve"> услуги в </w:t>
      </w:r>
      <w:r w:rsidRPr="007A799C">
        <w:t>МФЦ</w:t>
      </w:r>
      <w:r w:rsidR="009E66CD" w:rsidRPr="007A799C">
        <w:t>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выдачу заявителю результата предоставления </w:t>
      </w:r>
      <w:r w:rsidRPr="007A799C">
        <w:t>муниципальной</w:t>
      </w:r>
      <w:r w:rsidR="009E66CD" w:rsidRPr="007A799C">
        <w:t xml:space="preserve"> услуги, на бумажном носителе, подтверждающих содержание электронных документов, направленных в </w:t>
      </w:r>
      <w:r w:rsidRPr="007A799C">
        <w:t xml:space="preserve">МФЦ </w:t>
      </w:r>
      <w:r w:rsidR="009E66CD" w:rsidRPr="007A799C">
        <w:t xml:space="preserve">по результатам предоставления </w:t>
      </w:r>
      <w:r w:rsidRPr="007A799C">
        <w:t>муниципальной</w:t>
      </w:r>
      <w:r w:rsidR="009E66CD" w:rsidRPr="007A799C">
        <w:t xml:space="preserve"> услуги, а также выдача документов, включая составление на бумажном носителе и заверение выписок из информационных систем уполномоченных органов;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иные процедуры и действия, предусмотренные </w:t>
      </w:r>
      <w:r w:rsidR="002C724A" w:rsidRPr="007A799C">
        <w:t>Федеральным законом от 27.07.2010 № 210-ФЗ «Об организации предоставления государственных и муниципальных услуг»</w:t>
      </w:r>
      <w:r w:rsidR="009E66CD" w:rsidRPr="007A799C">
        <w:t>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соответствии с частью 11 статьи 16 </w:t>
      </w:r>
      <w:r w:rsidR="002C724A" w:rsidRPr="007A799C">
        <w:t xml:space="preserve">Федерального закона от 27.07.2010 № 210-ФЗ «Об организации предоставления государственных и муниципальных услуг» </w:t>
      </w:r>
      <w:r w:rsidRPr="007A799C">
        <w:t xml:space="preserve">для реализации своих функций </w:t>
      </w:r>
      <w:r w:rsidR="001E5053" w:rsidRPr="007A799C">
        <w:t xml:space="preserve">МФЦ </w:t>
      </w:r>
      <w:r w:rsidRPr="007A799C">
        <w:t xml:space="preserve">вправе привлекать иные организации.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1E5053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>Информирование заявителей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3.108. Информирование заявителя </w:t>
      </w:r>
      <w:r w:rsidR="001E5053" w:rsidRPr="007A799C">
        <w:t xml:space="preserve">МФЦ </w:t>
      </w:r>
      <w:r w:rsidRPr="007A799C">
        <w:t xml:space="preserve">осуществляется следующими способами: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1E5053" w:rsidRPr="007A799C">
        <w:t>МФЦ</w:t>
      </w:r>
      <w:r w:rsidRPr="007A799C">
        <w:t>;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б) при обращении заявителя в </w:t>
      </w:r>
      <w:r w:rsidR="001E5053" w:rsidRPr="007A799C">
        <w:t xml:space="preserve">МФЦ </w:t>
      </w:r>
      <w:r w:rsidRPr="007A799C">
        <w:t>лично, по телефону, посредством почтовых отправлений, либо по электронной почте.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При личном обращении работник </w:t>
      </w:r>
      <w:r w:rsidR="001E5053" w:rsidRPr="007A799C">
        <w:t xml:space="preserve">МФЦ </w:t>
      </w:r>
      <w:r w:rsidRPr="007A799C"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</w:t>
      </w:r>
      <w:r w:rsidR="001E5053" w:rsidRPr="007A799C">
        <w:t xml:space="preserve">ципальной </w:t>
      </w:r>
      <w:r w:rsidRPr="007A799C">
        <w:t>услуге не может превышать 15 минут.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</w:t>
      </w:r>
      <w:r w:rsidR="001E5053" w:rsidRPr="007A799C">
        <w:t>МФЦ</w:t>
      </w:r>
      <w:r w:rsidRPr="007A799C"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1E5053" w:rsidRPr="007A799C">
        <w:t xml:space="preserve">МФЦ </w:t>
      </w:r>
      <w:r w:rsidRPr="007A799C">
        <w:t xml:space="preserve">осуществляет не более 10 минут.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В случае если для подготовки ответа требуется более продолжительное время, работник </w:t>
      </w:r>
      <w:r w:rsidR="001E5053" w:rsidRPr="007A799C">
        <w:t>МФЦ</w:t>
      </w:r>
      <w:r w:rsidRPr="007A799C">
        <w:t xml:space="preserve">, осуществляющий индивидуальное устное </w:t>
      </w:r>
      <w:r w:rsidRPr="007A799C">
        <w:lastRenderedPageBreak/>
        <w:t>консультирование по телефону, может предложить заявителю: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назначить другое время для консультаций.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E5053" w:rsidRPr="007A799C">
        <w:t xml:space="preserve">МФЦ </w:t>
      </w:r>
      <w:r w:rsidRPr="007A799C"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1E5053" w:rsidRPr="007A799C">
        <w:t xml:space="preserve">МФЦ </w:t>
      </w:r>
      <w:r w:rsidRPr="007A799C">
        <w:t>в письменной форме.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</w:p>
    <w:p w:rsidR="009E66CD" w:rsidRPr="007A799C" w:rsidRDefault="009E66CD" w:rsidP="00A15006">
      <w:pPr>
        <w:pStyle w:val="15"/>
        <w:suppressAutoHyphens/>
        <w:ind w:firstLine="0"/>
        <w:jc w:val="center"/>
        <w:rPr>
          <w:b/>
        </w:rPr>
      </w:pPr>
      <w:r w:rsidRPr="007A799C">
        <w:rPr>
          <w:b/>
        </w:rPr>
        <w:t xml:space="preserve">Выдача заявителю результата предоставления </w:t>
      </w:r>
      <w:r w:rsidR="001E5053" w:rsidRPr="007A799C">
        <w:rPr>
          <w:b/>
        </w:rPr>
        <w:t>муниципальной</w:t>
      </w:r>
      <w:r w:rsidRPr="007A799C">
        <w:rPr>
          <w:b/>
        </w:rPr>
        <w:t xml:space="preserve"> услуги</w:t>
      </w:r>
    </w:p>
    <w:p w:rsidR="009E66CD" w:rsidRPr="007A799C" w:rsidRDefault="009E66CD" w:rsidP="00A15006">
      <w:pPr>
        <w:pStyle w:val="15"/>
        <w:suppressAutoHyphens/>
        <w:ind w:firstLine="0"/>
        <w:jc w:val="center"/>
      </w:pP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3.109. При наличии в заявлении о предоставлении </w:t>
      </w:r>
      <w:r w:rsidR="001E5053" w:rsidRPr="007A799C">
        <w:t>муниципальной</w:t>
      </w:r>
      <w:r w:rsidRPr="007A799C">
        <w:t xml:space="preserve"> услуги указания о выдаче результатов оказания услуги через </w:t>
      </w:r>
      <w:r w:rsidR="001E5053" w:rsidRPr="007A799C">
        <w:t>МФЦ</w:t>
      </w:r>
      <w:r w:rsidRPr="007A799C">
        <w:t xml:space="preserve">, </w:t>
      </w:r>
      <w:r w:rsidR="001E5053" w:rsidRPr="007A799C">
        <w:t xml:space="preserve"> Администрация </w:t>
      </w:r>
      <w:r w:rsidRPr="007A799C">
        <w:t xml:space="preserve">передает документы в </w:t>
      </w:r>
      <w:r w:rsidR="001E5053" w:rsidRPr="007A799C">
        <w:t xml:space="preserve">МФЦ </w:t>
      </w:r>
      <w:r w:rsidRPr="007A799C"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1E5053" w:rsidRPr="007A799C">
        <w:t xml:space="preserve">Администрацией </w:t>
      </w:r>
      <w:r w:rsidRPr="007A799C">
        <w:t xml:space="preserve">и </w:t>
      </w:r>
      <w:r w:rsidR="001E5053" w:rsidRPr="007A799C">
        <w:t xml:space="preserve">МФЦ </w:t>
      </w:r>
      <w:r w:rsidRPr="007A799C">
        <w:t>в порядке, утвержденном постановлением Правительства Российской Федерации от 27</w:t>
      </w:r>
      <w:r w:rsidR="001E5053" w:rsidRPr="007A799C">
        <w:t>.09.2011</w:t>
      </w:r>
      <w:r w:rsidRPr="007A799C">
        <w:t xml:space="preserve"> </w:t>
      </w:r>
      <w:r w:rsidR="001E5053" w:rsidRPr="007A799C">
        <w:t>№ 797 «</w:t>
      </w:r>
      <w:r w:rsidRPr="007A799C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1E5053" w:rsidRPr="007A799C">
        <w:t>рганами местного самоуправления» (далее – постановление № 797)</w:t>
      </w:r>
      <w:r w:rsidRPr="007A799C">
        <w:t xml:space="preserve">. 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Порядок и сроки передачи </w:t>
      </w:r>
      <w:r w:rsidR="001E5053" w:rsidRPr="007A799C">
        <w:t xml:space="preserve">Администрацией </w:t>
      </w:r>
      <w:r w:rsidRPr="007A799C">
        <w:t xml:space="preserve">таких документов в </w:t>
      </w:r>
      <w:r w:rsidR="001E5053" w:rsidRPr="007A799C">
        <w:t xml:space="preserve">МФЦ </w:t>
      </w:r>
      <w:r w:rsidRPr="007A799C">
        <w:t xml:space="preserve">определяются соглашением о взаимодействии, заключенным ими в порядке, установленном постановлением </w:t>
      </w:r>
      <w:r w:rsidR="001E5053" w:rsidRPr="007A799C">
        <w:t>№ 797.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3.110. Прием заявителей для выдачи документов, являющихся результатом </w:t>
      </w:r>
      <w:r w:rsidR="001E5053" w:rsidRPr="007A799C">
        <w:t>муниципальной</w:t>
      </w:r>
      <w:r w:rsidRPr="007A799C"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E66CD" w:rsidRPr="007A799C" w:rsidRDefault="009E66CD" w:rsidP="009E66CD">
      <w:pPr>
        <w:pStyle w:val="15"/>
        <w:suppressAutoHyphens/>
        <w:ind w:firstLine="709"/>
        <w:jc w:val="both"/>
      </w:pPr>
      <w:r w:rsidRPr="007A799C">
        <w:t xml:space="preserve">Работник </w:t>
      </w:r>
      <w:r w:rsidR="001E5053" w:rsidRPr="007A799C">
        <w:t xml:space="preserve">МФЦ </w:t>
      </w:r>
      <w:r w:rsidRPr="007A799C">
        <w:t>осуществляет следующие действия: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проверяет полномочия представителя заявителя (в случае обращения представителя заявителя);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определяет статус исполнения заявления заявителя в ГИС;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распечатывает результат предоставления </w:t>
      </w:r>
      <w:r w:rsidRPr="007A799C">
        <w:t>муниципальной</w:t>
      </w:r>
      <w:r w:rsidR="009E66CD" w:rsidRPr="007A799C">
        <w:t xml:space="preserve"> услуги в виде экземпляра электронного документа на бумажном носителе и заверяет его с использованием печати </w:t>
      </w:r>
      <w:r w:rsidRPr="007A799C">
        <w:t xml:space="preserve">МФЦ </w:t>
      </w:r>
      <w:r w:rsidR="009E66CD" w:rsidRPr="007A799C"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заверяет экземпляр электронного документа на бумажном носителе с использованием печати </w:t>
      </w:r>
      <w:r w:rsidR="00FA5C0E" w:rsidRPr="007A799C">
        <w:t xml:space="preserve">МФЦ </w:t>
      </w:r>
      <w:r w:rsidR="009E66CD" w:rsidRPr="007A799C">
        <w:t xml:space="preserve">(в предусмотренных нормативными </w:t>
      </w:r>
      <w:r w:rsidR="009E66CD" w:rsidRPr="007A799C">
        <w:lastRenderedPageBreak/>
        <w:t>правовыми актами Российской Федерации случаях – печати с изображением Государственного герба Российской Федерации);</w:t>
      </w:r>
    </w:p>
    <w:p w:rsidR="009E66CD" w:rsidRPr="007A799C" w:rsidRDefault="001E5053" w:rsidP="009E66CD">
      <w:pPr>
        <w:pStyle w:val="15"/>
        <w:suppressAutoHyphens/>
        <w:ind w:firstLine="709"/>
        <w:jc w:val="both"/>
      </w:pPr>
      <w:r w:rsidRPr="007A799C">
        <w:t xml:space="preserve">- </w:t>
      </w:r>
      <w:r w:rsidR="009E66CD" w:rsidRPr="007A799C">
        <w:t>выдает документы заявителю, при необходимости запрашивает у заявителя подписи за каждый выданный документ;</w:t>
      </w:r>
    </w:p>
    <w:p w:rsidR="00596B07" w:rsidRPr="007A799C" w:rsidRDefault="001E5053" w:rsidP="009E66CD">
      <w:pPr>
        <w:pStyle w:val="15"/>
        <w:shd w:val="clear" w:color="auto" w:fill="auto"/>
        <w:suppressAutoHyphens/>
        <w:ind w:firstLine="709"/>
        <w:jc w:val="both"/>
      </w:pPr>
      <w:r w:rsidRPr="007A799C">
        <w:t xml:space="preserve">- </w:t>
      </w:r>
      <w:r w:rsidR="009E66CD" w:rsidRPr="007A799C">
        <w:t xml:space="preserve">запрашивает согласие заявителя на участие в смс-опросе для оценки качества предоставленных </w:t>
      </w:r>
      <w:r w:rsidR="00FA5C0E" w:rsidRPr="007A799C">
        <w:t xml:space="preserve">МФЦ </w:t>
      </w:r>
      <w:r w:rsidR="009E66CD" w:rsidRPr="007A799C">
        <w:t>услуг.</w:t>
      </w:r>
    </w:p>
    <w:p w:rsidR="00596B07" w:rsidRPr="007A799C" w:rsidRDefault="00596B07" w:rsidP="009E66CD">
      <w:pPr>
        <w:pStyle w:val="15"/>
        <w:shd w:val="clear" w:color="auto" w:fill="auto"/>
        <w:suppressAutoHyphens/>
        <w:ind w:firstLine="709"/>
        <w:jc w:val="both"/>
        <w:rPr>
          <w:sz w:val="24"/>
          <w:szCs w:val="24"/>
        </w:rPr>
      </w:pP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t>4. ФОРМЫ КОНТРОЛЯ ЗА ВЫПОЛНЕНИЕМ АДМИНИСТРАТИВНОГО РЕГЛАМЕНТА</w:t>
      </w:r>
    </w:p>
    <w:p w:rsidR="00C83195" w:rsidRPr="007A799C" w:rsidRDefault="00C83195" w:rsidP="00C8319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Порядок осуществления текущего контроля за соблюдением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C83195" w:rsidRPr="007A799C" w:rsidRDefault="00C83195" w:rsidP="00C8319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выявления и устранения нарушений прав граждан;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4.3. Плановые проверки осуществляются на основании годовых планов работы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, утверждаемых руководителем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соблюдение сроков предоставления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соблюдение положений Административного регламента;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lastRenderedPageBreak/>
        <w:t>- правильность и обоснованность принятого решения об отказе в предоставлении муниципальной)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i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7A799C">
        <w:rPr>
          <w:iCs/>
          <w:color w:val="000000"/>
          <w:sz w:val="28"/>
          <w:szCs w:val="28"/>
        </w:rPr>
        <w:t xml:space="preserve"> г. Зеленогорска;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(бездействие), принимаемые (осуществляемые) ими в ходе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предоставления муниципальной услуги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Административного регламента, нормативных правовых актов </w:t>
      </w:r>
      <w:r w:rsidRPr="007A799C">
        <w:rPr>
          <w:iCs/>
          <w:color w:val="000000"/>
          <w:sz w:val="28"/>
          <w:szCs w:val="28"/>
        </w:rPr>
        <w:t>г. Зеленогорска</w:t>
      </w:r>
      <w:r w:rsidRPr="007A799C">
        <w:rPr>
          <w:i/>
          <w:iCs/>
          <w:color w:val="000000"/>
          <w:sz w:val="28"/>
          <w:szCs w:val="28"/>
        </w:rPr>
        <w:t xml:space="preserve"> </w:t>
      </w:r>
      <w:r w:rsidRPr="007A799C"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Требования к порядку и формам контроля за предоставлением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муниципальной услуги, в том числе со стороны граждан,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A799C">
        <w:rPr>
          <w:b/>
          <w:color w:val="000000"/>
          <w:sz w:val="28"/>
          <w:szCs w:val="28"/>
        </w:rPr>
        <w:t>их объединений и организаций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4.6.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4.7. Должностные лица </w:t>
      </w:r>
      <w:r w:rsidR="00C46A9A" w:rsidRPr="007A799C">
        <w:rPr>
          <w:color w:val="000000"/>
          <w:sz w:val="28"/>
          <w:szCs w:val="28"/>
        </w:rPr>
        <w:t xml:space="preserve">Администрации </w:t>
      </w:r>
      <w:r w:rsidRPr="007A799C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</w:p>
    <w:p w:rsidR="00C83195" w:rsidRPr="007A799C" w:rsidRDefault="00C83195" w:rsidP="00C83195">
      <w:pPr>
        <w:widowControl w:val="0"/>
        <w:suppressAutoHyphens/>
        <w:jc w:val="center"/>
        <w:textAlignment w:val="baseline"/>
        <w:rPr>
          <w:rFonts w:eastAsia="Arial Unicode MS" w:cs="Mangal"/>
          <w:color w:val="000000"/>
          <w:sz w:val="28"/>
          <w:szCs w:val="28"/>
          <w:lang w:eastAsia="zh-CN" w:bidi="hi-IN"/>
        </w:rPr>
      </w:pP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t xml:space="preserve">5.ДОСУДЕБНЫЙ (ВНЕСУДЕБНЫЙ) ПОРЯДОК ОБЖАЛОВАНИЯ РЕШЕНИЙ И ДЕЙСТВИЙ (БЕЗДЕЙСТВИЯ) ОРГАНА, </w:t>
      </w:r>
      <w:r w:rsidRPr="007A799C">
        <w:rPr>
          <w:rFonts w:eastAsia="Arial Unicode MS" w:cs="Mangal"/>
          <w:color w:val="000000"/>
          <w:sz w:val="28"/>
          <w:szCs w:val="28"/>
          <w:lang w:eastAsia="zh-CN" w:bidi="hi-IN"/>
        </w:rPr>
        <w:lastRenderedPageBreak/>
        <w:t>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83195" w:rsidRPr="007A799C" w:rsidRDefault="00C83195" w:rsidP="00C8319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>5.1. Заявитель имеет право на обжалование решения и (или) действий (бездействия)</w:t>
      </w:r>
      <w:r w:rsidR="00C46A9A" w:rsidRPr="007A799C">
        <w:rPr>
          <w:color w:val="000000"/>
          <w:sz w:val="28"/>
          <w:szCs w:val="28"/>
        </w:rPr>
        <w:t xml:space="preserve"> Администрации</w:t>
      </w:r>
      <w:r w:rsidRPr="007A799C">
        <w:rPr>
          <w:color w:val="000000"/>
          <w:sz w:val="28"/>
          <w:szCs w:val="28"/>
        </w:rPr>
        <w:t xml:space="preserve">, должностных лиц </w:t>
      </w:r>
      <w:r w:rsidR="00C46A9A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7A799C">
        <w:rPr>
          <w:bCs/>
          <w:color w:val="000000"/>
          <w:sz w:val="28"/>
          <w:szCs w:val="28"/>
        </w:rPr>
        <w:t xml:space="preserve"> </w:t>
      </w:r>
      <w:r w:rsidRPr="007A799C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в </w:t>
      </w:r>
      <w:r w:rsidR="00C46A9A" w:rsidRPr="007A799C">
        <w:rPr>
          <w:bCs/>
          <w:color w:val="000000"/>
          <w:sz w:val="28"/>
          <w:szCs w:val="28"/>
        </w:rPr>
        <w:t xml:space="preserve">Администрацию </w:t>
      </w:r>
      <w:r w:rsidRPr="007A799C">
        <w:rPr>
          <w:bCs/>
          <w:color w:val="000000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 xml:space="preserve">, на решение и действия (бездействие)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 xml:space="preserve">, руководителя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>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 xml:space="preserve">- в вышестоящий орган – на решение и (или) действия (бездействие) должностного лица, руководителя структурного подразделения </w:t>
      </w:r>
      <w:r w:rsidR="00CB3303" w:rsidRPr="007A799C">
        <w:rPr>
          <w:bCs/>
          <w:color w:val="000000"/>
          <w:sz w:val="28"/>
          <w:szCs w:val="28"/>
        </w:rPr>
        <w:t>Администрации</w:t>
      </w:r>
      <w:r w:rsidRPr="007A799C">
        <w:rPr>
          <w:bCs/>
          <w:color w:val="000000"/>
          <w:sz w:val="28"/>
          <w:szCs w:val="28"/>
        </w:rPr>
        <w:t>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A799C">
        <w:rPr>
          <w:bCs/>
          <w:color w:val="000000"/>
          <w:sz w:val="28"/>
          <w:szCs w:val="28"/>
        </w:rPr>
        <w:t>- к учредителю многофункционального центра – на решение и действия (бездействие) многофункционального центра.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В </w:t>
      </w:r>
      <w:r w:rsidR="00CB3303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портала, 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A799C">
        <w:rPr>
          <w:b/>
          <w:bCs/>
          <w:color w:val="000000"/>
          <w:sz w:val="28"/>
          <w:szCs w:val="28"/>
        </w:rPr>
        <w:t>регионального портала</w:t>
      </w:r>
    </w:p>
    <w:p w:rsidR="00C83195" w:rsidRPr="007A799C" w:rsidRDefault="00C83195" w:rsidP="00C83195">
      <w:pPr>
        <w:suppressAutoHyphens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A799C">
        <w:rPr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CB3303" w:rsidRPr="007A799C">
        <w:rPr>
          <w:color w:val="000000"/>
          <w:sz w:val="28"/>
          <w:szCs w:val="28"/>
        </w:rPr>
        <w:t>Администрации</w:t>
      </w:r>
      <w:r w:rsidRPr="007A799C">
        <w:rPr>
          <w:color w:val="000000"/>
          <w:sz w:val="28"/>
          <w:szCs w:val="28"/>
        </w:rPr>
        <w:t>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83195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CB3303" w:rsidRPr="00CB3303">
        <w:rPr>
          <w:color w:val="000000"/>
          <w:sz w:val="28"/>
          <w:szCs w:val="28"/>
        </w:rPr>
        <w:t>Администрации</w:t>
      </w:r>
      <w:r w:rsidR="00CB3303">
        <w:rPr>
          <w:color w:val="000000"/>
          <w:sz w:val="28"/>
          <w:szCs w:val="28"/>
        </w:rPr>
        <w:t>, предоставляющей</w:t>
      </w:r>
      <w:r w:rsidRPr="00C83195">
        <w:rPr>
          <w:color w:val="000000"/>
          <w:sz w:val="28"/>
          <w:szCs w:val="28"/>
        </w:rPr>
        <w:t xml:space="preserve"> муниципальную</w:t>
      </w:r>
      <w:r w:rsidR="00CB3303">
        <w:rPr>
          <w:color w:val="000000"/>
          <w:sz w:val="28"/>
          <w:szCs w:val="28"/>
        </w:rPr>
        <w:t xml:space="preserve"> услугу, а также ее</w:t>
      </w:r>
      <w:r w:rsidRPr="00C83195">
        <w:rPr>
          <w:color w:val="000000"/>
          <w:sz w:val="28"/>
          <w:szCs w:val="28"/>
        </w:rPr>
        <w:t xml:space="preserve"> должностных лиц регулируется: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- Федеральным </w:t>
      </w:r>
      <w:hyperlink r:id="rId11" w:history="1">
        <w:r w:rsidRPr="00C83195">
          <w:rPr>
            <w:color w:val="000000"/>
            <w:sz w:val="28"/>
            <w:szCs w:val="28"/>
          </w:rPr>
          <w:t>законом</w:t>
        </w:r>
      </w:hyperlink>
      <w:r w:rsidRPr="00C83195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</w:t>
      </w:r>
      <w:r w:rsidRPr="00C83195">
        <w:rPr>
          <w:i/>
          <w:iCs/>
          <w:color w:val="000000"/>
          <w:sz w:val="28"/>
          <w:szCs w:val="28"/>
        </w:rPr>
        <w:t>;</w:t>
      </w:r>
    </w:p>
    <w:p w:rsidR="00C83195" w:rsidRPr="00C83195" w:rsidRDefault="00C83195" w:rsidP="00C83195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3195">
        <w:rPr>
          <w:color w:val="000000"/>
          <w:sz w:val="28"/>
          <w:szCs w:val="28"/>
        </w:rPr>
        <w:t xml:space="preserve">- </w:t>
      </w:r>
      <w:hyperlink r:id="rId12" w:history="1">
        <w:r w:rsidRPr="00C83195">
          <w:rPr>
            <w:color w:val="000000"/>
            <w:sz w:val="28"/>
            <w:szCs w:val="28"/>
          </w:rPr>
          <w:t>постановлением</w:t>
        </w:r>
      </w:hyperlink>
      <w:r w:rsidRPr="00C83195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C00C8" w:rsidRDefault="009228BC" w:rsidP="002806B1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br w:type="page"/>
      </w:r>
    </w:p>
    <w:p w:rsidR="00CC00C8" w:rsidRPr="00681925" w:rsidRDefault="00CC00C8" w:rsidP="00CC00C8">
      <w:pPr>
        <w:suppressAutoHyphens/>
        <w:autoSpaceDE w:val="0"/>
        <w:autoSpaceDN w:val="0"/>
        <w:adjustRightInd w:val="0"/>
        <w:ind w:left="1416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681925">
        <w:rPr>
          <w:bCs/>
          <w:color w:val="000000"/>
          <w:sz w:val="28"/>
          <w:szCs w:val="28"/>
        </w:rPr>
        <w:t>Приложение № 1</w:t>
      </w:r>
    </w:p>
    <w:p w:rsidR="00CC00C8" w:rsidRPr="00723069" w:rsidRDefault="00CC00C8" w:rsidP="00CC00C8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CC00C8" w:rsidRPr="002E08AA" w:rsidRDefault="00CC00C8" w:rsidP="00CC00C8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CC00C8" w:rsidRDefault="00CC00C8" w:rsidP="00CC00C8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CC00C8" w:rsidRPr="002E08AA" w:rsidRDefault="00CC00C8" w:rsidP="00CC00C8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CC00C8" w:rsidRPr="00681925" w:rsidRDefault="00CC00C8" w:rsidP="00CC00C8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Pr="00197270" w:rsidRDefault="00CC00C8" w:rsidP="00CC00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П Е Р Е Ч Е Н Ь</w:t>
      </w:r>
    </w:p>
    <w:p w:rsidR="00CC00C8" w:rsidRDefault="00CC00C8" w:rsidP="00CC00C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признаков заявителей, а также комбинации значений </w:t>
      </w:r>
    </w:p>
    <w:p w:rsidR="00CC00C8" w:rsidRDefault="00CC00C8" w:rsidP="00CC00C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 xml:space="preserve">признаков, каждая из которых соответствует одному </w:t>
      </w:r>
    </w:p>
    <w:p w:rsidR="00CC00C8" w:rsidRPr="00197270" w:rsidRDefault="00CC00C8" w:rsidP="00CC00C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97270">
        <w:rPr>
          <w:b/>
          <w:color w:val="000000"/>
          <w:sz w:val="28"/>
          <w:szCs w:val="28"/>
        </w:rPr>
        <w:t>варианту предоставления услуги</w:t>
      </w:r>
    </w:p>
    <w:p w:rsidR="00CC00C8" w:rsidRPr="00197270" w:rsidRDefault="00CC00C8" w:rsidP="00CC00C8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7863"/>
      </w:tblGrid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CC00C8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0C8">
              <w:rPr>
                <w:color w:val="000000"/>
              </w:rPr>
              <w:t>№ варианта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CC00C8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0C8">
              <w:rPr>
                <w:color w:val="000000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 xml:space="preserve">Заявитель обратился за выдачей дубликата </w:t>
            </w:r>
            <w:r w:rsidRPr="00197270">
              <w:rPr>
                <w:iCs/>
                <w:color w:val="000000"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CC00C8" w:rsidRPr="00197270" w:rsidTr="00D83F3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C8" w:rsidRPr="00197270" w:rsidRDefault="00CC00C8" w:rsidP="00CC00C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97270">
              <w:rPr>
                <w:color w:val="000000"/>
                <w:sz w:val="28"/>
                <w:szCs w:val="28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CC00C8" w:rsidRDefault="00CC00C8" w:rsidP="007C44DC">
      <w:pPr>
        <w:suppressAutoHyphens/>
        <w:autoSpaceDE w:val="0"/>
        <w:autoSpaceDN w:val="0"/>
        <w:adjustRightInd w:val="0"/>
        <w:ind w:left="1416"/>
        <w:jc w:val="right"/>
        <w:rPr>
          <w:color w:val="000000"/>
          <w:sz w:val="28"/>
          <w:szCs w:val="28"/>
        </w:rPr>
      </w:pPr>
    </w:p>
    <w:p w:rsidR="00B06D8E" w:rsidRPr="00681925" w:rsidRDefault="002E08AA" w:rsidP="007C44DC">
      <w:pPr>
        <w:suppressAutoHyphens/>
        <w:autoSpaceDE w:val="0"/>
        <w:autoSpaceDN w:val="0"/>
        <w:adjustRightInd w:val="0"/>
        <w:ind w:left="1416"/>
        <w:jc w:val="right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C00C8">
        <w:rPr>
          <w:bCs/>
          <w:color w:val="000000"/>
          <w:sz w:val="28"/>
          <w:szCs w:val="28"/>
        </w:rPr>
        <w:t>Приложение № 2</w:t>
      </w:r>
    </w:p>
    <w:p w:rsidR="00E91E4D" w:rsidRPr="00723069" w:rsidRDefault="00E91E4D" w:rsidP="00E91E4D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91E4D" w:rsidRPr="002E08AA" w:rsidRDefault="00E07F69" w:rsidP="00032F08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>предоставления</w:t>
      </w:r>
      <w:r w:rsidR="00E91E4D">
        <w:rPr>
          <w:sz w:val="28"/>
          <w:szCs w:val="28"/>
        </w:rPr>
        <w:t xml:space="preserve"> </w:t>
      </w:r>
      <w:r w:rsidR="00E91E4D" w:rsidRPr="002E08AA">
        <w:rPr>
          <w:sz w:val="28"/>
          <w:szCs w:val="26"/>
        </w:rPr>
        <w:t>муниципальной услуги</w:t>
      </w:r>
    </w:p>
    <w:p w:rsidR="00E91E4D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З А Я В Л Е Н И Е</w:t>
      </w:r>
      <w:r w:rsidRPr="00681925" w:rsidDel="00A67770">
        <w:rPr>
          <w:rFonts w:cs="Tahoma"/>
          <w:b/>
          <w:color w:val="000000"/>
          <w:sz w:val="28"/>
          <w:szCs w:val="28"/>
          <w:lang w:bidi="ru-RU"/>
        </w:rPr>
        <w:t xml:space="preserve"> 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cs="Tahoma"/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D83F37">
            <w:pPr>
              <w:widowControl w:val="0"/>
              <w:autoSpaceDE w:val="0"/>
              <w:autoSpaceDN w:val="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205898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961"/>
        <w:gridCol w:w="3686"/>
      </w:tblGrid>
      <w:tr w:rsidR="00FD0451" w:rsidRPr="00681925" w:rsidTr="00D83F37">
        <w:trPr>
          <w:trHeight w:val="54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681925" w:rsidRDefault="00FD0451" w:rsidP="00D83F37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714" w:firstLine="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1925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681925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FD0451" w:rsidRPr="00681925" w:rsidTr="00D83F37">
        <w:trPr>
          <w:trHeight w:val="60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</w:t>
            </w:r>
            <w:r w:rsidR="001F105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428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753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6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="001F105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6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765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901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83F37">
        <w:trPr>
          <w:trHeight w:val="439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FD0451" w:rsidRPr="00681925" w:rsidTr="00D83F37">
        <w:trPr>
          <w:trHeight w:val="60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961" w:type="dxa"/>
          </w:tcPr>
          <w:p w:rsidR="00FD0451" w:rsidRPr="00681925" w:rsidRDefault="00FD0451" w:rsidP="00EE5AA2">
            <w:pPr>
              <w:widowControl w:val="0"/>
              <w:suppressAutoHyphens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(указываются в случае, предусмотренном частью </w:t>
            </w:r>
            <w:r w:rsidR="005644DC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1.1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</w:t>
            </w:r>
            <w:r w:rsidR="005644DC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57.3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961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D83F37">
        <w:trPr>
          <w:trHeight w:val="750"/>
        </w:trPr>
        <w:tc>
          <w:tcPr>
            <w:tcW w:w="817" w:type="dxa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961" w:type="dxa"/>
          </w:tcPr>
          <w:p w:rsidR="00FD0451" w:rsidRPr="00681925" w:rsidRDefault="00FD0451" w:rsidP="00EE5AA2">
            <w:pPr>
              <w:widowControl w:val="0"/>
              <w:suppressAutoHyphens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  <w:r w:rsidR="00EE5AA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(указываются в случае, предусмотренном частью </w:t>
            </w:r>
            <w:r w:rsidR="00F56DA9"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57</w:t>
            </w:r>
            <w:r w:rsidR="00F56DA9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="00F56DA9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.3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6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lang w:bidi="ru-RU"/>
        </w:rPr>
        <w:tab/>
      </w:r>
      <w:r w:rsidRPr="00681925">
        <w:rPr>
          <w:rFonts w:cs="Tahoma"/>
          <w:color w:val="000000"/>
          <w:sz w:val="28"/>
          <w:szCs w:val="28"/>
          <w:lang w:bidi="ru-RU"/>
        </w:rPr>
        <w:t>Прошу выдать градостроительный план земельного участка.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</w:t>
      </w:r>
      <w:r w:rsidR="00D83F37">
        <w:rPr>
          <w:rFonts w:cs="Tahoma"/>
          <w:color w:val="000000"/>
          <w:sz w:val="28"/>
          <w:szCs w:val="28"/>
          <w:lang w:bidi="ru-RU"/>
        </w:rPr>
        <w:t>ля связи: __________________</w:t>
      </w:r>
    </w:p>
    <w:p w:rsidR="00FD0451" w:rsidRPr="00EE5AA2" w:rsidRDefault="00FD0451" w:rsidP="00EE5AA2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3"/>
        <w:gridCol w:w="501"/>
      </w:tblGrid>
      <w:tr w:rsidR="00FD0451" w:rsidRPr="00681925" w:rsidTr="00D83F37">
        <w:trPr>
          <w:trHeight w:val="1272"/>
        </w:trPr>
        <w:tc>
          <w:tcPr>
            <w:tcW w:w="8963" w:type="dxa"/>
            <w:shd w:val="clear" w:color="auto" w:fill="auto"/>
          </w:tcPr>
          <w:p w:rsidR="00FD0451" w:rsidRPr="00EE5AA2" w:rsidRDefault="00FD0451" w:rsidP="00011D3C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cs="Tahoma"/>
                <w:i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EE5AA2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EE5AA2">
              <w:rPr>
                <w:rFonts w:eastAsia="Tahoma" w:cs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8963" w:type="dxa"/>
            <w:shd w:val="clear" w:color="auto" w:fill="auto"/>
          </w:tcPr>
          <w:p w:rsidR="00FD0451" w:rsidRPr="00EE5AA2" w:rsidRDefault="00FD0451" w:rsidP="00011D3C">
            <w:pPr>
              <w:widowControl w:val="0"/>
              <w:suppressAutoHyphens/>
              <w:autoSpaceDE w:val="0"/>
              <w:autoSpaceDN w:val="0"/>
              <w:spacing w:before="120" w:after="120"/>
              <w:jc w:val="both"/>
              <w:rPr>
                <w:rFonts w:cs="Tahoma"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="00EE5AA2" w:rsidRPr="00EE5AA2">
              <w:rPr>
                <w:rFonts w:eastAsia="Tahoma" w:cs="Tahoma"/>
                <w:color w:val="000000"/>
                <w:lang w:bidi="ru-RU"/>
              </w:rPr>
              <w:t xml:space="preserve"> </w:t>
            </w:r>
            <w:r w:rsidRPr="00EE5AA2">
              <w:rPr>
                <w:rFonts w:eastAsia="Tahoma" w:cs="Tahoma"/>
                <w:color w:val="000000"/>
                <w:lang w:bidi="ru-RU"/>
              </w:rPr>
              <w:t>__________________________________________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8963" w:type="dxa"/>
            <w:shd w:val="clear" w:color="auto" w:fill="auto"/>
          </w:tcPr>
          <w:p w:rsidR="00FD0451" w:rsidRPr="00EE5AA2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EE5AA2">
              <w:rPr>
                <w:rFonts w:eastAsia="Tahoma" w:cs="Tahoma"/>
                <w:color w:val="000000"/>
                <w:lang w:bidi="ru-RU"/>
              </w:rPr>
              <w:t>направить на бумажном носителе на почтовый адрес: ______________________</w:t>
            </w:r>
            <w:r w:rsidR="00EE5AA2">
              <w:rPr>
                <w:rFonts w:eastAsia="Tahoma" w:cs="Tahoma"/>
                <w:color w:val="000000"/>
                <w:lang w:bidi="ru-RU"/>
              </w:rPr>
              <w:t>___</w:t>
            </w:r>
            <w:r w:rsidRPr="00EE5AA2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50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83F37">
        <w:tc>
          <w:tcPr>
            <w:tcW w:w="9464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EE5AA2">
        <w:trPr>
          <w:trHeight w:val="635"/>
        </w:trPr>
        <w:tc>
          <w:tcPr>
            <w:tcW w:w="3119" w:type="dxa"/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681925" w:rsidTr="00EE5AA2">
        <w:tc>
          <w:tcPr>
            <w:tcW w:w="3119" w:type="dxa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2E08AA" w:rsidP="008E5622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             </w:t>
      </w:r>
      <w:r w:rsidR="00CC00C8">
        <w:rPr>
          <w:bCs/>
          <w:color w:val="000000"/>
          <w:sz w:val="28"/>
          <w:szCs w:val="28"/>
        </w:rPr>
        <w:t>Приложение № 3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21379B">
      <w:pPr>
        <w:jc w:val="right"/>
        <w:rPr>
          <w:rFonts w:eastAsia="Tahoma"/>
          <w:color w:val="000000"/>
          <w:sz w:val="27"/>
          <w:szCs w:val="27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2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, 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ОГРНИП (для физического лица, зарегистрированного в качестве индивидуального предпринимателя) – для физического лица, полное наименование заявителя,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011D3C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почтовый индекс и адрес, телефон,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</w:t>
      </w:r>
      <w:r w:rsidR="00D83F37">
        <w:rPr>
          <w:rFonts w:cs="Tahoma"/>
          <w:color w:val="000000"/>
          <w:szCs w:val="28"/>
          <w:lang w:bidi="ru-RU"/>
        </w:rPr>
        <w:t>___________________________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органа местного самоуправления)</w:t>
      </w:r>
    </w:p>
    <w:p w:rsidR="00FD0451" w:rsidRPr="00681925" w:rsidRDefault="00FD0451" w:rsidP="00FD0451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011D3C">
      <w:pPr>
        <w:widowControl w:val="0"/>
        <w:suppressAutoHyphens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В приеме документов для предоставления услу</w:t>
      </w:r>
      <w:r w:rsidR="00E91E4D">
        <w:rPr>
          <w:rFonts w:eastAsia="Tahoma" w:cs="Tahoma"/>
          <w:color w:val="000000"/>
          <w:sz w:val="28"/>
          <w:szCs w:val="28"/>
          <w:lang w:bidi="ru-RU"/>
        </w:rPr>
        <w:t>ги «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Выдача градостроительно</w:t>
      </w:r>
      <w:r w:rsidR="00E91E4D">
        <w:rPr>
          <w:rFonts w:eastAsia="Tahoma" w:cs="Tahoma"/>
          <w:color w:val="000000"/>
          <w:sz w:val="28"/>
          <w:szCs w:val="28"/>
          <w:lang w:bidi="ru-RU"/>
        </w:rPr>
        <w:t>го плана земельного участка»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Вам отказано по следующим основаниям:</w:t>
      </w:r>
    </w:p>
    <w:p w:rsidR="00FD0451" w:rsidRPr="00681925" w:rsidRDefault="00FD0451" w:rsidP="00011D3C">
      <w:pPr>
        <w:widowControl w:val="0"/>
        <w:suppressAutoHyphens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FD0451" w:rsidRPr="00681925" w:rsidTr="00D83F37">
        <w:tc>
          <w:tcPr>
            <w:tcW w:w="1201" w:type="dxa"/>
          </w:tcPr>
          <w:p w:rsidR="00FD0451" w:rsidRPr="005644DC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№ пункта 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Админи</w:t>
            </w:r>
            <w:r w:rsidR="00B63F6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-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стратив</w:t>
            </w:r>
            <w:r w:rsidR="00B63F6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-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ного регламента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Наименование основания для отказа в соответствии с </w:t>
            </w:r>
            <w:r w:rsidR="00862AC9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Административным регламентом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Разъяснение причин отказа в приеме документов</w:t>
            </w:r>
          </w:p>
        </w:tc>
      </w:tr>
      <w:tr w:rsidR="00FD0451" w:rsidRPr="00681925" w:rsidTr="00D83F37">
        <w:trPr>
          <w:trHeight w:val="806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«а»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13 </w:t>
            </w:r>
          </w:p>
        </w:tc>
        <w:tc>
          <w:tcPr>
            <w:tcW w:w="4678" w:type="dxa"/>
          </w:tcPr>
          <w:p w:rsidR="00FD0451" w:rsidRPr="005644DC" w:rsidRDefault="00E91E4D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</w:t>
            </w:r>
            <w:r w:rsidR="00FD0451"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D0451" w:rsidRPr="00681925" w:rsidTr="00D83F37">
        <w:trPr>
          <w:trHeight w:val="60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«б»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BD5F13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D83F37">
        <w:trPr>
          <w:trHeight w:val="91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lastRenderedPageBreak/>
              <w:t>подпункт «в»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непредставление документов, преду</w:t>
            </w:r>
            <w:r w:rsidR="00F56DA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смотренных подпунктами «а»</w:t>
            </w: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56DA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 «в»</w:t>
            </w:r>
            <w:r w:rsidR="001E3E2C"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пункта 2.8 Административного регламента</w:t>
            </w: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FD0451" w:rsidRPr="00681925" w:rsidTr="00D83F37">
        <w:trPr>
          <w:trHeight w:val="596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«г»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44D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FD0451" w:rsidRPr="00681925" w:rsidTr="00D83F37">
        <w:trPr>
          <w:trHeight w:val="1038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«д»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FD0451" w:rsidRPr="00681925" w:rsidTr="00D83F37">
        <w:trPr>
          <w:trHeight w:val="1589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«е»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86" w:type="dxa"/>
            <w:shd w:val="clear" w:color="auto" w:fill="auto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D0451" w:rsidRPr="00681925" w:rsidTr="00D83F37">
        <w:trPr>
          <w:trHeight w:val="1560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«ж»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заявление о выдаче градостроительного плана земельного участка и документы, ука</w:t>
            </w:r>
            <w:r w:rsidR="00F56DA9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занные в подпунктах «б» - «г»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</w:t>
            </w:r>
            <w:r w:rsidR="004712DA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8 Административного регламента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, представлены в электронной форме с нарушением требований, установленных пунктами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5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–</w:t>
            </w:r>
            <w:r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1E3E2C" w:rsidRPr="005644DC">
              <w:rPr>
                <w:rFonts w:eastAsia="Tahoma" w:cs="Tahoma"/>
                <w:bCs/>
                <w:color w:val="000000"/>
                <w:sz w:val="22"/>
                <w:szCs w:val="22"/>
                <w:lang w:bidi="ru-RU"/>
              </w:rPr>
              <w:t>2.7 Административного регламента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D83F37">
        <w:trPr>
          <w:trHeight w:val="1825"/>
        </w:trPr>
        <w:tc>
          <w:tcPr>
            <w:tcW w:w="1201" w:type="dxa"/>
          </w:tcPr>
          <w:p w:rsidR="00FD0451" w:rsidRPr="005644DC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подпункт «з»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пункта </w:t>
            </w:r>
            <w:r w:rsidR="001E3E2C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2.</w:t>
            </w:r>
            <w:r w:rsidR="00FD0451"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ahoma" w:cs="Tahoma"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выявлено несоблюдение установленных 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статьей 11 Федерального закона</w:t>
            </w:r>
            <w:r w:rsidR="00CC00C8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от 06.04.2011 № 63-ФЗ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«</w:t>
            </w: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Об электронной под</w:t>
            </w:r>
            <w:r w:rsidR="00F56DA9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>писи»</w:t>
            </w:r>
            <w:r w:rsidRPr="005644DC">
              <w:rPr>
                <w:rFonts w:eastAsia="Tahoma" w:cs="Tahoma"/>
                <w:color w:val="000000"/>
                <w:sz w:val="22"/>
                <w:szCs w:val="22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</w:tcPr>
          <w:p w:rsidR="00FD0451" w:rsidRPr="005644DC" w:rsidRDefault="00FD0451" w:rsidP="00011D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 w:val="22"/>
                <w:szCs w:val="22"/>
                <w:lang w:bidi="ru-RU"/>
              </w:rPr>
            </w:pPr>
            <w:r w:rsidRPr="005644DC">
              <w:rPr>
                <w:rFonts w:eastAsia="Tahoma" w:cs="Tahoma"/>
                <w:i/>
                <w:color w:val="000000"/>
                <w:sz w:val="22"/>
                <w:szCs w:val="22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E671FF" w:rsidRDefault="00FD0451" w:rsidP="00E671FF">
      <w:pPr>
        <w:widowControl w:val="0"/>
        <w:ind w:firstLine="708"/>
        <w:jc w:val="both"/>
        <w:rPr>
          <w:rFonts w:cs="Tahoma"/>
          <w:color w:val="000000"/>
          <w:sz w:val="28"/>
          <w:szCs w:val="28"/>
          <w:lang w:bidi="ru-RU"/>
        </w:rPr>
      </w:pPr>
      <w:r w:rsidRPr="005644DC">
        <w:rPr>
          <w:rFonts w:cs="Tahoma"/>
          <w:color w:val="000000"/>
          <w:sz w:val="28"/>
          <w:szCs w:val="28"/>
          <w:lang w:bidi="ru-RU"/>
        </w:rPr>
        <w:t>Дополнительно информируем: 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</w:t>
      </w:r>
    </w:p>
    <w:p w:rsidR="00FD0451" w:rsidRPr="00681925" w:rsidRDefault="00E671FF" w:rsidP="00E671FF">
      <w:pPr>
        <w:widowControl w:val="0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___________________________________</w:t>
      </w:r>
      <w:r w:rsidR="00D83F37">
        <w:rPr>
          <w:rFonts w:cs="Tahoma"/>
          <w:color w:val="000000"/>
          <w:sz w:val="28"/>
          <w:szCs w:val="28"/>
          <w:lang w:bidi="ru-RU"/>
        </w:rPr>
        <w:t>______________________________</w:t>
      </w:r>
      <w:r>
        <w:rPr>
          <w:rFonts w:cs="Tahoma"/>
          <w:color w:val="000000"/>
          <w:sz w:val="28"/>
          <w:szCs w:val="28"/>
          <w:lang w:bidi="ru-RU"/>
        </w:rPr>
        <w:t>_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.    </w:t>
      </w:r>
    </w:p>
    <w:p w:rsidR="00FD0451" w:rsidRPr="00D83F37" w:rsidRDefault="00FD0451" w:rsidP="00E671FF">
      <w:pPr>
        <w:widowControl w:val="0"/>
        <w:suppressAutoHyphens/>
        <w:jc w:val="center"/>
        <w:rPr>
          <w:rFonts w:cs="Tahoma"/>
          <w:i/>
          <w:color w:val="000000"/>
          <w:sz w:val="20"/>
          <w:szCs w:val="20"/>
          <w:lang w:bidi="ru-RU"/>
        </w:rPr>
      </w:pPr>
      <w:r w:rsidRPr="00D83F37">
        <w:rPr>
          <w:rFonts w:cs="Tahoma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D0451" w:rsidRPr="00D83F37" w:rsidRDefault="00FD0451" w:rsidP="00E671FF">
      <w:pPr>
        <w:widowControl w:val="0"/>
        <w:suppressAutoHyphens/>
        <w:jc w:val="both"/>
        <w:rPr>
          <w:rFonts w:cs="Tahoma"/>
          <w:i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D83F37" w:rsidTr="00BD5F13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D83F37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83F37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83F37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227D0A" w:rsidRDefault="00227D0A" w:rsidP="00227D0A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2E08AA" w:rsidRPr="00681925" w:rsidRDefault="00FD0451" w:rsidP="00032F08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2E08AA" w:rsidRPr="00681925">
        <w:rPr>
          <w:bCs/>
          <w:color w:val="000000"/>
          <w:sz w:val="28"/>
          <w:szCs w:val="28"/>
        </w:rPr>
        <w:lastRenderedPageBreak/>
        <w:t>Приложени</w:t>
      </w:r>
      <w:r w:rsidR="00CC00C8">
        <w:rPr>
          <w:bCs/>
          <w:color w:val="000000"/>
          <w:sz w:val="28"/>
          <w:szCs w:val="28"/>
        </w:rPr>
        <w:t>е № 4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846C32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 xml:space="preserve">Кому </w:t>
      </w:r>
      <w:r w:rsidRPr="00681925">
        <w:rPr>
          <w:rFonts w:eastAsia="Tahoma"/>
          <w:color w:val="000000"/>
          <w:lang w:bidi="ru-RU"/>
        </w:rPr>
        <w:t>____________________________________</w:t>
      </w:r>
    </w:p>
    <w:p w:rsidR="00E671FF" w:rsidRDefault="00FD0451" w:rsidP="00E671FF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3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,  ОГРНИП (для физического лица, зарегистрированного </w:t>
      </w:r>
    </w:p>
    <w:p w:rsidR="00FD0451" w:rsidRPr="00681925" w:rsidRDefault="00FD0451" w:rsidP="00E671FF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E671FF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почтовый индекс и адрес, телефон, 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</w:t>
      </w:r>
      <w:r w:rsidR="00485134">
        <w:rPr>
          <w:rFonts w:cs="Tahoma"/>
          <w:color w:val="000000"/>
          <w:szCs w:val="28"/>
          <w:lang w:bidi="ru-RU"/>
        </w:rPr>
        <w:t>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органа местного самоуправления)</w:t>
      </w:r>
    </w:p>
    <w:p w:rsidR="00E732E9" w:rsidRDefault="00FD0451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cs="Tahoma"/>
          <w:color w:val="000000"/>
          <w:sz w:val="28"/>
          <w:szCs w:val="28"/>
          <w:lang w:bidi="ru-RU"/>
        </w:rPr>
        <w:t>принято решение об</w:t>
      </w:r>
    </w:p>
    <w:p w:rsidR="00E732E9" w:rsidRDefault="00E732E9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 xml:space="preserve">                                                                                        </w:t>
      </w:r>
      <w:r w:rsidRPr="00681925">
        <w:rPr>
          <w:rFonts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E732E9">
      <w:pPr>
        <w:widowControl w:val="0"/>
        <w:suppressAutoHyphens/>
        <w:spacing w:line="276" w:lineRule="auto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отказе</w:t>
      </w:r>
      <w:r w:rsidRPr="00681925">
        <w:rPr>
          <w:rFonts w:cs="Tahoma"/>
          <w:color w:val="000000"/>
          <w:sz w:val="20"/>
          <w:szCs w:val="20"/>
          <w:lang w:bidi="ru-RU"/>
        </w:rPr>
        <w:t xml:space="preserve"> </w:t>
      </w:r>
      <w:r w:rsidR="00E732E9">
        <w:rPr>
          <w:rFonts w:cs="Tahoma"/>
          <w:color w:val="000000"/>
          <w:sz w:val="28"/>
          <w:szCs w:val="28"/>
          <w:lang w:bidi="ru-RU"/>
        </w:rPr>
        <w:t xml:space="preserve">в </w:t>
      </w:r>
      <w:r w:rsidRPr="00681925">
        <w:rPr>
          <w:rFonts w:cs="Tahoma"/>
          <w:color w:val="000000"/>
          <w:sz w:val="28"/>
          <w:szCs w:val="28"/>
          <w:lang w:bidi="ru-RU"/>
        </w:rPr>
        <w:t>выдаче градостроительного плана земельного участка.</w:t>
      </w:r>
    </w:p>
    <w:p w:rsidR="00FD0451" w:rsidRPr="00681925" w:rsidRDefault="00FD0451" w:rsidP="00FD0451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FD0451" w:rsidRPr="00681925" w:rsidTr="00485134">
        <w:tc>
          <w:tcPr>
            <w:tcW w:w="1201" w:type="dxa"/>
            <w:vAlign w:val="center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регламента</w:t>
            </w:r>
          </w:p>
        </w:tc>
        <w:tc>
          <w:tcPr>
            <w:tcW w:w="4678" w:type="dxa"/>
            <w:vAlign w:val="center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3686" w:type="dxa"/>
            <w:vAlign w:val="center"/>
          </w:tcPr>
          <w:p w:rsidR="00FD0451" w:rsidRPr="00681925" w:rsidRDefault="00FD0451" w:rsidP="00C73874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FD0451" w:rsidRPr="00681925" w:rsidTr="00485134">
        <w:trPr>
          <w:trHeight w:val="1537"/>
        </w:trPr>
        <w:tc>
          <w:tcPr>
            <w:tcW w:w="1201" w:type="dxa"/>
          </w:tcPr>
          <w:p w:rsidR="00FD0451" w:rsidRPr="00681925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«а»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bCs/>
                <w:color w:val="000000"/>
                <w:lang w:bidi="ru-RU"/>
              </w:rPr>
            </w:pP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      </w:r>
            <w:r w:rsidR="005644DC">
              <w:rPr>
                <w:rFonts w:eastAsia="Tahoma" w:cs="Tahoma"/>
                <w:bCs/>
                <w:color w:val="000000"/>
                <w:lang w:bidi="ru-RU"/>
              </w:rPr>
              <w:t>1.1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статьи </w:t>
            </w:r>
            <w:r w:rsidR="001940CC">
              <w:rPr>
                <w:rFonts w:eastAsia="Tahoma" w:cs="Tahoma"/>
                <w:bCs/>
                <w:color w:val="000000"/>
                <w:lang w:bidi="ru-RU"/>
              </w:rPr>
              <w:t>57.3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Градостроительного кодекса Российской Федерации</w:t>
            </w:r>
          </w:p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686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485134">
        <w:trPr>
          <w:trHeight w:val="28"/>
        </w:trPr>
        <w:tc>
          <w:tcPr>
            <w:tcW w:w="1201" w:type="dxa"/>
          </w:tcPr>
          <w:p w:rsidR="00FD0451" w:rsidRPr="00681925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«б»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пункта </w:t>
            </w:r>
            <w:r w:rsidR="003F50D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отсутствует утвержденная документация по планировке территории в случае, если в соответствии с Градостроительным </w:t>
            </w:r>
            <w:r w:rsidRPr="00681925">
              <w:rPr>
                <w:rFonts w:eastAsia="Tahoma" w:cs="Tahoma"/>
                <w:color w:val="000000"/>
                <w:lang w:bidi="ru-RU"/>
              </w:rPr>
              <w:lastRenderedPageBreak/>
              <w:t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686" w:type="dxa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</w:t>
            </w: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>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8149D2" w:rsidRPr="00681925" w:rsidTr="00485134">
        <w:trPr>
          <w:trHeight w:val="28"/>
        </w:trPr>
        <w:tc>
          <w:tcPr>
            <w:tcW w:w="1201" w:type="dxa"/>
          </w:tcPr>
          <w:p w:rsidR="008149D2" w:rsidRPr="00681925" w:rsidRDefault="00F56DA9" w:rsidP="008149D2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>подпункт «в»</w:t>
            </w:r>
            <w:r w:rsidR="008149D2" w:rsidRPr="00681925">
              <w:rPr>
                <w:rFonts w:eastAsia="Tahoma" w:cs="Tahoma"/>
                <w:color w:val="000000"/>
                <w:lang w:bidi="ru-RU"/>
              </w:rPr>
              <w:t xml:space="preserve"> пункта 2.19</w:t>
            </w:r>
          </w:p>
        </w:tc>
        <w:tc>
          <w:tcPr>
            <w:tcW w:w="4678" w:type="dxa"/>
          </w:tcPr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color w:val="000000"/>
              </w:rPr>
      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      </w:r>
            <w:r w:rsidR="001940CC">
              <w:rPr>
                <w:color w:val="000000"/>
              </w:rPr>
              <w:t>1.1</w:t>
            </w:r>
            <w:r w:rsidRPr="00681925">
              <w:rPr>
                <w:color w:val="000000"/>
              </w:rPr>
              <w:t xml:space="preserve"> статьи </w:t>
            </w:r>
            <w:r w:rsidR="001940CC">
              <w:rPr>
                <w:color w:val="000000"/>
              </w:rPr>
              <w:t xml:space="preserve">57.3 </w:t>
            </w:r>
            <w:r w:rsidRPr="00681925">
              <w:rPr>
                <w:color w:val="000000"/>
              </w:rPr>
              <w:t>Градостроительного кодекса Российской Федерации</w:t>
            </w:r>
          </w:p>
        </w:tc>
        <w:tc>
          <w:tcPr>
            <w:tcW w:w="3686" w:type="dxa"/>
          </w:tcPr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8149D2" w:rsidRPr="00681925" w:rsidRDefault="008149D2" w:rsidP="00C73874">
            <w:pPr>
              <w:widowControl w:val="0"/>
              <w:suppressAutoHyphens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color w:val="000000"/>
        </w:rPr>
      </w:pPr>
    </w:p>
    <w:p w:rsidR="00FD0451" w:rsidRPr="0068192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FD0451" w:rsidRPr="0068192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</w:t>
      </w:r>
      <w:r w:rsidR="00E732E9">
        <w:rPr>
          <w:color w:val="000000"/>
          <w:sz w:val="28"/>
          <w:szCs w:val="28"/>
        </w:rPr>
        <w:t>______________________________</w:t>
      </w:r>
      <w:r w:rsidRPr="00681925">
        <w:rPr>
          <w:color w:val="000000"/>
          <w:sz w:val="28"/>
          <w:szCs w:val="28"/>
        </w:rPr>
        <w:t>, а также в судебном порядке.</w:t>
      </w:r>
    </w:p>
    <w:p w:rsidR="00FD0955" w:rsidRDefault="00FD0451" w:rsidP="00E671FF">
      <w:pPr>
        <w:widowControl w:val="0"/>
        <w:suppressAutoHyphens/>
        <w:spacing w:line="276" w:lineRule="auto"/>
        <w:ind w:right="142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Дополнительно информируем: _______</w:t>
      </w:r>
      <w:r w:rsidR="00E732E9">
        <w:rPr>
          <w:color w:val="000000"/>
          <w:sz w:val="28"/>
          <w:szCs w:val="28"/>
        </w:rPr>
        <w:t>____</w:t>
      </w:r>
      <w:r w:rsidR="00FD0955">
        <w:rPr>
          <w:color w:val="000000"/>
          <w:sz w:val="28"/>
          <w:szCs w:val="28"/>
        </w:rPr>
        <w:t>______________________</w:t>
      </w:r>
    </w:p>
    <w:p w:rsidR="00FD0451" w:rsidRPr="00485134" w:rsidRDefault="00FD0955" w:rsidP="00FD0955">
      <w:pPr>
        <w:widowControl w:val="0"/>
        <w:suppressAutoHyphens/>
        <w:spacing w:line="276" w:lineRule="auto"/>
        <w:ind w:right="142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</w:t>
      </w:r>
      <w:r w:rsidR="00485134">
        <w:rPr>
          <w:color w:val="000000"/>
          <w:sz w:val="28"/>
          <w:szCs w:val="28"/>
        </w:rPr>
        <w:t>_______________________________</w:t>
      </w:r>
      <w:r w:rsidR="00FD0451" w:rsidRPr="00681925">
        <w:rPr>
          <w:color w:val="000000"/>
          <w:sz w:val="28"/>
          <w:szCs w:val="28"/>
        </w:rPr>
        <w:t>.</w:t>
      </w:r>
      <w:r w:rsidR="00FD0451" w:rsidRPr="00681925">
        <w:rPr>
          <w:color w:val="000000"/>
        </w:rPr>
        <w:t xml:space="preserve">    </w:t>
      </w:r>
      <w:r w:rsidR="00FD0451" w:rsidRPr="00485134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485134" w:rsidTr="00BD5F13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FD0955" w:rsidRDefault="00F41439" w:rsidP="00B63F61">
      <w:pPr>
        <w:widowControl w:val="0"/>
        <w:spacing w:before="120"/>
        <w:ind w:right="140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>Дата</w:t>
      </w:r>
    </w:p>
    <w:p w:rsidR="00FD0451" w:rsidRPr="00681925" w:rsidRDefault="00FD0451" w:rsidP="00B63F61">
      <w:pPr>
        <w:widowControl w:val="0"/>
        <w:ind w:right="14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CC00C8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5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485134" w:rsidRDefault="00FD0451" w:rsidP="00CC00C8">
      <w:pPr>
        <w:tabs>
          <w:tab w:val="left" w:pos="6600"/>
        </w:tabs>
        <w:rPr>
          <w:rFonts w:eastAsia="Calibri"/>
          <w:color w:val="000000"/>
          <w:sz w:val="16"/>
          <w:szCs w:val="16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FD0451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960C3E" w:rsidRPr="00681925" w:rsidRDefault="00960C3E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</w:p>
    <w:p w:rsidR="00FD0451" w:rsidRPr="00681925" w:rsidRDefault="00FD0955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205898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6"/>
        <w:gridCol w:w="596"/>
        <w:gridCol w:w="2376"/>
        <w:gridCol w:w="142"/>
        <w:gridCol w:w="459"/>
        <w:gridCol w:w="2660"/>
      </w:tblGrid>
      <w:tr w:rsidR="00FD0451" w:rsidRPr="00681925" w:rsidTr="00485134">
        <w:trPr>
          <w:trHeight w:val="605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FD0451" w:rsidRPr="00681925" w:rsidTr="00485134">
        <w:trPr>
          <w:trHeight w:val="60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428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53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66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665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506"/>
        </w:trPr>
        <w:tc>
          <w:tcPr>
            <w:tcW w:w="817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670" w:type="dxa"/>
            <w:gridSpan w:val="4"/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11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901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  <w:tcBorders>
              <w:bottom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5670" w:type="dxa"/>
            <w:gridSpan w:val="4"/>
            <w:tcBorders>
              <w:bottom w:val="nil"/>
            </w:tcBorders>
          </w:tcPr>
          <w:p w:rsidR="00FD0451" w:rsidRPr="00681925" w:rsidRDefault="00FD0451" w:rsidP="00C73874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16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485134" w:rsidRDefault="00485134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  <w:p w:rsidR="00FD0451" w:rsidRPr="00681925" w:rsidRDefault="00FD0451" w:rsidP="00C73874">
            <w:pPr>
              <w:widowControl w:val="0"/>
              <w:suppressAutoHyphens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№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485134" w:rsidRDefault="00FD0451" w:rsidP="00FC58D6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Дата документа</w:t>
            </w:r>
          </w:p>
        </w:tc>
      </w:tr>
      <w:tr w:rsidR="00FD0451" w:rsidRPr="00681925" w:rsidTr="00485134">
        <w:trPr>
          <w:trHeight w:val="737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485134">
        <w:trPr>
          <w:trHeight w:val="767"/>
        </w:trPr>
        <w:tc>
          <w:tcPr>
            <w:tcW w:w="9606" w:type="dxa"/>
            <w:gridSpan w:val="7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FD0451" w:rsidRPr="00681925" w:rsidTr="00485134">
        <w:trPr>
          <w:trHeight w:val="1093"/>
        </w:trPr>
        <w:tc>
          <w:tcPr>
            <w:tcW w:w="817" w:type="dxa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№</w:t>
            </w:r>
          </w:p>
        </w:tc>
        <w:tc>
          <w:tcPr>
            <w:tcW w:w="2556" w:type="dxa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2" w:type="dxa"/>
            <w:gridSpan w:val="2"/>
          </w:tcPr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61" w:type="dxa"/>
            <w:gridSpan w:val="3"/>
          </w:tcPr>
          <w:p w:rsidR="00FC58D6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Обоснование с указанием реквизита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 xml:space="preserve"> </w:t>
            </w:r>
            <w:r w:rsidRPr="00485134">
              <w:rPr>
                <w:rFonts w:eastAsia="Tahoma" w:cs="Tahoma"/>
                <w:color w:val="000000"/>
                <w:lang w:bidi="ru-RU"/>
              </w:rPr>
              <w:t>(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>-</w:t>
            </w:r>
            <w:r w:rsidRPr="00485134">
              <w:rPr>
                <w:rFonts w:eastAsia="Tahoma" w:cs="Tahoma"/>
                <w:color w:val="000000"/>
                <w:lang w:bidi="ru-RU"/>
              </w:rPr>
              <w:t>ов) документа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485134" w:rsidRDefault="00FD0451" w:rsidP="00FC58D6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(</w:t>
            </w:r>
            <w:r w:rsidR="00754932" w:rsidRPr="00485134">
              <w:rPr>
                <w:rFonts w:eastAsia="Tahoma" w:cs="Tahoma"/>
                <w:color w:val="000000"/>
                <w:lang w:bidi="ru-RU"/>
              </w:rPr>
              <w:t>-</w:t>
            </w:r>
            <w:r w:rsidRPr="00485134">
              <w:rPr>
                <w:rFonts w:eastAsia="Tahoma" w:cs="Tahoma"/>
                <w:color w:val="000000"/>
                <w:lang w:bidi="ru-RU"/>
              </w:rPr>
              <w:t>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FD0451" w:rsidRPr="00681925" w:rsidTr="00485134">
        <w:trPr>
          <w:trHeight w:val="729"/>
        </w:trPr>
        <w:tc>
          <w:tcPr>
            <w:tcW w:w="81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firstLine="567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B63F61">
      <w:pPr>
        <w:widowControl w:val="0"/>
        <w:spacing w:line="276" w:lineRule="auto"/>
        <w:ind w:firstLine="567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FD0451" w:rsidRPr="00681925" w:rsidRDefault="00FD0451" w:rsidP="00FD0451">
      <w:pPr>
        <w:widowControl w:val="0"/>
        <w:spacing w:line="276" w:lineRule="auto"/>
        <w:rPr>
          <w:rFonts w:ascii="Tahoma" w:eastAsia="Tahoma" w:hAnsi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>___________________________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 xml:space="preserve">Номер телефона и адрес электронной почты </w:t>
      </w:r>
      <w:r w:rsidR="00485134">
        <w:rPr>
          <w:rFonts w:cs="Tahoma"/>
          <w:color w:val="000000"/>
          <w:sz w:val="28"/>
          <w:szCs w:val="28"/>
          <w:lang w:bidi="ru-RU"/>
        </w:rPr>
        <w:t>для связи: __________________</w:t>
      </w:r>
    </w:p>
    <w:p w:rsidR="00CC00C8" w:rsidRPr="00681925" w:rsidRDefault="00FD0451" w:rsidP="00CC00C8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2"/>
        <w:gridCol w:w="400"/>
      </w:tblGrid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>выдать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 xml:space="preserve"> на бумажном носителе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при личном обращении 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расположенный по адресу:</w:t>
            </w:r>
            <w:r w:rsidR="00FF6D6F" w:rsidRPr="00485134">
              <w:rPr>
                <w:rFonts w:eastAsia="Tahoma" w:cs="Tahoma"/>
                <w:color w:val="000000"/>
                <w:lang w:bidi="ru-RU"/>
              </w:rPr>
              <w:t xml:space="preserve"> ____________________________________________________________</w:t>
            </w:r>
            <w:r w:rsidRPr="00485134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8922" w:type="dxa"/>
            <w:shd w:val="clear" w:color="auto" w:fill="auto"/>
          </w:tcPr>
          <w:p w:rsidR="00CC00C8" w:rsidRPr="00485134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485134">
              <w:rPr>
                <w:rFonts w:eastAsia="Tahoma" w:cs="Tahoma"/>
                <w:color w:val="000000"/>
                <w:lang w:bidi="ru-RU"/>
              </w:rPr>
              <w:t xml:space="preserve">направить </w:t>
            </w:r>
            <w:r w:rsidRPr="00485134">
              <w:rPr>
                <w:rFonts w:eastAsia="Tahoma" w:cs="Tahoma"/>
                <w:bCs/>
                <w:color w:val="000000"/>
                <w:lang w:bidi="ru-RU"/>
              </w:rPr>
              <w:t>на бумажном носителе</w:t>
            </w:r>
            <w:r w:rsidRPr="00485134">
              <w:rPr>
                <w:rFonts w:eastAsia="Tahoma" w:cs="Tahoma"/>
                <w:color w:val="000000"/>
                <w:lang w:bidi="ru-RU"/>
              </w:rPr>
              <w:t xml:space="preserve"> на почтовый адрес: _____________________________________________________________</w:t>
            </w:r>
          </w:p>
        </w:tc>
        <w:tc>
          <w:tcPr>
            <w:tcW w:w="400" w:type="dxa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CC00C8" w:rsidRPr="00681925" w:rsidTr="00485134">
        <w:tc>
          <w:tcPr>
            <w:tcW w:w="9322" w:type="dxa"/>
            <w:gridSpan w:val="2"/>
            <w:shd w:val="clear" w:color="auto" w:fill="auto"/>
          </w:tcPr>
          <w:p w:rsidR="00CC00C8" w:rsidRPr="00681925" w:rsidRDefault="00CC00C8" w:rsidP="00CC00C8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CC00C8" w:rsidRDefault="00CC00C8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100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4080"/>
      </w:tblGrid>
      <w:tr w:rsidR="00FF6D6F" w:rsidRPr="00681925" w:rsidTr="000951DF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F6D6F" w:rsidRPr="00681925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D6F" w:rsidRPr="00681925" w:rsidRDefault="00FF6D6F" w:rsidP="000951DF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F6D6F" w:rsidRPr="00681925" w:rsidTr="000951DF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F6D6F" w:rsidRPr="00681925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681925" w:rsidRDefault="00FF6D6F" w:rsidP="000951DF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F6D6F" w:rsidRPr="00485134" w:rsidRDefault="00FF6D6F" w:rsidP="000951DF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500E7B" w:rsidRPr="00681925" w:rsidRDefault="00FD0451" w:rsidP="006A2FB6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386F87">
        <w:rPr>
          <w:bCs/>
          <w:color w:val="000000"/>
          <w:sz w:val="28"/>
          <w:szCs w:val="28"/>
        </w:rPr>
        <w:lastRenderedPageBreak/>
        <w:t>Приложение № 6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500E7B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960C3E">
      <w:pPr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677F0E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5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Default="00FD0451" w:rsidP="00960C3E">
      <w:pPr>
        <w:widowControl w:val="0"/>
        <w:suppressAutoHyphens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>об отказе во внесении исправлений в градостроительный план земельного участка</w:t>
      </w:r>
    </w:p>
    <w:p w:rsidR="00960C3E" w:rsidRPr="00681925" w:rsidRDefault="00960C3E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>___________________________________________________</w:t>
      </w:r>
      <w:r w:rsidR="00485134">
        <w:rPr>
          <w:rFonts w:eastAsia="Tahoma" w:cs="Tahoma"/>
          <w:color w:val="000000"/>
          <w:lang w:bidi="ru-RU"/>
        </w:rPr>
        <w:t>__________________________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органа местного самоуправления)</w:t>
      </w:r>
    </w:p>
    <w:p w:rsidR="00485134" w:rsidRDefault="00FD0451" w:rsidP="00485134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по результатам рассмотрения заявления об исправлении допущенных опечаток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и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ошибок в градостроительном плане земель</w:t>
      </w:r>
      <w:r w:rsidR="00C7226E">
        <w:rPr>
          <w:rFonts w:eastAsia="Tahoma" w:cs="Tahoma"/>
          <w:color w:val="000000"/>
          <w:sz w:val="28"/>
          <w:szCs w:val="28"/>
          <w:lang w:bidi="ru-RU"/>
        </w:rPr>
        <w:t xml:space="preserve">ного 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>участка от ___________ № _______________</w:t>
      </w:r>
      <w:r w:rsidR="00485134" w:rsidRP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="00485134" w:rsidRPr="00681925">
        <w:rPr>
          <w:rFonts w:eastAsia="Tahoma" w:cs="Tahoma"/>
          <w:color w:val="000000"/>
          <w:sz w:val="28"/>
          <w:szCs w:val="28"/>
          <w:lang w:bidi="ru-RU"/>
        </w:rPr>
        <w:t>принято решение об отказе во</w:t>
      </w:r>
      <w:r w:rsidR="00485134" w:rsidRP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="00485134" w:rsidRPr="00681925">
        <w:rPr>
          <w:rFonts w:eastAsia="Tahoma" w:cs="Tahoma"/>
          <w:color w:val="000000"/>
          <w:sz w:val="28"/>
          <w:szCs w:val="28"/>
          <w:lang w:bidi="ru-RU"/>
        </w:rPr>
        <w:t>внесении</w:t>
      </w:r>
      <w:r w:rsidR="00485134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</w:p>
    <w:p w:rsidR="00C7226E" w:rsidRPr="00681925" w:rsidRDefault="00C7226E" w:rsidP="00485134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485134" w:rsidP="00C7226E">
      <w:pPr>
        <w:widowControl w:val="0"/>
        <w:suppressAutoHyphens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исправлений в 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градостроительный план земельного участка. 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544"/>
      </w:tblGrid>
      <w:tr w:rsidR="00FD0451" w:rsidRPr="00681925" w:rsidTr="00485134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регламента</w:t>
            </w:r>
          </w:p>
        </w:tc>
        <w:tc>
          <w:tcPr>
            <w:tcW w:w="4678" w:type="dxa"/>
          </w:tcPr>
          <w:p w:rsidR="00FD0451" w:rsidRPr="00681925" w:rsidRDefault="00FD0451" w:rsidP="00CD304B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ствии с Административным регламентом</w:t>
            </w:r>
          </w:p>
        </w:tc>
        <w:tc>
          <w:tcPr>
            <w:tcW w:w="3544" w:type="dxa"/>
          </w:tcPr>
          <w:p w:rsidR="00FD0451" w:rsidRPr="00681925" w:rsidRDefault="00FD0451" w:rsidP="00B63F6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</w:t>
            </w:r>
            <w:r w:rsidR="00B63F61">
              <w:rPr>
                <w:rFonts w:eastAsia="Tahoma" w:cs="Tahoma"/>
                <w:color w:val="000000"/>
                <w:lang w:bidi="ru-RU"/>
              </w:rPr>
              <w:t xml:space="preserve">ин отказа </w:t>
            </w:r>
            <w:r w:rsidRPr="00681925">
              <w:rPr>
                <w:rFonts w:eastAsia="Tahoma" w:cs="Tahoma"/>
                <w:color w:val="000000"/>
                <w:lang w:bidi="ru-RU"/>
              </w:rPr>
              <w:t>во</w:t>
            </w:r>
            <w:r w:rsidR="00B63F61">
              <w:rPr>
                <w:rFonts w:eastAsia="Tahoma" w:cs="Tahoma"/>
                <w:color w:val="000000"/>
                <w:lang w:bidi="ru-RU"/>
              </w:rPr>
              <w:t> внесении исправлений в </w:t>
            </w:r>
            <w:r w:rsidRPr="00681925">
              <w:rPr>
                <w:rFonts w:eastAsia="Tahoma" w:cs="Tahoma"/>
                <w:color w:val="000000"/>
                <w:lang w:bidi="ru-RU"/>
              </w:rPr>
              <w:t>градостроительный план земельного участка</w:t>
            </w:r>
          </w:p>
        </w:tc>
      </w:tr>
      <w:tr w:rsidR="00FD0451" w:rsidRPr="00681925" w:rsidTr="00485134">
        <w:trPr>
          <w:trHeight w:val="1004"/>
        </w:trPr>
        <w:tc>
          <w:tcPr>
            <w:tcW w:w="1201" w:type="dxa"/>
          </w:tcPr>
          <w:p w:rsidR="007549F6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«а»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E91E4D" w:rsidP="00CD304B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несоответствие З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аявителя кругу лиц, указа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нных в пункте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 Административного регламента</w:t>
            </w:r>
          </w:p>
        </w:tc>
        <w:tc>
          <w:tcPr>
            <w:tcW w:w="354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485134">
        <w:trPr>
          <w:trHeight w:val="13"/>
        </w:trPr>
        <w:tc>
          <w:tcPr>
            <w:tcW w:w="1201" w:type="dxa"/>
          </w:tcPr>
          <w:p w:rsidR="007549F6" w:rsidRDefault="00F56DA9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подпункт «б»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FD0451" w:rsidP="00CD304B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354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color w:val="000000"/>
          <w:sz w:val="28"/>
          <w:szCs w:val="28"/>
        </w:rPr>
        <w:t xml:space="preserve">об исправлении допущенных опечаток и ошибок в градостроительном плане земельного </w:t>
      </w:r>
      <w:r w:rsidRPr="00681925">
        <w:rPr>
          <w:rFonts w:cs="Courier New"/>
          <w:color w:val="000000"/>
          <w:sz w:val="28"/>
          <w:szCs w:val="28"/>
        </w:rPr>
        <w:lastRenderedPageBreak/>
        <w:t xml:space="preserve">участка </w:t>
      </w:r>
      <w:r w:rsidRPr="00681925">
        <w:rPr>
          <w:color w:val="000000"/>
          <w:sz w:val="28"/>
          <w:szCs w:val="28"/>
        </w:rPr>
        <w:t>после устранения указанных нарушений.</w:t>
      </w:r>
    </w:p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</w:t>
      </w:r>
      <w:r w:rsidR="007549F6">
        <w:rPr>
          <w:color w:val="000000"/>
          <w:sz w:val="28"/>
          <w:szCs w:val="28"/>
        </w:rPr>
        <w:t>______________________________</w:t>
      </w:r>
      <w:r w:rsidRPr="00681925">
        <w:rPr>
          <w:color w:val="000000"/>
          <w:sz w:val="28"/>
          <w:szCs w:val="28"/>
        </w:rPr>
        <w:t>_, а также в судебном порядке.</w:t>
      </w:r>
    </w:p>
    <w:p w:rsidR="00FD0451" w:rsidRPr="00681925" w:rsidRDefault="00FD0451" w:rsidP="007549F6">
      <w:pPr>
        <w:widowControl w:val="0"/>
        <w:suppressAutoHyphens/>
        <w:ind w:firstLine="709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</w:t>
      </w:r>
      <w:r w:rsidR="00485134">
        <w:rPr>
          <w:color w:val="000000"/>
          <w:sz w:val="28"/>
          <w:szCs w:val="28"/>
        </w:rPr>
        <w:t>___________________________</w:t>
      </w:r>
      <w:r w:rsidR="007549F6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______________________________________</w:t>
      </w:r>
      <w:r w:rsidR="00485134">
        <w:rPr>
          <w:color w:val="000000"/>
          <w:sz w:val="28"/>
          <w:szCs w:val="28"/>
        </w:rPr>
        <w:t>____________________________</w:t>
      </w:r>
      <w:r w:rsidRPr="00681925">
        <w:rPr>
          <w:color w:val="000000"/>
          <w:sz w:val="28"/>
          <w:szCs w:val="28"/>
        </w:rPr>
        <w:t>.</w:t>
      </w:r>
      <w:r w:rsidRPr="00681925">
        <w:rPr>
          <w:color w:val="000000"/>
        </w:rPr>
        <w:t xml:space="preserve">    </w:t>
      </w:r>
    </w:p>
    <w:p w:rsidR="00FD0451" w:rsidRPr="00485134" w:rsidRDefault="00FD0451" w:rsidP="007549F6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  <w:r w:rsidRPr="00485134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485134" w:rsidRDefault="00FD0451" w:rsidP="007549F6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</w:p>
    <w:p w:rsidR="00FD0451" w:rsidRPr="00485134" w:rsidRDefault="00FD0451" w:rsidP="00FD0451">
      <w:pPr>
        <w:widowControl w:val="0"/>
        <w:ind w:firstLine="708"/>
        <w:jc w:val="center"/>
        <w:rPr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FD0451" w:rsidRPr="00485134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485134" w:rsidRDefault="00FD0451" w:rsidP="00FD0451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485134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41439" w:rsidP="00FD0451">
      <w:pPr>
        <w:widowControl w:val="0"/>
        <w:spacing w:before="12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79403E" w:rsidRPr="00681925" w:rsidRDefault="00386F87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7</w:t>
      </w:r>
    </w:p>
    <w:p w:rsidR="000F19BE" w:rsidRPr="00723069" w:rsidRDefault="000F19BE" w:rsidP="000F19B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F19BE" w:rsidRPr="002E08AA" w:rsidRDefault="000F19BE" w:rsidP="000F19B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0F19BE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0F19BE" w:rsidRPr="002E08AA" w:rsidRDefault="000F19BE" w:rsidP="000F19B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E91E4D" w:rsidRPr="002E08AA" w:rsidRDefault="00E91E4D" w:rsidP="00E91E4D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7549F6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192C4F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235"/>
      </w:tblGrid>
      <w:tr w:rsidR="00FD0451" w:rsidRPr="00681925" w:rsidTr="00DE61DC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FD0451" w:rsidRPr="00681925" w:rsidTr="00DE61DC">
        <w:trPr>
          <w:trHeight w:val="60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428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753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420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901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3828" w:type="dxa"/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49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DE61DC">
        <w:trPr>
          <w:trHeight w:val="588"/>
        </w:trPr>
        <w:tc>
          <w:tcPr>
            <w:tcW w:w="9606" w:type="dxa"/>
            <w:gridSpan w:val="4"/>
            <w:tcBorders>
              <w:left w:val="nil"/>
              <w:right w:val="nil"/>
            </w:tcBorders>
            <w:vAlign w:val="center"/>
          </w:tcPr>
          <w:p w:rsidR="00FD0451" w:rsidRPr="00681925" w:rsidRDefault="00FD0451" w:rsidP="00CD304B">
            <w:pPr>
              <w:widowControl w:val="0"/>
              <w:suppressAutoHyphens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D0451" w:rsidRPr="00681925" w:rsidTr="00DE61DC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681925" w:rsidTr="00DE61DC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CD304B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before="120" w:line="276" w:lineRule="auto"/>
        <w:ind w:firstLine="709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</w:t>
      </w:r>
      <w:r w:rsidR="00DE61DC">
        <w:rPr>
          <w:rFonts w:cs="Tahoma"/>
          <w:color w:val="000000"/>
          <w:sz w:val="28"/>
          <w:szCs w:val="28"/>
          <w:lang w:bidi="ru-RU"/>
        </w:rPr>
        <w:t>___________________________</w:t>
      </w:r>
      <w:r w:rsidRPr="00681925">
        <w:rPr>
          <w:rFonts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</w:t>
      </w:r>
      <w:r w:rsidR="00DE61DC">
        <w:rPr>
          <w:rFonts w:cs="Tahoma"/>
          <w:color w:val="000000"/>
          <w:sz w:val="28"/>
          <w:szCs w:val="28"/>
          <w:lang w:bidi="ru-RU"/>
        </w:rPr>
        <w:t>ля связи: __________________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320"/>
      </w:tblGrid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CD304B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7549F6" w:rsidRPr="00DE61DC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7549F6" w:rsidRPr="00DE61DC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DE61DC">
              <w:rPr>
                <w:rFonts w:eastAsia="Tahoma" w:cs="Tahoma"/>
                <w:color w:val="000000"/>
                <w:lang w:bidi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CD304B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>выдать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 xml:space="preserve"> на бумажном носителе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при личном обращении 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расположенный по адресу:________________________________</w:t>
            </w:r>
            <w:r w:rsidR="00DE61DC">
              <w:rPr>
                <w:rFonts w:eastAsia="Tahoma" w:cs="Tahoma"/>
                <w:color w:val="000000"/>
                <w:lang w:bidi="ru-RU"/>
              </w:rPr>
              <w:t>_________</w:t>
            </w:r>
            <w:r w:rsidRPr="00DE61DC">
              <w:rPr>
                <w:rFonts w:eastAsia="Tahoma" w:cs="Tahoma"/>
                <w:color w:val="000000"/>
                <w:lang w:bidi="ru-RU"/>
              </w:rPr>
              <w:t>__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8922" w:type="dxa"/>
            <w:gridSpan w:val="5"/>
            <w:shd w:val="clear" w:color="auto" w:fill="auto"/>
          </w:tcPr>
          <w:p w:rsidR="00FD0451" w:rsidRPr="00DE61DC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DE61DC">
              <w:rPr>
                <w:rFonts w:eastAsia="Tahoma" w:cs="Tahoma"/>
                <w:color w:val="000000"/>
                <w:lang w:bidi="ru-RU"/>
              </w:rPr>
              <w:t xml:space="preserve">направить </w:t>
            </w:r>
            <w:r w:rsidRPr="00DE61DC">
              <w:rPr>
                <w:rFonts w:eastAsia="Tahoma" w:cs="Tahoma"/>
                <w:bCs/>
                <w:color w:val="000000"/>
                <w:lang w:bidi="ru-RU"/>
              </w:rPr>
              <w:t>на бумажном носителе</w:t>
            </w:r>
            <w:r w:rsidRPr="00DE61DC">
              <w:rPr>
                <w:rFonts w:eastAsia="Tahoma" w:cs="Tahoma"/>
                <w:color w:val="000000"/>
                <w:lang w:bidi="ru-RU"/>
              </w:rPr>
              <w:t xml:space="preserve"> на почтовый </w:t>
            </w:r>
            <w:r w:rsidR="00DE61DC">
              <w:rPr>
                <w:rFonts w:eastAsia="Tahoma" w:cs="Tahoma"/>
                <w:color w:val="000000"/>
                <w:lang w:bidi="ru-RU"/>
              </w:rPr>
              <w:t>адрес: ________________________</w:t>
            </w:r>
            <w:r w:rsidRPr="00DE61DC">
              <w:rPr>
                <w:rFonts w:eastAsia="Tahoma" w:cs="Tahoma"/>
                <w:color w:val="000000"/>
                <w:lang w:bidi="ru-RU"/>
              </w:rPr>
              <w:t>_</w:t>
            </w:r>
          </w:p>
        </w:tc>
        <w:tc>
          <w:tcPr>
            <w:tcW w:w="320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DE61DC">
        <w:tc>
          <w:tcPr>
            <w:tcW w:w="9242" w:type="dxa"/>
            <w:gridSpan w:val="6"/>
            <w:shd w:val="clear" w:color="auto" w:fill="auto"/>
          </w:tcPr>
          <w:p w:rsidR="00FD0451" w:rsidRPr="00DE61DC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681925" w:rsidTr="00DE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FD0451" w:rsidRPr="00681925" w:rsidTr="00DE61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DE61DC" w:rsidRDefault="00FD0451" w:rsidP="00FD0451">
            <w:pPr>
              <w:widowControl w:val="0"/>
              <w:spacing w:after="200" w:line="276" w:lineRule="auto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1DC" w:rsidRDefault="00FD0451" w:rsidP="00DE61DC">
            <w:pPr>
              <w:widowControl w:val="0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 xml:space="preserve">(фамилия, имя, отчество </w:t>
            </w:r>
          </w:p>
          <w:p w:rsidR="00FD0451" w:rsidRPr="00DE61DC" w:rsidRDefault="00FD0451" w:rsidP="00DE61DC">
            <w:pPr>
              <w:widowControl w:val="0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br w:type="page"/>
      </w:r>
    </w:p>
    <w:p w:rsidR="00723069" w:rsidRDefault="00386F87" w:rsidP="00723069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8</w:t>
      </w:r>
    </w:p>
    <w:p w:rsidR="005740FE" w:rsidRPr="00723069" w:rsidRDefault="005740FE" w:rsidP="005740F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5740F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00500B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7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1940CC" w:rsidRDefault="00FD0451" w:rsidP="007549F6">
      <w:pPr>
        <w:widowControl w:val="0"/>
        <w:suppressAutoHyphens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</w:p>
    <w:p w:rsidR="00960C3E" w:rsidRDefault="00FD0451" w:rsidP="007549F6">
      <w:pPr>
        <w:widowControl w:val="0"/>
        <w:suppressAutoHyphens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 xml:space="preserve">об отказе в выдаче дубликата градостроительного плана </w:t>
      </w:r>
    </w:p>
    <w:p w:rsidR="00FD0451" w:rsidRDefault="00FD0451" w:rsidP="007549F6">
      <w:pPr>
        <w:widowControl w:val="0"/>
        <w:suppressAutoHyphens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земельного участка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>___________________________________________________</w:t>
      </w:r>
      <w:r w:rsidR="00DE61DC">
        <w:rPr>
          <w:rFonts w:eastAsia="Tahoma" w:cs="Tahoma"/>
          <w:color w:val="000000"/>
          <w:lang w:bidi="ru-RU"/>
        </w:rPr>
        <w:t>_________________________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органа местного самоуправления)</w:t>
      </w:r>
    </w:p>
    <w:p w:rsidR="007549F6" w:rsidRDefault="00FD0451" w:rsidP="00EE5AA2">
      <w:pPr>
        <w:widowControl w:val="0"/>
        <w:suppressAutoHyphens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="00DE61DC">
        <w:rPr>
          <w:rFonts w:eastAsia="Tahoma" w:cs="Tahoma"/>
          <w:color w:val="000000"/>
          <w:sz w:val="28"/>
          <w:szCs w:val="28"/>
          <w:lang w:bidi="ru-RU"/>
        </w:rPr>
        <w:t>от ___________№ 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</w:p>
    <w:p w:rsidR="007549F6" w:rsidRPr="00681925" w:rsidRDefault="00DE61DC" w:rsidP="007549F6">
      <w:pPr>
        <w:widowControl w:val="0"/>
        <w:ind w:left="4248"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                  </w:t>
      </w:r>
      <w:r w:rsidR="007549F6"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C146D5" w:rsidRDefault="00DE61DC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принято 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827"/>
      </w:tblGrid>
      <w:tr w:rsidR="00FD0451" w:rsidRPr="00681925" w:rsidTr="00DE61DC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регламента</w:t>
            </w:r>
          </w:p>
        </w:tc>
        <w:tc>
          <w:tcPr>
            <w:tcW w:w="4678" w:type="dxa"/>
          </w:tcPr>
          <w:p w:rsidR="00FD0451" w:rsidRPr="00681925" w:rsidRDefault="00FD0451" w:rsidP="00EE5AA2">
            <w:pPr>
              <w:widowControl w:val="0"/>
              <w:suppressAutoHyphens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выдаче дубликата градостроительного плана земельного участка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3827" w:type="dxa"/>
          </w:tcPr>
          <w:p w:rsidR="00FD0451" w:rsidRPr="00681925" w:rsidRDefault="00B63F6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 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выдаче дубликата градостроительного плана земельного участка</w:t>
            </w:r>
          </w:p>
        </w:tc>
      </w:tr>
      <w:tr w:rsidR="00FD0451" w:rsidRPr="00681925" w:rsidTr="00C146D5">
        <w:trPr>
          <w:trHeight w:val="743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27</w:t>
            </w:r>
          </w:p>
        </w:tc>
        <w:tc>
          <w:tcPr>
            <w:tcW w:w="4678" w:type="dxa"/>
          </w:tcPr>
          <w:p w:rsidR="00FD0451" w:rsidRPr="00681925" w:rsidRDefault="00FD0451" w:rsidP="00EE5AA2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несоответствие заявителя кругу лиц, указанных в пункте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2.2 Административного регламента</w:t>
            </w:r>
            <w:r w:rsidRPr="00681925">
              <w:rPr>
                <w:rFonts w:eastAsia="Tahoma" w:cs="Tahoma"/>
                <w:color w:val="000000"/>
                <w:lang w:bidi="ru-RU"/>
              </w:rPr>
              <w:t>.</w:t>
            </w:r>
          </w:p>
        </w:tc>
        <w:tc>
          <w:tcPr>
            <w:tcW w:w="38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EE5AA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81925">
        <w:rPr>
          <w:color w:val="000000"/>
          <w:sz w:val="28"/>
          <w:szCs w:val="28"/>
        </w:rPr>
        <w:t>после устранения указанного нарушения.</w:t>
      </w:r>
    </w:p>
    <w:p w:rsidR="00FD0451" w:rsidRPr="00681925" w:rsidRDefault="00FD0451" w:rsidP="00EE5AA2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 w:rsidR="00DE61DC">
        <w:rPr>
          <w:color w:val="000000"/>
          <w:sz w:val="28"/>
          <w:szCs w:val="28"/>
        </w:rPr>
        <w:t>___</w:t>
      </w:r>
      <w:r w:rsidRPr="00681925">
        <w:rPr>
          <w:color w:val="000000"/>
          <w:sz w:val="28"/>
          <w:szCs w:val="28"/>
        </w:rPr>
        <w:t>__, а также в судебном порядке.</w:t>
      </w:r>
    </w:p>
    <w:p w:rsidR="00FD0451" w:rsidRPr="00681925" w:rsidRDefault="00FD0451" w:rsidP="00C146D5">
      <w:pPr>
        <w:widowControl w:val="0"/>
        <w:suppressAutoHyphens/>
        <w:ind w:firstLine="709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</w:t>
      </w:r>
      <w:r w:rsidR="00C146D5">
        <w:rPr>
          <w:color w:val="000000"/>
          <w:sz w:val="28"/>
          <w:szCs w:val="28"/>
        </w:rPr>
        <w:t>__________________________</w:t>
      </w:r>
      <w:r w:rsidRPr="00681925">
        <w:rPr>
          <w:color w:val="000000"/>
          <w:sz w:val="28"/>
          <w:szCs w:val="28"/>
        </w:rPr>
        <w:t>.</w:t>
      </w:r>
      <w:r w:rsidR="00EE5AA2">
        <w:rPr>
          <w:color w:val="000000"/>
        </w:rPr>
        <w:t xml:space="preserve">  </w:t>
      </w:r>
    </w:p>
    <w:p w:rsidR="00FD0451" w:rsidRDefault="00FD0451" w:rsidP="00EE5AA2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  <w:r w:rsidRPr="00DE61DC">
        <w:rPr>
          <w:i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C146D5" w:rsidRPr="00DE61DC" w:rsidRDefault="00C146D5" w:rsidP="00EE5AA2">
      <w:pPr>
        <w:widowControl w:val="0"/>
        <w:suppressAutoHyphens/>
        <w:ind w:firstLine="709"/>
        <w:jc w:val="center"/>
        <w:rPr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61DC" w:rsidRPr="00DE61DC" w:rsidTr="006B31A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lang w:bidi="ru-RU"/>
              </w:rPr>
            </w:pPr>
          </w:p>
        </w:tc>
      </w:tr>
      <w:tr w:rsidR="00DE61DC" w:rsidRPr="00DE61DC" w:rsidTr="006B31A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E61DC" w:rsidRPr="00DE61DC" w:rsidRDefault="00DE61DC" w:rsidP="006B31A5">
            <w:pPr>
              <w:widowControl w:val="0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DE61DC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DE61DC" w:rsidP="00C146D5">
      <w:pPr>
        <w:widowControl w:val="0"/>
        <w:spacing w:before="120"/>
        <w:rPr>
          <w:color w:val="000000"/>
          <w:sz w:val="20"/>
          <w:szCs w:val="20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D57082" w:rsidRPr="00681925" w:rsidRDefault="00FD0451" w:rsidP="00C146D5">
      <w:pPr>
        <w:widowControl w:val="0"/>
        <w:tabs>
          <w:tab w:val="left" w:pos="3315"/>
        </w:tabs>
        <w:ind w:firstLine="708"/>
        <w:jc w:val="right"/>
        <w:rPr>
          <w:bCs/>
          <w:color w:val="000000"/>
          <w:sz w:val="28"/>
          <w:szCs w:val="28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  <w:r w:rsidR="00D57082" w:rsidRPr="00681925">
        <w:rPr>
          <w:bCs/>
          <w:color w:val="000000"/>
          <w:sz w:val="28"/>
          <w:szCs w:val="28"/>
        </w:rPr>
        <w:lastRenderedPageBreak/>
        <w:t>Приложе</w:t>
      </w:r>
      <w:r w:rsidR="00386F87">
        <w:rPr>
          <w:bCs/>
          <w:color w:val="000000"/>
          <w:sz w:val="28"/>
          <w:szCs w:val="28"/>
        </w:rPr>
        <w:t>ние № 9</w:t>
      </w:r>
      <w:r w:rsidR="00C146D5">
        <w:rPr>
          <w:bCs/>
          <w:color w:val="000000"/>
          <w:sz w:val="28"/>
          <w:szCs w:val="28"/>
        </w:rPr>
        <w:tab/>
      </w:r>
    </w:p>
    <w:p w:rsidR="005740FE" w:rsidRPr="00723069" w:rsidRDefault="005740FE" w:rsidP="00C146D5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C146D5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C146D5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C146D5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C146D5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960C3E">
      <w:pPr>
        <w:widowControl w:val="0"/>
        <w:autoSpaceDE w:val="0"/>
        <w:autoSpaceDN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З А Я В Л Е Н И Е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lang w:bidi="ru-RU"/>
        </w:rPr>
      </w:pPr>
    </w:p>
    <w:p w:rsidR="00FD0451" w:rsidRPr="00681925" w:rsidRDefault="007549F6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>«__»</w:t>
      </w:r>
      <w:r w:rsidR="00FD0451" w:rsidRPr="00681925">
        <w:rPr>
          <w:rFonts w:eastAsia="Tahoma" w:cs="Tahoma"/>
          <w:color w:val="000000"/>
          <w:sz w:val="28"/>
          <w:szCs w:val="28"/>
          <w:lang w:bidi="ru-RU"/>
        </w:rPr>
        <w:t xml:space="preserve">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</w:t>
            </w: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наименование органа местного самоуправления</w:t>
            </w: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)</w:t>
            </w:r>
          </w:p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ind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оставить заявление о выдаче</w:t>
      </w:r>
      <w:r w:rsidRPr="00681925">
        <w:rPr>
          <w:rFonts w:ascii="Tahoma" w:eastAsia="Tahoma" w:hAnsi="Tahoma" w:cs="Tahoma"/>
          <w:color w:val="000000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161"/>
        <w:gridCol w:w="3402"/>
      </w:tblGrid>
      <w:tr w:rsidR="00FD0451" w:rsidRPr="00681925" w:rsidTr="00C146D5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681925" w:rsidRDefault="00E91E4D" w:rsidP="00FD0451">
            <w:pPr>
              <w:widowControl w:val="0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</w:t>
            </w:r>
            <w:r w:rsidR="00FD0451"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</w:t>
            </w:r>
            <w:r w:rsidR="00FD0451"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FD0451" w:rsidRPr="00681925" w:rsidTr="00C146D5">
        <w:trPr>
          <w:trHeight w:val="60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физическое лицо: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428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75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предпринимателем)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6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279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</w:t>
            </w:r>
            <w:r w:rsidR="00E91E4D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ридическом лице, в случае если З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аявителем является юридическое лицо: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17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5161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901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5161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rPr>
          <w:trHeight w:val="109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5161" w:type="dxa"/>
          </w:tcPr>
          <w:p w:rsidR="00FD0451" w:rsidRPr="00681925" w:rsidRDefault="00FD0451" w:rsidP="007549F6">
            <w:pPr>
              <w:widowControl w:val="0"/>
              <w:suppressAutoHyphens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right="423"/>
        <w:jc w:val="both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</w:t>
      </w:r>
      <w:r w:rsidR="00C146D5">
        <w:rPr>
          <w:rFonts w:eastAsia="Tahoma" w:cs="Tahoma"/>
          <w:color w:val="000000"/>
          <w:sz w:val="28"/>
          <w:szCs w:val="28"/>
          <w:lang w:bidi="ru-RU"/>
        </w:rPr>
        <w:t>_______________________________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</w:t>
      </w:r>
      <w:r w:rsidR="00B63F61">
        <w:rPr>
          <w:rFonts w:eastAsia="Tahoma" w:cs="Tahoma"/>
          <w:color w:val="000000"/>
          <w:sz w:val="28"/>
          <w:szCs w:val="28"/>
          <w:lang w:bidi="ru-RU"/>
        </w:rPr>
        <w:t>_</w:t>
      </w:r>
      <w:r w:rsidR="00C146D5">
        <w:rPr>
          <w:rFonts w:eastAsia="Tahoma" w:cs="Tahoma"/>
          <w:color w:val="000000"/>
          <w:sz w:val="28"/>
          <w:szCs w:val="28"/>
          <w:lang w:bidi="ru-RU"/>
        </w:rPr>
        <w:t>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i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7549F6" w:rsidRPr="00C146D5">
              <w:rPr>
                <w:rFonts w:eastAsia="Tahoma" w:cs="Tahoma"/>
                <w:color w:val="000000"/>
                <w:lang w:bidi="ru-RU"/>
              </w:rPr>
              <w:t>твенной информационной системе «</w:t>
            </w:r>
            <w:r w:rsidRPr="00C146D5">
              <w:rPr>
                <w:rFonts w:eastAsia="Tahoma" w:cs="Tahoma"/>
                <w:color w:val="000000"/>
                <w:lang w:bidi="ru-RU"/>
              </w:rPr>
              <w:t xml:space="preserve">Единый портал государственных </w:t>
            </w:r>
            <w:r w:rsidR="007549F6" w:rsidRPr="00C146D5">
              <w:rPr>
                <w:rFonts w:eastAsia="Tahoma" w:cs="Tahoma"/>
                <w:color w:val="000000"/>
                <w:lang w:bidi="ru-RU"/>
              </w:rPr>
              <w:t>и муниципальных услуг (функций)»</w:t>
            </w:r>
            <w:r w:rsidRPr="00C146D5">
              <w:rPr>
                <w:rFonts w:eastAsia="Tahoma" w:cs="Tahoma"/>
                <w:color w:val="000000"/>
                <w:lang w:bidi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C146D5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</w:t>
            </w:r>
            <w:r w:rsidR="00C146D5">
              <w:rPr>
                <w:rFonts w:eastAsia="Tahoma" w:cs="Tahoma"/>
                <w:color w:val="000000"/>
                <w:lang w:bidi="ru-RU"/>
              </w:rPr>
              <w:t xml:space="preserve"> по адресу: _____________</w:t>
            </w:r>
            <w:r w:rsidRPr="00C146D5">
              <w:rPr>
                <w:rFonts w:eastAsia="Tahoma" w:cs="Tahoma"/>
                <w:color w:val="000000"/>
                <w:lang w:bidi="ru-RU"/>
              </w:rPr>
              <w:t>___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8472" w:type="dxa"/>
            <w:shd w:val="clear" w:color="auto" w:fill="auto"/>
          </w:tcPr>
          <w:p w:rsidR="00FD0451" w:rsidRPr="00C146D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  <w:r w:rsidRPr="00C146D5">
              <w:rPr>
                <w:rFonts w:eastAsia="Tahoma" w:cs="Tahoma"/>
                <w:color w:val="000000"/>
                <w:lang w:bidi="ru-RU"/>
              </w:rPr>
              <w:t>направить на бумажном носителе на поч</w:t>
            </w:r>
            <w:r w:rsidR="00C146D5">
              <w:rPr>
                <w:rFonts w:eastAsia="Tahoma" w:cs="Tahoma"/>
                <w:color w:val="000000"/>
                <w:lang w:bidi="ru-RU"/>
              </w:rPr>
              <w:t>товый адрес: _____________</w:t>
            </w:r>
            <w:r w:rsidRPr="00C146D5">
              <w:rPr>
                <w:rFonts w:eastAsia="Tahoma" w:cs="Tahoma"/>
                <w:color w:val="000000"/>
                <w:lang w:bidi="ru-RU"/>
              </w:rPr>
              <w:t>________</w:t>
            </w:r>
          </w:p>
        </w:tc>
        <w:tc>
          <w:tcPr>
            <w:tcW w:w="1134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C146D5">
        <w:tc>
          <w:tcPr>
            <w:tcW w:w="9606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6A2FB6">
      <w:pPr>
        <w:widowControl w:val="0"/>
        <w:jc w:val="right"/>
        <w:rPr>
          <w:bCs/>
          <w:color w:val="000000"/>
          <w:sz w:val="28"/>
          <w:szCs w:val="28"/>
        </w:rPr>
      </w:pPr>
      <w:r w:rsidRPr="00681925">
        <w:rPr>
          <w:rFonts w:ascii="Tahoma" w:eastAsia="Tahoma" w:hAnsi="Tahoma" w:cs="Tahoma"/>
          <w:color w:val="000000"/>
          <w:lang w:bidi="ru-RU"/>
        </w:rPr>
        <w:br w:type="page"/>
      </w:r>
      <w:r w:rsidR="00386F87">
        <w:rPr>
          <w:bCs/>
          <w:color w:val="000000"/>
          <w:sz w:val="28"/>
          <w:szCs w:val="28"/>
        </w:rPr>
        <w:lastRenderedPageBreak/>
        <w:t>Приложение № 10</w:t>
      </w:r>
    </w:p>
    <w:p w:rsidR="005740FE" w:rsidRPr="00723069" w:rsidRDefault="005740FE" w:rsidP="005740F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740FE" w:rsidRPr="002E08AA" w:rsidRDefault="005740FE" w:rsidP="005740FE">
      <w:pPr>
        <w:pStyle w:val="23"/>
        <w:shd w:val="clear" w:color="auto" w:fill="auto"/>
        <w:ind w:firstLine="4395"/>
        <w:jc w:val="right"/>
        <w:rPr>
          <w:sz w:val="28"/>
          <w:szCs w:val="26"/>
        </w:rPr>
      </w:pPr>
      <w:r>
        <w:rPr>
          <w:sz w:val="28"/>
          <w:szCs w:val="28"/>
        </w:rPr>
        <w:t xml:space="preserve">предоставления </w:t>
      </w:r>
      <w:r w:rsidRPr="002E08AA">
        <w:rPr>
          <w:sz w:val="28"/>
          <w:szCs w:val="26"/>
        </w:rPr>
        <w:t>муниципальной услуги</w:t>
      </w:r>
    </w:p>
    <w:p w:rsidR="005740FE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>
        <w:rPr>
          <w:sz w:val="28"/>
          <w:szCs w:val="26"/>
        </w:rPr>
        <w:t>«Выдача градостроительного плана</w:t>
      </w:r>
    </w:p>
    <w:p w:rsidR="005740FE" w:rsidRPr="002E08AA" w:rsidRDefault="005740FE" w:rsidP="005740FE">
      <w:pPr>
        <w:pStyle w:val="23"/>
        <w:shd w:val="clear" w:color="auto" w:fill="auto"/>
        <w:ind w:firstLine="4820"/>
        <w:jc w:val="right"/>
        <w:rPr>
          <w:sz w:val="28"/>
          <w:szCs w:val="26"/>
        </w:rPr>
      </w:pPr>
      <w:r w:rsidRPr="002E08AA">
        <w:rPr>
          <w:sz w:val="28"/>
          <w:szCs w:val="26"/>
        </w:rPr>
        <w:t>земельного участка»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 w:cs="Tahoma"/>
          <w:color w:val="000000"/>
          <w:sz w:val="27"/>
          <w:szCs w:val="27"/>
          <w:lang w:bidi="ru-RU"/>
        </w:rPr>
      </w:pPr>
      <w:bookmarkStart w:id="10" w:name="_Toc89083262"/>
      <w:r w:rsidRPr="00681925">
        <w:rPr>
          <w:rFonts w:eastAsia="Tahoma" w:cs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 w:cs="Tahoma"/>
          <w:color w:val="000000"/>
          <w:sz w:val="27"/>
          <w:szCs w:val="27"/>
          <w:lang w:bidi="ru-RU"/>
        </w:rPr>
        <w:t xml:space="preserve"> ____________________________________</w:t>
      </w:r>
      <w:bookmarkEnd w:id="10"/>
    </w:p>
    <w:p w:rsidR="00FD0451" w:rsidRPr="00681925" w:rsidRDefault="00FD0451" w:rsidP="007549F6">
      <w:pPr>
        <w:widowControl w:val="0"/>
        <w:suppressAutoHyphens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9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spacing w:before="12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Default="00FD0451" w:rsidP="00960C3E">
      <w:pPr>
        <w:widowControl w:val="0"/>
        <w:suppressAutoHyphens/>
        <w:spacing w:before="120"/>
        <w:jc w:val="center"/>
        <w:outlineLvl w:val="0"/>
        <w:rPr>
          <w:rFonts w:eastAsia="Tahoma" w:cs="Tahoma"/>
          <w:b/>
          <w:color w:val="000000"/>
          <w:sz w:val="28"/>
          <w:szCs w:val="28"/>
          <w:lang w:bidi="ru-RU"/>
        </w:rPr>
      </w:pPr>
      <w:bookmarkStart w:id="11" w:name="_Toc89083263"/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1"/>
    </w:p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 w:cs="Tahoma"/>
          <w:i/>
          <w:color w:val="000000"/>
          <w:sz w:val="16"/>
          <w:szCs w:val="16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На основании Вашег</w:t>
      </w:r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>о заявления от ________ № ____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 об оставлении</w:t>
      </w:r>
      <w:r w:rsidRPr="00681925">
        <w:rPr>
          <w:rFonts w:eastAsia="Tahoma" w:cs="Tahoma"/>
          <w:bCs/>
          <w:color w:val="000000"/>
          <w:lang w:bidi="ru-RU"/>
        </w:rPr>
        <w:t xml:space="preserve">                           </w:t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sz w:val="20"/>
          <w:szCs w:val="20"/>
          <w:lang w:bidi="ru-RU"/>
        </w:rPr>
        <w:t xml:space="preserve">                         </w:t>
      </w:r>
      <w:r w:rsidR="00C146D5">
        <w:rPr>
          <w:rFonts w:eastAsia="Tahoma" w:cs="Tahoma"/>
          <w:bCs/>
          <w:color w:val="000000"/>
          <w:sz w:val="20"/>
          <w:szCs w:val="20"/>
          <w:lang w:bidi="ru-RU"/>
        </w:rPr>
        <w:t xml:space="preserve">                </w:t>
      </w:r>
      <w:r w:rsidR="00F41439">
        <w:rPr>
          <w:rFonts w:eastAsia="Tahoma" w:cs="Tahoma"/>
          <w:bCs/>
          <w:color w:val="000000"/>
          <w:sz w:val="20"/>
          <w:szCs w:val="20"/>
          <w:lang w:bidi="ru-RU"/>
        </w:rPr>
        <w:t xml:space="preserve">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85633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без рассмотрения</w:t>
      </w:r>
      <w:r w:rsidR="00094378">
        <w:rPr>
          <w:rFonts w:eastAsia="Tahoma" w:cs="Tahoma"/>
          <w:bCs/>
          <w:color w:val="000000"/>
          <w:sz w:val="28"/>
          <w:szCs w:val="28"/>
          <w:lang w:bidi="ru-RU"/>
        </w:rPr>
        <w:t xml:space="preserve">.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 ________________________________________</w:t>
      </w:r>
      <w:r w:rsidR="00C146D5">
        <w:rPr>
          <w:rFonts w:eastAsia="Tahoma" w:cs="Tahoma"/>
          <w:bCs/>
          <w:color w:val="000000"/>
          <w:sz w:val="28"/>
          <w:szCs w:val="28"/>
          <w:lang w:bidi="ru-RU"/>
        </w:rPr>
        <w:t>_____________</w:t>
      </w:r>
    </w:p>
    <w:p w:rsidR="00FD0451" w:rsidRPr="00681925" w:rsidRDefault="0085633C" w:rsidP="00C146D5">
      <w:pPr>
        <w:widowControl w:val="0"/>
        <w:suppressAutoHyphens/>
        <w:spacing w:line="276" w:lineRule="auto"/>
        <w:jc w:val="center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 xml:space="preserve">                     </w:t>
      </w:r>
      <w:r w:rsidR="00C146D5">
        <w:rPr>
          <w:rFonts w:eastAsia="Tahoma" w:cs="Tahoma"/>
          <w:color w:val="000000"/>
          <w:sz w:val="20"/>
          <w:szCs w:val="20"/>
          <w:lang w:bidi="ru-RU"/>
        </w:rPr>
        <w:t xml:space="preserve">            </w:t>
      </w:r>
      <w:r>
        <w:rPr>
          <w:rFonts w:eastAsia="Tahoma" w:cs="Tahoma"/>
          <w:color w:val="000000"/>
          <w:sz w:val="20"/>
          <w:szCs w:val="20"/>
          <w:lang w:bidi="ru-RU"/>
        </w:rPr>
        <w:t xml:space="preserve"> </w:t>
      </w:r>
      <w:r w:rsidR="00FD0451" w:rsidRPr="00681925">
        <w:rPr>
          <w:rFonts w:eastAsia="Tahoma" w:cs="Tahoma"/>
          <w:color w:val="000000"/>
          <w:sz w:val="20"/>
          <w:szCs w:val="20"/>
          <w:lang w:bidi="ru-RU"/>
        </w:rPr>
        <w:t xml:space="preserve">(наименование органа местного </w:t>
      </w:r>
      <w:r w:rsidR="00192C4F">
        <w:rPr>
          <w:rFonts w:eastAsia="Tahoma" w:cs="Tahoma"/>
          <w:color w:val="000000"/>
          <w:sz w:val="20"/>
          <w:szCs w:val="20"/>
          <w:lang w:bidi="ru-RU"/>
        </w:rPr>
        <w:t xml:space="preserve">  </w:t>
      </w:r>
      <w:r w:rsidR="00FD0451" w:rsidRPr="00681925">
        <w:rPr>
          <w:rFonts w:eastAsia="Tahoma" w:cs="Tahoma"/>
          <w:color w:val="000000"/>
          <w:sz w:val="20"/>
          <w:szCs w:val="20"/>
          <w:lang w:bidi="ru-RU"/>
        </w:rPr>
        <w:t>самоуправления)</w:t>
      </w:r>
    </w:p>
    <w:p w:rsidR="00FD0451" w:rsidRPr="00681925" w:rsidRDefault="00FD0451" w:rsidP="00C146D5">
      <w:pPr>
        <w:widowControl w:val="0"/>
        <w:suppressAutoHyphens/>
        <w:spacing w:line="276" w:lineRule="auto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принято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решение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об оставлении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без рассмотрения.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                                                               </w:t>
      </w:r>
      <w:r w:rsidR="00C146D5">
        <w:rPr>
          <w:rFonts w:eastAsia="Tahoma" w:cs="Tahoma"/>
          <w:color w:val="000000"/>
          <w:sz w:val="20"/>
          <w:szCs w:val="20"/>
          <w:lang w:bidi="ru-RU"/>
        </w:rPr>
        <w:t xml:space="preserve">               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FD045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527B83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spacing w:after="240"/>
        <w:rPr>
          <w:rFonts w:eastAsia="Tahoma" w:cs="Tahoma"/>
          <w:color w:val="000000"/>
          <w:sz w:val="2"/>
          <w:szCs w:val="2"/>
          <w:lang w:bidi="ru-RU"/>
        </w:rPr>
      </w:pPr>
    </w:p>
    <w:p w:rsidR="00FD0451" w:rsidRPr="00681925" w:rsidRDefault="00FD0451" w:rsidP="00FD0451">
      <w:pPr>
        <w:widowControl w:val="0"/>
        <w:outlineLvl w:val="0"/>
        <w:rPr>
          <w:rFonts w:eastAsia="Tahoma" w:cs="Tahoma"/>
          <w:color w:val="000000"/>
          <w:sz w:val="28"/>
          <w:szCs w:val="28"/>
          <w:lang w:bidi="ru-RU"/>
        </w:rPr>
      </w:pPr>
      <w:bookmarkStart w:id="12" w:name="_Toc89083264"/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  <w:bookmarkEnd w:id="12"/>
    </w:p>
    <w:p w:rsidR="00FD0451" w:rsidRPr="00681925" w:rsidRDefault="00FD0451" w:rsidP="00FD0451">
      <w:pPr>
        <w:widowControl w:val="0"/>
        <w:shd w:val="clear" w:color="auto" w:fill="FFFFFF"/>
        <w:spacing w:line="315" w:lineRule="atLeast"/>
        <w:ind w:firstLine="708"/>
        <w:jc w:val="both"/>
        <w:textAlignment w:val="baseline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D61D86" w:rsidRDefault="00D61D86" w:rsidP="00FD0451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p w:rsidR="00C146D5" w:rsidRDefault="00F41439" w:rsidP="00AE1C99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__________________________________</w:t>
      </w:r>
    </w:p>
    <w:p w:rsidR="00F41439" w:rsidRPr="00681925" w:rsidRDefault="00F41439" w:rsidP="00AE1C99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  <w:sectPr w:rsidR="00F41439" w:rsidRPr="00681925" w:rsidSect="00A0661F">
          <w:headerReference w:type="default" r:id="rId13"/>
          <w:footnotePr>
            <w:numRestart w:val="eachPage"/>
          </w:footnotePr>
          <w:pgSz w:w="11906" w:h="16838"/>
          <w:pgMar w:top="709" w:right="850" w:bottom="993" w:left="1701" w:header="425" w:footer="709" w:gutter="0"/>
          <w:cols w:space="708"/>
          <w:titlePg/>
          <w:docGrid w:linePitch="360"/>
        </w:sectPr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</w:t>
      </w:r>
      <w:r w:rsidR="00363035">
        <w:rPr>
          <w:bCs/>
        </w:rPr>
        <w:t>ого кодекса Российской Федераци</w:t>
      </w:r>
      <w:r w:rsidR="00192C4F">
        <w:rPr>
          <w:bCs/>
        </w:rPr>
        <w:t>и</w:t>
      </w:r>
    </w:p>
    <w:p w:rsidR="005A38CE" w:rsidRPr="00681925" w:rsidRDefault="005A38CE" w:rsidP="0036303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sectPr w:rsidR="005A38CE" w:rsidRPr="00681925" w:rsidSect="00F15F29">
      <w:footnotePr>
        <w:numRestart w:val="eachPage"/>
      </w:footnotePr>
      <w:pgSz w:w="16838" w:h="11906" w:orient="landscape"/>
      <w:pgMar w:top="1276" w:right="1134" w:bottom="567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94" w:rsidRDefault="00F73A94">
      <w:r>
        <w:separator/>
      </w:r>
    </w:p>
  </w:endnote>
  <w:endnote w:type="continuationSeparator" w:id="0">
    <w:p w:rsidR="00F73A94" w:rsidRDefault="00F7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94" w:rsidRDefault="00F73A94">
      <w:r>
        <w:separator/>
      </w:r>
    </w:p>
  </w:footnote>
  <w:footnote w:type="continuationSeparator" w:id="0">
    <w:p w:rsidR="00F73A94" w:rsidRDefault="00F73A94">
      <w:r>
        <w:continuationSeparator/>
      </w:r>
    </w:p>
  </w:footnote>
  <w:footnote w:id="1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</w:t>
      </w:r>
      <w:r>
        <w:rPr>
          <w:bCs/>
        </w:rPr>
        <w:t>е иные лица, указанные в 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>Градостроительного кодекса Российской Федерации</w:t>
      </w:r>
    </w:p>
  </w:footnote>
  <w:footnote w:id="6">
    <w:p w:rsidR="00F73A94" w:rsidRPr="0092542A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>Градостроительного кодекса Российской Федерации</w:t>
      </w:r>
    </w:p>
  </w:footnote>
  <w:footnote w:id="7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F73A94" w:rsidRPr="00772A9D" w:rsidRDefault="00F73A94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>части 1.1 статьи 57.3</w:t>
      </w:r>
      <w:r w:rsidRPr="005331EC">
        <w:t xml:space="preserve"> Градостроительного кодекса Российской Федерации</w:t>
      </w:r>
    </w:p>
  </w:footnote>
  <w:footnote w:id="9">
    <w:p w:rsidR="00F73A94" w:rsidRPr="00772A9D" w:rsidRDefault="00F73A94" w:rsidP="00FD0451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94" w:rsidRDefault="00F73A9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316">
      <w:rPr>
        <w:noProof/>
      </w:rPr>
      <w:t>2</w:t>
    </w:r>
    <w:r>
      <w:rPr>
        <w:noProof/>
      </w:rPr>
      <w:fldChar w:fldCharType="end"/>
    </w:r>
  </w:p>
  <w:p w:rsidR="00F73A94" w:rsidRDefault="00F73A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1341E"/>
    <w:multiLevelType w:val="multilevel"/>
    <w:tmpl w:val="4280A3B6"/>
    <w:lvl w:ilvl="0">
      <w:start w:val="1"/>
      <w:numFmt w:val="bullet"/>
      <w:suff w:val="space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B4C441B"/>
    <w:multiLevelType w:val="multilevel"/>
    <w:tmpl w:val="179618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822285"/>
    <w:multiLevelType w:val="multilevel"/>
    <w:tmpl w:val="B344A6E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0B6D"/>
    <w:multiLevelType w:val="multilevel"/>
    <w:tmpl w:val="4C6C56EE"/>
    <w:lvl w:ilvl="0">
      <w:start w:val="1"/>
      <w:numFmt w:val="bullet"/>
      <w:suff w:val="space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"/>
  </w:num>
  <w:num w:numId="5">
    <w:abstractNumId w:val="22"/>
  </w:num>
  <w:num w:numId="6">
    <w:abstractNumId w:val="1"/>
  </w:num>
  <w:num w:numId="7">
    <w:abstractNumId w:val="16"/>
  </w:num>
  <w:num w:numId="8">
    <w:abstractNumId w:val="12"/>
  </w:num>
  <w:num w:numId="9">
    <w:abstractNumId w:val="5"/>
  </w:num>
  <w:num w:numId="10">
    <w:abstractNumId w:val="13"/>
  </w:num>
  <w:num w:numId="11">
    <w:abstractNumId w:val="20"/>
  </w:num>
  <w:num w:numId="12">
    <w:abstractNumId w:val="3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21"/>
  </w:num>
  <w:num w:numId="18">
    <w:abstractNumId w:val="10"/>
  </w:num>
  <w:num w:numId="19">
    <w:abstractNumId w:val="8"/>
  </w:num>
  <w:num w:numId="20">
    <w:abstractNumId w:val="18"/>
  </w:num>
  <w:num w:numId="21">
    <w:abstractNumId w:val="4"/>
  </w:num>
  <w:num w:numId="22">
    <w:abstractNumId w:val="7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71D"/>
    <w:rsid w:val="00000796"/>
    <w:rsid w:val="00000B32"/>
    <w:rsid w:val="00001AB3"/>
    <w:rsid w:val="00001EB9"/>
    <w:rsid w:val="00001FE1"/>
    <w:rsid w:val="00002059"/>
    <w:rsid w:val="00002EAB"/>
    <w:rsid w:val="00003035"/>
    <w:rsid w:val="000030CF"/>
    <w:rsid w:val="00004592"/>
    <w:rsid w:val="0000500B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1D3C"/>
    <w:rsid w:val="00013879"/>
    <w:rsid w:val="00013B3F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2F08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5F8"/>
    <w:rsid w:val="00045830"/>
    <w:rsid w:val="00047B1C"/>
    <w:rsid w:val="000503EB"/>
    <w:rsid w:val="0005092E"/>
    <w:rsid w:val="000509AC"/>
    <w:rsid w:val="00051478"/>
    <w:rsid w:val="000525DE"/>
    <w:rsid w:val="000528A4"/>
    <w:rsid w:val="00054C10"/>
    <w:rsid w:val="00055C5F"/>
    <w:rsid w:val="000566D8"/>
    <w:rsid w:val="0005710E"/>
    <w:rsid w:val="000576FF"/>
    <w:rsid w:val="000607E2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24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477C"/>
    <w:rsid w:val="00084E11"/>
    <w:rsid w:val="00085E81"/>
    <w:rsid w:val="00087E69"/>
    <w:rsid w:val="00090B34"/>
    <w:rsid w:val="00090DB8"/>
    <w:rsid w:val="00090FCD"/>
    <w:rsid w:val="000919C6"/>
    <w:rsid w:val="00091CF3"/>
    <w:rsid w:val="0009340D"/>
    <w:rsid w:val="00094378"/>
    <w:rsid w:val="000943B0"/>
    <w:rsid w:val="000951DF"/>
    <w:rsid w:val="00095D10"/>
    <w:rsid w:val="000965C1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4122"/>
    <w:rsid w:val="000A5696"/>
    <w:rsid w:val="000A631A"/>
    <w:rsid w:val="000A65F1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364"/>
    <w:rsid w:val="000B39DE"/>
    <w:rsid w:val="000B3A15"/>
    <w:rsid w:val="000B4657"/>
    <w:rsid w:val="000B4ED8"/>
    <w:rsid w:val="000B52EC"/>
    <w:rsid w:val="000B6D30"/>
    <w:rsid w:val="000B7DC7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0C3A"/>
    <w:rsid w:val="000D18EA"/>
    <w:rsid w:val="000D20C8"/>
    <w:rsid w:val="000D261A"/>
    <w:rsid w:val="000D438D"/>
    <w:rsid w:val="000D5662"/>
    <w:rsid w:val="000D6735"/>
    <w:rsid w:val="000D68D7"/>
    <w:rsid w:val="000D7415"/>
    <w:rsid w:val="000D767A"/>
    <w:rsid w:val="000D7790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E34"/>
    <w:rsid w:val="000E5F7F"/>
    <w:rsid w:val="000E6118"/>
    <w:rsid w:val="000E61CD"/>
    <w:rsid w:val="000E640B"/>
    <w:rsid w:val="000E64AF"/>
    <w:rsid w:val="000E6A36"/>
    <w:rsid w:val="000E7978"/>
    <w:rsid w:val="000F0296"/>
    <w:rsid w:val="000F19BE"/>
    <w:rsid w:val="000F218D"/>
    <w:rsid w:val="000F27DF"/>
    <w:rsid w:val="000F281D"/>
    <w:rsid w:val="000F4FD9"/>
    <w:rsid w:val="000F55BD"/>
    <w:rsid w:val="000F6B8A"/>
    <w:rsid w:val="000F6C38"/>
    <w:rsid w:val="000F6DD0"/>
    <w:rsid w:val="000F718E"/>
    <w:rsid w:val="000F76F7"/>
    <w:rsid w:val="000F7ACF"/>
    <w:rsid w:val="00101E4D"/>
    <w:rsid w:val="0010207D"/>
    <w:rsid w:val="001036ED"/>
    <w:rsid w:val="001037ED"/>
    <w:rsid w:val="00103C3B"/>
    <w:rsid w:val="001041CB"/>
    <w:rsid w:val="00104C86"/>
    <w:rsid w:val="001051DD"/>
    <w:rsid w:val="00105391"/>
    <w:rsid w:val="00106CD8"/>
    <w:rsid w:val="001071D3"/>
    <w:rsid w:val="00107BCB"/>
    <w:rsid w:val="00107ED1"/>
    <w:rsid w:val="00110686"/>
    <w:rsid w:val="00110A3D"/>
    <w:rsid w:val="00111C4F"/>
    <w:rsid w:val="00112382"/>
    <w:rsid w:val="001129CD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795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1FB6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B9E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0F8E"/>
    <w:rsid w:val="0015114E"/>
    <w:rsid w:val="00151F21"/>
    <w:rsid w:val="001540EE"/>
    <w:rsid w:val="00154EBC"/>
    <w:rsid w:val="00154EFC"/>
    <w:rsid w:val="00155919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19EF"/>
    <w:rsid w:val="00181D79"/>
    <w:rsid w:val="00182F9F"/>
    <w:rsid w:val="001836A4"/>
    <w:rsid w:val="0018392E"/>
    <w:rsid w:val="00183DD4"/>
    <w:rsid w:val="001848EE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2C4F"/>
    <w:rsid w:val="00193417"/>
    <w:rsid w:val="00193980"/>
    <w:rsid w:val="00193AEF"/>
    <w:rsid w:val="001940CC"/>
    <w:rsid w:val="001941C4"/>
    <w:rsid w:val="00194319"/>
    <w:rsid w:val="00194706"/>
    <w:rsid w:val="0019477A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0FA"/>
    <w:rsid w:val="001A7798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CAE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6B28"/>
    <w:rsid w:val="001C6F36"/>
    <w:rsid w:val="001C7723"/>
    <w:rsid w:val="001D0E5E"/>
    <w:rsid w:val="001D1738"/>
    <w:rsid w:val="001D17C9"/>
    <w:rsid w:val="001D18BE"/>
    <w:rsid w:val="001D2D76"/>
    <w:rsid w:val="001D2F71"/>
    <w:rsid w:val="001D30EB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3EA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E6F"/>
    <w:rsid w:val="001E5053"/>
    <w:rsid w:val="001E52E2"/>
    <w:rsid w:val="001E56C5"/>
    <w:rsid w:val="001E63AA"/>
    <w:rsid w:val="001E64FA"/>
    <w:rsid w:val="001F105D"/>
    <w:rsid w:val="001F318F"/>
    <w:rsid w:val="001F4513"/>
    <w:rsid w:val="001F4E52"/>
    <w:rsid w:val="001F6A5D"/>
    <w:rsid w:val="001F6B6C"/>
    <w:rsid w:val="001F6CE6"/>
    <w:rsid w:val="001F79E0"/>
    <w:rsid w:val="00200F18"/>
    <w:rsid w:val="00200FE0"/>
    <w:rsid w:val="0020251A"/>
    <w:rsid w:val="00202B7D"/>
    <w:rsid w:val="0020303C"/>
    <w:rsid w:val="0020397C"/>
    <w:rsid w:val="00203ACE"/>
    <w:rsid w:val="00205126"/>
    <w:rsid w:val="0020515B"/>
    <w:rsid w:val="00205898"/>
    <w:rsid w:val="002065DA"/>
    <w:rsid w:val="002065FB"/>
    <w:rsid w:val="0020674C"/>
    <w:rsid w:val="00206B8D"/>
    <w:rsid w:val="00206C57"/>
    <w:rsid w:val="0020780E"/>
    <w:rsid w:val="00207AC0"/>
    <w:rsid w:val="00207CFB"/>
    <w:rsid w:val="00207FC6"/>
    <w:rsid w:val="002104D3"/>
    <w:rsid w:val="00210CFE"/>
    <w:rsid w:val="002115C3"/>
    <w:rsid w:val="0021183D"/>
    <w:rsid w:val="00212283"/>
    <w:rsid w:val="0021242C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3BF7"/>
    <w:rsid w:val="0022423C"/>
    <w:rsid w:val="00224829"/>
    <w:rsid w:val="00224AE3"/>
    <w:rsid w:val="00225B54"/>
    <w:rsid w:val="0022638F"/>
    <w:rsid w:val="0022737E"/>
    <w:rsid w:val="00227D0A"/>
    <w:rsid w:val="002306E6"/>
    <w:rsid w:val="00230773"/>
    <w:rsid w:val="0023092E"/>
    <w:rsid w:val="00230B25"/>
    <w:rsid w:val="002319D5"/>
    <w:rsid w:val="00231B9B"/>
    <w:rsid w:val="00232E11"/>
    <w:rsid w:val="002338EF"/>
    <w:rsid w:val="00234299"/>
    <w:rsid w:val="002352A1"/>
    <w:rsid w:val="00235803"/>
    <w:rsid w:val="00236988"/>
    <w:rsid w:val="0023698C"/>
    <w:rsid w:val="00237039"/>
    <w:rsid w:val="00237579"/>
    <w:rsid w:val="002407A4"/>
    <w:rsid w:val="002411B3"/>
    <w:rsid w:val="00242517"/>
    <w:rsid w:val="00242A82"/>
    <w:rsid w:val="00242F8E"/>
    <w:rsid w:val="00245038"/>
    <w:rsid w:val="002466EA"/>
    <w:rsid w:val="00246A5B"/>
    <w:rsid w:val="00247182"/>
    <w:rsid w:val="00247353"/>
    <w:rsid w:val="002511AD"/>
    <w:rsid w:val="0025194A"/>
    <w:rsid w:val="00251EAE"/>
    <w:rsid w:val="0025200D"/>
    <w:rsid w:val="00254B03"/>
    <w:rsid w:val="00255CD6"/>
    <w:rsid w:val="0025601A"/>
    <w:rsid w:val="002575D1"/>
    <w:rsid w:val="00257F8A"/>
    <w:rsid w:val="00260C5E"/>
    <w:rsid w:val="002616AA"/>
    <w:rsid w:val="002623E2"/>
    <w:rsid w:val="00263148"/>
    <w:rsid w:val="00263575"/>
    <w:rsid w:val="0026366B"/>
    <w:rsid w:val="00264BEC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3C98"/>
    <w:rsid w:val="002750A5"/>
    <w:rsid w:val="00275485"/>
    <w:rsid w:val="00276804"/>
    <w:rsid w:val="002772CC"/>
    <w:rsid w:val="002774BD"/>
    <w:rsid w:val="002805EE"/>
    <w:rsid w:val="002806B1"/>
    <w:rsid w:val="00280812"/>
    <w:rsid w:val="0028104F"/>
    <w:rsid w:val="00281D49"/>
    <w:rsid w:val="002825FD"/>
    <w:rsid w:val="002828C2"/>
    <w:rsid w:val="002832A9"/>
    <w:rsid w:val="0028337B"/>
    <w:rsid w:val="00283FED"/>
    <w:rsid w:val="00285116"/>
    <w:rsid w:val="0028622E"/>
    <w:rsid w:val="0028685E"/>
    <w:rsid w:val="00286A00"/>
    <w:rsid w:val="00290E61"/>
    <w:rsid w:val="00292BF0"/>
    <w:rsid w:val="00294361"/>
    <w:rsid w:val="002959FD"/>
    <w:rsid w:val="00295FBB"/>
    <w:rsid w:val="00296B9E"/>
    <w:rsid w:val="002972C1"/>
    <w:rsid w:val="002978CA"/>
    <w:rsid w:val="00297F0D"/>
    <w:rsid w:val="002A1881"/>
    <w:rsid w:val="002A1A83"/>
    <w:rsid w:val="002A32CE"/>
    <w:rsid w:val="002A36E5"/>
    <w:rsid w:val="002A5F86"/>
    <w:rsid w:val="002A7253"/>
    <w:rsid w:val="002B0270"/>
    <w:rsid w:val="002B12FE"/>
    <w:rsid w:val="002B2183"/>
    <w:rsid w:val="002B24C0"/>
    <w:rsid w:val="002B25BA"/>
    <w:rsid w:val="002B2E7E"/>
    <w:rsid w:val="002B31A2"/>
    <w:rsid w:val="002B360A"/>
    <w:rsid w:val="002B3C03"/>
    <w:rsid w:val="002B44D5"/>
    <w:rsid w:val="002B4C1A"/>
    <w:rsid w:val="002B504C"/>
    <w:rsid w:val="002B5248"/>
    <w:rsid w:val="002C1A19"/>
    <w:rsid w:val="002C1B93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A9"/>
    <w:rsid w:val="002C6F0D"/>
    <w:rsid w:val="002C724A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08AA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BA4"/>
    <w:rsid w:val="002F5396"/>
    <w:rsid w:val="002F7029"/>
    <w:rsid w:val="002F7A1C"/>
    <w:rsid w:val="0030117F"/>
    <w:rsid w:val="0030207B"/>
    <w:rsid w:val="00302811"/>
    <w:rsid w:val="003028F2"/>
    <w:rsid w:val="003029E5"/>
    <w:rsid w:val="00304D05"/>
    <w:rsid w:val="00304F00"/>
    <w:rsid w:val="00305846"/>
    <w:rsid w:val="00305AE1"/>
    <w:rsid w:val="00306035"/>
    <w:rsid w:val="00306BEE"/>
    <w:rsid w:val="00306EB4"/>
    <w:rsid w:val="003072FE"/>
    <w:rsid w:val="00307732"/>
    <w:rsid w:val="00307D80"/>
    <w:rsid w:val="003111E2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035"/>
    <w:rsid w:val="00363592"/>
    <w:rsid w:val="003637B5"/>
    <w:rsid w:val="003639F9"/>
    <w:rsid w:val="003641B3"/>
    <w:rsid w:val="0036439F"/>
    <w:rsid w:val="00364EAC"/>
    <w:rsid w:val="0036599B"/>
    <w:rsid w:val="00366885"/>
    <w:rsid w:val="0036697F"/>
    <w:rsid w:val="00366B5A"/>
    <w:rsid w:val="00366D61"/>
    <w:rsid w:val="00367A35"/>
    <w:rsid w:val="00367D99"/>
    <w:rsid w:val="00370C8C"/>
    <w:rsid w:val="00372E0C"/>
    <w:rsid w:val="0037360C"/>
    <w:rsid w:val="00373B13"/>
    <w:rsid w:val="00374E57"/>
    <w:rsid w:val="00374F4E"/>
    <w:rsid w:val="0037588B"/>
    <w:rsid w:val="0037600E"/>
    <w:rsid w:val="0037685A"/>
    <w:rsid w:val="00376D39"/>
    <w:rsid w:val="003803BA"/>
    <w:rsid w:val="0038457C"/>
    <w:rsid w:val="00384980"/>
    <w:rsid w:val="00385B89"/>
    <w:rsid w:val="00386F87"/>
    <w:rsid w:val="00390DAE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67"/>
    <w:rsid w:val="00396CAC"/>
    <w:rsid w:val="00397EAC"/>
    <w:rsid w:val="003A0104"/>
    <w:rsid w:val="003A160B"/>
    <w:rsid w:val="003A2415"/>
    <w:rsid w:val="003A2A79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C28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359"/>
    <w:rsid w:val="003C55E0"/>
    <w:rsid w:val="003C56C8"/>
    <w:rsid w:val="003C5B50"/>
    <w:rsid w:val="003C62D4"/>
    <w:rsid w:val="003C6EDF"/>
    <w:rsid w:val="003C747B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554"/>
    <w:rsid w:val="003D3D36"/>
    <w:rsid w:val="003D3E78"/>
    <w:rsid w:val="003D4041"/>
    <w:rsid w:val="003D49D6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D"/>
    <w:rsid w:val="003F2138"/>
    <w:rsid w:val="003F2EDA"/>
    <w:rsid w:val="003F333C"/>
    <w:rsid w:val="003F3A20"/>
    <w:rsid w:val="003F3A88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21C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661"/>
    <w:rsid w:val="0044787F"/>
    <w:rsid w:val="00447B82"/>
    <w:rsid w:val="00450391"/>
    <w:rsid w:val="0045053C"/>
    <w:rsid w:val="00451069"/>
    <w:rsid w:val="00451180"/>
    <w:rsid w:val="00451255"/>
    <w:rsid w:val="0045242F"/>
    <w:rsid w:val="00453DF3"/>
    <w:rsid w:val="00455726"/>
    <w:rsid w:val="004568CC"/>
    <w:rsid w:val="00456A37"/>
    <w:rsid w:val="004578DC"/>
    <w:rsid w:val="0046057E"/>
    <w:rsid w:val="00461C5B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12DA"/>
    <w:rsid w:val="0047185F"/>
    <w:rsid w:val="00472538"/>
    <w:rsid w:val="00472EC5"/>
    <w:rsid w:val="004744EA"/>
    <w:rsid w:val="00474863"/>
    <w:rsid w:val="004753A9"/>
    <w:rsid w:val="004768CF"/>
    <w:rsid w:val="0047761A"/>
    <w:rsid w:val="004800CE"/>
    <w:rsid w:val="0048050C"/>
    <w:rsid w:val="00481475"/>
    <w:rsid w:val="00483789"/>
    <w:rsid w:val="004837E6"/>
    <w:rsid w:val="004840A9"/>
    <w:rsid w:val="004847F8"/>
    <w:rsid w:val="00484A80"/>
    <w:rsid w:val="00484F89"/>
    <w:rsid w:val="00485134"/>
    <w:rsid w:val="00485CD0"/>
    <w:rsid w:val="00493A93"/>
    <w:rsid w:val="00493E7D"/>
    <w:rsid w:val="00494173"/>
    <w:rsid w:val="00494743"/>
    <w:rsid w:val="00495025"/>
    <w:rsid w:val="004953B0"/>
    <w:rsid w:val="004961B9"/>
    <w:rsid w:val="00497329"/>
    <w:rsid w:val="00497694"/>
    <w:rsid w:val="004A0C29"/>
    <w:rsid w:val="004A1224"/>
    <w:rsid w:val="004A1A3C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5D83"/>
    <w:rsid w:val="004C6B7E"/>
    <w:rsid w:val="004C6CAD"/>
    <w:rsid w:val="004C6F4A"/>
    <w:rsid w:val="004C71AF"/>
    <w:rsid w:val="004C7939"/>
    <w:rsid w:val="004C7DD2"/>
    <w:rsid w:val="004C7E36"/>
    <w:rsid w:val="004D0EA3"/>
    <w:rsid w:val="004D1694"/>
    <w:rsid w:val="004D188E"/>
    <w:rsid w:val="004D1BA9"/>
    <w:rsid w:val="004D1E59"/>
    <w:rsid w:val="004D213B"/>
    <w:rsid w:val="004D3CD8"/>
    <w:rsid w:val="004D4482"/>
    <w:rsid w:val="004D44E2"/>
    <w:rsid w:val="004D4A65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7A3"/>
    <w:rsid w:val="004F4F89"/>
    <w:rsid w:val="004F4F99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488"/>
    <w:rsid w:val="005016BD"/>
    <w:rsid w:val="00501924"/>
    <w:rsid w:val="00503114"/>
    <w:rsid w:val="00503275"/>
    <w:rsid w:val="005032D8"/>
    <w:rsid w:val="00503483"/>
    <w:rsid w:val="0050374F"/>
    <w:rsid w:val="00503FD8"/>
    <w:rsid w:val="00504C7C"/>
    <w:rsid w:val="005062C0"/>
    <w:rsid w:val="005065B8"/>
    <w:rsid w:val="00507498"/>
    <w:rsid w:val="00510367"/>
    <w:rsid w:val="005103D6"/>
    <w:rsid w:val="00510705"/>
    <w:rsid w:val="00511F6F"/>
    <w:rsid w:val="00512631"/>
    <w:rsid w:val="00513F10"/>
    <w:rsid w:val="00514503"/>
    <w:rsid w:val="00515A7B"/>
    <w:rsid w:val="00515E51"/>
    <w:rsid w:val="0051708A"/>
    <w:rsid w:val="005212AA"/>
    <w:rsid w:val="00521897"/>
    <w:rsid w:val="00521C2F"/>
    <w:rsid w:val="00521CF6"/>
    <w:rsid w:val="00523CDA"/>
    <w:rsid w:val="005245B1"/>
    <w:rsid w:val="0052640D"/>
    <w:rsid w:val="00527692"/>
    <w:rsid w:val="00527B83"/>
    <w:rsid w:val="00530DA7"/>
    <w:rsid w:val="00530EFF"/>
    <w:rsid w:val="00531A6F"/>
    <w:rsid w:val="00531E45"/>
    <w:rsid w:val="005336A9"/>
    <w:rsid w:val="00533E6B"/>
    <w:rsid w:val="00534001"/>
    <w:rsid w:val="005345C6"/>
    <w:rsid w:val="00535A6F"/>
    <w:rsid w:val="0054038D"/>
    <w:rsid w:val="005406C1"/>
    <w:rsid w:val="00540F89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63D3"/>
    <w:rsid w:val="00556563"/>
    <w:rsid w:val="00557A95"/>
    <w:rsid w:val="00561E77"/>
    <w:rsid w:val="00562584"/>
    <w:rsid w:val="005628B6"/>
    <w:rsid w:val="00562D9D"/>
    <w:rsid w:val="005644DC"/>
    <w:rsid w:val="00564CA4"/>
    <w:rsid w:val="00564DC9"/>
    <w:rsid w:val="00564F95"/>
    <w:rsid w:val="00565BCC"/>
    <w:rsid w:val="00566E59"/>
    <w:rsid w:val="005675CC"/>
    <w:rsid w:val="005679CB"/>
    <w:rsid w:val="005679EC"/>
    <w:rsid w:val="00567D44"/>
    <w:rsid w:val="00570979"/>
    <w:rsid w:val="00571602"/>
    <w:rsid w:val="005718C0"/>
    <w:rsid w:val="00572CE4"/>
    <w:rsid w:val="0057325C"/>
    <w:rsid w:val="00573915"/>
    <w:rsid w:val="005740FE"/>
    <w:rsid w:val="0057460D"/>
    <w:rsid w:val="0057551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4193"/>
    <w:rsid w:val="0058514C"/>
    <w:rsid w:val="005860C6"/>
    <w:rsid w:val="00586319"/>
    <w:rsid w:val="005863CE"/>
    <w:rsid w:val="005869A3"/>
    <w:rsid w:val="00586A45"/>
    <w:rsid w:val="00590374"/>
    <w:rsid w:val="00591132"/>
    <w:rsid w:val="00591B14"/>
    <w:rsid w:val="00591C8A"/>
    <w:rsid w:val="0059245F"/>
    <w:rsid w:val="0059285F"/>
    <w:rsid w:val="0059299D"/>
    <w:rsid w:val="00592D05"/>
    <w:rsid w:val="00594BB1"/>
    <w:rsid w:val="00594DE4"/>
    <w:rsid w:val="00595831"/>
    <w:rsid w:val="005959C5"/>
    <w:rsid w:val="00596B07"/>
    <w:rsid w:val="00597ACA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38CE"/>
    <w:rsid w:val="005A403D"/>
    <w:rsid w:val="005A47C1"/>
    <w:rsid w:val="005A4DD7"/>
    <w:rsid w:val="005A6AC3"/>
    <w:rsid w:val="005A6E8C"/>
    <w:rsid w:val="005A70A2"/>
    <w:rsid w:val="005A70C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5F6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74"/>
    <w:rsid w:val="005C7BB3"/>
    <w:rsid w:val="005D0473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1C3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BB2"/>
    <w:rsid w:val="005E4F87"/>
    <w:rsid w:val="005E63CF"/>
    <w:rsid w:val="005E66CA"/>
    <w:rsid w:val="005E71FA"/>
    <w:rsid w:val="005E7731"/>
    <w:rsid w:val="005F18E8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2C51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0E4C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17D5"/>
    <w:rsid w:val="006730DE"/>
    <w:rsid w:val="006733F2"/>
    <w:rsid w:val="00673D41"/>
    <w:rsid w:val="00673FA8"/>
    <w:rsid w:val="00673FBA"/>
    <w:rsid w:val="0067449C"/>
    <w:rsid w:val="00674D76"/>
    <w:rsid w:val="00674EB2"/>
    <w:rsid w:val="00675879"/>
    <w:rsid w:val="00675A18"/>
    <w:rsid w:val="00677F0E"/>
    <w:rsid w:val="006806C7"/>
    <w:rsid w:val="00681642"/>
    <w:rsid w:val="00681925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298A"/>
    <w:rsid w:val="00693CD7"/>
    <w:rsid w:val="00693D72"/>
    <w:rsid w:val="00693E30"/>
    <w:rsid w:val="00695396"/>
    <w:rsid w:val="0069626C"/>
    <w:rsid w:val="00696A43"/>
    <w:rsid w:val="006A05A4"/>
    <w:rsid w:val="006A0C57"/>
    <w:rsid w:val="006A237D"/>
    <w:rsid w:val="006A2E98"/>
    <w:rsid w:val="006A2FB6"/>
    <w:rsid w:val="006A3177"/>
    <w:rsid w:val="006A3802"/>
    <w:rsid w:val="006A3854"/>
    <w:rsid w:val="006A3C55"/>
    <w:rsid w:val="006A440F"/>
    <w:rsid w:val="006A4894"/>
    <w:rsid w:val="006A5A1D"/>
    <w:rsid w:val="006A5ED9"/>
    <w:rsid w:val="006A677E"/>
    <w:rsid w:val="006A70F0"/>
    <w:rsid w:val="006B0BDD"/>
    <w:rsid w:val="006B31A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19C3"/>
    <w:rsid w:val="006C2482"/>
    <w:rsid w:val="006C2BE8"/>
    <w:rsid w:val="006C331C"/>
    <w:rsid w:val="006C3320"/>
    <w:rsid w:val="006C3813"/>
    <w:rsid w:val="006C3DF5"/>
    <w:rsid w:val="006C506F"/>
    <w:rsid w:val="006C5228"/>
    <w:rsid w:val="006C5E1F"/>
    <w:rsid w:val="006C6A77"/>
    <w:rsid w:val="006C6C3F"/>
    <w:rsid w:val="006C7086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D7B5F"/>
    <w:rsid w:val="006E0008"/>
    <w:rsid w:val="006E0075"/>
    <w:rsid w:val="006E0A78"/>
    <w:rsid w:val="006E0D8F"/>
    <w:rsid w:val="006E1B3E"/>
    <w:rsid w:val="006E1DC8"/>
    <w:rsid w:val="006E2B3D"/>
    <w:rsid w:val="006E2B58"/>
    <w:rsid w:val="006E2D39"/>
    <w:rsid w:val="006E3913"/>
    <w:rsid w:val="006E6769"/>
    <w:rsid w:val="006E6DA8"/>
    <w:rsid w:val="006F04BF"/>
    <w:rsid w:val="006F0655"/>
    <w:rsid w:val="006F0E89"/>
    <w:rsid w:val="006F1CFE"/>
    <w:rsid w:val="006F20A1"/>
    <w:rsid w:val="006F2131"/>
    <w:rsid w:val="006F344F"/>
    <w:rsid w:val="006F34C2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66B7"/>
    <w:rsid w:val="00707AE1"/>
    <w:rsid w:val="00710534"/>
    <w:rsid w:val="00710C09"/>
    <w:rsid w:val="00710E70"/>
    <w:rsid w:val="00711166"/>
    <w:rsid w:val="00711C5C"/>
    <w:rsid w:val="0071259A"/>
    <w:rsid w:val="00712928"/>
    <w:rsid w:val="007137AA"/>
    <w:rsid w:val="00714B6F"/>
    <w:rsid w:val="007151F7"/>
    <w:rsid w:val="00715A69"/>
    <w:rsid w:val="00716272"/>
    <w:rsid w:val="00716A01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069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6FB"/>
    <w:rsid w:val="00734907"/>
    <w:rsid w:val="00734C87"/>
    <w:rsid w:val="00734CF3"/>
    <w:rsid w:val="00735026"/>
    <w:rsid w:val="0073563C"/>
    <w:rsid w:val="00736638"/>
    <w:rsid w:val="00736BB8"/>
    <w:rsid w:val="00737538"/>
    <w:rsid w:val="007377D9"/>
    <w:rsid w:val="00737EE4"/>
    <w:rsid w:val="00737F2D"/>
    <w:rsid w:val="00740049"/>
    <w:rsid w:val="00740678"/>
    <w:rsid w:val="00740A7F"/>
    <w:rsid w:val="00740E95"/>
    <w:rsid w:val="0074100C"/>
    <w:rsid w:val="007421EC"/>
    <w:rsid w:val="00742BB3"/>
    <w:rsid w:val="00742CA3"/>
    <w:rsid w:val="00743532"/>
    <w:rsid w:val="00743B83"/>
    <w:rsid w:val="00744778"/>
    <w:rsid w:val="00744F51"/>
    <w:rsid w:val="007469B8"/>
    <w:rsid w:val="007513D8"/>
    <w:rsid w:val="00751B1E"/>
    <w:rsid w:val="00751B4C"/>
    <w:rsid w:val="00751CEF"/>
    <w:rsid w:val="00751ECD"/>
    <w:rsid w:val="00751FB2"/>
    <w:rsid w:val="00752282"/>
    <w:rsid w:val="007535D2"/>
    <w:rsid w:val="00753BA3"/>
    <w:rsid w:val="007540BC"/>
    <w:rsid w:val="007548ED"/>
    <w:rsid w:val="00754932"/>
    <w:rsid w:val="007549F6"/>
    <w:rsid w:val="007553DC"/>
    <w:rsid w:val="00755D5F"/>
    <w:rsid w:val="00755E83"/>
    <w:rsid w:val="007564E4"/>
    <w:rsid w:val="007566EE"/>
    <w:rsid w:val="0075745D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B0F"/>
    <w:rsid w:val="007709C9"/>
    <w:rsid w:val="0077272E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06E2"/>
    <w:rsid w:val="0078092A"/>
    <w:rsid w:val="00781513"/>
    <w:rsid w:val="00781A2F"/>
    <w:rsid w:val="007837CE"/>
    <w:rsid w:val="00783C35"/>
    <w:rsid w:val="0078529C"/>
    <w:rsid w:val="00786268"/>
    <w:rsid w:val="007866B4"/>
    <w:rsid w:val="00786925"/>
    <w:rsid w:val="00787C41"/>
    <w:rsid w:val="00790575"/>
    <w:rsid w:val="007907F1"/>
    <w:rsid w:val="00790B7F"/>
    <w:rsid w:val="00790E60"/>
    <w:rsid w:val="00791559"/>
    <w:rsid w:val="007916CB"/>
    <w:rsid w:val="0079174C"/>
    <w:rsid w:val="00791EAA"/>
    <w:rsid w:val="007927BA"/>
    <w:rsid w:val="00792F65"/>
    <w:rsid w:val="007933DD"/>
    <w:rsid w:val="0079403E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04B"/>
    <w:rsid w:val="007A4171"/>
    <w:rsid w:val="007A7126"/>
    <w:rsid w:val="007A7138"/>
    <w:rsid w:val="007A799C"/>
    <w:rsid w:val="007B0CEF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2BC"/>
    <w:rsid w:val="007C03EF"/>
    <w:rsid w:val="007C0628"/>
    <w:rsid w:val="007C081C"/>
    <w:rsid w:val="007C0BA1"/>
    <w:rsid w:val="007C0BCF"/>
    <w:rsid w:val="007C0E1C"/>
    <w:rsid w:val="007C1A7D"/>
    <w:rsid w:val="007C1E5E"/>
    <w:rsid w:val="007C2286"/>
    <w:rsid w:val="007C2467"/>
    <w:rsid w:val="007C2899"/>
    <w:rsid w:val="007C2A3E"/>
    <w:rsid w:val="007C3CC5"/>
    <w:rsid w:val="007C44DC"/>
    <w:rsid w:val="007C465E"/>
    <w:rsid w:val="007C5005"/>
    <w:rsid w:val="007C5CFE"/>
    <w:rsid w:val="007C65C5"/>
    <w:rsid w:val="007C74DC"/>
    <w:rsid w:val="007C7855"/>
    <w:rsid w:val="007D0D28"/>
    <w:rsid w:val="007D241D"/>
    <w:rsid w:val="007D32EF"/>
    <w:rsid w:val="007D501E"/>
    <w:rsid w:val="007D544C"/>
    <w:rsid w:val="007D5F44"/>
    <w:rsid w:val="007D7CD8"/>
    <w:rsid w:val="007E036B"/>
    <w:rsid w:val="007E0B5F"/>
    <w:rsid w:val="007E1C7B"/>
    <w:rsid w:val="007E1E18"/>
    <w:rsid w:val="007E2342"/>
    <w:rsid w:val="007E2B91"/>
    <w:rsid w:val="007E2E8B"/>
    <w:rsid w:val="007E2F83"/>
    <w:rsid w:val="007E3226"/>
    <w:rsid w:val="007E33A0"/>
    <w:rsid w:val="007E33E8"/>
    <w:rsid w:val="007E3447"/>
    <w:rsid w:val="007E35FB"/>
    <w:rsid w:val="007E4A81"/>
    <w:rsid w:val="007E5AD1"/>
    <w:rsid w:val="007E6E64"/>
    <w:rsid w:val="007E76DE"/>
    <w:rsid w:val="007F09A8"/>
    <w:rsid w:val="007F101B"/>
    <w:rsid w:val="007F161C"/>
    <w:rsid w:val="007F1710"/>
    <w:rsid w:val="007F2B66"/>
    <w:rsid w:val="007F38FE"/>
    <w:rsid w:val="007F39CA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56BD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9D2"/>
    <w:rsid w:val="00814E53"/>
    <w:rsid w:val="0081516B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2F3"/>
    <w:rsid w:val="00820969"/>
    <w:rsid w:val="00821F4F"/>
    <w:rsid w:val="00821FE0"/>
    <w:rsid w:val="008223EF"/>
    <w:rsid w:val="0082285A"/>
    <w:rsid w:val="00822E76"/>
    <w:rsid w:val="00823723"/>
    <w:rsid w:val="008240EE"/>
    <w:rsid w:val="00824195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2BF"/>
    <w:rsid w:val="008413A3"/>
    <w:rsid w:val="00842A1E"/>
    <w:rsid w:val="00843266"/>
    <w:rsid w:val="008434CF"/>
    <w:rsid w:val="008445F9"/>
    <w:rsid w:val="008446F2"/>
    <w:rsid w:val="00845D5D"/>
    <w:rsid w:val="008464D4"/>
    <w:rsid w:val="0084667F"/>
    <w:rsid w:val="00846C32"/>
    <w:rsid w:val="00846E21"/>
    <w:rsid w:val="00847596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33C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70EA1"/>
    <w:rsid w:val="00871D0A"/>
    <w:rsid w:val="008722B1"/>
    <w:rsid w:val="0087243F"/>
    <w:rsid w:val="00872559"/>
    <w:rsid w:val="0087311F"/>
    <w:rsid w:val="008735EE"/>
    <w:rsid w:val="0087585D"/>
    <w:rsid w:val="00875CB8"/>
    <w:rsid w:val="00875E40"/>
    <w:rsid w:val="00876E79"/>
    <w:rsid w:val="0087754E"/>
    <w:rsid w:val="008778D9"/>
    <w:rsid w:val="00880078"/>
    <w:rsid w:val="0088086D"/>
    <w:rsid w:val="00880B16"/>
    <w:rsid w:val="008813B1"/>
    <w:rsid w:val="00882256"/>
    <w:rsid w:val="00882E74"/>
    <w:rsid w:val="0088368C"/>
    <w:rsid w:val="00883F2B"/>
    <w:rsid w:val="0088492E"/>
    <w:rsid w:val="00884A81"/>
    <w:rsid w:val="0088574C"/>
    <w:rsid w:val="008858DB"/>
    <w:rsid w:val="00885F86"/>
    <w:rsid w:val="0088609E"/>
    <w:rsid w:val="0088615D"/>
    <w:rsid w:val="0088657C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19A0"/>
    <w:rsid w:val="008A2BE8"/>
    <w:rsid w:val="008A35FE"/>
    <w:rsid w:val="008A3D6A"/>
    <w:rsid w:val="008A4236"/>
    <w:rsid w:val="008A44DF"/>
    <w:rsid w:val="008A4671"/>
    <w:rsid w:val="008A4B3F"/>
    <w:rsid w:val="008A5271"/>
    <w:rsid w:val="008A5728"/>
    <w:rsid w:val="008A57FA"/>
    <w:rsid w:val="008A6FFF"/>
    <w:rsid w:val="008A71D2"/>
    <w:rsid w:val="008B0922"/>
    <w:rsid w:val="008B1E99"/>
    <w:rsid w:val="008B278C"/>
    <w:rsid w:val="008B4547"/>
    <w:rsid w:val="008B4E0B"/>
    <w:rsid w:val="008B4EC8"/>
    <w:rsid w:val="008B6716"/>
    <w:rsid w:val="008C000C"/>
    <w:rsid w:val="008C022F"/>
    <w:rsid w:val="008C05EC"/>
    <w:rsid w:val="008C0B79"/>
    <w:rsid w:val="008C169C"/>
    <w:rsid w:val="008C1E2A"/>
    <w:rsid w:val="008C302B"/>
    <w:rsid w:val="008C39E2"/>
    <w:rsid w:val="008C3CC9"/>
    <w:rsid w:val="008C3FA6"/>
    <w:rsid w:val="008C45E6"/>
    <w:rsid w:val="008C5F6B"/>
    <w:rsid w:val="008C748E"/>
    <w:rsid w:val="008C7CA1"/>
    <w:rsid w:val="008D0AEF"/>
    <w:rsid w:val="008D1426"/>
    <w:rsid w:val="008D20CB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3F80"/>
    <w:rsid w:val="008E4930"/>
    <w:rsid w:val="008E4962"/>
    <w:rsid w:val="008E54EF"/>
    <w:rsid w:val="008E5622"/>
    <w:rsid w:val="008E5A7D"/>
    <w:rsid w:val="008E6602"/>
    <w:rsid w:val="008E6A13"/>
    <w:rsid w:val="008E6E76"/>
    <w:rsid w:val="008E7B8E"/>
    <w:rsid w:val="008F177D"/>
    <w:rsid w:val="008F291C"/>
    <w:rsid w:val="008F2A1F"/>
    <w:rsid w:val="008F2B95"/>
    <w:rsid w:val="008F2C30"/>
    <w:rsid w:val="008F33E7"/>
    <w:rsid w:val="008F446E"/>
    <w:rsid w:val="008F4C9B"/>
    <w:rsid w:val="008F60F8"/>
    <w:rsid w:val="008F6739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1413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15D3"/>
    <w:rsid w:val="0092275F"/>
    <w:rsid w:val="009228BC"/>
    <w:rsid w:val="00922EC2"/>
    <w:rsid w:val="0092327B"/>
    <w:rsid w:val="00923B45"/>
    <w:rsid w:val="0092430A"/>
    <w:rsid w:val="00924ABC"/>
    <w:rsid w:val="009253A1"/>
    <w:rsid w:val="00925B9B"/>
    <w:rsid w:val="00926F45"/>
    <w:rsid w:val="00927C4A"/>
    <w:rsid w:val="0093051F"/>
    <w:rsid w:val="00930CEE"/>
    <w:rsid w:val="00930FFA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5B7D"/>
    <w:rsid w:val="00945D2E"/>
    <w:rsid w:val="00946252"/>
    <w:rsid w:val="00947B87"/>
    <w:rsid w:val="009501AF"/>
    <w:rsid w:val="00950C26"/>
    <w:rsid w:val="00951784"/>
    <w:rsid w:val="009517B6"/>
    <w:rsid w:val="00951FE4"/>
    <w:rsid w:val="00952F6A"/>
    <w:rsid w:val="009538A8"/>
    <w:rsid w:val="0095534F"/>
    <w:rsid w:val="00955D65"/>
    <w:rsid w:val="00955FCD"/>
    <w:rsid w:val="00956A08"/>
    <w:rsid w:val="00956D03"/>
    <w:rsid w:val="0095777F"/>
    <w:rsid w:val="00960614"/>
    <w:rsid w:val="00960C3E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A37"/>
    <w:rsid w:val="00974D40"/>
    <w:rsid w:val="00975584"/>
    <w:rsid w:val="009761B9"/>
    <w:rsid w:val="00976958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E5E"/>
    <w:rsid w:val="009952B5"/>
    <w:rsid w:val="00995316"/>
    <w:rsid w:val="00995792"/>
    <w:rsid w:val="009958E7"/>
    <w:rsid w:val="00996BC3"/>
    <w:rsid w:val="0099782B"/>
    <w:rsid w:val="009978C7"/>
    <w:rsid w:val="00997D11"/>
    <w:rsid w:val="009A03CA"/>
    <w:rsid w:val="009A07C7"/>
    <w:rsid w:val="009A0BA1"/>
    <w:rsid w:val="009A1D1A"/>
    <w:rsid w:val="009A23F4"/>
    <w:rsid w:val="009A26BD"/>
    <w:rsid w:val="009A2700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B1CCD"/>
    <w:rsid w:val="009B3424"/>
    <w:rsid w:val="009B35D1"/>
    <w:rsid w:val="009B3DA0"/>
    <w:rsid w:val="009B4E37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6D6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95"/>
    <w:rsid w:val="009D10DD"/>
    <w:rsid w:val="009D1B7B"/>
    <w:rsid w:val="009D1C12"/>
    <w:rsid w:val="009D255D"/>
    <w:rsid w:val="009D271B"/>
    <w:rsid w:val="009D2E6F"/>
    <w:rsid w:val="009D4337"/>
    <w:rsid w:val="009D4498"/>
    <w:rsid w:val="009D5EE5"/>
    <w:rsid w:val="009D6685"/>
    <w:rsid w:val="009D6D5E"/>
    <w:rsid w:val="009D7C96"/>
    <w:rsid w:val="009E034C"/>
    <w:rsid w:val="009E12B8"/>
    <w:rsid w:val="009E1D0D"/>
    <w:rsid w:val="009E2DBD"/>
    <w:rsid w:val="009E2E30"/>
    <w:rsid w:val="009E2F1E"/>
    <w:rsid w:val="009E2FA7"/>
    <w:rsid w:val="009E3613"/>
    <w:rsid w:val="009E41B7"/>
    <w:rsid w:val="009E4DBE"/>
    <w:rsid w:val="009E5208"/>
    <w:rsid w:val="009E635D"/>
    <w:rsid w:val="009E66CD"/>
    <w:rsid w:val="009E6D98"/>
    <w:rsid w:val="009E7D4F"/>
    <w:rsid w:val="009F04C7"/>
    <w:rsid w:val="009F0E10"/>
    <w:rsid w:val="009F0F71"/>
    <w:rsid w:val="009F11B4"/>
    <w:rsid w:val="009F152E"/>
    <w:rsid w:val="009F178E"/>
    <w:rsid w:val="009F1F3B"/>
    <w:rsid w:val="009F2344"/>
    <w:rsid w:val="009F274C"/>
    <w:rsid w:val="009F2E4B"/>
    <w:rsid w:val="009F2F76"/>
    <w:rsid w:val="009F3284"/>
    <w:rsid w:val="009F3DDF"/>
    <w:rsid w:val="009F4863"/>
    <w:rsid w:val="009F51C1"/>
    <w:rsid w:val="009F58DF"/>
    <w:rsid w:val="009F5BA1"/>
    <w:rsid w:val="009F5C6D"/>
    <w:rsid w:val="009F7CB7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08A"/>
    <w:rsid w:val="00A03192"/>
    <w:rsid w:val="00A033D8"/>
    <w:rsid w:val="00A03BD2"/>
    <w:rsid w:val="00A03C19"/>
    <w:rsid w:val="00A04B74"/>
    <w:rsid w:val="00A04BF8"/>
    <w:rsid w:val="00A056C3"/>
    <w:rsid w:val="00A05AD0"/>
    <w:rsid w:val="00A0661F"/>
    <w:rsid w:val="00A1034E"/>
    <w:rsid w:val="00A110A5"/>
    <w:rsid w:val="00A12C46"/>
    <w:rsid w:val="00A12DA3"/>
    <w:rsid w:val="00A12DEF"/>
    <w:rsid w:val="00A13053"/>
    <w:rsid w:val="00A13056"/>
    <w:rsid w:val="00A134B1"/>
    <w:rsid w:val="00A137CC"/>
    <w:rsid w:val="00A14DBE"/>
    <w:rsid w:val="00A15006"/>
    <w:rsid w:val="00A154BD"/>
    <w:rsid w:val="00A16862"/>
    <w:rsid w:val="00A20014"/>
    <w:rsid w:val="00A20699"/>
    <w:rsid w:val="00A20930"/>
    <w:rsid w:val="00A21715"/>
    <w:rsid w:val="00A219BC"/>
    <w:rsid w:val="00A21F08"/>
    <w:rsid w:val="00A2236E"/>
    <w:rsid w:val="00A22B8E"/>
    <w:rsid w:val="00A235B7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64A4"/>
    <w:rsid w:val="00A3726D"/>
    <w:rsid w:val="00A400AD"/>
    <w:rsid w:val="00A40577"/>
    <w:rsid w:val="00A417D6"/>
    <w:rsid w:val="00A41C02"/>
    <w:rsid w:val="00A423DC"/>
    <w:rsid w:val="00A42B0D"/>
    <w:rsid w:val="00A430B7"/>
    <w:rsid w:val="00A43318"/>
    <w:rsid w:val="00A43D10"/>
    <w:rsid w:val="00A43EEF"/>
    <w:rsid w:val="00A43FC9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860"/>
    <w:rsid w:val="00A72FA4"/>
    <w:rsid w:val="00A7311D"/>
    <w:rsid w:val="00A7373A"/>
    <w:rsid w:val="00A740D4"/>
    <w:rsid w:val="00A751BF"/>
    <w:rsid w:val="00A7585E"/>
    <w:rsid w:val="00A7675C"/>
    <w:rsid w:val="00A76A3A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4764"/>
    <w:rsid w:val="00A8549E"/>
    <w:rsid w:val="00A857DC"/>
    <w:rsid w:val="00A858A8"/>
    <w:rsid w:val="00A86084"/>
    <w:rsid w:val="00A87A84"/>
    <w:rsid w:val="00A87CBA"/>
    <w:rsid w:val="00A87D61"/>
    <w:rsid w:val="00A87E29"/>
    <w:rsid w:val="00A87F34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41F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50E4"/>
    <w:rsid w:val="00AA68CF"/>
    <w:rsid w:val="00AA6E14"/>
    <w:rsid w:val="00AA73C7"/>
    <w:rsid w:val="00AA7A09"/>
    <w:rsid w:val="00AB0245"/>
    <w:rsid w:val="00AB0BCC"/>
    <w:rsid w:val="00AB0FFA"/>
    <w:rsid w:val="00AB1810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E9F"/>
    <w:rsid w:val="00AC106C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CAD"/>
    <w:rsid w:val="00AD08C1"/>
    <w:rsid w:val="00AD30D7"/>
    <w:rsid w:val="00AD4C9B"/>
    <w:rsid w:val="00AD4E79"/>
    <w:rsid w:val="00AD6002"/>
    <w:rsid w:val="00AD68CC"/>
    <w:rsid w:val="00AD6C43"/>
    <w:rsid w:val="00AD6F96"/>
    <w:rsid w:val="00AD7A8F"/>
    <w:rsid w:val="00AD7E83"/>
    <w:rsid w:val="00AE002F"/>
    <w:rsid w:val="00AE1293"/>
    <w:rsid w:val="00AE1A08"/>
    <w:rsid w:val="00AE1C99"/>
    <w:rsid w:val="00AE4A03"/>
    <w:rsid w:val="00AE4F53"/>
    <w:rsid w:val="00AE556B"/>
    <w:rsid w:val="00AE5643"/>
    <w:rsid w:val="00AE5D96"/>
    <w:rsid w:val="00AE717F"/>
    <w:rsid w:val="00AE74F7"/>
    <w:rsid w:val="00AE772A"/>
    <w:rsid w:val="00AE7DBD"/>
    <w:rsid w:val="00AF0464"/>
    <w:rsid w:val="00AF060D"/>
    <w:rsid w:val="00AF06AE"/>
    <w:rsid w:val="00AF0B93"/>
    <w:rsid w:val="00AF1D09"/>
    <w:rsid w:val="00AF25E1"/>
    <w:rsid w:val="00AF2B0D"/>
    <w:rsid w:val="00AF3522"/>
    <w:rsid w:val="00AF389E"/>
    <w:rsid w:val="00AF4969"/>
    <w:rsid w:val="00AF68F2"/>
    <w:rsid w:val="00AF7842"/>
    <w:rsid w:val="00AF7AEE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3FD5"/>
    <w:rsid w:val="00B0473C"/>
    <w:rsid w:val="00B05869"/>
    <w:rsid w:val="00B06D8E"/>
    <w:rsid w:val="00B06F96"/>
    <w:rsid w:val="00B10582"/>
    <w:rsid w:val="00B10935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6EF1"/>
    <w:rsid w:val="00B16FAB"/>
    <w:rsid w:val="00B20773"/>
    <w:rsid w:val="00B210A6"/>
    <w:rsid w:val="00B21552"/>
    <w:rsid w:val="00B21589"/>
    <w:rsid w:val="00B21919"/>
    <w:rsid w:val="00B221CC"/>
    <w:rsid w:val="00B22D6C"/>
    <w:rsid w:val="00B23BCE"/>
    <w:rsid w:val="00B242B6"/>
    <w:rsid w:val="00B246E4"/>
    <w:rsid w:val="00B249AB"/>
    <w:rsid w:val="00B24BE0"/>
    <w:rsid w:val="00B250A1"/>
    <w:rsid w:val="00B27314"/>
    <w:rsid w:val="00B276F1"/>
    <w:rsid w:val="00B30A91"/>
    <w:rsid w:val="00B31472"/>
    <w:rsid w:val="00B31CB7"/>
    <w:rsid w:val="00B31DDD"/>
    <w:rsid w:val="00B32AF1"/>
    <w:rsid w:val="00B3353E"/>
    <w:rsid w:val="00B33809"/>
    <w:rsid w:val="00B339C0"/>
    <w:rsid w:val="00B343BD"/>
    <w:rsid w:val="00B34912"/>
    <w:rsid w:val="00B34EAC"/>
    <w:rsid w:val="00B3556C"/>
    <w:rsid w:val="00B357A6"/>
    <w:rsid w:val="00B35D6F"/>
    <w:rsid w:val="00B365B1"/>
    <w:rsid w:val="00B371A9"/>
    <w:rsid w:val="00B376BD"/>
    <w:rsid w:val="00B37B28"/>
    <w:rsid w:val="00B37B65"/>
    <w:rsid w:val="00B4028E"/>
    <w:rsid w:val="00B40987"/>
    <w:rsid w:val="00B40AB5"/>
    <w:rsid w:val="00B418F2"/>
    <w:rsid w:val="00B42008"/>
    <w:rsid w:val="00B4302D"/>
    <w:rsid w:val="00B4329C"/>
    <w:rsid w:val="00B4362C"/>
    <w:rsid w:val="00B43BFF"/>
    <w:rsid w:val="00B4421B"/>
    <w:rsid w:val="00B45536"/>
    <w:rsid w:val="00B4562F"/>
    <w:rsid w:val="00B46434"/>
    <w:rsid w:val="00B465F8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3FA9"/>
    <w:rsid w:val="00B563FF"/>
    <w:rsid w:val="00B57FD9"/>
    <w:rsid w:val="00B57FE1"/>
    <w:rsid w:val="00B61728"/>
    <w:rsid w:val="00B63F61"/>
    <w:rsid w:val="00B6425D"/>
    <w:rsid w:val="00B6716A"/>
    <w:rsid w:val="00B67CED"/>
    <w:rsid w:val="00B67FE8"/>
    <w:rsid w:val="00B70016"/>
    <w:rsid w:val="00B70F63"/>
    <w:rsid w:val="00B71DC9"/>
    <w:rsid w:val="00B724EC"/>
    <w:rsid w:val="00B72CF5"/>
    <w:rsid w:val="00B73449"/>
    <w:rsid w:val="00B739BA"/>
    <w:rsid w:val="00B745CC"/>
    <w:rsid w:val="00B74B45"/>
    <w:rsid w:val="00B74BA8"/>
    <w:rsid w:val="00B7582F"/>
    <w:rsid w:val="00B80B3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16"/>
    <w:rsid w:val="00BA026C"/>
    <w:rsid w:val="00BA1C52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5954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6D5"/>
    <w:rsid w:val="00BD54FE"/>
    <w:rsid w:val="00BD5F13"/>
    <w:rsid w:val="00BD6756"/>
    <w:rsid w:val="00BD6A6B"/>
    <w:rsid w:val="00BD761B"/>
    <w:rsid w:val="00BD7767"/>
    <w:rsid w:val="00BE0373"/>
    <w:rsid w:val="00BE11D0"/>
    <w:rsid w:val="00BE190C"/>
    <w:rsid w:val="00BE2B5A"/>
    <w:rsid w:val="00BE333B"/>
    <w:rsid w:val="00BE3F20"/>
    <w:rsid w:val="00BE4687"/>
    <w:rsid w:val="00BE52BB"/>
    <w:rsid w:val="00BE5640"/>
    <w:rsid w:val="00BE58AF"/>
    <w:rsid w:val="00BE5E81"/>
    <w:rsid w:val="00BE68FF"/>
    <w:rsid w:val="00BE7247"/>
    <w:rsid w:val="00BE758F"/>
    <w:rsid w:val="00BE7894"/>
    <w:rsid w:val="00BF0138"/>
    <w:rsid w:val="00BF11D7"/>
    <w:rsid w:val="00BF1268"/>
    <w:rsid w:val="00BF1442"/>
    <w:rsid w:val="00BF20C4"/>
    <w:rsid w:val="00BF28B0"/>
    <w:rsid w:val="00BF29F1"/>
    <w:rsid w:val="00BF33E1"/>
    <w:rsid w:val="00BF45CB"/>
    <w:rsid w:val="00BF46D8"/>
    <w:rsid w:val="00BF47D2"/>
    <w:rsid w:val="00BF4997"/>
    <w:rsid w:val="00BF49BC"/>
    <w:rsid w:val="00BF4A8B"/>
    <w:rsid w:val="00BF58D9"/>
    <w:rsid w:val="00BF5DCC"/>
    <w:rsid w:val="00BF5E87"/>
    <w:rsid w:val="00BF622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6D5"/>
    <w:rsid w:val="00C14ED3"/>
    <w:rsid w:val="00C16C45"/>
    <w:rsid w:val="00C17495"/>
    <w:rsid w:val="00C175DF"/>
    <w:rsid w:val="00C20203"/>
    <w:rsid w:val="00C20C00"/>
    <w:rsid w:val="00C21287"/>
    <w:rsid w:val="00C221AC"/>
    <w:rsid w:val="00C23B62"/>
    <w:rsid w:val="00C23FB1"/>
    <w:rsid w:val="00C23FF2"/>
    <w:rsid w:val="00C243A9"/>
    <w:rsid w:val="00C24C3C"/>
    <w:rsid w:val="00C24DC1"/>
    <w:rsid w:val="00C25E0A"/>
    <w:rsid w:val="00C26650"/>
    <w:rsid w:val="00C273A9"/>
    <w:rsid w:val="00C27986"/>
    <w:rsid w:val="00C30C0C"/>
    <w:rsid w:val="00C31786"/>
    <w:rsid w:val="00C317EA"/>
    <w:rsid w:val="00C3182D"/>
    <w:rsid w:val="00C31BC3"/>
    <w:rsid w:val="00C32285"/>
    <w:rsid w:val="00C32492"/>
    <w:rsid w:val="00C32792"/>
    <w:rsid w:val="00C329FD"/>
    <w:rsid w:val="00C32C00"/>
    <w:rsid w:val="00C34CA3"/>
    <w:rsid w:val="00C34E26"/>
    <w:rsid w:val="00C3668A"/>
    <w:rsid w:val="00C367C6"/>
    <w:rsid w:val="00C369FC"/>
    <w:rsid w:val="00C36BAF"/>
    <w:rsid w:val="00C36FE9"/>
    <w:rsid w:val="00C377B9"/>
    <w:rsid w:val="00C379B2"/>
    <w:rsid w:val="00C418FD"/>
    <w:rsid w:val="00C41E71"/>
    <w:rsid w:val="00C424DF"/>
    <w:rsid w:val="00C42829"/>
    <w:rsid w:val="00C42E2B"/>
    <w:rsid w:val="00C43F7D"/>
    <w:rsid w:val="00C44045"/>
    <w:rsid w:val="00C44666"/>
    <w:rsid w:val="00C4540F"/>
    <w:rsid w:val="00C458BD"/>
    <w:rsid w:val="00C46527"/>
    <w:rsid w:val="00C469D3"/>
    <w:rsid w:val="00C46A9A"/>
    <w:rsid w:val="00C46F67"/>
    <w:rsid w:val="00C4721B"/>
    <w:rsid w:val="00C474F0"/>
    <w:rsid w:val="00C478E1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1BA"/>
    <w:rsid w:val="00C566FA"/>
    <w:rsid w:val="00C56AD8"/>
    <w:rsid w:val="00C60CFA"/>
    <w:rsid w:val="00C60E50"/>
    <w:rsid w:val="00C61339"/>
    <w:rsid w:val="00C617F8"/>
    <w:rsid w:val="00C62F49"/>
    <w:rsid w:val="00C63ACD"/>
    <w:rsid w:val="00C64A53"/>
    <w:rsid w:val="00C65E38"/>
    <w:rsid w:val="00C676D1"/>
    <w:rsid w:val="00C70EB5"/>
    <w:rsid w:val="00C7226E"/>
    <w:rsid w:val="00C72998"/>
    <w:rsid w:val="00C729F9"/>
    <w:rsid w:val="00C73108"/>
    <w:rsid w:val="00C73874"/>
    <w:rsid w:val="00C73A1F"/>
    <w:rsid w:val="00C74607"/>
    <w:rsid w:val="00C75BB1"/>
    <w:rsid w:val="00C76172"/>
    <w:rsid w:val="00C7685A"/>
    <w:rsid w:val="00C77097"/>
    <w:rsid w:val="00C77265"/>
    <w:rsid w:val="00C77346"/>
    <w:rsid w:val="00C7747D"/>
    <w:rsid w:val="00C7762B"/>
    <w:rsid w:val="00C80152"/>
    <w:rsid w:val="00C808D7"/>
    <w:rsid w:val="00C80E7E"/>
    <w:rsid w:val="00C81042"/>
    <w:rsid w:val="00C8256A"/>
    <w:rsid w:val="00C82CA9"/>
    <w:rsid w:val="00C83195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16F8"/>
    <w:rsid w:val="00C9291A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29B6"/>
    <w:rsid w:val="00CA2DFD"/>
    <w:rsid w:val="00CA3373"/>
    <w:rsid w:val="00CA3443"/>
    <w:rsid w:val="00CA3518"/>
    <w:rsid w:val="00CA3AFF"/>
    <w:rsid w:val="00CA4213"/>
    <w:rsid w:val="00CA4817"/>
    <w:rsid w:val="00CA51D7"/>
    <w:rsid w:val="00CA5911"/>
    <w:rsid w:val="00CA5C71"/>
    <w:rsid w:val="00CA6239"/>
    <w:rsid w:val="00CA64FE"/>
    <w:rsid w:val="00CA663E"/>
    <w:rsid w:val="00CA6678"/>
    <w:rsid w:val="00CA679E"/>
    <w:rsid w:val="00CA6C5D"/>
    <w:rsid w:val="00CA70C5"/>
    <w:rsid w:val="00CB02D3"/>
    <w:rsid w:val="00CB0AF0"/>
    <w:rsid w:val="00CB16E2"/>
    <w:rsid w:val="00CB2E2C"/>
    <w:rsid w:val="00CB3303"/>
    <w:rsid w:val="00CB3702"/>
    <w:rsid w:val="00CB371B"/>
    <w:rsid w:val="00CB3C87"/>
    <w:rsid w:val="00CB5EB9"/>
    <w:rsid w:val="00CB6135"/>
    <w:rsid w:val="00CB720F"/>
    <w:rsid w:val="00CB7214"/>
    <w:rsid w:val="00CB796F"/>
    <w:rsid w:val="00CC00C8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C7B01"/>
    <w:rsid w:val="00CD0F31"/>
    <w:rsid w:val="00CD1571"/>
    <w:rsid w:val="00CD1896"/>
    <w:rsid w:val="00CD2E10"/>
    <w:rsid w:val="00CD2F36"/>
    <w:rsid w:val="00CD304B"/>
    <w:rsid w:val="00CD3C96"/>
    <w:rsid w:val="00CD4738"/>
    <w:rsid w:val="00CD4BBC"/>
    <w:rsid w:val="00CD4FF5"/>
    <w:rsid w:val="00CD616C"/>
    <w:rsid w:val="00CD6FAF"/>
    <w:rsid w:val="00CE0BDA"/>
    <w:rsid w:val="00CE25B6"/>
    <w:rsid w:val="00CE266A"/>
    <w:rsid w:val="00CE28A7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767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1A47"/>
    <w:rsid w:val="00D22667"/>
    <w:rsid w:val="00D22DEB"/>
    <w:rsid w:val="00D23599"/>
    <w:rsid w:val="00D2368C"/>
    <w:rsid w:val="00D239E5"/>
    <w:rsid w:val="00D2462D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3AE9"/>
    <w:rsid w:val="00D33D08"/>
    <w:rsid w:val="00D33DEF"/>
    <w:rsid w:val="00D34043"/>
    <w:rsid w:val="00D34715"/>
    <w:rsid w:val="00D35408"/>
    <w:rsid w:val="00D355F5"/>
    <w:rsid w:val="00D36064"/>
    <w:rsid w:val="00D36E4A"/>
    <w:rsid w:val="00D400AB"/>
    <w:rsid w:val="00D40F2C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6B1"/>
    <w:rsid w:val="00D467E3"/>
    <w:rsid w:val="00D46865"/>
    <w:rsid w:val="00D46CEF"/>
    <w:rsid w:val="00D47C7B"/>
    <w:rsid w:val="00D50435"/>
    <w:rsid w:val="00D506B1"/>
    <w:rsid w:val="00D50C89"/>
    <w:rsid w:val="00D52007"/>
    <w:rsid w:val="00D52441"/>
    <w:rsid w:val="00D53809"/>
    <w:rsid w:val="00D53D50"/>
    <w:rsid w:val="00D53EB9"/>
    <w:rsid w:val="00D54479"/>
    <w:rsid w:val="00D5518F"/>
    <w:rsid w:val="00D55F8E"/>
    <w:rsid w:val="00D563E2"/>
    <w:rsid w:val="00D5680F"/>
    <w:rsid w:val="00D56C4E"/>
    <w:rsid w:val="00D57082"/>
    <w:rsid w:val="00D57448"/>
    <w:rsid w:val="00D57FE9"/>
    <w:rsid w:val="00D60545"/>
    <w:rsid w:val="00D60D73"/>
    <w:rsid w:val="00D61D86"/>
    <w:rsid w:val="00D61E64"/>
    <w:rsid w:val="00D61FD4"/>
    <w:rsid w:val="00D623A3"/>
    <w:rsid w:val="00D6254D"/>
    <w:rsid w:val="00D638E4"/>
    <w:rsid w:val="00D64570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635C"/>
    <w:rsid w:val="00D765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398F"/>
    <w:rsid w:val="00D83F37"/>
    <w:rsid w:val="00D847BB"/>
    <w:rsid w:val="00D85695"/>
    <w:rsid w:val="00D85A9B"/>
    <w:rsid w:val="00D867F5"/>
    <w:rsid w:val="00D86B91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DE2"/>
    <w:rsid w:val="00DA1664"/>
    <w:rsid w:val="00DA17AB"/>
    <w:rsid w:val="00DA1A31"/>
    <w:rsid w:val="00DA239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5E1A"/>
    <w:rsid w:val="00DA79C9"/>
    <w:rsid w:val="00DA7B04"/>
    <w:rsid w:val="00DB0003"/>
    <w:rsid w:val="00DB048E"/>
    <w:rsid w:val="00DB2066"/>
    <w:rsid w:val="00DB20E3"/>
    <w:rsid w:val="00DB3E7C"/>
    <w:rsid w:val="00DB42F3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52FF"/>
    <w:rsid w:val="00DE5575"/>
    <w:rsid w:val="00DE5C24"/>
    <w:rsid w:val="00DE5E97"/>
    <w:rsid w:val="00DE61DC"/>
    <w:rsid w:val="00DE68DD"/>
    <w:rsid w:val="00DE7307"/>
    <w:rsid w:val="00DE7BE7"/>
    <w:rsid w:val="00DE7C00"/>
    <w:rsid w:val="00DE7C37"/>
    <w:rsid w:val="00DF0126"/>
    <w:rsid w:val="00DF0307"/>
    <w:rsid w:val="00DF11A7"/>
    <w:rsid w:val="00DF16D9"/>
    <w:rsid w:val="00DF19BF"/>
    <w:rsid w:val="00DF2987"/>
    <w:rsid w:val="00DF2A79"/>
    <w:rsid w:val="00DF2C9E"/>
    <w:rsid w:val="00DF4598"/>
    <w:rsid w:val="00DF5558"/>
    <w:rsid w:val="00DF598A"/>
    <w:rsid w:val="00DF6D61"/>
    <w:rsid w:val="00E02BC6"/>
    <w:rsid w:val="00E02C04"/>
    <w:rsid w:val="00E0354E"/>
    <w:rsid w:val="00E03C54"/>
    <w:rsid w:val="00E04333"/>
    <w:rsid w:val="00E058AC"/>
    <w:rsid w:val="00E05CC1"/>
    <w:rsid w:val="00E0696B"/>
    <w:rsid w:val="00E06ED8"/>
    <w:rsid w:val="00E075DA"/>
    <w:rsid w:val="00E07F69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6FD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5E8"/>
    <w:rsid w:val="00E671FF"/>
    <w:rsid w:val="00E67BDA"/>
    <w:rsid w:val="00E700C0"/>
    <w:rsid w:val="00E70534"/>
    <w:rsid w:val="00E7154B"/>
    <w:rsid w:val="00E71BCF"/>
    <w:rsid w:val="00E724C5"/>
    <w:rsid w:val="00E732E9"/>
    <w:rsid w:val="00E734A2"/>
    <w:rsid w:val="00E735F6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5E24"/>
    <w:rsid w:val="00E863F9"/>
    <w:rsid w:val="00E8664C"/>
    <w:rsid w:val="00E86962"/>
    <w:rsid w:val="00E87117"/>
    <w:rsid w:val="00E87B08"/>
    <w:rsid w:val="00E90016"/>
    <w:rsid w:val="00E90042"/>
    <w:rsid w:val="00E9069C"/>
    <w:rsid w:val="00E90C85"/>
    <w:rsid w:val="00E9101A"/>
    <w:rsid w:val="00E91E4D"/>
    <w:rsid w:val="00E92154"/>
    <w:rsid w:val="00E937CB"/>
    <w:rsid w:val="00E93BD1"/>
    <w:rsid w:val="00E94A6A"/>
    <w:rsid w:val="00E952EB"/>
    <w:rsid w:val="00E95488"/>
    <w:rsid w:val="00E95594"/>
    <w:rsid w:val="00E95626"/>
    <w:rsid w:val="00E96D18"/>
    <w:rsid w:val="00E97385"/>
    <w:rsid w:val="00E973D0"/>
    <w:rsid w:val="00E97551"/>
    <w:rsid w:val="00EA2FE8"/>
    <w:rsid w:val="00EA3B61"/>
    <w:rsid w:val="00EA3C3C"/>
    <w:rsid w:val="00EA3C7B"/>
    <w:rsid w:val="00EA441E"/>
    <w:rsid w:val="00EA5D85"/>
    <w:rsid w:val="00EA5E59"/>
    <w:rsid w:val="00EA5EB3"/>
    <w:rsid w:val="00EA6640"/>
    <w:rsid w:val="00EA6BF0"/>
    <w:rsid w:val="00EA755E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BA5"/>
    <w:rsid w:val="00ED0C47"/>
    <w:rsid w:val="00ED23D3"/>
    <w:rsid w:val="00ED252C"/>
    <w:rsid w:val="00ED2DB4"/>
    <w:rsid w:val="00ED30EB"/>
    <w:rsid w:val="00ED3F29"/>
    <w:rsid w:val="00ED41CB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5AA2"/>
    <w:rsid w:val="00EE65BB"/>
    <w:rsid w:val="00EE7198"/>
    <w:rsid w:val="00EE794C"/>
    <w:rsid w:val="00EE7B76"/>
    <w:rsid w:val="00EE7BE0"/>
    <w:rsid w:val="00EE7D4D"/>
    <w:rsid w:val="00EF0779"/>
    <w:rsid w:val="00EF08B1"/>
    <w:rsid w:val="00EF29F9"/>
    <w:rsid w:val="00EF30E9"/>
    <w:rsid w:val="00EF341C"/>
    <w:rsid w:val="00EF3608"/>
    <w:rsid w:val="00EF3682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078A"/>
    <w:rsid w:val="00F1368F"/>
    <w:rsid w:val="00F13800"/>
    <w:rsid w:val="00F14BD1"/>
    <w:rsid w:val="00F15F29"/>
    <w:rsid w:val="00F17049"/>
    <w:rsid w:val="00F179C4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26F44"/>
    <w:rsid w:val="00F27ECF"/>
    <w:rsid w:val="00F30285"/>
    <w:rsid w:val="00F30682"/>
    <w:rsid w:val="00F3119E"/>
    <w:rsid w:val="00F3171C"/>
    <w:rsid w:val="00F32DEC"/>
    <w:rsid w:val="00F33A88"/>
    <w:rsid w:val="00F33B3C"/>
    <w:rsid w:val="00F345E0"/>
    <w:rsid w:val="00F361C3"/>
    <w:rsid w:val="00F36BAE"/>
    <w:rsid w:val="00F36C2F"/>
    <w:rsid w:val="00F406D7"/>
    <w:rsid w:val="00F41439"/>
    <w:rsid w:val="00F416F8"/>
    <w:rsid w:val="00F419C1"/>
    <w:rsid w:val="00F429E8"/>
    <w:rsid w:val="00F4446F"/>
    <w:rsid w:val="00F449B3"/>
    <w:rsid w:val="00F4524B"/>
    <w:rsid w:val="00F456C2"/>
    <w:rsid w:val="00F45F48"/>
    <w:rsid w:val="00F46DA3"/>
    <w:rsid w:val="00F5014D"/>
    <w:rsid w:val="00F5087E"/>
    <w:rsid w:val="00F5112A"/>
    <w:rsid w:val="00F51AFB"/>
    <w:rsid w:val="00F51E30"/>
    <w:rsid w:val="00F53422"/>
    <w:rsid w:val="00F55B8B"/>
    <w:rsid w:val="00F55CB2"/>
    <w:rsid w:val="00F564C7"/>
    <w:rsid w:val="00F56DA9"/>
    <w:rsid w:val="00F570C9"/>
    <w:rsid w:val="00F578AB"/>
    <w:rsid w:val="00F5796B"/>
    <w:rsid w:val="00F603CB"/>
    <w:rsid w:val="00F60564"/>
    <w:rsid w:val="00F61485"/>
    <w:rsid w:val="00F6292E"/>
    <w:rsid w:val="00F65C1C"/>
    <w:rsid w:val="00F65E8B"/>
    <w:rsid w:val="00F67118"/>
    <w:rsid w:val="00F67873"/>
    <w:rsid w:val="00F67A58"/>
    <w:rsid w:val="00F70D14"/>
    <w:rsid w:val="00F717F7"/>
    <w:rsid w:val="00F72803"/>
    <w:rsid w:val="00F72EB5"/>
    <w:rsid w:val="00F72F8A"/>
    <w:rsid w:val="00F734FE"/>
    <w:rsid w:val="00F73A94"/>
    <w:rsid w:val="00F74C6B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1CB3"/>
    <w:rsid w:val="00F8207E"/>
    <w:rsid w:val="00F828D7"/>
    <w:rsid w:val="00F82F9D"/>
    <w:rsid w:val="00F831E5"/>
    <w:rsid w:val="00F837FF"/>
    <w:rsid w:val="00F83959"/>
    <w:rsid w:val="00F844DF"/>
    <w:rsid w:val="00F84516"/>
    <w:rsid w:val="00F8483D"/>
    <w:rsid w:val="00F862E8"/>
    <w:rsid w:val="00F866BE"/>
    <w:rsid w:val="00F8682E"/>
    <w:rsid w:val="00F86A74"/>
    <w:rsid w:val="00F86D71"/>
    <w:rsid w:val="00F8765D"/>
    <w:rsid w:val="00F901C0"/>
    <w:rsid w:val="00F912CF"/>
    <w:rsid w:val="00F916A7"/>
    <w:rsid w:val="00F93E6A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57D"/>
    <w:rsid w:val="00FA3F2D"/>
    <w:rsid w:val="00FA3F31"/>
    <w:rsid w:val="00FA44ED"/>
    <w:rsid w:val="00FA5C0E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5354"/>
    <w:rsid w:val="00FC58D6"/>
    <w:rsid w:val="00FC64C3"/>
    <w:rsid w:val="00FC7501"/>
    <w:rsid w:val="00FC764C"/>
    <w:rsid w:val="00FC77B1"/>
    <w:rsid w:val="00FD0451"/>
    <w:rsid w:val="00FD0955"/>
    <w:rsid w:val="00FD0E81"/>
    <w:rsid w:val="00FD2666"/>
    <w:rsid w:val="00FD2690"/>
    <w:rsid w:val="00FD2922"/>
    <w:rsid w:val="00FD2ACC"/>
    <w:rsid w:val="00FD37FD"/>
    <w:rsid w:val="00FD4D4E"/>
    <w:rsid w:val="00FD4EAD"/>
    <w:rsid w:val="00FD59AF"/>
    <w:rsid w:val="00FD5B98"/>
    <w:rsid w:val="00FD7EA9"/>
    <w:rsid w:val="00FE0237"/>
    <w:rsid w:val="00FE0D31"/>
    <w:rsid w:val="00FE1448"/>
    <w:rsid w:val="00FE1B28"/>
    <w:rsid w:val="00FE28C0"/>
    <w:rsid w:val="00FE4EC9"/>
    <w:rsid w:val="00FE4F30"/>
    <w:rsid w:val="00FE53AD"/>
    <w:rsid w:val="00FE6FD7"/>
    <w:rsid w:val="00FE7874"/>
    <w:rsid w:val="00FE7DC7"/>
    <w:rsid w:val="00FF0025"/>
    <w:rsid w:val="00FF019D"/>
    <w:rsid w:val="00FF2221"/>
    <w:rsid w:val="00FF2B2F"/>
    <w:rsid w:val="00FF3024"/>
    <w:rsid w:val="00FF3A01"/>
    <w:rsid w:val="00FF3AAC"/>
    <w:rsid w:val="00FF3D68"/>
    <w:rsid w:val="00FF41C5"/>
    <w:rsid w:val="00FF46BF"/>
    <w:rsid w:val="00FF4EA6"/>
    <w:rsid w:val="00FF5BA2"/>
    <w:rsid w:val="00FF6D6F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D397E0DD-D67E-411A-B25C-FBE5FCF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13">
    <w:name w:val="Заголовок1"/>
    <w:basedOn w:val="a"/>
    <w:next w:val="a"/>
    <w:link w:val="aff3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3">
    <w:name w:val="Заголовок Знак"/>
    <w:link w:val="1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qFormat/>
    <w:rsid w:val="0022423C"/>
    <w:rPr>
      <w:i/>
      <w:iCs/>
    </w:rPr>
  </w:style>
  <w:style w:type="paragraph" w:styleId="aff5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4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character" w:customStyle="1" w:styleId="aff6">
    <w:name w:val="Основной текст_"/>
    <w:basedOn w:val="a0"/>
    <w:link w:val="15"/>
    <w:rsid w:val="0047185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f6"/>
    <w:rsid w:val="0047185F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16">
    <w:name w:val="Заголовок №1_"/>
    <w:basedOn w:val="a0"/>
    <w:link w:val="17"/>
    <w:rsid w:val="0047185F"/>
    <w:rPr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rsid w:val="0047185F"/>
    <w:pPr>
      <w:widowControl w:val="0"/>
      <w:shd w:val="clear" w:color="auto" w:fill="FFFFFF"/>
      <w:spacing w:after="300"/>
      <w:jc w:val="center"/>
      <w:outlineLvl w:val="0"/>
    </w:pPr>
    <w:rPr>
      <w:b/>
      <w:bCs/>
      <w:sz w:val="28"/>
      <w:szCs w:val="28"/>
    </w:rPr>
  </w:style>
  <w:style w:type="paragraph" w:customStyle="1" w:styleId="18">
    <w:name w:val="Обычный1"/>
    <w:rsid w:val="002E08AA"/>
    <w:pPr>
      <w:widowControl w:val="0"/>
      <w:snapToGrid w:val="0"/>
      <w:ind w:left="80"/>
    </w:pPr>
    <w:rPr>
      <w:sz w:val="24"/>
    </w:rPr>
  </w:style>
  <w:style w:type="character" w:customStyle="1" w:styleId="22">
    <w:name w:val="Колонтитул (2)_"/>
    <w:basedOn w:val="a0"/>
    <w:link w:val="23"/>
    <w:rsid w:val="002E08AA"/>
    <w:rPr>
      <w:shd w:val="clear" w:color="auto" w:fill="FFFFFF"/>
    </w:rPr>
  </w:style>
  <w:style w:type="paragraph" w:customStyle="1" w:styleId="23">
    <w:name w:val="Колонтитул (2)"/>
    <w:basedOn w:val="a"/>
    <w:link w:val="22"/>
    <w:rsid w:val="002E08AA"/>
    <w:pPr>
      <w:widowControl w:val="0"/>
      <w:shd w:val="clear" w:color="auto" w:fill="FFFFFF"/>
    </w:pPr>
    <w:rPr>
      <w:sz w:val="20"/>
      <w:szCs w:val="20"/>
    </w:rPr>
  </w:style>
  <w:style w:type="character" w:customStyle="1" w:styleId="aff7">
    <w:name w:val="Изменения Знак"/>
    <w:basedOn w:val="a0"/>
    <w:link w:val="aff8"/>
    <w:locked/>
    <w:rsid w:val="0087754E"/>
    <w:rPr>
      <w:sz w:val="28"/>
      <w:szCs w:val="28"/>
    </w:rPr>
  </w:style>
  <w:style w:type="paragraph" w:customStyle="1" w:styleId="aff8">
    <w:name w:val="Изменения"/>
    <w:basedOn w:val="a"/>
    <w:link w:val="aff7"/>
    <w:qFormat/>
    <w:rsid w:val="0087754E"/>
    <w:pPr>
      <w:widowControl w:val="0"/>
      <w:suppressAutoHyphens/>
      <w:autoSpaceDE w:val="0"/>
      <w:ind w:firstLine="709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596B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B837-097E-47ED-B5FA-2239BB46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19282</Words>
  <Characters>109911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128936</CharactersWithSpaces>
  <SharedDoc>false</SharedDoc>
  <HLinks>
    <vt:vector size="48" baseType="variant">
      <vt:variant>
        <vt:i4>1900631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consultantplus://offline/ref=23752A24746FEB9C8A4B880685C0AB88BE3D2888214CF54E0B172D664BC2DA3F3A16854CAA0188918D803EC36C0A1DBF761F090F47fCI6K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consultantplus://offline/ref=23752A24746FEB9C8A4B880685C0AB88BE3D2888214CF54E0B172D664BC2DA3F3A16854EAF0880C0DECF3F9F285E0EBF741F0B0C5BC60814f8IAK</vt:lpwstr>
      </vt:variant>
      <vt:variant>
        <vt:lpwstr/>
      </vt:variant>
      <vt:variant>
        <vt:i4>7929910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consultantplus://offline/ref=23752A24746FEB9C8A4B880685C0AB88BE3D2888214CF54E0B172D664BC2DA3F3A16854EAF0880C0DECF3F9F285E0EBF741F0B0C5BC60814f8IAK</vt:lpwstr>
      </vt:variant>
      <vt:variant>
        <vt:lpwstr/>
      </vt:variant>
      <vt:variant>
        <vt:i4>7929905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consultantplus://offline/ref=23752A24746FEB9C8A4B880685C0AB88BE3D2888214CF54E0B172D664BC2DA3F3A16854EAF0883C0DACF3F9F285E0EBF741F0B0C5BC60814f8IAK</vt:lpwstr>
      </vt:variant>
      <vt:variant>
        <vt:lpwstr/>
      </vt:variant>
      <vt:variant>
        <vt:i4>7340092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consultantplus://offline/ref=23752A24746FEB9C8A4B880685C0AB88BE3D2888214CF54E0B172D664BC2DA3F3A16854BAC03D794989166CE6D1503BC6B030B0Df4I7K</vt:lpwstr>
      </vt:variant>
      <vt:variant>
        <vt:lpwstr/>
      </vt:variant>
      <vt:variant>
        <vt:i4>5177429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consultantplus://offline/ref=23752A24746FEB9C8A4B880685C0AB88BC37268B2344F54E0B172D664BC2DA3F2816DD42AF099DC5DFDA69CE6Ef0I9K</vt:lpwstr>
      </vt:variant>
      <vt:variant>
        <vt:lpwstr/>
      </vt:variant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consultantplus://offline/ref=23752A24746FEB9C8A4B880685C0AB88BE3D2888214CF54E0B172D664BC2DA3F3A16854EAF0883C4DCCF3F9F285E0EBF741F0B0C5BC60814f8IAK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Огаркова Дарья Сергеевна</cp:lastModifiedBy>
  <cp:revision>2</cp:revision>
  <cp:lastPrinted>2022-12-28T03:49:00Z</cp:lastPrinted>
  <dcterms:created xsi:type="dcterms:W3CDTF">2025-06-05T07:56:00Z</dcterms:created>
  <dcterms:modified xsi:type="dcterms:W3CDTF">2025-06-05T07:56:00Z</dcterms:modified>
</cp:coreProperties>
</file>