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3753" w:rsidRPr="00007875" w:rsidRDefault="00FC3753" w:rsidP="00FC3753">
      <w:pPr>
        <w:spacing w:line="276" w:lineRule="auto"/>
        <w:ind w:right="-1"/>
        <w:jc w:val="both"/>
        <w:rPr>
          <w:b/>
          <w:sz w:val="28"/>
          <w:szCs w:val="28"/>
        </w:rPr>
      </w:pPr>
      <w:r w:rsidRPr="00007875">
        <w:rPr>
          <w:b/>
          <w:sz w:val="28"/>
          <w:szCs w:val="28"/>
        </w:rPr>
        <w:t>Правовые основания для предоставления муниципальной услуги: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Градостроительный кодекс Российской Федерации;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Земельный кодекс Российской Федерации;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Федеральный закон от 27.07.2010 № 210-ФЗ «Об организации предоставления государственных и муниципальных услуг»</w:t>
      </w:r>
      <w:bookmarkStart w:id="0" w:name="_GoBack"/>
      <w:bookmarkEnd w:id="0"/>
      <w:r w:rsidRPr="005609C7">
        <w:rPr>
          <w:sz w:val="28"/>
          <w:szCs w:val="28"/>
        </w:rPr>
        <w:t>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Федеральный закон от 06.04.2011 № 63-ФЗ «Об электронной подписи»;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>Федеральный закон от 27.07.2006 № 152-ФЗ «О персональных данных»;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>
        <w:rPr>
          <w:sz w:val="28"/>
          <w:szCs w:val="28"/>
        </w:rPr>
        <w:br/>
      </w:r>
      <w:r w:rsidRPr="005609C7">
        <w:rPr>
          <w:sz w:val="28"/>
          <w:szCs w:val="28"/>
        </w:rPr>
        <w:t>от 22.12.2012 № 1376 «Об утверждении Правил организации деятельности многофункциональных центров предоставления государственных и муниципальных услуг»;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>
        <w:rPr>
          <w:sz w:val="28"/>
          <w:szCs w:val="28"/>
        </w:rPr>
        <w:br/>
      </w:r>
      <w:r w:rsidRPr="005609C7">
        <w:rPr>
          <w:sz w:val="28"/>
          <w:szCs w:val="28"/>
        </w:rPr>
        <w:t>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>
        <w:rPr>
          <w:sz w:val="28"/>
          <w:szCs w:val="28"/>
        </w:rPr>
        <w:br/>
      </w:r>
      <w:r w:rsidRPr="005609C7">
        <w:rPr>
          <w:sz w:val="28"/>
          <w:szCs w:val="28"/>
        </w:rPr>
        <w:t>от 25.01.2013 № 33 «Об использовании простой электронной подписи при оказании государственных и муниципальных услуг»;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>
        <w:rPr>
          <w:sz w:val="28"/>
          <w:szCs w:val="28"/>
        </w:rPr>
        <w:br/>
      </w:r>
      <w:r w:rsidRPr="005609C7">
        <w:rPr>
          <w:sz w:val="28"/>
          <w:szCs w:val="28"/>
        </w:rPr>
        <w:t>от 18.03.2015 № 250 «Об утверждении требований к составлению и выдаче заявителям документов на бумажном 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систем»;</w:t>
      </w:r>
    </w:p>
    <w:p w:rsidR="006E6732" w:rsidRPr="005609C7" w:rsidRDefault="006E6732" w:rsidP="005609C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>
        <w:rPr>
          <w:sz w:val="28"/>
          <w:szCs w:val="28"/>
        </w:rPr>
        <w:br/>
      </w:r>
      <w:r w:rsidRPr="005609C7">
        <w:rPr>
          <w:sz w:val="28"/>
          <w:szCs w:val="28"/>
        </w:rPr>
        <w:t xml:space="preserve">от 26.03.2016 № 236 «О требованиях к предоставлению в электронной форме </w:t>
      </w:r>
      <w:r w:rsidRPr="005609C7">
        <w:rPr>
          <w:sz w:val="28"/>
          <w:szCs w:val="28"/>
        </w:rPr>
        <w:lastRenderedPageBreak/>
        <w:t>государственных и муниципальных услуг»;</w:t>
      </w:r>
    </w:p>
    <w:p w:rsidR="006E6732" w:rsidRPr="005609C7" w:rsidRDefault="006E6732" w:rsidP="00126C4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5609C7">
        <w:rPr>
          <w:sz w:val="28"/>
          <w:szCs w:val="28"/>
        </w:rPr>
        <w:t xml:space="preserve">Постановление Правительства Российской Федерации </w:t>
      </w:r>
      <w:r w:rsidR="005609C7" w:rsidRPr="005609C7">
        <w:rPr>
          <w:sz w:val="28"/>
          <w:szCs w:val="28"/>
        </w:rPr>
        <w:br/>
      </w:r>
      <w:r w:rsidRPr="005609C7">
        <w:rPr>
          <w:sz w:val="28"/>
          <w:szCs w:val="28"/>
        </w:rPr>
        <w:t>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</w:t>
      </w:r>
      <w:r w:rsidR="005609C7" w:rsidRPr="005609C7">
        <w:rPr>
          <w:sz w:val="28"/>
          <w:szCs w:val="28"/>
        </w:rPr>
        <w:t>.</w:t>
      </w:r>
      <w:r w:rsidRPr="005609C7">
        <w:rPr>
          <w:sz w:val="28"/>
          <w:szCs w:val="28"/>
        </w:rPr>
        <w:t xml:space="preserve"> </w:t>
      </w:r>
    </w:p>
    <w:sectPr w:rsidR="006E6732" w:rsidRPr="00560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84B8C"/>
    <w:multiLevelType w:val="hybridMultilevel"/>
    <w:tmpl w:val="FEA82F5E"/>
    <w:lvl w:ilvl="0" w:tplc="B862FD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1DB4936"/>
    <w:multiLevelType w:val="hybridMultilevel"/>
    <w:tmpl w:val="B7EE9922"/>
    <w:lvl w:ilvl="0" w:tplc="B32AC002">
      <w:start w:val="1"/>
      <w:numFmt w:val="bullet"/>
      <w:suff w:val="space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AD6"/>
    <w:rsid w:val="005609C7"/>
    <w:rsid w:val="006A2AD6"/>
    <w:rsid w:val="006E6732"/>
    <w:rsid w:val="00931349"/>
    <w:rsid w:val="009A0F96"/>
    <w:rsid w:val="009B513F"/>
    <w:rsid w:val="00E527A4"/>
    <w:rsid w:val="00FC3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55E4E"/>
  <w15:chartTrackingRefBased/>
  <w15:docId w15:val="{439342D7-1B0D-4885-BB91-DC924C7D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F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F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418</Words>
  <Characters>2389</Characters>
  <Application>Microsoft Office Word</Application>
  <DocSecurity>0</DocSecurity>
  <Lines>19</Lines>
  <Paragraphs>5</Paragraphs>
  <ScaleCrop>false</ScaleCrop>
  <Company/>
  <LinksUpToDate>false</LinksUpToDate>
  <CharactersWithSpaces>2802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Лузина Ирина Валериевна</cp:lastModifiedBy>
  <cp:revision>7</cp:revision>
  <dcterms:created xsi:type="dcterms:W3CDTF">2025-06-04T04:00:00Z</dcterms:created>
  <dcterms:modified xsi:type="dcterms:W3CDTF">2025-06-16T07:19:00Z</dcterms:modified>
</cp:coreProperties>
</file>