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433" w:rsidRPr="00CB7433" w:rsidRDefault="00CB7433" w:rsidP="00CB7433">
      <w:pPr>
        <w:jc w:val="center"/>
        <w:rPr>
          <w:rFonts w:ascii="Times New Roman" w:hAnsi="Times New Roman"/>
          <w:b/>
          <w:color w:val="000000" w:themeColor="text1"/>
        </w:rPr>
      </w:pPr>
      <w:bookmarkStart w:id="0" w:name="_GoBack"/>
      <w:bookmarkEnd w:id="0"/>
      <w:r w:rsidRPr="00CB7433">
        <w:rPr>
          <w:rFonts w:ascii="Times New Roman" w:hAnsi="Times New Roman"/>
          <w:b/>
          <w:color w:val="000000" w:themeColor="text1"/>
        </w:rPr>
        <w:t>Правовые основания для предоставления муниципальной услуги:</w:t>
      </w:r>
    </w:p>
    <w:p w:rsidR="009E529D" w:rsidRDefault="009E529D" w:rsidP="009E529D">
      <w:pPr>
        <w:jc w:val="both"/>
        <w:rPr>
          <w:rFonts w:ascii="Times New Roman" w:hAnsi="Times New Roman"/>
          <w:color w:val="000000" w:themeColor="text1"/>
        </w:rPr>
      </w:pPr>
    </w:p>
    <w:p w:rsidR="009433C0" w:rsidRPr="004C734E" w:rsidRDefault="009433C0" w:rsidP="004C734E">
      <w:pPr>
        <w:pStyle w:val="af9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color w:val="000000" w:themeColor="text1"/>
        </w:rPr>
      </w:pPr>
      <w:r w:rsidRPr="004C734E">
        <w:rPr>
          <w:rFonts w:ascii="Times New Roman" w:hAnsi="Times New Roman"/>
          <w:color w:val="000000" w:themeColor="text1"/>
        </w:rPr>
        <w:t>Конституция Российской Федерации;</w:t>
      </w:r>
    </w:p>
    <w:p w:rsidR="009433C0" w:rsidRDefault="009433C0" w:rsidP="004C734E">
      <w:pPr>
        <w:pStyle w:val="af9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color w:val="000000" w:themeColor="text1"/>
        </w:rPr>
      </w:pPr>
      <w:r w:rsidRPr="004C734E">
        <w:rPr>
          <w:rFonts w:ascii="Times New Roman" w:hAnsi="Times New Roman"/>
          <w:color w:val="000000" w:themeColor="text1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4C734E" w:rsidRPr="004C734E" w:rsidRDefault="004C734E" w:rsidP="004C734E">
      <w:pPr>
        <w:pStyle w:val="af9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color w:val="000000" w:themeColor="text1"/>
        </w:rPr>
      </w:pPr>
      <w:r w:rsidRPr="004C734E">
        <w:rPr>
          <w:rFonts w:ascii="Times New Roman" w:hAnsi="Times New Roman"/>
          <w:color w:val="000000" w:themeColor="text1"/>
        </w:rPr>
        <w:t>Федеральный закон от 27.07.2010 № 210-ФЗ «Об организации предоставления государственных и муниципальных услуг».</w:t>
      </w:r>
    </w:p>
    <w:p w:rsidR="004C734E" w:rsidRPr="004C734E" w:rsidRDefault="004C734E" w:rsidP="004C734E">
      <w:pPr>
        <w:pStyle w:val="af9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color w:val="000000" w:themeColor="text1"/>
        </w:rPr>
      </w:pPr>
      <w:r w:rsidRPr="004C734E">
        <w:rPr>
          <w:rFonts w:ascii="Times New Roman" w:hAnsi="Times New Roman"/>
          <w:color w:val="000000" w:themeColor="text1"/>
        </w:rPr>
        <w:t>Федеральный закон от 06.04.2011 № 63-ФЗ «Об электронной подписи»;</w:t>
      </w:r>
    </w:p>
    <w:p w:rsidR="004C734E" w:rsidRPr="004C734E" w:rsidRDefault="004C734E" w:rsidP="004C734E">
      <w:pPr>
        <w:pStyle w:val="af9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color w:val="000000" w:themeColor="text1"/>
        </w:rPr>
      </w:pPr>
      <w:r w:rsidRPr="004C734E">
        <w:rPr>
          <w:rFonts w:ascii="Times New Roman" w:hAnsi="Times New Roman"/>
          <w:color w:val="000000" w:themeColor="text1"/>
        </w:rPr>
        <w:t>Постановление Правительства Российской Федерации от 08.09.2010 № 697 «О единой системе межведомственного электронного взаимодействия»;</w:t>
      </w:r>
    </w:p>
    <w:p w:rsidR="004C734E" w:rsidRPr="004C734E" w:rsidRDefault="004C734E" w:rsidP="004C734E">
      <w:pPr>
        <w:pStyle w:val="af9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color w:val="000000" w:themeColor="text1"/>
        </w:rPr>
      </w:pPr>
      <w:r w:rsidRPr="004C734E">
        <w:rPr>
          <w:rFonts w:ascii="Times New Roman" w:hAnsi="Times New Roman"/>
          <w:color w:val="000000" w:themeColor="text1"/>
        </w:rPr>
        <w:t>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9433C0" w:rsidRPr="004C734E" w:rsidRDefault="009433C0" w:rsidP="004C734E">
      <w:pPr>
        <w:pStyle w:val="af9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color w:val="000000" w:themeColor="text1"/>
        </w:rPr>
      </w:pPr>
      <w:r w:rsidRPr="004C734E">
        <w:rPr>
          <w:rFonts w:ascii="Times New Roman" w:hAnsi="Times New Roman"/>
          <w:color w:val="000000" w:themeColor="text1"/>
        </w:rPr>
        <w:t xml:space="preserve">Устав города Зеленогорска Красноярского края принят решением Совета </w:t>
      </w:r>
      <w:proofErr w:type="gramStart"/>
      <w:r w:rsidRPr="004C734E">
        <w:rPr>
          <w:rFonts w:ascii="Times New Roman" w:hAnsi="Times New Roman"/>
          <w:color w:val="000000" w:themeColor="text1"/>
        </w:rPr>
        <w:t>депутатов</w:t>
      </w:r>
      <w:proofErr w:type="gramEnd"/>
      <w:r w:rsidRPr="004C734E">
        <w:rPr>
          <w:rFonts w:ascii="Times New Roman" w:hAnsi="Times New Roman"/>
          <w:color w:val="000000" w:themeColor="text1"/>
        </w:rPr>
        <w:t xml:space="preserve"> ЗАТО г. Зеленогорск от 28.04.2022 № 39-175р;</w:t>
      </w:r>
    </w:p>
    <w:p w:rsidR="009433C0" w:rsidRPr="004C734E" w:rsidRDefault="009433C0" w:rsidP="004C734E">
      <w:pPr>
        <w:pStyle w:val="af9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color w:val="000000" w:themeColor="text1"/>
        </w:rPr>
      </w:pPr>
      <w:r w:rsidRPr="004C734E">
        <w:rPr>
          <w:rFonts w:ascii="Times New Roman" w:hAnsi="Times New Roman"/>
          <w:color w:val="000000" w:themeColor="text1"/>
        </w:rPr>
        <w:t xml:space="preserve">Административный регламент предоставления муниципальной услуги </w:t>
      </w:r>
      <w:r w:rsidR="009E529D" w:rsidRPr="004C734E">
        <w:rPr>
          <w:rFonts w:ascii="Times New Roman" w:hAnsi="Times New Roman"/>
          <w:color w:val="000000" w:themeColor="text1"/>
        </w:rPr>
        <w:t>«</w:t>
      </w:r>
      <w:r w:rsidRPr="004C734E">
        <w:rPr>
          <w:rFonts w:ascii="Times New Roman" w:hAnsi="Times New Roman"/>
          <w:color w:val="000000" w:themeColor="text1"/>
        </w:rPr>
        <w:t>Предоставление информации об объектах учета из р</w:t>
      </w:r>
      <w:r w:rsidR="009E529D" w:rsidRPr="004C734E">
        <w:rPr>
          <w:rFonts w:ascii="Times New Roman" w:hAnsi="Times New Roman"/>
          <w:color w:val="000000" w:themeColor="text1"/>
        </w:rPr>
        <w:t>еестра муниципального имущества»</w:t>
      </w:r>
      <w:r w:rsidRPr="004C734E">
        <w:rPr>
          <w:rFonts w:ascii="Times New Roman" w:hAnsi="Times New Roman"/>
          <w:color w:val="000000" w:themeColor="text1"/>
        </w:rPr>
        <w:t xml:space="preserve"> от 30.06.2023 № 128</w:t>
      </w:r>
      <w:r w:rsidR="009E529D" w:rsidRPr="004C734E">
        <w:rPr>
          <w:rFonts w:ascii="Times New Roman" w:hAnsi="Times New Roman"/>
          <w:color w:val="000000" w:themeColor="text1"/>
        </w:rPr>
        <w:t>-п</w:t>
      </w:r>
      <w:r w:rsidRPr="004C734E">
        <w:rPr>
          <w:rFonts w:ascii="Times New Roman" w:hAnsi="Times New Roman"/>
          <w:color w:val="000000" w:themeColor="text1"/>
        </w:rPr>
        <w:t>;</w:t>
      </w:r>
    </w:p>
    <w:sectPr w:rsidR="009433C0" w:rsidRPr="004C734E" w:rsidSect="009D02B4">
      <w:pgSz w:w="11906" w:h="16838"/>
      <w:pgMar w:top="1135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6D3F9C"/>
    <w:multiLevelType w:val="hybridMultilevel"/>
    <w:tmpl w:val="F7D8A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D3578F"/>
    <w:multiLevelType w:val="multilevel"/>
    <w:tmpl w:val="B6684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6C4E3C"/>
    <w:multiLevelType w:val="hybridMultilevel"/>
    <w:tmpl w:val="D96CBD9C"/>
    <w:lvl w:ilvl="0" w:tplc="F296FA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1"/>
    <w:lvlOverride w:ilvl="1">
      <w:lvl w:ilvl="1">
        <w:numFmt w:val="decimal"/>
        <w:lvlText w:val="%2."/>
        <w:lvlJc w:val="left"/>
      </w:lvl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C78"/>
    <w:rsid w:val="00045878"/>
    <w:rsid w:val="0005583B"/>
    <w:rsid w:val="00081C4A"/>
    <w:rsid w:val="000D4239"/>
    <w:rsid w:val="00127F48"/>
    <w:rsid w:val="001513FA"/>
    <w:rsid w:val="001741FF"/>
    <w:rsid w:val="001F3FBF"/>
    <w:rsid w:val="0020133A"/>
    <w:rsid w:val="00214F95"/>
    <w:rsid w:val="00257B0F"/>
    <w:rsid w:val="002D31D5"/>
    <w:rsid w:val="003039C8"/>
    <w:rsid w:val="0034446A"/>
    <w:rsid w:val="003C4D89"/>
    <w:rsid w:val="003D149B"/>
    <w:rsid w:val="003F2622"/>
    <w:rsid w:val="00436AD5"/>
    <w:rsid w:val="00440766"/>
    <w:rsid w:val="004424B5"/>
    <w:rsid w:val="0044759F"/>
    <w:rsid w:val="00462E17"/>
    <w:rsid w:val="00467744"/>
    <w:rsid w:val="00495378"/>
    <w:rsid w:val="004A6A65"/>
    <w:rsid w:val="004C734E"/>
    <w:rsid w:val="004D532C"/>
    <w:rsid w:val="004E7124"/>
    <w:rsid w:val="005147BE"/>
    <w:rsid w:val="00526086"/>
    <w:rsid w:val="0052694B"/>
    <w:rsid w:val="005B0F61"/>
    <w:rsid w:val="005C6C26"/>
    <w:rsid w:val="00610942"/>
    <w:rsid w:val="006220BB"/>
    <w:rsid w:val="00632C78"/>
    <w:rsid w:val="0071166A"/>
    <w:rsid w:val="007371C3"/>
    <w:rsid w:val="007547B5"/>
    <w:rsid w:val="007625A4"/>
    <w:rsid w:val="00794871"/>
    <w:rsid w:val="007D4390"/>
    <w:rsid w:val="00830C9B"/>
    <w:rsid w:val="008E49C2"/>
    <w:rsid w:val="00907182"/>
    <w:rsid w:val="00936757"/>
    <w:rsid w:val="009433C0"/>
    <w:rsid w:val="009A0E8C"/>
    <w:rsid w:val="009A2A3E"/>
    <w:rsid w:val="009D02B4"/>
    <w:rsid w:val="009E41A1"/>
    <w:rsid w:val="009E529D"/>
    <w:rsid w:val="009F7F00"/>
    <w:rsid w:val="00A31892"/>
    <w:rsid w:val="00A4060A"/>
    <w:rsid w:val="00A43966"/>
    <w:rsid w:val="00A506A0"/>
    <w:rsid w:val="00A87085"/>
    <w:rsid w:val="00AA1C25"/>
    <w:rsid w:val="00AB0D2B"/>
    <w:rsid w:val="00B47F16"/>
    <w:rsid w:val="00B75020"/>
    <w:rsid w:val="00B902CE"/>
    <w:rsid w:val="00BB07A0"/>
    <w:rsid w:val="00CB7433"/>
    <w:rsid w:val="00CC3437"/>
    <w:rsid w:val="00CE156F"/>
    <w:rsid w:val="00CE40FB"/>
    <w:rsid w:val="00D00545"/>
    <w:rsid w:val="00D02A4A"/>
    <w:rsid w:val="00D71143"/>
    <w:rsid w:val="00D77B97"/>
    <w:rsid w:val="00E42F4C"/>
    <w:rsid w:val="00E9532D"/>
    <w:rsid w:val="00EA7670"/>
    <w:rsid w:val="00EB0EA6"/>
    <w:rsid w:val="00F031DA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D7C6D4-83E5-4C5D-978D-EE081733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12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E712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712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712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124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124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124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124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124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12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C9B"/>
    <w:rPr>
      <w:rFonts w:ascii="Segoe UI" w:eastAsiaTheme="minorHAns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0C9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D02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E712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9532D"/>
  </w:style>
  <w:style w:type="paragraph" w:customStyle="1" w:styleId="msonormal0">
    <w:name w:val="msonormal"/>
    <w:basedOn w:val="a"/>
    <w:rsid w:val="00E9532D"/>
    <w:pPr>
      <w:spacing w:before="100" w:beforeAutospacing="1" w:after="100" w:afterAutospacing="1"/>
    </w:pPr>
    <w:rPr>
      <w:lang w:eastAsia="ru-RU"/>
    </w:rPr>
  </w:style>
  <w:style w:type="paragraph" w:styleId="a6">
    <w:name w:val="Normal (Web)"/>
    <w:basedOn w:val="a"/>
    <w:uiPriority w:val="99"/>
    <w:semiHidden/>
    <w:unhideWhenUsed/>
    <w:rsid w:val="00E9532D"/>
    <w:pPr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4E7124"/>
    <w:rPr>
      <w:b/>
      <w:bCs/>
    </w:rPr>
  </w:style>
  <w:style w:type="character" w:styleId="a8">
    <w:name w:val="Hyperlink"/>
    <w:basedOn w:val="a0"/>
    <w:uiPriority w:val="99"/>
    <w:semiHidden/>
    <w:unhideWhenUsed/>
    <w:rsid w:val="00E9532D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9532D"/>
    <w:rPr>
      <w:color w:val="800080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E9532D"/>
  </w:style>
  <w:style w:type="numbering" w:customStyle="1" w:styleId="31">
    <w:name w:val="Нет списка3"/>
    <w:next w:val="a2"/>
    <w:uiPriority w:val="99"/>
    <w:semiHidden/>
    <w:unhideWhenUsed/>
    <w:rsid w:val="00E9532D"/>
  </w:style>
  <w:style w:type="character" w:customStyle="1" w:styleId="10">
    <w:name w:val="Заголовок 1 Знак"/>
    <w:basedOn w:val="a0"/>
    <w:link w:val="1"/>
    <w:uiPriority w:val="9"/>
    <w:rsid w:val="004E712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712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E7124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E7124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E7124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E7124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E7124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E7124"/>
    <w:rPr>
      <w:rFonts w:asciiTheme="majorHAnsi" w:eastAsiaTheme="majorEastAsia" w:hAnsiTheme="majorHAnsi" w:cstheme="majorBidi"/>
    </w:rPr>
  </w:style>
  <w:style w:type="paragraph" w:styleId="aa">
    <w:name w:val="caption"/>
    <w:basedOn w:val="a"/>
    <w:next w:val="a"/>
    <w:uiPriority w:val="35"/>
    <w:unhideWhenUsed/>
    <w:rsid w:val="004E7124"/>
    <w:pPr>
      <w:spacing w:after="200"/>
    </w:pPr>
    <w:rPr>
      <w:i/>
      <w:iCs/>
      <w:color w:val="44546A" w:themeColor="text2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4E712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c">
    <w:name w:val="Заголовок Знак"/>
    <w:basedOn w:val="a0"/>
    <w:link w:val="ab"/>
    <w:uiPriority w:val="10"/>
    <w:rsid w:val="004E712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4E712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4E7124"/>
    <w:rPr>
      <w:rFonts w:asciiTheme="majorHAnsi" w:eastAsiaTheme="majorEastAsia" w:hAnsiTheme="majorHAnsi"/>
      <w:sz w:val="24"/>
      <w:szCs w:val="24"/>
    </w:rPr>
  </w:style>
  <w:style w:type="character" w:styleId="af">
    <w:name w:val="Emphasis"/>
    <w:basedOn w:val="a0"/>
    <w:uiPriority w:val="20"/>
    <w:qFormat/>
    <w:rsid w:val="004E7124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4E7124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4E7124"/>
    <w:rPr>
      <w:i/>
    </w:rPr>
  </w:style>
  <w:style w:type="character" w:customStyle="1" w:styleId="23">
    <w:name w:val="Цитата 2 Знак"/>
    <w:basedOn w:val="a0"/>
    <w:link w:val="22"/>
    <w:uiPriority w:val="29"/>
    <w:rsid w:val="004E7124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4E7124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4E7124"/>
    <w:rPr>
      <w:b/>
      <w:i/>
      <w:sz w:val="24"/>
    </w:rPr>
  </w:style>
  <w:style w:type="character" w:styleId="af3">
    <w:name w:val="Subtle Emphasis"/>
    <w:uiPriority w:val="19"/>
    <w:qFormat/>
    <w:rsid w:val="004E7124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4E7124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4E7124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4E7124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4E7124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4E7124"/>
    <w:pPr>
      <w:outlineLvl w:val="9"/>
    </w:pPr>
  </w:style>
  <w:style w:type="paragraph" w:styleId="af9">
    <w:name w:val="List Paragraph"/>
    <w:basedOn w:val="a"/>
    <w:uiPriority w:val="34"/>
    <w:qFormat/>
    <w:rsid w:val="004E71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09B4E3-483F-491F-A300-18616D6A1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Мандштукова Валентина Владимировна</dc:creator>
  <cp:keywords/>
  <dc:description/>
  <cp:lastModifiedBy>Лузина Ирина Валериевна</cp:lastModifiedBy>
  <cp:revision>10</cp:revision>
  <cp:lastPrinted>2024-03-11T04:39:00Z</cp:lastPrinted>
  <dcterms:created xsi:type="dcterms:W3CDTF">2025-05-13T09:44:00Z</dcterms:created>
  <dcterms:modified xsi:type="dcterms:W3CDTF">2025-05-21T07:39:00Z</dcterms:modified>
</cp:coreProperties>
</file>