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2B" w:rsidRDefault="007B3B2B" w:rsidP="007B3B2B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ОТ 27.07.2010 №</w:t>
      </w:r>
      <w:r>
        <w:t> </w:t>
      </w:r>
      <w:r w:rsidRPr="00B00FE5">
        <w:rPr>
          <w:rFonts w:ascii="Times New Roman" w:hAnsi="Times New Roman" w:cs="Times New Roman"/>
          <w:b/>
          <w:sz w:val="28"/>
          <w:szCs w:val="28"/>
        </w:rPr>
        <w:t xml:space="preserve">210-ФЗ, </w:t>
      </w:r>
    </w:p>
    <w:p w:rsidR="007B3B2B" w:rsidRDefault="007B3B2B" w:rsidP="007B3B2B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B2B" w:rsidRPr="00B00FE5" w:rsidRDefault="007B3B2B" w:rsidP="007B3B2B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7B3B2B" w:rsidRPr="00B00FE5" w:rsidRDefault="007B3B2B" w:rsidP="007B3B2B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B3B2B" w:rsidRPr="00B00FE5" w:rsidRDefault="007B3B2B" w:rsidP="007B3B2B">
      <w:pPr>
        <w:adjustRightInd/>
        <w:jc w:val="both"/>
        <w:rPr>
          <w:rFonts w:ascii="Calibri" w:hAnsi="Calibri" w:cs="Calibri"/>
          <w:sz w:val="22"/>
          <w:szCs w:val="22"/>
        </w:rPr>
      </w:pPr>
    </w:p>
    <w:p w:rsidR="007B3B2B" w:rsidRPr="00B00FE5" w:rsidRDefault="007B3B2B" w:rsidP="007B3B2B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ОГХ, </w:t>
      </w:r>
      <w:r>
        <w:rPr>
          <w:rFonts w:ascii="Times New Roman" w:hAnsi="Times New Roman" w:cs="Times New Roman"/>
          <w:sz w:val="28"/>
          <w:szCs w:val="28"/>
        </w:rPr>
        <w:t xml:space="preserve">МКУ «КООС», </w:t>
      </w:r>
      <w:r w:rsidRPr="00B00FE5">
        <w:rPr>
          <w:rFonts w:ascii="Times New Roman" w:hAnsi="Times New Roman" w:cs="Times New Roman"/>
          <w:sz w:val="28"/>
          <w:szCs w:val="28"/>
        </w:rPr>
        <w:t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Администрации, ОГХ, муниципальных служащих, а также работников </w:t>
      </w:r>
      <w:r>
        <w:rPr>
          <w:rFonts w:ascii="Times New Roman" w:hAnsi="Times New Roman" w:cs="Times New Roman"/>
          <w:sz w:val="28"/>
          <w:szCs w:val="28"/>
        </w:rPr>
        <w:t>МКУ «КООС»,</w:t>
      </w:r>
      <w:r w:rsidRPr="00B00FE5">
        <w:rPr>
          <w:rFonts w:ascii="Times New Roman" w:hAnsi="Times New Roman" w:cs="Times New Roman"/>
          <w:sz w:val="28"/>
          <w:szCs w:val="28"/>
        </w:rPr>
        <w:t xml:space="preserve"> МФЦ при предоставлении муниципальной услуги в досудебном (внесудебном) порядке (далее - жалоба). </w:t>
      </w:r>
    </w:p>
    <w:p w:rsidR="007B3B2B" w:rsidRPr="00B00FE5" w:rsidRDefault="007B3B2B" w:rsidP="007B3B2B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B2B" w:rsidRPr="00B00FE5" w:rsidRDefault="007B3B2B" w:rsidP="007B3B2B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eastAsia="Arial Unicode MS" w:hAnsi="Times New Roman" w:cs="Times New Roman"/>
          <w:sz w:val="28"/>
          <w:szCs w:val="28"/>
          <w:lang w:eastAsia="zh-CN"/>
        </w:rPr>
        <w:t>в Администрацию -</w:t>
      </w: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Зеленогорск;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вышестоящий орган - на решение и (или) действия (бездействие) должностного лица, руководителя структурного подразделения Администрации;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руководителю МФЦ - на решения и действия (бездействие) работника МФЦ;</w:t>
      </w:r>
    </w:p>
    <w:p w:rsidR="007B3B2B" w:rsidRPr="00B00FE5" w:rsidRDefault="007B3B2B" w:rsidP="007B3B2B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7B3B2B" w:rsidRPr="00B00FE5" w:rsidRDefault="007B3B2B" w:rsidP="007B3B2B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Администрации, МФЦ, у учредителя МФЦ определяются уполномоченные на рассмотрение жалоб должностные лица.</w:t>
      </w:r>
    </w:p>
    <w:p w:rsidR="007B3B2B" w:rsidRPr="00B00FE5" w:rsidRDefault="007B3B2B" w:rsidP="007B3B2B">
      <w:pPr>
        <w:adjustRightInd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B3B2B" w:rsidRPr="00B00FE5" w:rsidRDefault="007B3B2B" w:rsidP="007B3B2B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на РПГУ,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заявителем.</w:t>
      </w:r>
    </w:p>
    <w:p w:rsidR="007B3B2B" w:rsidRPr="00B00FE5" w:rsidRDefault="007B3B2B" w:rsidP="007B3B2B">
      <w:pPr>
        <w:adjustRightInd/>
        <w:jc w:val="both"/>
        <w:rPr>
          <w:rFonts w:ascii="Calibri" w:hAnsi="Calibri" w:cs="Calibri"/>
          <w:sz w:val="22"/>
          <w:szCs w:val="22"/>
        </w:rPr>
      </w:pPr>
    </w:p>
    <w:p w:rsidR="007B3B2B" w:rsidRPr="00B00FE5" w:rsidRDefault="007B3B2B" w:rsidP="007B3B2B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B00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</w:t>
      </w:r>
      <w:r w:rsidRPr="00B00FE5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услуг»;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B00F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услуг»;</w:t>
      </w:r>
    </w:p>
    <w:p w:rsidR="007B3B2B" w:rsidRPr="00B00FE5" w:rsidRDefault="007B3B2B" w:rsidP="007B3B2B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решением Совета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депутатов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Зеленогорска от 25.04.2013</w:t>
      </w:r>
      <w:r w:rsidR="00173EDB">
        <w:rPr>
          <w:rFonts w:ascii="Times New Roman" w:hAnsi="Times New Roman" w:cs="Times New Roman"/>
          <w:sz w:val="28"/>
          <w:szCs w:val="28"/>
          <w:lang w:eastAsia="en-US"/>
        </w:rPr>
        <w:br/>
      </w:r>
      <w:bookmarkStart w:id="0" w:name="_GoBack"/>
      <w:bookmarkEnd w:id="0"/>
      <w:r w:rsidRPr="00B00FE5">
        <w:rPr>
          <w:rFonts w:ascii="Times New Roman" w:hAnsi="Times New Roman" w:cs="Times New Roman"/>
          <w:sz w:val="28"/>
          <w:szCs w:val="28"/>
          <w:lang w:eastAsia="en-US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FDF"/>
    <w:multiLevelType w:val="hybridMultilevel"/>
    <w:tmpl w:val="CC601874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2B"/>
    <w:rsid w:val="00173EDB"/>
    <w:rsid w:val="002E730F"/>
    <w:rsid w:val="00434559"/>
    <w:rsid w:val="007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787B"/>
  <w15:chartTrackingRefBased/>
  <w15:docId w15:val="{8FE667BE-D252-4C4D-BD28-C59DB972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6D45C9686EAD46D6A3DE1043BCD561BD74B2761AF0DAD78CA27C8CAC0u1R9J" TargetMode="External"/><Relationship Id="rId5" Type="http://schemas.openxmlformats.org/officeDocument/2006/relationships/hyperlink" Target="consultantplus://offline/ref=ABB499D0D8A282B8DA346C353CCB3E3C81D05E928EE8D46D6A3DE1043BCD561BD74B2761AF0DAD78CA27C8CAC0u1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2025-05-12T08:15:00Z</dcterms:created>
  <dcterms:modified xsi:type="dcterms:W3CDTF">2025-05-12T08:17:00Z</dcterms:modified>
</cp:coreProperties>
</file>