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99" w:rsidRPr="003B0199" w:rsidRDefault="003B0199" w:rsidP="003B0199">
      <w:pPr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199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услуги:</w:t>
      </w:r>
    </w:p>
    <w:p w:rsidR="0079317C" w:rsidRPr="00901D67" w:rsidRDefault="0079317C" w:rsidP="0079317C">
      <w:pPr>
        <w:adjustRightInd/>
        <w:jc w:val="both"/>
        <w:rPr>
          <w:rFonts w:ascii="Calibri" w:hAnsi="Calibri" w:cs="Calibri"/>
          <w:sz w:val="22"/>
          <w:szCs w:val="22"/>
        </w:rPr>
      </w:pPr>
    </w:p>
    <w:bookmarkStart w:id="0" w:name="_GoBack"/>
    <w:bookmarkEnd w:id="0"/>
    <w:p w:rsidR="0079317C" w:rsidRPr="0090677F" w:rsidRDefault="003B0199" w:rsidP="004F1C81">
      <w:pPr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"consultantplus://offline/ref=ABB499D0D8A282B8DA346C353CCB3E3C87DD5A9484BD836F3B68EF01339D0C0BD3027365B005B367C839C8uCR9J" \h </w:instrText>
      </w:r>
      <w:r>
        <w:fldChar w:fldCharType="separate"/>
      </w:r>
      <w:r w:rsidR="0079317C" w:rsidRPr="0090677F">
        <w:rPr>
          <w:rFonts w:ascii="Times New Roman" w:hAnsi="Times New Roman" w:cs="Times New Roman"/>
          <w:sz w:val="28"/>
          <w:szCs w:val="28"/>
        </w:rPr>
        <w:t>Конституция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79317C" w:rsidRPr="0090677F"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принятая всенародным голосованием, 12.12.1993</w:t>
      </w:r>
      <w:r w:rsidR="0079317C">
        <w:rPr>
          <w:rFonts w:ascii="Times New Roman" w:hAnsi="Times New Roman" w:cs="Times New Roman"/>
          <w:sz w:val="28"/>
          <w:szCs w:val="28"/>
        </w:rPr>
        <w:t>;</w:t>
      </w:r>
    </w:p>
    <w:p w:rsidR="0079317C" w:rsidRDefault="0079317C" w:rsidP="004F1C81">
      <w:pPr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24.06.1998 № 89-ФЗ «Об отходах производства и потребления»;</w:t>
      </w:r>
    </w:p>
    <w:p w:rsidR="0079317C" w:rsidRPr="0090677F" w:rsidRDefault="0079317C" w:rsidP="004F1C81">
      <w:pPr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7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5">
        <w:r w:rsidRPr="0090677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0677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317C" w:rsidRPr="0090677F" w:rsidRDefault="0079317C" w:rsidP="004F1C81">
      <w:pPr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7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6">
        <w:r w:rsidRPr="0090677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0677F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317C" w:rsidRPr="0090677F" w:rsidRDefault="0079317C" w:rsidP="004F1C81">
      <w:pPr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7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>
        <w:r w:rsidRPr="0090677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0677F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317C" w:rsidRPr="0090677F" w:rsidRDefault="0079317C" w:rsidP="004F1C81">
      <w:pPr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7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>
        <w:r w:rsidRPr="0090677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0677F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317C" w:rsidRPr="0090677F" w:rsidRDefault="0079317C" w:rsidP="004F1C81">
      <w:pPr>
        <w:numPr>
          <w:ilvl w:val="0"/>
          <w:numId w:val="1"/>
        </w:numPr>
        <w:adjustRightInd/>
        <w:ind w:left="0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Pr="0090677F">
        <w:rPr>
          <w:rFonts w:ascii="Times New Roman" w:hAnsi="Times New Roman" w:cs="Times New Roman"/>
          <w:sz w:val="28"/>
          <w:szCs w:val="28"/>
          <w:lang w:eastAsia="zh-CN"/>
        </w:rPr>
        <w:t xml:space="preserve">остановление Правительства Российской Федерации </w:t>
      </w:r>
      <w:r w:rsidR="004F1C81">
        <w:rPr>
          <w:rFonts w:ascii="Times New Roman" w:hAnsi="Times New Roman" w:cs="Times New Roman"/>
          <w:sz w:val="28"/>
          <w:szCs w:val="28"/>
          <w:lang w:eastAsia="zh-CN"/>
        </w:rPr>
        <w:br/>
      </w:r>
      <w:r w:rsidRPr="0090677F">
        <w:rPr>
          <w:rFonts w:ascii="Times New Roman" w:hAnsi="Times New Roman" w:cs="Times New Roman"/>
          <w:sz w:val="28"/>
          <w:szCs w:val="28"/>
          <w:lang w:eastAsia="zh-CN"/>
        </w:rPr>
        <w:t>от 08.09.2010 № 697 «О единой системе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79317C" w:rsidRDefault="0079317C" w:rsidP="004F1C81">
      <w:pPr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4F1C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12.11.2016 №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1156 «Об обращении с твердыми коммунальными отходами и внесении изменения в постановление Правительства Российской Федерации от 25.08.2008 № 641»;</w:t>
      </w:r>
    </w:p>
    <w:p w:rsidR="0079317C" w:rsidRDefault="0079317C" w:rsidP="004F1C81">
      <w:pPr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4F1C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31.08.2018 № 1039 «Об утверждении Правил обустройства мест (площадок) накопления твердых коммунальных отходов и ведения их реестра»;</w:t>
      </w:r>
    </w:p>
    <w:p w:rsidR="0079317C" w:rsidRDefault="0079317C" w:rsidP="004F1C81">
      <w:pPr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03.11.2020 № 769-П «Об утверждении Порядка накопления твердых коммунальных отходов (в том числе их раздельного накопления) на территории Красноярского края»;</w:t>
      </w:r>
    </w:p>
    <w:p w:rsidR="0079317C" w:rsidRPr="0090677F" w:rsidRDefault="0079317C" w:rsidP="004F1C81">
      <w:pPr>
        <w:numPr>
          <w:ilvl w:val="0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0677F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ешение Совета депутатов ЗАТО г. Зеленогорска от 23.09.2021</w:t>
      </w:r>
      <w:r w:rsidR="00A6332B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br/>
      </w:r>
      <w:r w:rsidRPr="0090677F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№ 31-130р «Об утверждении Правил благоустройства территории города Зеленогорска»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;</w:t>
      </w:r>
    </w:p>
    <w:p w:rsidR="0079317C" w:rsidRPr="0090677F" w:rsidRDefault="0079317C" w:rsidP="004F1C81">
      <w:pPr>
        <w:numPr>
          <w:ilvl w:val="0"/>
          <w:numId w:val="1"/>
        </w:numPr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90677F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Устав города Зеленогорска Красноярского края.</w:t>
      </w:r>
    </w:p>
    <w:p w:rsidR="00434559" w:rsidRDefault="00434559" w:rsidP="004F1C81">
      <w:pPr>
        <w:ind w:firstLine="709"/>
      </w:pPr>
    </w:p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996"/>
    <w:multiLevelType w:val="hybridMultilevel"/>
    <w:tmpl w:val="C0C03624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7C"/>
    <w:rsid w:val="003B0199"/>
    <w:rsid w:val="00434559"/>
    <w:rsid w:val="004F1C81"/>
    <w:rsid w:val="0079317C"/>
    <w:rsid w:val="00A6103B"/>
    <w:rsid w:val="00A6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7F375-73FB-46FF-BF2D-B904E9D0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1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499D0D8A282B8DA346C353CCB3E3C81D059928FEED46D6A3DE1043BCD561BD74B2761AF0DAD78CA27C8CAC0u1R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B499D0D8A282B8DA346C353CCB3E3C81D05E928EE8D46D6A3DE1043BCD561BD74B2761AF0DAD78CA27C8CAC0u1R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B499D0D8A282B8DA346C353CCB3E3C81D654938FEAD46D6A3DE1043BCD561BD74B2761AF0DAD78CA27C8CAC0u1R9J" TargetMode="External"/><Relationship Id="rId5" Type="http://schemas.openxmlformats.org/officeDocument/2006/relationships/hyperlink" Target="consultantplus://offline/ref=ABB499D0D8A282B8DA346C353CCB3E3C81D059938DE2D46D6A3DE1043BCD561BD74B2761AF0DAD78CA27C8CAC0u1R9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Лузина Ирина Валериевна</cp:lastModifiedBy>
  <cp:revision>5</cp:revision>
  <dcterms:created xsi:type="dcterms:W3CDTF">2025-05-12T10:33:00Z</dcterms:created>
  <dcterms:modified xsi:type="dcterms:W3CDTF">2025-05-21T07:34:00Z</dcterms:modified>
</cp:coreProperties>
</file>