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80" w:rsidRDefault="00013980" w:rsidP="00013980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услуги:</w:t>
      </w:r>
    </w:p>
    <w:p w:rsidR="001649A4" w:rsidRDefault="001649A4" w:rsidP="001649A4">
      <w:pPr>
        <w:adjustRightInd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649A4" w:rsidRPr="001649A4" w:rsidRDefault="00013980" w:rsidP="00302C6B">
      <w:pPr>
        <w:numPr>
          <w:ilvl w:val="0"/>
          <w:numId w:val="3"/>
        </w:numPr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="001649A4" w:rsidRPr="001649A4">
          <w:rPr>
            <w:rFonts w:ascii="Times New Roman" w:hAnsi="Times New Roman" w:cs="Times New Roman"/>
            <w:sz w:val="28"/>
            <w:szCs w:val="28"/>
          </w:rPr>
          <w:t>Конституция</w:t>
        </w:r>
      </w:hyperlink>
      <w:r w:rsidR="001649A4" w:rsidRPr="001649A4">
        <w:rPr>
          <w:rFonts w:ascii="Times New Roman" w:hAnsi="Times New Roman" w:cs="Times New Roman"/>
          <w:sz w:val="28"/>
          <w:szCs w:val="28"/>
        </w:rPr>
        <w:t xml:space="preserve"> Российской Федерации, принятая всенародным голосованием, 12.12.1993;</w:t>
      </w:r>
    </w:p>
    <w:p w:rsidR="001649A4" w:rsidRPr="001649A4" w:rsidRDefault="001649A4" w:rsidP="00302C6B">
      <w:pPr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649A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Лесной </w:t>
      </w:r>
      <w:hyperlink r:id="rId6" w:history="1">
        <w:r w:rsidRPr="001649A4">
          <w:rPr>
            <w:rFonts w:ascii="Times New Roman" w:eastAsia="Calibri" w:hAnsi="Times New Roman" w:cs="Times New Roman"/>
            <w:color w:val="000000"/>
            <w:sz w:val="28"/>
            <w:szCs w:val="28"/>
            <w:lang w:eastAsia="en-US"/>
          </w:rPr>
          <w:t>кодекс</w:t>
        </w:r>
      </w:hyperlink>
      <w:r w:rsidRPr="001649A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Российской Федерации;</w:t>
      </w:r>
    </w:p>
    <w:p w:rsidR="001649A4" w:rsidRPr="001649A4" w:rsidRDefault="001649A4" w:rsidP="00302C6B">
      <w:pPr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4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Федеральный </w:t>
      </w:r>
      <w:hyperlink r:id="rId7" w:history="1">
        <w:r w:rsidRPr="001649A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</w:t>
        </w:r>
      </w:hyperlink>
      <w:r w:rsidRPr="00164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услуг»;</w:t>
      </w:r>
    </w:p>
    <w:p w:rsidR="001649A4" w:rsidRPr="001649A4" w:rsidRDefault="001649A4" w:rsidP="00302C6B">
      <w:pPr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4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Федеральный </w:t>
      </w:r>
      <w:hyperlink r:id="rId8" w:history="1">
        <w:r w:rsidRPr="001649A4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закон</w:t>
        </w:r>
      </w:hyperlink>
      <w:r w:rsidRPr="001649A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1649A4" w:rsidRPr="001649A4" w:rsidRDefault="001649A4" w:rsidP="00302C6B">
      <w:pPr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49A4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Минприроды России от 30.07.2020 № 513 «Об утверждении Порядка государственной или муниципальной экспертизы проекта освоения лесов»;</w:t>
      </w:r>
    </w:p>
    <w:p w:rsidR="001649A4" w:rsidRPr="001649A4" w:rsidRDefault="001649A4" w:rsidP="00302C6B">
      <w:pPr>
        <w:numPr>
          <w:ilvl w:val="0"/>
          <w:numId w:val="3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649A4">
        <w:rPr>
          <w:rFonts w:ascii="Times New Roman" w:eastAsia="Calibri" w:hAnsi="Times New Roman" w:cs="Times New Roman"/>
          <w:sz w:val="28"/>
          <w:szCs w:val="28"/>
        </w:rPr>
        <w:t>приказ Министерства природных ресурсов и экологии Российской Федерации от 16.11.2021 № 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документа»;</w:t>
      </w:r>
    </w:p>
    <w:p w:rsidR="001649A4" w:rsidRPr="001649A4" w:rsidRDefault="001649A4" w:rsidP="00302C6B">
      <w:pPr>
        <w:numPr>
          <w:ilvl w:val="0"/>
          <w:numId w:val="3"/>
        </w:numPr>
        <w:suppressAutoHyphens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</w:pPr>
      <w:r w:rsidRPr="001649A4">
        <w:rPr>
          <w:rFonts w:ascii="Times New Roman" w:hAnsi="Times New Roman" w:cs="Times New Roman"/>
          <w:sz w:val="28"/>
          <w:szCs w:val="28"/>
          <w:shd w:val="clear" w:color="auto" w:fill="FFFFFF"/>
          <w:lang w:eastAsia="zh-CN"/>
        </w:rPr>
        <w:t>Устав города Зеленогорска Красноярского края.</w:t>
      </w:r>
    </w:p>
    <w:p w:rsidR="00434559" w:rsidRPr="001649A4" w:rsidRDefault="00434559" w:rsidP="00302C6B">
      <w:pPr>
        <w:ind w:firstLine="709"/>
      </w:pPr>
    </w:p>
    <w:sectPr w:rsidR="00434559" w:rsidRPr="001649A4" w:rsidSect="00D56796">
      <w:pgSz w:w="11906" w:h="16838"/>
      <w:pgMar w:top="1135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AE7996"/>
    <w:multiLevelType w:val="hybridMultilevel"/>
    <w:tmpl w:val="98FEDDCC"/>
    <w:lvl w:ilvl="0" w:tplc="D96A415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DC51E4"/>
    <w:multiLevelType w:val="hybridMultilevel"/>
    <w:tmpl w:val="BEB840C4"/>
    <w:lvl w:ilvl="0" w:tplc="B862FD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52"/>
    <w:rsid w:val="00013980"/>
    <w:rsid w:val="001649A4"/>
    <w:rsid w:val="00302C6B"/>
    <w:rsid w:val="00434559"/>
    <w:rsid w:val="007912B5"/>
    <w:rsid w:val="00CE2252"/>
    <w:rsid w:val="00D5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E174E-9A1D-4C85-BB07-D4AD945D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12B5"/>
    <w:pPr>
      <w:keepNext/>
      <w:widowControl/>
      <w:numPr>
        <w:numId w:val="1"/>
      </w:numPr>
      <w:suppressAutoHyphens/>
      <w:autoSpaceDE/>
      <w:autoSpaceDN/>
      <w:adjustRightInd/>
      <w:jc w:val="center"/>
      <w:outlineLvl w:val="0"/>
    </w:pPr>
    <w:rPr>
      <w:rFonts w:ascii="Times New Roman" w:hAnsi="Times New Roman" w:cs="Times New Roman"/>
      <w:b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2B5"/>
    <w:rPr>
      <w:rFonts w:ascii="Times New Roman" w:eastAsia="Times New Roman" w:hAnsi="Times New Roman" w:cs="Times New Roman"/>
      <w:b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2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884B03C61AE30282DF0F8F05B2800B1C3FD4E35C1000EEC7D13A5465dB00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F95EC7A5FE0DAB49ECC2CD9EF1992082DFA0F5D7C0E440693A80CEC1C75C08118FA68A21962BBBJ4i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BF95EC7A5FE0DAB49ECC2CD9EF1992082DEA5F7D2C1E440693A80CEC1C75C08118FA68A21972AB0J4i1J" TargetMode="External"/><Relationship Id="rId5" Type="http://schemas.openxmlformats.org/officeDocument/2006/relationships/hyperlink" Target="consultantplus://offline/ref=ABB499D0D8A282B8DA346C353CCB3E3C87DD5A9484BD836F3B68EF01339D0C0BD3027365B005B367C839C8uCR9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Лузина Ирина Валериевна</cp:lastModifiedBy>
  <cp:revision>4</cp:revision>
  <dcterms:created xsi:type="dcterms:W3CDTF">2025-05-13T04:37:00Z</dcterms:created>
  <dcterms:modified xsi:type="dcterms:W3CDTF">2025-05-21T07:34:00Z</dcterms:modified>
</cp:coreProperties>
</file>