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71" w:rsidRPr="00002442" w:rsidRDefault="00470171" w:rsidP="0047017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Pr="00002442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</w:t>
      </w:r>
      <w:r>
        <w:rPr>
          <w:b/>
          <w:bCs/>
          <w:color w:val="auto"/>
        </w:rPr>
        <w:t>ГАНИ</w:t>
      </w:r>
      <w:r w:rsidRPr="00002442">
        <w:rPr>
          <w:b/>
          <w:bCs/>
          <w:color w:val="auto"/>
        </w:rPr>
        <w:t>ЗАЦИЙ, УКАЗАННЫХ В ЧАСТИ 1.1. СТАТЬИ 16 ФЕДЕРАЛЬНОГО ЗАКОНА 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71" w:rsidRDefault="00470171" w:rsidP="00470171">
      <w:pPr>
        <w:pStyle w:val="Default"/>
        <w:jc w:val="center"/>
        <w:rPr>
          <w:b/>
          <w:bCs/>
          <w:sz w:val="28"/>
          <w:szCs w:val="28"/>
        </w:rPr>
      </w:pPr>
    </w:p>
    <w:p w:rsidR="00470171" w:rsidRPr="0012722E" w:rsidRDefault="00470171" w:rsidP="00470171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</w:rPr>
      </w:pPr>
      <w:proofErr w:type="gramStart"/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proofErr w:type="gramEnd"/>
    </w:p>
    <w:p w:rsidR="00470171" w:rsidRPr="0012722E" w:rsidRDefault="00470171" w:rsidP="00470171">
      <w:pPr>
        <w:pStyle w:val="Default"/>
        <w:jc w:val="center"/>
        <w:rPr>
          <w:b/>
          <w:bCs/>
        </w:rPr>
      </w:pPr>
      <w:r w:rsidRPr="0012722E">
        <w:rPr>
          <w:b/>
          <w:bCs/>
        </w:rPr>
        <w:t>муниципальной услуги</w:t>
      </w:r>
    </w:p>
    <w:p w:rsidR="00470171" w:rsidRPr="0012722E" w:rsidRDefault="00470171" w:rsidP="00470171">
      <w:pPr>
        <w:pStyle w:val="Default"/>
        <w:jc w:val="center"/>
        <w:rPr>
          <w:b/>
          <w:bCs/>
        </w:rPr>
      </w:pPr>
    </w:p>
    <w:p w:rsidR="00470171" w:rsidRPr="0012722E" w:rsidRDefault="00470171" w:rsidP="00470171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регистрации запроса о предоставлении муниципальной услуги;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предоставления муниципальной услуги;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требование представления Заявителем документов или информации либо осуществления действий, представление или осуществление которых   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у Заявителя;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470171" w:rsidRPr="0012722E" w:rsidRDefault="00470171" w:rsidP="00470171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proofErr w:type="gramStart"/>
      <w:r w:rsidRPr="0012722E">
        <w:t>–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или порядка выдачи документов по результатам предоставления муниципальной услуги;</w:t>
      </w:r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470171" w:rsidRPr="0012722E" w:rsidRDefault="00470171" w:rsidP="00470171">
      <w:pPr>
        <w:pStyle w:val="Default"/>
        <w:tabs>
          <w:tab w:val="left" w:pos="426"/>
          <w:tab w:val="left" w:pos="3969"/>
        </w:tabs>
        <w:ind w:firstLine="851"/>
        <w:jc w:val="both"/>
      </w:pPr>
      <w:proofErr w:type="gramStart"/>
      <w:r w:rsidRPr="0012722E">
        <w:t>– требование у Заявителя при предоставлении муниципальной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</w:t>
      </w:r>
      <w:r w:rsidRPr="0012722E">
        <w:t>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</w:t>
      </w:r>
      <w:r>
        <w:t xml:space="preserve"> </w:t>
      </w:r>
      <w:r w:rsidRPr="0012722E">
        <w:t>и муниципальных услуг».</w:t>
      </w:r>
      <w:proofErr w:type="gramEnd"/>
    </w:p>
    <w:p w:rsidR="00470171" w:rsidRPr="0012722E" w:rsidRDefault="00470171" w:rsidP="00470171">
      <w:pPr>
        <w:pStyle w:val="Default"/>
        <w:ind w:firstLine="851"/>
        <w:jc w:val="both"/>
      </w:pPr>
      <w:r w:rsidRPr="0012722E">
        <w:t>5.1.</w:t>
      </w:r>
      <w:r>
        <w:t>2</w:t>
      </w:r>
      <w:r w:rsidRPr="0012722E">
        <w:t>. Жалоба должна содержать: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 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>. Должностное лицо или Уполномоченный орган, уполномоченные на рассмотрение жалобы, оставляют жалобу без ответа в следующих случаях: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 наименование юридического лица и (или) адрес).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Должностное лицо или орган, уполномоченные на рассмотрение жалобы, сообщают Заявителю об оставлении жалобы без ответа в течение 3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жалобы, если его фамилия и адрес не поддаются прочтению.</w:t>
      </w:r>
    </w:p>
    <w:p w:rsidR="00470171" w:rsidRPr="0012722E" w:rsidRDefault="00470171" w:rsidP="00470171">
      <w:pPr>
        <w:pStyle w:val="Default"/>
        <w:jc w:val="center"/>
      </w:pPr>
    </w:p>
    <w:p w:rsidR="00470171" w:rsidRPr="0012722E" w:rsidRDefault="00470171" w:rsidP="00470171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70171" w:rsidRPr="0012722E" w:rsidRDefault="00470171" w:rsidP="00470171">
      <w:pPr>
        <w:pStyle w:val="Default"/>
        <w:jc w:val="both"/>
        <w:rPr>
          <w:b/>
          <w:bCs/>
        </w:rPr>
      </w:pP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>5.2.1.Прием и рассмотрение жалоб осуществляется Уполномоченным органом.</w:t>
      </w: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</w:t>
      </w:r>
      <w:proofErr w:type="gramStart"/>
      <w:r w:rsidRPr="0012722E">
        <w:t>в</w:t>
      </w:r>
      <w:proofErr w:type="gramEnd"/>
      <w:r w:rsidRPr="0012722E">
        <w:t xml:space="preserve"> </w:t>
      </w:r>
      <w:proofErr w:type="gramStart"/>
      <w:r w:rsidRPr="0012722E">
        <w:t>Уполномоченный</w:t>
      </w:r>
      <w:proofErr w:type="gramEnd"/>
      <w:r w:rsidRPr="0012722E">
        <w:t xml:space="preserve">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2722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5.2.4.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0171" w:rsidRPr="0012722E" w:rsidRDefault="00470171" w:rsidP="0047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5.2.6.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 xml:space="preserve"> </w:t>
      </w:r>
    </w:p>
    <w:p w:rsidR="00470171" w:rsidRPr="0012722E" w:rsidRDefault="00470171" w:rsidP="00470171">
      <w:pPr>
        <w:pStyle w:val="Default"/>
        <w:numPr>
          <w:ilvl w:val="1"/>
          <w:numId w:val="1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70171" w:rsidRPr="0012722E" w:rsidRDefault="00470171" w:rsidP="00470171">
      <w:pPr>
        <w:pStyle w:val="Default"/>
        <w:jc w:val="both"/>
        <w:rPr>
          <w:b/>
          <w:bCs/>
        </w:rPr>
      </w:pPr>
    </w:p>
    <w:p w:rsidR="00470171" w:rsidRPr="0012722E" w:rsidRDefault="00470171" w:rsidP="00470171">
      <w:pPr>
        <w:pStyle w:val="Default"/>
        <w:numPr>
          <w:ilvl w:val="2"/>
          <w:numId w:val="1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 xml:space="preserve">– в информационно-телекоммуникационной сети «Интернет» на официальном сайте Уполномоченного органа; </w:t>
      </w:r>
    </w:p>
    <w:p w:rsidR="00470171" w:rsidRPr="0012722E" w:rsidRDefault="00470171" w:rsidP="00470171">
      <w:pPr>
        <w:pStyle w:val="Default"/>
        <w:ind w:firstLine="709"/>
        <w:jc w:val="both"/>
      </w:pPr>
      <w:r w:rsidRPr="0012722E">
        <w:t xml:space="preserve">– 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470171" w:rsidRPr="0012722E" w:rsidRDefault="00470171" w:rsidP="00470171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на информационных стендах в местах предоставления муниципальной услуги; </w:t>
      </w:r>
    </w:p>
    <w:p w:rsidR="00470171" w:rsidRPr="0012722E" w:rsidRDefault="00470171" w:rsidP="00470171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посредством личного обращения (в том числе по телефону, по электронной почте, почтовой связью) в Уполномоченный орган. </w:t>
      </w:r>
    </w:p>
    <w:p w:rsidR="00470171" w:rsidRPr="0012722E" w:rsidRDefault="00470171" w:rsidP="00470171">
      <w:pPr>
        <w:pStyle w:val="Default"/>
        <w:numPr>
          <w:ilvl w:val="2"/>
          <w:numId w:val="1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>Решение о рассмотрении жалобы может быть обжаловано в судебном порядке по месту рассмотрения жалобы.</w:t>
      </w:r>
    </w:p>
    <w:p w:rsidR="00470171" w:rsidRDefault="00470171" w:rsidP="00470171">
      <w:pPr>
        <w:pStyle w:val="Default"/>
        <w:jc w:val="both"/>
        <w:rPr>
          <w:color w:val="auto"/>
          <w:sz w:val="28"/>
          <w:szCs w:val="28"/>
        </w:rPr>
      </w:pPr>
    </w:p>
    <w:p w:rsidR="00470171" w:rsidRPr="00015700" w:rsidRDefault="00470171" w:rsidP="00470171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            а также его должностных лиц</w:t>
      </w:r>
    </w:p>
    <w:p w:rsidR="00470171" w:rsidRPr="00015700" w:rsidRDefault="00470171" w:rsidP="00470171">
      <w:pPr>
        <w:pStyle w:val="Default"/>
        <w:jc w:val="both"/>
        <w:rPr>
          <w:b/>
          <w:bCs/>
          <w:color w:val="auto"/>
        </w:rPr>
      </w:pPr>
    </w:p>
    <w:p w:rsidR="00470171" w:rsidRPr="00A036E8" w:rsidRDefault="00470171" w:rsidP="00470171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036E8">
        <w:t>с</w:t>
      </w:r>
      <w:proofErr w:type="gramEnd"/>
      <w:r w:rsidRPr="00A036E8">
        <w:t xml:space="preserve">: </w:t>
      </w:r>
    </w:p>
    <w:p w:rsidR="00470171" w:rsidRPr="00A036E8" w:rsidRDefault="00470171" w:rsidP="00470171">
      <w:pPr>
        <w:pStyle w:val="Default"/>
        <w:ind w:firstLine="709"/>
        <w:jc w:val="both"/>
      </w:pPr>
      <w:r w:rsidRPr="00A036E8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470171" w:rsidRPr="00A036E8" w:rsidRDefault="00470171" w:rsidP="00470171">
      <w:pPr>
        <w:pStyle w:val="Default"/>
        <w:ind w:firstLine="709"/>
        <w:jc w:val="both"/>
      </w:pPr>
      <w:proofErr w:type="gramStart"/>
      <w:r w:rsidRPr="00A036E8">
        <w:t>– Постановление Правительства Россий</w:t>
      </w:r>
      <w:r>
        <w:t>с</w:t>
      </w:r>
      <w:r w:rsidRPr="00A036E8">
        <w:t>кой Федерации от 16.08.2012 № 840 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 федеральными законами полномочиями по предоставлению государственных услуг в установленной сфере деятельности, и их должностных лиц, предусмотренных частью 1.1</w:t>
      </w:r>
      <w:proofErr w:type="gramEnd"/>
      <w:r w:rsidRPr="00A036E8">
        <w:t xml:space="preserve">. статьи 16 Федерального закона «Об организации предоставления государственных и </w:t>
      </w:r>
      <w:r w:rsidRPr="00A036E8">
        <w:lastRenderedPageBreak/>
        <w:t>муниципальных услуг, и их работников, а также многофункциональных центров предоставления государственных и муниципальных услуг  и их работников»;</w:t>
      </w:r>
    </w:p>
    <w:p w:rsidR="00470171" w:rsidRPr="00A036E8" w:rsidRDefault="00470171" w:rsidP="00470171">
      <w:pPr>
        <w:pStyle w:val="Default"/>
        <w:ind w:firstLine="709"/>
        <w:jc w:val="both"/>
      </w:pPr>
      <w:r w:rsidRPr="00A036E8">
        <w:t>–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470171" w:rsidRPr="00A036E8" w:rsidRDefault="00470171" w:rsidP="00470171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470171" w:rsidRDefault="00470171" w:rsidP="00470171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641341" w:rsidRDefault="00641341">
      <w:bookmarkStart w:id="0" w:name="_GoBack"/>
      <w:bookmarkEnd w:id="0"/>
    </w:p>
    <w:sectPr w:rsidR="006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2"/>
    <w:rsid w:val="000B6F62"/>
    <w:rsid w:val="00470171"/>
    <w:rsid w:val="006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2024-04-15T05:21:00Z</dcterms:created>
  <dcterms:modified xsi:type="dcterms:W3CDTF">2024-04-15T05:21:00Z</dcterms:modified>
</cp:coreProperties>
</file>