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862"/>
      </w:tblGrid>
      <w:tr w:rsidR="004F3EA4" w:rsidTr="005F4683">
        <w:trPr>
          <w:trHeight w:val="767"/>
        </w:trPr>
        <w:tc>
          <w:tcPr>
            <w:tcW w:w="2027" w:type="dxa"/>
            <w:tcBorders>
              <w:top w:val="single" w:sz="4" w:space="0" w:color="auto"/>
              <w:left w:val="single" w:sz="4" w:space="0" w:color="auto"/>
              <w:bottom w:val="single" w:sz="4" w:space="0" w:color="auto"/>
              <w:right w:val="single" w:sz="4" w:space="0" w:color="auto"/>
            </w:tcBorders>
            <w:vAlign w:val="center"/>
            <w:hideMark/>
          </w:tcPr>
          <w:p w:rsidR="004F3EA4" w:rsidRDefault="004F3EA4">
            <w:pPr>
              <w:pStyle w:val="a3"/>
              <w:suppressAutoHyphens/>
              <w:rPr>
                <w:rFonts w:ascii="Times New Roman" w:hAnsi="Times New Roman"/>
                <w:sz w:val="28"/>
                <w:szCs w:val="28"/>
              </w:rPr>
            </w:pPr>
            <w:r>
              <w:rPr>
                <w:rFonts w:ascii="Times New Roman" w:hAnsi="Times New Roman"/>
                <w:sz w:val="28"/>
                <w:szCs w:val="28"/>
              </w:rPr>
              <w:t>Сведения о порядке досудебного (внесудебного) обжалования</w:t>
            </w:r>
          </w:p>
        </w:tc>
        <w:tc>
          <w:tcPr>
            <w:tcW w:w="7862" w:type="dxa"/>
            <w:tcBorders>
              <w:top w:val="single" w:sz="4" w:space="0" w:color="auto"/>
              <w:left w:val="single" w:sz="4" w:space="0" w:color="auto"/>
              <w:bottom w:val="single" w:sz="4" w:space="0" w:color="auto"/>
              <w:right w:val="single" w:sz="4" w:space="0" w:color="auto"/>
            </w:tcBorders>
          </w:tcPr>
          <w:p w:rsidR="00E70393" w:rsidRPr="00D8172F" w:rsidRDefault="00E70393" w:rsidP="00E70393">
            <w:pPr>
              <w:ind w:firstLine="317"/>
              <w:jc w:val="both"/>
              <w:rPr>
                <w:sz w:val="22"/>
                <w:szCs w:val="22"/>
              </w:rPr>
            </w:pPr>
            <w:r w:rsidRPr="00D8172F">
              <w:rPr>
                <w:sz w:val="22"/>
                <w:szCs w:val="22"/>
              </w:rPr>
              <w:t>1.1.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
          <w:p w:rsidR="00E70393" w:rsidRPr="00D8172F" w:rsidRDefault="00E70393" w:rsidP="00E70393">
            <w:pPr>
              <w:ind w:firstLine="317"/>
              <w:jc w:val="both"/>
              <w:rPr>
                <w:sz w:val="22"/>
                <w:szCs w:val="22"/>
              </w:rPr>
            </w:pPr>
            <w:r w:rsidRPr="00D8172F">
              <w:rPr>
                <w:sz w:val="22"/>
                <w:szCs w:val="22"/>
              </w:rPr>
              <w:t>1.2.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E70393" w:rsidRPr="00D8172F" w:rsidRDefault="00E70393" w:rsidP="00E70393">
            <w:pPr>
              <w:ind w:firstLine="317"/>
              <w:jc w:val="both"/>
              <w:rPr>
                <w:sz w:val="22"/>
                <w:szCs w:val="22"/>
              </w:rPr>
            </w:pPr>
            <w:r w:rsidRPr="00D8172F">
              <w:rPr>
                <w:sz w:val="22"/>
                <w:szCs w:val="22"/>
              </w:rPr>
              <w:t>1) оформленная в соответствии с законодательством Российской Федерации доверенность (для физических лиц);</w:t>
            </w:r>
          </w:p>
          <w:p w:rsidR="00E70393" w:rsidRPr="00D8172F" w:rsidRDefault="00E70393" w:rsidP="00E70393">
            <w:pPr>
              <w:ind w:firstLine="317"/>
              <w:jc w:val="both"/>
              <w:rPr>
                <w:sz w:val="22"/>
                <w:szCs w:val="22"/>
              </w:rPr>
            </w:pPr>
            <w:r w:rsidRPr="00D8172F">
              <w:rPr>
                <w:sz w:val="22"/>
                <w:szCs w:val="22"/>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0393" w:rsidRPr="00D8172F" w:rsidRDefault="00E70393" w:rsidP="00E70393">
            <w:pPr>
              <w:ind w:firstLine="317"/>
              <w:jc w:val="both"/>
              <w:rPr>
                <w:sz w:val="22"/>
                <w:szCs w:val="22"/>
              </w:rPr>
            </w:pPr>
            <w:r w:rsidRPr="00D8172F">
              <w:rPr>
                <w:sz w:val="22"/>
                <w:szCs w:val="22"/>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70393" w:rsidRPr="00D8172F" w:rsidRDefault="00E70393" w:rsidP="00E70393">
            <w:pPr>
              <w:ind w:firstLine="317"/>
              <w:jc w:val="both"/>
              <w:rPr>
                <w:sz w:val="22"/>
                <w:szCs w:val="22"/>
              </w:rPr>
            </w:pPr>
            <w:r w:rsidRPr="00D8172F">
              <w:rPr>
                <w:sz w:val="22"/>
                <w:szCs w:val="22"/>
              </w:rPr>
              <w:t>1.3. Заявитель может обратиться с жалобой, в том числе в следующих случаях:</w:t>
            </w:r>
          </w:p>
          <w:p w:rsidR="00E70393" w:rsidRPr="00D8172F" w:rsidRDefault="00E70393" w:rsidP="00E70393">
            <w:pPr>
              <w:ind w:firstLine="317"/>
              <w:jc w:val="both"/>
              <w:rPr>
                <w:sz w:val="22"/>
                <w:szCs w:val="22"/>
              </w:rPr>
            </w:pPr>
            <w:r w:rsidRPr="00D8172F">
              <w:rPr>
                <w:sz w:val="22"/>
                <w:szCs w:val="22"/>
              </w:rPr>
              <w:t>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E70393" w:rsidRPr="00D8172F" w:rsidRDefault="00E70393" w:rsidP="00E70393">
            <w:pPr>
              <w:ind w:firstLine="317"/>
              <w:jc w:val="both"/>
              <w:rPr>
                <w:sz w:val="22"/>
                <w:szCs w:val="22"/>
              </w:rPr>
            </w:pPr>
            <w:r w:rsidRPr="00D8172F">
              <w:rPr>
                <w:sz w:val="22"/>
                <w:szCs w:val="22"/>
              </w:rPr>
              <w:t>2) нарушение срока предоставления муниципальной услуги;</w:t>
            </w:r>
          </w:p>
          <w:p w:rsidR="00E70393" w:rsidRPr="00D8172F" w:rsidRDefault="00E70393" w:rsidP="00E70393">
            <w:pPr>
              <w:ind w:firstLine="317"/>
              <w:jc w:val="both"/>
              <w:rPr>
                <w:sz w:val="22"/>
                <w:szCs w:val="22"/>
              </w:rPr>
            </w:pPr>
            <w:r w:rsidRPr="00D8172F">
              <w:rPr>
                <w:sz w:val="22"/>
                <w:szCs w:val="22"/>
              </w:rPr>
              <w:t>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70393" w:rsidRPr="00D8172F" w:rsidRDefault="00E70393" w:rsidP="00E70393">
            <w:pPr>
              <w:ind w:firstLine="317"/>
              <w:jc w:val="both"/>
              <w:rPr>
                <w:sz w:val="22"/>
                <w:szCs w:val="22"/>
              </w:rPr>
            </w:pPr>
            <w:r w:rsidRPr="00D8172F">
              <w:rPr>
                <w:sz w:val="22"/>
                <w:szCs w:val="22"/>
              </w:rPr>
              <w:t>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70393" w:rsidRPr="00D8172F" w:rsidRDefault="00E70393" w:rsidP="00E70393">
            <w:pPr>
              <w:ind w:firstLine="317"/>
              <w:jc w:val="both"/>
              <w:rPr>
                <w:sz w:val="22"/>
                <w:szCs w:val="22"/>
              </w:rPr>
            </w:pPr>
            <w:r w:rsidRPr="00D8172F">
              <w:rPr>
                <w:sz w:val="22"/>
                <w:szCs w:val="22"/>
              </w:rPr>
              <w:t>5) отказа в предоставлении муниципальной услуги, если основания отказа не предусмотрены законодательством Российской Федерации;</w:t>
            </w:r>
          </w:p>
          <w:p w:rsidR="00E70393" w:rsidRPr="00D8172F" w:rsidRDefault="00E70393" w:rsidP="00E70393">
            <w:pPr>
              <w:ind w:firstLine="317"/>
              <w:jc w:val="both"/>
              <w:rPr>
                <w:sz w:val="22"/>
                <w:szCs w:val="22"/>
              </w:rPr>
            </w:pPr>
            <w:r w:rsidRPr="00D8172F">
              <w:rPr>
                <w:sz w:val="22"/>
                <w:szCs w:val="22"/>
              </w:rPr>
              <w:t>6) требования с заявителя при предоставлении муниципальной услуги платы, не предусмотренной законодательством Российской Федерации;</w:t>
            </w:r>
          </w:p>
          <w:p w:rsidR="00E70393" w:rsidRPr="00D8172F" w:rsidRDefault="00E70393" w:rsidP="00E70393">
            <w:pPr>
              <w:ind w:firstLine="317"/>
              <w:jc w:val="both"/>
              <w:rPr>
                <w:sz w:val="22"/>
                <w:szCs w:val="22"/>
              </w:rPr>
            </w:pPr>
            <w:r w:rsidRPr="00D8172F">
              <w:rPr>
                <w:sz w:val="22"/>
                <w:szCs w:val="22"/>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0393" w:rsidRPr="00D8172F" w:rsidRDefault="00E70393" w:rsidP="00E70393">
            <w:pPr>
              <w:ind w:firstLine="317"/>
              <w:jc w:val="both"/>
              <w:rPr>
                <w:sz w:val="22"/>
                <w:szCs w:val="22"/>
              </w:rPr>
            </w:pPr>
            <w:r w:rsidRPr="00D8172F">
              <w:rPr>
                <w:sz w:val="22"/>
                <w:szCs w:val="22"/>
              </w:rPr>
              <w:t>8) нарушение срока или порядка выдачи документов по результатам предоставления муниципальной услуги;</w:t>
            </w:r>
          </w:p>
          <w:p w:rsidR="00E70393" w:rsidRPr="00D8172F" w:rsidRDefault="00E70393" w:rsidP="00E70393">
            <w:pPr>
              <w:ind w:firstLine="317"/>
              <w:jc w:val="both"/>
              <w:rPr>
                <w:sz w:val="22"/>
                <w:szCs w:val="22"/>
              </w:rPr>
            </w:pPr>
            <w:r w:rsidRPr="00D8172F">
              <w:rPr>
                <w:sz w:val="22"/>
                <w:szCs w:val="22"/>
              </w:rPr>
              <w:t>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E70393" w:rsidRPr="00D8172F" w:rsidRDefault="00E70393" w:rsidP="00E70393">
            <w:pPr>
              <w:ind w:firstLine="317"/>
              <w:jc w:val="both"/>
              <w:rPr>
                <w:sz w:val="22"/>
                <w:szCs w:val="22"/>
              </w:rPr>
            </w:pPr>
            <w:r w:rsidRPr="00D8172F">
              <w:rPr>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E70393" w:rsidRPr="00D8172F" w:rsidRDefault="00E70393" w:rsidP="00E70393">
            <w:pPr>
              <w:ind w:firstLine="317"/>
              <w:jc w:val="both"/>
              <w:rPr>
                <w:sz w:val="22"/>
                <w:szCs w:val="22"/>
              </w:rPr>
            </w:pPr>
            <w:r w:rsidRPr="00D8172F">
              <w:rPr>
                <w:sz w:val="22"/>
                <w:szCs w:val="22"/>
              </w:rPr>
              <w:t>1.4. Жалоба должна содержать:</w:t>
            </w:r>
          </w:p>
          <w:p w:rsidR="00E70393" w:rsidRPr="00D8172F" w:rsidRDefault="00E70393" w:rsidP="00E70393">
            <w:pPr>
              <w:ind w:firstLine="317"/>
              <w:jc w:val="both"/>
              <w:rPr>
                <w:sz w:val="22"/>
                <w:szCs w:val="22"/>
              </w:rPr>
            </w:pPr>
            <w:r w:rsidRPr="00D8172F">
              <w:rPr>
                <w:sz w:val="22"/>
                <w:szCs w:val="22"/>
              </w:rPr>
              <w:t>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E70393" w:rsidRPr="00D8172F" w:rsidRDefault="00E70393" w:rsidP="00E70393">
            <w:pPr>
              <w:ind w:firstLine="317"/>
              <w:jc w:val="both"/>
              <w:rPr>
                <w:sz w:val="22"/>
                <w:szCs w:val="22"/>
              </w:rPr>
            </w:pPr>
            <w:r w:rsidRPr="00D8172F">
              <w:rPr>
                <w:sz w:val="22"/>
                <w:szCs w:val="22"/>
              </w:rPr>
              <w:t>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0393" w:rsidRPr="00D8172F" w:rsidRDefault="00E70393" w:rsidP="00E70393">
            <w:pPr>
              <w:ind w:firstLine="317"/>
              <w:jc w:val="both"/>
              <w:rPr>
                <w:sz w:val="22"/>
                <w:szCs w:val="22"/>
              </w:rPr>
            </w:pPr>
            <w:r w:rsidRPr="00D8172F">
              <w:rPr>
                <w:sz w:val="22"/>
                <w:szCs w:val="22"/>
              </w:rPr>
              <w:t>3) сведения об обжалуемых решениях и действиях (бездействии) Администрации, должностного лица Администрации;</w:t>
            </w:r>
          </w:p>
          <w:p w:rsidR="00E70393" w:rsidRPr="00D8172F" w:rsidRDefault="00E70393" w:rsidP="00E70393">
            <w:pPr>
              <w:ind w:firstLine="317"/>
              <w:jc w:val="both"/>
              <w:rPr>
                <w:sz w:val="22"/>
                <w:szCs w:val="22"/>
              </w:rPr>
            </w:pPr>
            <w:r w:rsidRPr="00D8172F">
              <w:rPr>
                <w:sz w:val="22"/>
                <w:szCs w:val="22"/>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70393" w:rsidRPr="00D8172F" w:rsidRDefault="00E70393" w:rsidP="00E70393">
            <w:pPr>
              <w:ind w:firstLine="317"/>
              <w:jc w:val="both"/>
              <w:rPr>
                <w:sz w:val="22"/>
                <w:szCs w:val="22"/>
              </w:rPr>
            </w:pPr>
            <w:r w:rsidRPr="00D8172F">
              <w:rPr>
                <w:sz w:val="22"/>
                <w:szCs w:val="22"/>
              </w:rPr>
              <w:lastRenderedPageBreak/>
              <w:t>1.5. Жалоба подается в письменной форме на бумажном носителе, в том числе на личном приеме заявителя, по почте, либо в электронной форме.</w:t>
            </w:r>
          </w:p>
          <w:p w:rsidR="00E70393" w:rsidRPr="00D8172F" w:rsidRDefault="00E70393" w:rsidP="00E70393">
            <w:pPr>
              <w:ind w:firstLine="317"/>
              <w:jc w:val="both"/>
              <w:rPr>
                <w:sz w:val="22"/>
                <w:szCs w:val="22"/>
              </w:rPr>
            </w:pPr>
            <w:r w:rsidRPr="00D8172F">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0393" w:rsidRPr="00D8172F" w:rsidRDefault="00E70393" w:rsidP="00E70393">
            <w:pPr>
              <w:ind w:firstLine="317"/>
              <w:jc w:val="both"/>
              <w:rPr>
                <w:sz w:val="22"/>
                <w:szCs w:val="22"/>
              </w:rPr>
            </w:pPr>
            <w:r w:rsidRPr="00D8172F">
              <w:rPr>
                <w:sz w:val="22"/>
                <w:szCs w:val="22"/>
              </w:rPr>
              <w:t>При подаче жалобы в электронном виде документы, указанные в пункте 34.2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70393" w:rsidRPr="00D8172F" w:rsidRDefault="00E70393" w:rsidP="00E70393">
            <w:pPr>
              <w:ind w:firstLine="317"/>
              <w:jc w:val="both"/>
              <w:rPr>
                <w:sz w:val="22"/>
                <w:szCs w:val="22"/>
              </w:rPr>
            </w:pPr>
            <w:r w:rsidRPr="00D8172F">
              <w:rPr>
                <w:sz w:val="22"/>
                <w:szCs w:val="22"/>
              </w:rPr>
              <w:t>1.6. В электронной форме жалоба может быть подана заявителем посредством:</w:t>
            </w:r>
          </w:p>
          <w:p w:rsidR="00E70393" w:rsidRPr="00D8172F" w:rsidRDefault="00E70393" w:rsidP="00E70393">
            <w:pPr>
              <w:ind w:firstLine="317"/>
              <w:jc w:val="both"/>
              <w:rPr>
                <w:sz w:val="22"/>
                <w:szCs w:val="22"/>
              </w:rPr>
            </w:pPr>
            <w:r w:rsidRPr="00D8172F">
              <w:rPr>
                <w:sz w:val="22"/>
                <w:szCs w:val="22"/>
              </w:rPr>
              <w:t>- официального сайта Администрации в сети Интернет;</w:t>
            </w:r>
          </w:p>
          <w:p w:rsidR="00E70393" w:rsidRPr="00D8172F" w:rsidRDefault="00E70393" w:rsidP="00E70393">
            <w:pPr>
              <w:ind w:firstLine="317"/>
              <w:jc w:val="both"/>
              <w:rPr>
                <w:sz w:val="22"/>
                <w:szCs w:val="22"/>
              </w:rPr>
            </w:pPr>
            <w:r w:rsidRPr="00D8172F">
              <w:rPr>
                <w:sz w:val="22"/>
                <w:szCs w:val="22"/>
              </w:rPr>
              <w:t>- ЕПГУ;</w:t>
            </w:r>
          </w:p>
          <w:p w:rsidR="00E70393" w:rsidRPr="00D8172F" w:rsidRDefault="00E70393" w:rsidP="00E70393">
            <w:pPr>
              <w:ind w:firstLine="317"/>
              <w:jc w:val="both"/>
              <w:rPr>
                <w:sz w:val="22"/>
                <w:szCs w:val="22"/>
              </w:rPr>
            </w:pPr>
            <w:r w:rsidRPr="00D8172F">
              <w:rPr>
                <w:sz w:val="22"/>
                <w:szCs w:val="22"/>
              </w:rPr>
              <w:t>- РПГУ;</w:t>
            </w:r>
          </w:p>
          <w:p w:rsidR="00E70393" w:rsidRPr="00D8172F" w:rsidRDefault="00E70393" w:rsidP="00E70393">
            <w:pPr>
              <w:ind w:firstLine="317"/>
              <w:jc w:val="both"/>
              <w:rPr>
                <w:sz w:val="22"/>
                <w:szCs w:val="22"/>
              </w:rPr>
            </w:pPr>
            <w:r w:rsidRPr="00D8172F">
              <w:rPr>
                <w:sz w:val="22"/>
                <w:szCs w:val="22"/>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0393" w:rsidRPr="00D8172F" w:rsidRDefault="00E70393" w:rsidP="00E70393">
            <w:pPr>
              <w:ind w:firstLine="317"/>
              <w:jc w:val="both"/>
              <w:rPr>
                <w:sz w:val="22"/>
                <w:szCs w:val="22"/>
              </w:rPr>
            </w:pPr>
            <w:r w:rsidRPr="00D8172F">
              <w:rPr>
                <w:sz w:val="22"/>
                <w:szCs w:val="22"/>
              </w:rPr>
              <w:t>1.7. В Администрации определяются уполномоченные должностные лица и (или) работники, которые обеспечивают:</w:t>
            </w:r>
          </w:p>
          <w:p w:rsidR="00E70393" w:rsidRPr="00D8172F" w:rsidRDefault="00E70393" w:rsidP="00E70393">
            <w:pPr>
              <w:ind w:firstLine="317"/>
              <w:jc w:val="both"/>
              <w:rPr>
                <w:sz w:val="22"/>
                <w:szCs w:val="22"/>
              </w:rPr>
            </w:pPr>
            <w:r w:rsidRPr="00D8172F">
              <w:rPr>
                <w:sz w:val="22"/>
                <w:szCs w:val="22"/>
              </w:rPr>
              <w:t>1) прием и регистрацию жалоб;</w:t>
            </w:r>
          </w:p>
          <w:p w:rsidR="00E70393" w:rsidRPr="00D8172F" w:rsidRDefault="00E70393" w:rsidP="00E70393">
            <w:pPr>
              <w:ind w:firstLine="317"/>
              <w:jc w:val="both"/>
              <w:rPr>
                <w:sz w:val="22"/>
                <w:szCs w:val="22"/>
              </w:rPr>
            </w:pPr>
            <w:r w:rsidRPr="00D8172F">
              <w:rPr>
                <w:sz w:val="22"/>
                <w:szCs w:val="22"/>
              </w:rPr>
              <w:t>2) направление жалоб в уполномоченные на их рассмотрение Администрацию в соответствии с пунктом 35.1 Административного регламента;</w:t>
            </w:r>
          </w:p>
          <w:p w:rsidR="00E70393" w:rsidRPr="00D8172F" w:rsidRDefault="00E70393" w:rsidP="00E70393">
            <w:pPr>
              <w:ind w:firstLine="317"/>
              <w:jc w:val="both"/>
              <w:rPr>
                <w:sz w:val="22"/>
                <w:szCs w:val="22"/>
              </w:rPr>
            </w:pPr>
            <w:r w:rsidRPr="00D8172F">
              <w:rPr>
                <w:sz w:val="22"/>
                <w:szCs w:val="22"/>
              </w:rPr>
              <w:t>3) рассмотрение жалоб в соответствии с требованиями законодательства Российской Федерации.</w:t>
            </w:r>
          </w:p>
          <w:p w:rsidR="00E70393" w:rsidRPr="00D8172F" w:rsidRDefault="00E70393" w:rsidP="00E70393">
            <w:pPr>
              <w:ind w:firstLine="317"/>
              <w:jc w:val="both"/>
              <w:rPr>
                <w:sz w:val="22"/>
                <w:szCs w:val="22"/>
              </w:rPr>
            </w:pPr>
            <w:r w:rsidRPr="00D8172F">
              <w:rPr>
                <w:sz w:val="22"/>
                <w:szCs w:val="22"/>
              </w:rPr>
              <w:t>1.8. По результатам рассмотрения жалобы Администрация принимает одно из следующих решений:</w:t>
            </w:r>
          </w:p>
          <w:p w:rsidR="00E70393" w:rsidRPr="00D8172F" w:rsidRDefault="00E70393" w:rsidP="00E70393">
            <w:pPr>
              <w:ind w:firstLine="317"/>
              <w:jc w:val="both"/>
              <w:rPr>
                <w:sz w:val="22"/>
                <w:szCs w:val="22"/>
              </w:rPr>
            </w:pPr>
            <w:r w:rsidRPr="00D8172F">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E70393" w:rsidRPr="00D8172F" w:rsidRDefault="00E70393" w:rsidP="00E70393">
            <w:pPr>
              <w:ind w:firstLine="317"/>
              <w:jc w:val="both"/>
              <w:rPr>
                <w:sz w:val="22"/>
                <w:szCs w:val="22"/>
              </w:rPr>
            </w:pPr>
            <w:r w:rsidRPr="00D8172F">
              <w:rPr>
                <w:sz w:val="22"/>
                <w:szCs w:val="22"/>
              </w:rPr>
              <w:t>2) в удовлетворении жалобы отказывается по основаниям, предусмотренным пунктом 1.12 Административного регламента.</w:t>
            </w:r>
          </w:p>
          <w:p w:rsidR="00E70393" w:rsidRPr="00D8172F" w:rsidRDefault="00E70393" w:rsidP="00E70393">
            <w:pPr>
              <w:ind w:firstLine="317"/>
              <w:jc w:val="both"/>
              <w:rPr>
                <w:sz w:val="22"/>
                <w:szCs w:val="22"/>
              </w:rPr>
            </w:pPr>
            <w:r w:rsidRPr="00D8172F">
              <w:rPr>
                <w:sz w:val="22"/>
                <w:szCs w:val="22"/>
              </w:rPr>
              <w:t>1.9.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70393" w:rsidRPr="00D8172F" w:rsidRDefault="00E70393" w:rsidP="00E70393">
            <w:pPr>
              <w:ind w:firstLine="317"/>
              <w:jc w:val="both"/>
              <w:rPr>
                <w:sz w:val="22"/>
                <w:szCs w:val="22"/>
              </w:rPr>
            </w:pPr>
            <w:r w:rsidRPr="00D8172F">
              <w:rPr>
                <w:sz w:val="22"/>
                <w:szCs w:val="22"/>
              </w:rPr>
              <w:t>1.10. Не позднее дня, следующего за днем принятия решения, указанного в пункте 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393" w:rsidRPr="00D8172F" w:rsidRDefault="00E70393" w:rsidP="00E70393">
            <w:pPr>
              <w:ind w:firstLine="317"/>
              <w:jc w:val="both"/>
              <w:rPr>
                <w:sz w:val="22"/>
                <w:szCs w:val="22"/>
              </w:rPr>
            </w:pPr>
            <w:r w:rsidRPr="00D8172F">
              <w:rPr>
                <w:sz w:val="22"/>
                <w:szCs w:val="22"/>
              </w:rPr>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E70393" w:rsidRPr="00D8172F" w:rsidRDefault="00E70393" w:rsidP="00E70393">
            <w:pPr>
              <w:ind w:firstLine="317"/>
              <w:jc w:val="both"/>
              <w:rPr>
                <w:sz w:val="22"/>
                <w:szCs w:val="22"/>
              </w:rPr>
            </w:pPr>
            <w:r w:rsidRPr="00D8172F">
              <w:rPr>
                <w:sz w:val="22"/>
                <w:szCs w:val="22"/>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E70393" w:rsidRPr="00D8172F" w:rsidRDefault="00E70393" w:rsidP="00E70393">
            <w:pPr>
              <w:ind w:firstLine="317"/>
              <w:jc w:val="both"/>
              <w:rPr>
                <w:sz w:val="22"/>
                <w:szCs w:val="22"/>
              </w:rPr>
            </w:pPr>
            <w:r w:rsidRPr="00D8172F">
              <w:rPr>
                <w:sz w:val="22"/>
                <w:szCs w:val="22"/>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0393" w:rsidRPr="00D8172F" w:rsidRDefault="00E70393" w:rsidP="00E70393">
            <w:pPr>
              <w:ind w:firstLine="317"/>
              <w:jc w:val="both"/>
              <w:rPr>
                <w:sz w:val="22"/>
                <w:szCs w:val="22"/>
              </w:rPr>
            </w:pPr>
            <w:r w:rsidRPr="00D8172F">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0393" w:rsidRPr="00D8172F" w:rsidRDefault="00E70393" w:rsidP="00E70393">
            <w:pPr>
              <w:ind w:firstLine="317"/>
              <w:jc w:val="both"/>
              <w:rPr>
                <w:sz w:val="22"/>
                <w:szCs w:val="22"/>
              </w:rPr>
            </w:pPr>
            <w:r w:rsidRPr="00D8172F">
              <w:rPr>
                <w:sz w:val="22"/>
                <w:szCs w:val="22"/>
              </w:rPr>
              <w:t>1.11. В ответе по результатам рассмотрения жалобы указываются:</w:t>
            </w:r>
          </w:p>
          <w:p w:rsidR="00E70393" w:rsidRPr="00D8172F" w:rsidRDefault="00E70393" w:rsidP="00E70393">
            <w:pPr>
              <w:ind w:firstLine="317"/>
              <w:jc w:val="both"/>
              <w:rPr>
                <w:sz w:val="22"/>
                <w:szCs w:val="22"/>
              </w:rPr>
            </w:pPr>
            <w:r w:rsidRPr="00D8172F">
              <w:rPr>
                <w:sz w:val="22"/>
                <w:szCs w:val="22"/>
              </w:rPr>
              <w:t xml:space="preserve">1) наименование Администрации, рассмотревшей жалобу, должность, фамилия, имя, отчество (при наличии) должностного лица и (или) работника, </w:t>
            </w:r>
            <w:r w:rsidRPr="00D8172F">
              <w:rPr>
                <w:sz w:val="22"/>
                <w:szCs w:val="22"/>
              </w:rPr>
              <w:lastRenderedPageBreak/>
              <w:t>принявшего решение по жалобе;</w:t>
            </w:r>
          </w:p>
          <w:p w:rsidR="00E70393" w:rsidRPr="00D8172F" w:rsidRDefault="00E70393" w:rsidP="00E70393">
            <w:pPr>
              <w:ind w:firstLine="317"/>
              <w:jc w:val="both"/>
              <w:rPr>
                <w:sz w:val="22"/>
                <w:szCs w:val="22"/>
              </w:rPr>
            </w:pPr>
            <w:r w:rsidRPr="00D8172F">
              <w:rPr>
                <w:sz w:val="22"/>
                <w:szCs w:val="22"/>
              </w:rPr>
              <w:t>2) номер, дата, место принятия решения, включая сведения о должностном лице, работнике, решение или действие (бездействие) которого обжалуется;</w:t>
            </w:r>
          </w:p>
          <w:p w:rsidR="00E70393" w:rsidRPr="00D8172F" w:rsidRDefault="00E70393" w:rsidP="00E70393">
            <w:pPr>
              <w:ind w:firstLine="317"/>
              <w:jc w:val="both"/>
              <w:rPr>
                <w:sz w:val="22"/>
                <w:szCs w:val="22"/>
              </w:rPr>
            </w:pPr>
            <w:r w:rsidRPr="00D8172F">
              <w:rPr>
                <w:sz w:val="22"/>
                <w:szCs w:val="22"/>
              </w:rPr>
              <w:t>3) фамилия, имя, отчество (при наличии) или наименование заявителя;</w:t>
            </w:r>
          </w:p>
          <w:p w:rsidR="00E70393" w:rsidRPr="00D8172F" w:rsidRDefault="00E70393" w:rsidP="00E70393">
            <w:pPr>
              <w:ind w:firstLine="317"/>
              <w:jc w:val="both"/>
              <w:rPr>
                <w:sz w:val="22"/>
                <w:szCs w:val="22"/>
              </w:rPr>
            </w:pPr>
            <w:r w:rsidRPr="00D8172F">
              <w:rPr>
                <w:sz w:val="22"/>
                <w:szCs w:val="22"/>
              </w:rPr>
              <w:t>4) основания для принятия решения по жалобе;</w:t>
            </w:r>
          </w:p>
          <w:p w:rsidR="00E70393" w:rsidRPr="00D8172F" w:rsidRDefault="00E70393" w:rsidP="00E70393">
            <w:pPr>
              <w:ind w:firstLine="317"/>
              <w:jc w:val="both"/>
              <w:rPr>
                <w:sz w:val="22"/>
                <w:szCs w:val="22"/>
              </w:rPr>
            </w:pPr>
            <w:r w:rsidRPr="00D8172F">
              <w:rPr>
                <w:sz w:val="22"/>
                <w:szCs w:val="22"/>
              </w:rPr>
              <w:t>5) принятое по жалобе решение;</w:t>
            </w:r>
          </w:p>
          <w:p w:rsidR="00E70393" w:rsidRPr="00D8172F" w:rsidRDefault="00E70393" w:rsidP="00E70393">
            <w:pPr>
              <w:ind w:firstLine="317"/>
              <w:jc w:val="both"/>
              <w:rPr>
                <w:sz w:val="22"/>
                <w:szCs w:val="22"/>
              </w:rPr>
            </w:pPr>
            <w:r w:rsidRPr="00D8172F">
              <w:rPr>
                <w:sz w:val="22"/>
                <w:szCs w:val="22"/>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1.10 Административного регламента;</w:t>
            </w:r>
          </w:p>
          <w:p w:rsidR="00E70393" w:rsidRPr="00D8172F" w:rsidRDefault="00E70393" w:rsidP="00E70393">
            <w:pPr>
              <w:ind w:firstLine="317"/>
              <w:jc w:val="both"/>
              <w:rPr>
                <w:sz w:val="22"/>
                <w:szCs w:val="22"/>
              </w:rPr>
            </w:pPr>
            <w:r w:rsidRPr="00D8172F">
              <w:rPr>
                <w:sz w:val="22"/>
                <w:szCs w:val="22"/>
              </w:rPr>
              <w:t>7) информация о порядке обжалования принятого по жалобе решения.</w:t>
            </w:r>
          </w:p>
          <w:p w:rsidR="00E70393" w:rsidRPr="00D8172F" w:rsidRDefault="00E70393" w:rsidP="00E70393">
            <w:pPr>
              <w:ind w:firstLine="317"/>
              <w:jc w:val="both"/>
              <w:rPr>
                <w:sz w:val="22"/>
                <w:szCs w:val="22"/>
              </w:rPr>
            </w:pPr>
            <w:r w:rsidRPr="00D8172F">
              <w:rPr>
                <w:sz w:val="22"/>
                <w:szCs w:val="22"/>
              </w:rPr>
              <w:t>1.12. Администрация отказывает в удовлетворении жалобы в следующих случаях:</w:t>
            </w:r>
          </w:p>
          <w:p w:rsidR="00E70393" w:rsidRPr="00D8172F" w:rsidRDefault="00E70393" w:rsidP="00E70393">
            <w:pPr>
              <w:ind w:firstLine="317"/>
              <w:jc w:val="both"/>
              <w:rPr>
                <w:sz w:val="22"/>
                <w:szCs w:val="22"/>
              </w:rPr>
            </w:pPr>
            <w:r w:rsidRPr="00D8172F">
              <w:rPr>
                <w:sz w:val="22"/>
                <w:szCs w:val="22"/>
              </w:rPr>
              <w:t>1) наличия вступившего в законную силу решения суда, арбитражного суда по жалобе о том же предмете и по тем же основаниям;</w:t>
            </w:r>
          </w:p>
          <w:p w:rsidR="00E70393" w:rsidRPr="00D8172F" w:rsidRDefault="00E70393" w:rsidP="00E70393">
            <w:pPr>
              <w:ind w:firstLine="317"/>
              <w:jc w:val="both"/>
              <w:rPr>
                <w:sz w:val="22"/>
                <w:szCs w:val="22"/>
              </w:rPr>
            </w:pPr>
            <w:r w:rsidRPr="00D8172F">
              <w:rPr>
                <w:sz w:val="22"/>
                <w:szCs w:val="22"/>
              </w:rPr>
              <w:t>2) подачи жалобы лицом, полномочия которого не подтверждены в порядке, установленном законодательством Российской Федерации;</w:t>
            </w:r>
          </w:p>
          <w:p w:rsidR="00E70393" w:rsidRPr="00D8172F" w:rsidRDefault="00E70393" w:rsidP="00E70393">
            <w:pPr>
              <w:ind w:firstLine="317"/>
              <w:jc w:val="both"/>
              <w:rPr>
                <w:sz w:val="22"/>
                <w:szCs w:val="22"/>
              </w:rPr>
            </w:pPr>
            <w:r w:rsidRPr="00D8172F">
              <w:rPr>
                <w:sz w:val="22"/>
                <w:szCs w:val="22"/>
              </w:rPr>
              <w:t>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E70393" w:rsidRPr="00D8172F" w:rsidRDefault="00E70393" w:rsidP="00E70393">
            <w:pPr>
              <w:ind w:firstLine="317"/>
              <w:jc w:val="both"/>
              <w:rPr>
                <w:sz w:val="22"/>
                <w:szCs w:val="22"/>
              </w:rPr>
            </w:pPr>
            <w:r w:rsidRPr="00D8172F">
              <w:rPr>
                <w:sz w:val="22"/>
                <w:szCs w:val="22"/>
              </w:rPr>
              <w:t>1.13. Администрация вправе оставить жалобу без ответа в следующих случаях:</w:t>
            </w:r>
          </w:p>
          <w:p w:rsidR="00E70393" w:rsidRPr="00D8172F" w:rsidRDefault="00E70393" w:rsidP="00E70393">
            <w:pPr>
              <w:ind w:firstLine="317"/>
              <w:jc w:val="both"/>
              <w:rPr>
                <w:sz w:val="22"/>
                <w:szCs w:val="22"/>
              </w:rPr>
            </w:pPr>
            <w:r w:rsidRPr="00D8172F">
              <w:rPr>
                <w:sz w:val="22"/>
                <w:szCs w:val="22"/>
              </w:rPr>
              <w:t>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70393" w:rsidRPr="00D8172F" w:rsidRDefault="00E70393" w:rsidP="00E70393">
            <w:pPr>
              <w:ind w:firstLine="317"/>
              <w:jc w:val="both"/>
              <w:rPr>
                <w:sz w:val="22"/>
                <w:szCs w:val="22"/>
              </w:rPr>
            </w:pPr>
            <w:r w:rsidRPr="00D8172F">
              <w:rPr>
                <w:sz w:val="22"/>
                <w:szCs w:val="22"/>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70393" w:rsidRPr="00D8172F" w:rsidRDefault="00E70393" w:rsidP="00E70393">
            <w:pPr>
              <w:ind w:firstLine="317"/>
              <w:jc w:val="both"/>
              <w:rPr>
                <w:sz w:val="22"/>
                <w:szCs w:val="22"/>
              </w:rPr>
            </w:pPr>
            <w:r w:rsidRPr="00D8172F">
              <w:rPr>
                <w:sz w:val="22"/>
                <w:szCs w:val="22"/>
              </w:rPr>
              <w:t>1.14. Администрация сообщает заявителю об оставлении жалобы без ответа в течение 3 (трех) рабочих дней со дня регистрации жалобы.</w:t>
            </w:r>
          </w:p>
          <w:p w:rsidR="00E70393" w:rsidRPr="00D8172F" w:rsidRDefault="00E70393" w:rsidP="00E70393">
            <w:pPr>
              <w:ind w:firstLine="317"/>
              <w:jc w:val="both"/>
              <w:rPr>
                <w:sz w:val="22"/>
                <w:szCs w:val="22"/>
              </w:rPr>
            </w:pPr>
            <w:r w:rsidRPr="00D8172F">
              <w:rPr>
                <w:sz w:val="22"/>
                <w:szCs w:val="22"/>
              </w:rPr>
              <w:t>1.15. Заявитель вправе обжаловать принятое по жалобе решение в судебном порядке в соответствии с законодательством Российской Федерации.</w:t>
            </w:r>
          </w:p>
          <w:p w:rsidR="00E70393" w:rsidRPr="00D8172F" w:rsidRDefault="00E70393" w:rsidP="00E70393">
            <w:pPr>
              <w:ind w:firstLine="317"/>
              <w:jc w:val="both"/>
              <w:rPr>
                <w:sz w:val="22"/>
                <w:szCs w:val="22"/>
              </w:rPr>
            </w:pPr>
            <w:r w:rsidRPr="00D8172F">
              <w:rPr>
                <w:sz w:val="22"/>
                <w:szCs w:val="22"/>
              </w:rPr>
              <w:t>1.16.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70393" w:rsidRPr="00D8172F" w:rsidRDefault="00E70393" w:rsidP="00E70393">
            <w:pPr>
              <w:ind w:firstLine="317"/>
              <w:jc w:val="both"/>
              <w:rPr>
                <w:sz w:val="22"/>
                <w:szCs w:val="22"/>
              </w:rPr>
            </w:pPr>
            <w:r w:rsidRPr="00D8172F">
              <w:rPr>
                <w:sz w:val="22"/>
                <w:szCs w:val="22"/>
              </w:rPr>
              <w:t>1.17. Администрация обеспечивает:</w:t>
            </w:r>
          </w:p>
          <w:p w:rsidR="00E70393" w:rsidRPr="00D8172F" w:rsidRDefault="00E70393" w:rsidP="00E70393">
            <w:pPr>
              <w:ind w:firstLine="317"/>
              <w:jc w:val="both"/>
              <w:rPr>
                <w:sz w:val="22"/>
                <w:szCs w:val="22"/>
              </w:rPr>
            </w:pPr>
            <w:r w:rsidRPr="00D8172F">
              <w:rPr>
                <w:sz w:val="22"/>
                <w:szCs w:val="22"/>
              </w:rPr>
              <w:t>1) оснащение мест приема жалоб;</w:t>
            </w:r>
          </w:p>
          <w:p w:rsidR="00E70393" w:rsidRPr="00D8172F" w:rsidRDefault="00E70393" w:rsidP="00E70393">
            <w:pPr>
              <w:ind w:firstLine="317"/>
              <w:jc w:val="both"/>
              <w:rPr>
                <w:sz w:val="22"/>
                <w:szCs w:val="22"/>
              </w:rPr>
            </w:pPr>
            <w:r w:rsidRPr="00D8172F">
              <w:rPr>
                <w:sz w:val="22"/>
                <w:szCs w:val="22"/>
              </w:rPr>
              <w:t>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муниципальных услуг, на официальных сайтах Администрации, ЕПГУ, РПГУ;</w:t>
            </w:r>
          </w:p>
          <w:p w:rsidR="00E70393" w:rsidRPr="00D8172F" w:rsidRDefault="00E70393" w:rsidP="00E70393">
            <w:pPr>
              <w:ind w:firstLine="317"/>
              <w:jc w:val="both"/>
              <w:rPr>
                <w:sz w:val="22"/>
                <w:szCs w:val="22"/>
              </w:rPr>
            </w:pPr>
            <w:r w:rsidRPr="00D8172F">
              <w:rPr>
                <w:sz w:val="22"/>
                <w:szCs w:val="22"/>
              </w:rPr>
              <w:t>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E70393" w:rsidRPr="00D8172F" w:rsidRDefault="00E70393" w:rsidP="00E70393">
            <w:pPr>
              <w:ind w:firstLine="317"/>
              <w:jc w:val="both"/>
              <w:rPr>
                <w:sz w:val="22"/>
                <w:szCs w:val="22"/>
              </w:rPr>
            </w:pPr>
            <w:r w:rsidRPr="00D8172F">
              <w:rPr>
                <w:sz w:val="22"/>
                <w:szCs w:val="22"/>
              </w:rPr>
              <w:t>4) формирование и представление отчетности.</w:t>
            </w:r>
          </w:p>
          <w:p w:rsidR="00E70393" w:rsidRPr="00D8172F" w:rsidRDefault="00E70393" w:rsidP="00E70393">
            <w:pPr>
              <w:ind w:firstLine="317"/>
              <w:jc w:val="both"/>
              <w:rPr>
                <w:sz w:val="22"/>
                <w:szCs w:val="22"/>
              </w:rPr>
            </w:pPr>
            <w:r w:rsidRPr="00D8172F">
              <w:rPr>
                <w:sz w:val="22"/>
                <w:szCs w:val="22"/>
              </w:rPr>
              <w:t>1.18.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0393" w:rsidRPr="00D8172F" w:rsidRDefault="00E70393" w:rsidP="00E70393">
            <w:pPr>
              <w:ind w:firstLine="317"/>
              <w:jc w:val="both"/>
              <w:rPr>
                <w:sz w:val="22"/>
                <w:szCs w:val="22"/>
              </w:rPr>
            </w:pPr>
            <w:r w:rsidRPr="00D8172F">
              <w:rPr>
                <w:sz w:val="22"/>
                <w:szCs w:val="22"/>
              </w:rPr>
              <w:t xml:space="preserve">2.1. Жалоба подается в Администрации, предоставившие муниципальную </w:t>
            </w:r>
            <w:r w:rsidRPr="00D8172F">
              <w:rPr>
                <w:sz w:val="22"/>
                <w:szCs w:val="22"/>
              </w:rPr>
              <w:lastRenderedPageBreak/>
              <w:t>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E70393" w:rsidRPr="00D8172F" w:rsidRDefault="00E70393" w:rsidP="00E70393">
            <w:pPr>
              <w:ind w:firstLine="317"/>
              <w:jc w:val="both"/>
              <w:rPr>
                <w:sz w:val="22"/>
                <w:szCs w:val="22"/>
              </w:rPr>
            </w:pPr>
            <w:r w:rsidRPr="00D8172F">
              <w:rPr>
                <w:sz w:val="22"/>
                <w:szCs w:val="22"/>
              </w:rPr>
              <w:t>2.2. Жалобу на решения и действия (бездействие) Администрации можно подать Главе ЗАТО г. Зеленогорск.</w:t>
            </w:r>
          </w:p>
          <w:p w:rsidR="00E70393" w:rsidRPr="00D8172F" w:rsidRDefault="00E70393" w:rsidP="00E70393">
            <w:pPr>
              <w:ind w:firstLine="317"/>
              <w:jc w:val="both"/>
              <w:rPr>
                <w:sz w:val="22"/>
                <w:szCs w:val="22"/>
              </w:rPr>
            </w:pPr>
            <w:r w:rsidRPr="00D8172F">
              <w:rPr>
                <w:sz w:val="22"/>
                <w:szCs w:val="22"/>
              </w:rPr>
              <w:t>2.3. 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0393" w:rsidRPr="00D8172F" w:rsidRDefault="00E70393" w:rsidP="00E70393">
            <w:pPr>
              <w:ind w:firstLine="317"/>
              <w:jc w:val="both"/>
              <w:rPr>
                <w:sz w:val="22"/>
                <w:szCs w:val="22"/>
              </w:rPr>
            </w:pPr>
            <w:r w:rsidRPr="00D8172F">
              <w:rPr>
                <w:sz w:val="22"/>
                <w:szCs w:val="22"/>
              </w:rPr>
              <w:t>2.4. Жалоба, поступившая в Администрацию, подлежит регистрации не позднее следующего рабочего дня со дня ее поступления.</w:t>
            </w:r>
          </w:p>
          <w:p w:rsidR="00E70393" w:rsidRPr="00D8172F" w:rsidRDefault="00E70393" w:rsidP="00E70393">
            <w:pPr>
              <w:ind w:firstLine="317"/>
              <w:jc w:val="both"/>
              <w:rPr>
                <w:sz w:val="22"/>
                <w:szCs w:val="22"/>
              </w:rPr>
            </w:pPr>
            <w:r w:rsidRPr="00D8172F">
              <w:rPr>
                <w:sz w:val="22"/>
                <w:szCs w:val="22"/>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rsidR="00E70393" w:rsidRPr="00D8172F" w:rsidRDefault="00E70393" w:rsidP="00E70393">
            <w:pPr>
              <w:ind w:firstLine="317"/>
              <w:jc w:val="both"/>
              <w:rPr>
                <w:sz w:val="22"/>
                <w:szCs w:val="22"/>
              </w:rPr>
            </w:pPr>
            <w:r w:rsidRPr="00D8172F">
              <w:rPr>
                <w:sz w:val="22"/>
                <w:szCs w:val="22"/>
              </w:rPr>
              <w:t>2.5.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70393" w:rsidRPr="00D8172F" w:rsidRDefault="00E70393" w:rsidP="00E70393">
            <w:pPr>
              <w:ind w:firstLine="317"/>
              <w:jc w:val="both"/>
              <w:rPr>
                <w:sz w:val="22"/>
                <w:szCs w:val="22"/>
              </w:rPr>
            </w:pPr>
            <w:r w:rsidRPr="00D8172F">
              <w:rPr>
                <w:sz w:val="22"/>
                <w:szCs w:val="22"/>
              </w:rPr>
              <w:t>3.1. Заявители информируются о порядке подачи и рассмотрении жалобы, в том числе с использованием ЕПГУ, РПГУ способами, предусмотренными подразделом 3 Административного регламента.</w:t>
            </w:r>
          </w:p>
          <w:p w:rsidR="00E70393" w:rsidRPr="00D8172F" w:rsidRDefault="00E70393" w:rsidP="00E70393">
            <w:pPr>
              <w:ind w:firstLine="317"/>
              <w:jc w:val="both"/>
              <w:rPr>
                <w:sz w:val="22"/>
                <w:szCs w:val="22"/>
              </w:rPr>
            </w:pPr>
            <w:r w:rsidRPr="00D8172F">
              <w:rPr>
                <w:sz w:val="22"/>
                <w:szCs w:val="22"/>
              </w:rPr>
              <w:t>3.2. Информация, указанная в разделе 5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E70393" w:rsidRPr="00D8172F" w:rsidRDefault="00E70393" w:rsidP="00E70393">
            <w:pPr>
              <w:ind w:firstLine="317"/>
              <w:jc w:val="both"/>
              <w:rPr>
                <w:sz w:val="22"/>
                <w:szCs w:val="22"/>
              </w:rPr>
            </w:pPr>
            <w:r w:rsidRPr="00D8172F">
              <w:rPr>
                <w:sz w:val="22"/>
                <w:szCs w:val="22"/>
              </w:rPr>
              <w:t>4.1. Досудебный (внесудебный) порядок обжалования действий (бездействия) и (или) решений, принятых в ходе представления государственной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4F3EA4" w:rsidRPr="00D8172F" w:rsidRDefault="004F3EA4" w:rsidP="00923D79">
            <w:pPr>
              <w:jc w:val="both"/>
              <w:rPr>
                <w:sz w:val="22"/>
                <w:szCs w:val="22"/>
              </w:rPr>
            </w:pPr>
          </w:p>
        </w:tc>
      </w:tr>
    </w:tbl>
    <w:p w:rsidR="004F3EA4" w:rsidRDefault="004F3EA4" w:rsidP="004F3EA4">
      <w:pPr>
        <w:shd w:val="clear" w:color="auto" w:fill="FFFFFF"/>
        <w:tabs>
          <w:tab w:val="left" w:pos="259"/>
          <w:tab w:val="left" w:pos="709"/>
        </w:tabs>
        <w:jc w:val="both"/>
      </w:pPr>
      <w:bookmarkStart w:id="0" w:name="_GoBack"/>
      <w:bookmarkEnd w:id="0"/>
    </w:p>
    <w:p w:rsidR="004F3EA4" w:rsidRDefault="004F3EA4" w:rsidP="004F3EA4">
      <w:pPr>
        <w:rPr>
          <w:sz w:val="28"/>
        </w:rPr>
      </w:pPr>
    </w:p>
    <w:sectPr w:rsidR="004F3EA4" w:rsidSect="008C3166">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73BCC"/>
    <w:multiLevelType w:val="hybridMultilevel"/>
    <w:tmpl w:val="2E142310"/>
    <w:lvl w:ilvl="0" w:tplc="5CC6A4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E610C7"/>
    <w:multiLevelType w:val="hybridMultilevel"/>
    <w:tmpl w:val="B8064176"/>
    <w:lvl w:ilvl="0" w:tplc="450C5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A4778B"/>
    <w:multiLevelType w:val="hybridMultilevel"/>
    <w:tmpl w:val="B9EE8356"/>
    <w:lvl w:ilvl="0" w:tplc="0FCC4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477045"/>
    <w:multiLevelType w:val="hybridMultilevel"/>
    <w:tmpl w:val="72C672C6"/>
    <w:lvl w:ilvl="0" w:tplc="4E36F270">
      <w:start w:val="1"/>
      <w:numFmt w:val="bullet"/>
      <w:suff w:val="space"/>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61DB4936"/>
    <w:multiLevelType w:val="hybridMultilevel"/>
    <w:tmpl w:val="B7EE9922"/>
    <w:lvl w:ilvl="0" w:tplc="B32AC002">
      <w:start w:val="1"/>
      <w:numFmt w:val="bullet"/>
      <w:suff w:val="space"/>
      <w:lvlText w:val=""/>
      <w:lvlJc w:val="left"/>
      <w:pPr>
        <w:ind w:left="106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217368"/>
    <w:multiLevelType w:val="hybridMultilevel"/>
    <w:tmpl w:val="E19A5C3E"/>
    <w:lvl w:ilvl="0" w:tplc="6F92918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C0009E3"/>
    <w:multiLevelType w:val="hybridMultilevel"/>
    <w:tmpl w:val="2B40A6BA"/>
    <w:lvl w:ilvl="0" w:tplc="F108562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72893307"/>
    <w:multiLevelType w:val="hybridMultilevel"/>
    <w:tmpl w:val="F3E2EAB4"/>
    <w:lvl w:ilvl="0" w:tplc="11705E52">
      <w:start w:val="1"/>
      <w:numFmt w:val="decimal"/>
      <w:lvlText w:val="%1."/>
      <w:lvlJc w:val="left"/>
      <w:pPr>
        <w:ind w:left="786" w:hanging="360"/>
      </w:pPr>
      <w:rPr>
        <w:rFonts w:ascii="Times New Roman" w:hAnsi="Times New Roman" w:cs="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65E470D"/>
    <w:multiLevelType w:val="hybridMultilevel"/>
    <w:tmpl w:val="76CCE148"/>
    <w:lvl w:ilvl="0" w:tplc="4C72375E">
      <w:start w:val="1"/>
      <w:numFmt w:val="bullet"/>
      <w:suff w:val="space"/>
      <w:lvlText w:val="-"/>
      <w:lvlJc w:val="left"/>
      <w:pPr>
        <w:ind w:left="927"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3"/>
  </w:num>
  <w:num w:numId="6">
    <w:abstractNumId w:val="6"/>
  </w:num>
  <w:num w:numId="7">
    <w:abstractNumId w:val="5"/>
  </w:num>
  <w:num w:numId="8">
    <w:abstractNumId w:val="2"/>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94"/>
    <w:rsid w:val="00013377"/>
    <w:rsid w:val="00033665"/>
    <w:rsid w:val="00034D80"/>
    <w:rsid w:val="00034EA8"/>
    <w:rsid w:val="000402B3"/>
    <w:rsid w:val="00055A52"/>
    <w:rsid w:val="00060B6B"/>
    <w:rsid w:val="00071578"/>
    <w:rsid w:val="000761AA"/>
    <w:rsid w:val="000A5594"/>
    <w:rsid w:val="000B58AB"/>
    <w:rsid w:val="000C7000"/>
    <w:rsid w:val="000E2A07"/>
    <w:rsid w:val="000E6685"/>
    <w:rsid w:val="000E7805"/>
    <w:rsid w:val="000F00A2"/>
    <w:rsid w:val="00107FB1"/>
    <w:rsid w:val="001145FF"/>
    <w:rsid w:val="00121C9E"/>
    <w:rsid w:val="00146886"/>
    <w:rsid w:val="00154267"/>
    <w:rsid w:val="0016521F"/>
    <w:rsid w:val="0016697C"/>
    <w:rsid w:val="00167448"/>
    <w:rsid w:val="0017192D"/>
    <w:rsid w:val="00183263"/>
    <w:rsid w:val="0019233D"/>
    <w:rsid w:val="001B7212"/>
    <w:rsid w:val="001D2BB6"/>
    <w:rsid w:val="001E0F70"/>
    <w:rsid w:val="001E332E"/>
    <w:rsid w:val="001E6FB1"/>
    <w:rsid w:val="001F022D"/>
    <w:rsid w:val="001F290C"/>
    <w:rsid w:val="00201E05"/>
    <w:rsid w:val="00205326"/>
    <w:rsid w:val="00206903"/>
    <w:rsid w:val="00213F04"/>
    <w:rsid w:val="00215036"/>
    <w:rsid w:val="0024453B"/>
    <w:rsid w:val="00261581"/>
    <w:rsid w:val="0028124C"/>
    <w:rsid w:val="002832BE"/>
    <w:rsid w:val="0028743F"/>
    <w:rsid w:val="002A457F"/>
    <w:rsid w:val="002A6F18"/>
    <w:rsid w:val="002C17BD"/>
    <w:rsid w:val="002D37A3"/>
    <w:rsid w:val="002D7CF9"/>
    <w:rsid w:val="002E20A1"/>
    <w:rsid w:val="00303F3E"/>
    <w:rsid w:val="0031020D"/>
    <w:rsid w:val="00340D20"/>
    <w:rsid w:val="003628CB"/>
    <w:rsid w:val="00371497"/>
    <w:rsid w:val="003727B2"/>
    <w:rsid w:val="003738E6"/>
    <w:rsid w:val="00377370"/>
    <w:rsid w:val="00380284"/>
    <w:rsid w:val="003802CC"/>
    <w:rsid w:val="003A57A5"/>
    <w:rsid w:val="003E5436"/>
    <w:rsid w:val="003E7964"/>
    <w:rsid w:val="003F4550"/>
    <w:rsid w:val="0041089C"/>
    <w:rsid w:val="004139E5"/>
    <w:rsid w:val="00423837"/>
    <w:rsid w:val="00427C6F"/>
    <w:rsid w:val="004321B4"/>
    <w:rsid w:val="00445AC3"/>
    <w:rsid w:val="004663E7"/>
    <w:rsid w:val="0049541E"/>
    <w:rsid w:val="00496516"/>
    <w:rsid w:val="004B17A1"/>
    <w:rsid w:val="004C1834"/>
    <w:rsid w:val="004C5410"/>
    <w:rsid w:val="004C59D9"/>
    <w:rsid w:val="004F3EA4"/>
    <w:rsid w:val="004F4385"/>
    <w:rsid w:val="0050170B"/>
    <w:rsid w:val="00510D44"/>
    <w:rsid w:val="00532F20"/>
    <w:rsid w:val="00567503"/>
    <w:rsid w:val="005836AF"/>
    <w:rsid w:val="00583D6D"/>
    <w:rsid w:val="005852D7"/>
    <w:rsid w:val="005C39F9"/>
    <w:rsid w:val="005C74BD"/>
    <w:rsid w:val="005D3809"/>
    <w:rsid w:val="005F0D48"/>
    <w:rsid w:val="005F4683"/>
    <w:rsid w:val="006046CE"/>
    <w:rsid w:val="00623BF5"/>
    <w:rsid w:val="006252F7"/>
    <w:rsid w:val="0065070D"/>
    <w:rsid w:val="0066643E"/>
    <w:rsid w:val="0066792F"/>
    <w:rsid w:val="00682099"/>
    <w:rsid w:val="00683777"/>
    <w:rsid w:val="006A5744"/>
    <w:rsid w:val="006B7921"/>
    <w:rsid w:val="006D2575"/>
    <w:rsid w:val="006E1079"/>
    <w:rsid w:val="006E4753"/>
    <w:rsid w:val="006F0E8B"/>
    <w:rsid w:val="0070493D"/>
    <w:rsid w:val="00707F8D"/>
    <w:rsid w:val="00714E1E"/>
    <w:rsid w:val="00715BBF"/>
    <w:rsid w:val="007310EC"/>
    <w:rsid w:val="00744A4F"/>
    <w:rsid w:val="0074600B"/>
    <w:rsid w:val="00765111"/>
    <w:rsid w:val="00781E69"/>
    <w:rsid w:val="00787D5C"/>
    <w:rsid w:val="007C29EE"/>
    <w:rsid w:val="007E2CC9"/>
    <w:rsid w:val="00810EB9"/>
    <w:rsid w:val="0081282C"/>
    <w:rsid w:val="00844929"/>
    <w:rsid w:val="00847400"/>
    <w:rsid w:val="008561C3"/>
    <w:rsid w:val="00866A05"/>
    <w:rsid w:val="00881F68"/>
    <w:rsid w:val="008A0B5D"/>
    <w:rsid w:val="008C3166"/>
    <w:rsid w:val="008F4BC2"/>
    <w:rsid w:val="00900996"/>
    <w:rsid w:val="00915231"/>
    <w:rsid w:val="00923D79"/>
    <w:rsid w:val="00927CC5"/>
    <w:rsid w:val="00954E8A"/>
    <w:rsid w:val="00964116"/>
    <w:rsid w:val="00983FDD"/>
    <w:rsid w:val="009C266B"/>
    <w:rsid w:val="009D63B3"/>
    <w:rsid w:val="009F5A8B"/>
    <w:rsid w:val="009F7482"/>
    <w:rsid w:val="00A200C0"/>
    <w:rsid w:val="00A2632E"/>
    <w:rsid w:val="00A34627"/>
    <w:rsid w:val="00A353CE"/>
    <w:rsid w:val="00A83416"/>
    <w:rsid w:val="00A879B3"/>
    <w:rsid w:val="00A87D6F"/>
    <w:rsid w:val="00AA498B"/>
    <w:rsid w:val="00AD1D49"/>
    <w:rsid w:val="00AF5050"/>
    <w:rsid w:val="00AF594E"/>
    <w:rsid w:val="00AF6A14"/>
    <w:rsid w:val="00B25B01"/>
    <w:rsid w:val="00B315BC"/>
    <w:rsid w:val="00B45AAB"/>
    <w:rsid w:val="00B46E11"/>
    <w:rsid w:val="00B517A3"/>
    <w:rsid w:val="00B66494"/>
    <w:rsid w:val="00B7175F"/>
    <w:rsid w:val="00B717A8"/>
    <w:rsid w:val="00B81CB1"/>
    <w:rsid w:val="00B86AC5"/>
    <w:rsid w:val="00BA2379"/>
    <w:rsid w:val="00BA4F84"/>
    <w:rsid w:val="00BA6195"/>
    <w:rsid w:val="00BC068C"/>
    <w:rsid w:val="00C32594"/>
    <w:rsid w:val="00C429D1"/>
    <w:rsid w:val="00C51A8D"/>
    <w:rsid w:val="00CB3A8A"/>
    <w:rsid w:val="00CB4335"/>
    <w:rsid w:val="00CD4B18"/>
    <w:rsid w:val="00CF5310"/>
    <w:rsid w:val="00D0077E"/>
    <w:rsid w:val="00D12FA3"/>
    <w:rsid w:val="00D15CBB"/>
    <w:rsid w:val="00D272FE"/>
    <w:rsid w:val="00D4094F"/>
    <w:rsid w:val="00D64F59"/>
    <w:rsid w:val="00D8172F"/>
    <w:rsid w:val="00D963C6"/>
    <w:rsid w:val="00DD0680"/>
    <w:rsid w:val="00DD2A16"/>
    <w:rsid w:val="00DF5EC0"/>
    <w:rsid w:val="00E27041"/>
    <w:rsid w:val="00E70393"/>
    <w:rsid w:val="00E8066E"/>
    <w:rsid w:val="00EA2AAA"/>
    <w:rsid w:val="00EA313D"/>
    <w:rsid w:val="00EB02A6"/>
    <w:rsid w:val="00EB45C0"/>
    <w:rsid w:val="00EC521B"/>
    <w:rsid w:val="00ED31EC"/>
    <w:rsid w:val="00EF57B5"/>
    <w:rsid w:val="00EF59E0"/>
    <w:rsid w:val="00F031F2"/>
    <w:rsid w:val="00F07175"/>
    <w:rsid w:val="00F109E2"/>
    <w:rsid w:val="00F12066"/>
    <w:rsid w:val="00F203F4"/>
    <w:rsid w:val="00F20B63"/>
    <w:rsid w:val="00F52F3C"/>
    <w:rsid w:val="00F66A96"/>
    <w:rsid w:val="00F71199"/>
    <w:rsid w:val="00F8049E"/>
    <w:rsid w:val="00F81E99"/>
    <w:rsid w:val="00F85B75"/>
    <w:rsid w:val="00F86568"/>
    <w:rsid w:val="00F92D1C"/>
    <w:rsid w:val="00F94F5A"/>
    <w:rsid w:val="00F957B8"/>
    <w:rsid w:val="00F978A3"/>
    <w:rsid w:val="00F97B02"/>
    <w:rsid w:val="00FF6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CFE7A-480E-4915-80C9-E94B8EA6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E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34EA8"/>
    <w:pPr>
      <w:keepNext/>
      <w:widowControl/>
      <w:autoSpaceDE/>
      <w:autoSpaceDN/>
      <w:adjustRightInd/>
      <w:jc w:val="center"/>
      <w:outlineLvl w:val="0"/>
    </w:pPr>
    <w:rPr>
      <w:b/>
      <w:sz w:val="28"/>
      <w:szCs w:val="24"/>
    </w:rPr>
  </w:style>
  <w:style w:type="paragraph" w:styleId="2">
    <w:name w:val="heading 2"/>
    <w:basedOn w:val="a"/>
    <w:next w:val="a"/>
    <w:link w:val="20"/>
    <w:uiPriority w:val="9"/>
    <w:semiHidden/>
    <w:unhideWhenUsed/>
    <w:qFormat/>
    <w:rsid w:val="00532F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3EA4"/>
    <w:pPr>
      <w:spacing w:after="0" w:line="240" w:lineRule="auto"/>
    </w:pPr>
    <w:rPr>
      <w:rFonts w:ascii="Calibri" w:eastAsia="Calibri" w:hAnsi="Calibri" w:cs="Times New Roman"/>
    </w:rPr>
  </w:style>
  <w:style w:type="paragraph" w:styleId="a4">
    <w:name w:val="List Paragraph"/>
    <w:basedOn w:val="a"/>
    <w:uiPriority w:val="34"/>
    <w:qFormat/>
    <w:rsid w:val="007310EC"/>
    <w:pPr>
      <w:ind w:left="720"/>
      <w:contextualSpacing/>
    </w:pPr>
  </w:style>
  <w:style w:type="paragraph" w:customStyle="1" w:styleId="ConsPlusNormal">
    <w:name w:val="ConsPlusNormal"/>
    <w:link w:val="ConsPlusNormal0"/>
    <w:rsid w:val="007310E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7310EC"/>
    <w:rPr>
      <w:rFonts w:ascii="Arial" w:eastAsia="Times New Roman" w:hAnsi="Arial" w:cs="Arial"/>
      <w:sz w:val="20"/>
      <w:szCs w:val="20"/>
      <w:lang w:eastAsia="ar-SA"/>
    </w:rPr>
  </w:style>
  <w:style w:type="character" w:customStyle="1" w:styleId="a5">
    <w:name w:val="Изменения Знак"/>
    <w:link w:val="a6"/>
    <w:locked/>
    <w:rsid w:val="00707F8D"/>
    <w:rPr>
      <w:sz w:val="28"/>
    </w:rPr>
  </w:style>
  <w:style w:type="paragraph" w:customStyle="1" w:styleId="a6">
    <w:name w:val="Изменения"/>
    <w:basedOn w:val="a"/>
    <w:link w:val="a5"/>
    <w:qFormat/>
    <w:rsid w:val="00707F8D"/>
    <w:pPr>
      <w:suppressAutoHyphens/>
      <w:autoSpaceDN/>
      <w:adjustRightInd/>
      <w:ind w:firstLine="709"/>
      <w:jc w:val="both"/>
      <w:textAlignment w:val="baseline"/>
    </w:pPr>
    <w:rPr>
      <w:rFonts w:asciiTheme="minorHAnsi" w:eastAsiaTheme="minorHAnsi" w:hAnsiTheme="minorHAnsi" w:cstheme="minorBidi"/>
      <w:sz w:val="28"/>
      <w:szCs w:val="22"/>
      <w:lang w:eastAsia="en-US"/>
    </w:rPr>
  </w:style>
  <w:style w:type="character" w:styleId="a7">
    <w:name w:val="Hyperlink"/>
    <w:basedOn w:val="a0"/>
    <w:uiPriority w:val="99"/>
    <w:unhideWhenUsed/>
    <w:rsid w:val="00CB4335"/>
    <w:rPr>
      <w:rFonts w:cs="Times New Roman"/>
      <w:color w:val="66AB3C"/>
      <w:u w:val="none"/>
      <w:effect w:val="none"/>
    </w:rPr>
  </w:style>
  <w:style w:type="character" w:customStyle="1" w:styleId="text-cut2">
    <w:name w:val="text-cut2"/>
    <w:basedOn w:val="a0"/>
    <w:rsid w:val="00CB4335"/>
    <w:rPr>
      <w:rFonts w:cs="Times New Roman"/>
    </w:rPr>
  </w:style>
  <w:style w:type="paragraph" w:styleId="a8">
    <w:name w:val="Normal (Web)"/>
    <w:basedOn w:val="a"/>
    <w:uiPriority w:val="99"/>
    <w:unhideWhenUsed/>
    <w:rsid w:val="00583D6D"/>
    <w:pPr>
      <w:widowControl/>
      <w:autoSpaceDE/>
      <w:autoSpaceDN/>
      <w:adjustRightInd/>
      <w:textAlignment w:val="baseline"/>
    </w:pPr>
    <w:rPr>
      <w:sz w:val="24"/>
      <w:szCs w:val="24"/>
    </w:rPr>
  </w:style>
  <w:style w:type="paragraph" w:customStyle="1" w:styleId="ConsTitle">
    <w:name w:val="ConsTitle"/>
    <w:rsid w:val="00583D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034EA8"/>
    <w:rPr>
      <w:rFonts w:ascii="Times New Roman" w:eastAsia="Times New Roman" w:hAnsi="Times New Roman" w:cs="Times New Roman"/>
      <w:b/>
      <w:sz w:val="28"/>
      <w:szCs w:val="24"/>
      <w:lang w:eastAsia="ru-RU"/>
    </w:rPr>
  </w:style>
  <w:style w:type="paragraph" w:customStyle="1" w:styleId="consplusnormal1">
    <w:name w:val="consplusnormal"/>
    <w:basedOn w:val="a"/>
    <w:rsid w:val="00D15CBB"/>
    <w:pPr>
      <w:widowControl/>
      <w:autoSpaceDE/>
      <w:autoSpaceDN/>
      <w:adjustRightInd/>
      <w:spacing w:before="100" w:beforeAutospacing="1" w:after="100" w:afterAutospacing="1"/>
    </w:pPr>
    <w:rPr>
      <w:sz w:val="24"/>
      <w:szCs w:val="24"/>
    </w:rPr>
  </w:style>
  <w:style w:type="table" w:styleId="a9">
    <w:name w:val="Table Grid"/>
    <w:basedOn w:val="a1"/>
    <w:uiPriority w:val="59"/>
    <w:rsid w:val="00B8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F4385"/>
    <w:rPr>
      <w:rFonts w:ascii="Tahoma" w:hAnsi="Tahoma" w:cs="Tahoma"/>
      <w:sz w:val="16"/>
      <w:szCs w:val="16"/>
    </w:rPr>
  </w:style>
  <w:style w:type="character" w:customStyle="1" w:styleId="ab">
    <w:name w:val="Текст выноски Знак"/>
    <w:basedOn w:val="a0"/>
    <w:link w:val="aa"/>
    <w:uiPriority w:val="99"/>
    <w:semiHidden/>
    <w:rsid w:val="004F4385"/>
    <w:rPr>
      <w:rFonts w:ascii="Tahoma" w:eastAsia="Times New Roman" w:hAnsi="Tahoma" w:cs="Tahoma"/>
      <w:sz w:val="16"/>
      <w:szCs w:val="16"/>
      <w:lang w:eastAsia="ru-RU"/>
    </w:rPr>
  </w:style>
  <w:style w:type="paragraph" w:customStyle="1" w:styleId="ac">
    <w:name w:val="Заявление"/>
    <w:basedOn w:val="a"/>
    <w:next w:val="ad"/>
    <w:rsid w:val="0074600B"/>
    <w:pPr>
      <w:widowControl/>
      <w:autoSpaceDE/>
      <w:autoSpaceDN/>
      <w:adjustRightInd/>
    </w:pPr>
    <w:rPr>
      <w:sz w:val="28"/>
    </w:rPr>
  </w:style>
  <w:style w:type="paragraph" w:styleId="ad">
    <w:name w:val="envelope address"/>
    <w:basedOn w:val="a"/>
    <w:uiPriority w:val="99"/>
    <w:semiHidden/>
    <w:unhideWhenUsed/>
    <w:rsid w:val="0074600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e">
    <w:name w:val="Body Text"/>
    <w:basedOn w:val="a"/>
    <w:link w:val="af"/>
    <w:rsid w:val="00781E69"/>
    <w:pPr>
      <w:widowControl/>
      <w:autoSpaceDE/>
      <w:autoSpaceDN/>
      <w:adjustRightInd/>
      <w:jc w:val="center"/>
    </w:pPr>
    <w:rPr>
      <w:sz w:val="48"/>
      <w:szCs w:val="24"/>
      <w:u w:val="single"/>
    </w:rPr>
  </w:style>
  <w:style w:type="character" w:customStyle="1" w:styleId="af">
    <w:name w:val="Основной текст Знак"/>
    <w:basedOn w:val="a0"/>
    <w:link w:val="ae"/>
    <w:rsid w:val="00781E69"/>
    <w:rPr>
      <w:rFonts w:ascii="Times New Roman" w:eastAsia="Times New Roman" w:hAnsi="Times New Roman" w:cs="Times New Roman"/>
      <w:sz w:val="48"/>
      <w:szCs w:val="24"/>
      <w:u w:val="single"/>
      <w:lang w:eastAsia="ru-RU"/>
    </w:rPr>
  </w:style>
  <w:style w:type="paragraph" w:customStyle="1" w:styleId="ConsPlusNonformat1">
    <w:name w:val="ConsPlusNonformat1"/>
    <w:rsid w:val="00167448"/>
    <w:pPr>
      <w:keepNext/>
      <w:spacing w:after="0" w:line="240" w:lineRule="auto"/>
      <w:textAlignment w:val="baseline"/>
    </w:pPr>
    <w:rPr>
      <w:rFonts w:ascii="Courier New" w:eastAsia="Arial Unicode MS" w:hAnsi="Courier New" w:cs="Tahoma"/>
      <w:sz w:val="20"/>
      <w:szCs w:val="24"/>
      <w:lang w:eastAsia="zh-CN" w:bidi="hi-IN"/>
    </w:rPr>
  </w:style>
  <w:style w:type="character" w:customStyle="1" w:styleId="20">
    <w:name w:val="Заголовок 2 Знак"/>
    <w:basedOn w:val="a0"/>
    <w:link w:val="2"/>
    <w:uiPriority w:val="9"/>
    <w:semiHidden/>
    <w:rsid w:val="00532F20"/>
    <w:rPr>
      <w:rFonts w:asciiTheme="majorHAnsi" w:eastAsiaTheme="majorEastAsia" w:hAnsiTheme="majorHAnsi" w:cstheme="majorBidi"/>
      <w:b/>
      <w:bCs/>
      <w:color w:val="4F81BD" w:themeColor="accent1"/>
      <w:sz w:val="26"/>
      <w:szCs w:val="26"/>
      <w:lang w:eastAsia="ru-RU"/>
    </w:rPr>
  </w:style>
  <w:style w:type="paragraph" w:customStyle="1" w:styleId="ConsPlusNormal10">
    <w:name w:val="ConsPlusNormal1"/>
    <w:rsid w:val="009D63B3"/>
    <w:pPr>
      <w:keepNext/>
      <w:spacing w:after="0" w:line="240" w:lineRule="auto"/>
      <w:textAlignment w:val="baseline"/>
    </w:pPr>
    <w:rPr>
      <w:rFonts w:ascii="Arial" w:eastAsia="Arial Unicode MS" w:hAnsi="Arial" w:cs="Tahoma"/>
      <w:sz w:val="20"/>
      <w:szCs w:val="24"/>
      <w:lang w:eastAsia="zh-CN" w:bidi="hi-IN"/>
    </w:rPr>
  </w:style>
  <w:style w:type="paragraph" w:styleId="21">
    <w:name w:val="Body Text 2"/>
    <w:basedOn w:val="a"/>
    <w:link w:val="22"/>
    <w:uiPriority w:val="99"/>
    <w:semiHidden/>
    <w:unhideWhenUsed/>
    <w:rsid w:val="004B17A1"/>
    <w:pPr>
      <w:spacing w:after="120" w:line="480" w:lineRule="auto"/>
    </w:pPr>
  </w:style>
  <w:style w:type="character" w:customStyle="1" w:styleId="22">
    <w:name w:val="Основной текст 2 Знак"/>
    <w:basedOn w:val="a0"/>
    <w:link w:val="21"/>
    <w:uiPriority w:val="99"/>
    <w:semiHidden/>
    <w:rsid w:val="004B17A1"/>
    <w:rPr>
      <w:rFonts w:ascii="Times New Roman" w:eastAsia="Times New Roman" w:hAnsi="Times New Roman" w:cs="Times New Roman"/>
      <w:sz w:val="20"/>
      <w:szCs w:val="20"/>
      <w:lang w:eastAsia="ru-RU"/>
    </w:rPr>
  </w:style>
  <w:style w:type="paragraph" w:customStyle="1" w:styleId="11">
    <w:name w:val="Абзац списка1"/>
    <w:basedOn w:val="a"/>
    <w:rsid w:val="00DD0680"/>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650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09813">
      <w:bodyDiv w:val="1"/>
      <w:marLeft w:val="0"/>
      <w:marRight w:val="0"/>
      <w:marTop w:val="0"/>
      <w:marBottom w:val="0"/>
      <w:divBdr>
        <w:top w:val="none" w:sz="0" w:space="0" w:color="auto"/>
        <w:left w:val="none" w:sz="0" w:space="0" w:color="auto"/>
        <w:bottom w:val="none" w:sz="0" w:space="0" w:color="auto"/>
        <w:right w:val="none" w:sz="0" w:space="0" w:color="auto"/>
      </w:divBdr>
    </w:div>
    <w:div w:id="12417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CD0F-4C1B-4E8D-8F7C-B95FDFB5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1928</Words>
  <Characters>10992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Смородякова Наталья Ивановна</dc:creator>
  <cp:lastModifiedBy>Сопрунова Лариса Анатольевна</cp:lastModifiedBy>
  <cp:revision>3</cp:revision>
  <cp:lastPrinted>2022-03-01T03:49:00Z</cp:lastPrinted>
  <dcterms:created xsi:type="dcterms:W3CDTF">2023-08-16T04:15:00Z</dcterms:created>
  <dcterms:modified xsi:type="dcterms:W3CDTF">2023-08-16T04:20:00Z</dcterms:modified>
</cp:coreProperties>
</file>