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8B" w:rsidRDefault="0027348B" w:rsidP="0027348B">
      <w:pPr>
        <w:ind w:left="11340"/>
        <w:rPr>
          <w:rFonts w:ascii="Times New Roman" w:hAnsi="Times New Roman" w:cs="Times New Roman"/>
          <w:sz w:val="24"/>
          <w:szCs w:val="24"/>
        </w:rPr>
      </w:pPr>
      <w:r w:rsidRPr="00BA0A72">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1 </w:t>
      </w:r>
    </w:p>
    <w:p w:rsidR="0027348B" w:rsidRPr="001C6E63" w:rsidRDefault="0027348B" w:rsidP="0027348B">
      <w:pPr>
        <w:ind w:left="11340"/>
        <w:rPr>
          <w:rFonts w:ascii="Times New Roman" w:hAnsi="Times New Roman" w:cs="Times New Roman"/>
          <w:sz w:val="28"/>
          <w:szCs w:val="28"/>
        </w:rPr>
      </w:pPr>
      <w:r w:rsidRPr="00FB5170">
        <w:rPr>
          <w:rFonts w:ascii="Times New Roman" w:hAnsi="Times New Roman" w:cs="Times New Roman"/>
          <w:b/>
          <w:i/>
          <w:sz w:val="24"/>
          <w:szCs w:val="24"/>
        </w:rPr>
        <w:t>(без информации, относящейся к коммерческой тайне, и информации для служебного пользования)</w:t>
      </w:r>
      <w:r w:rsidRPr="00FB5170">
        <w:rPr>
          <w:rFonts w:ascii="Times New Roman" w:hAnsi="Times New Roman" w:cs="Times New Roman"/>
          <w:sz w:val="28"/>
          <w:szCs w:val="28"/>
        </w:rPr>
        <w:t xml:space="preserve"> </w:t>
      </w:r>
    </w:p>
    <w:p w:rsidR="00BA0A72" w:rsidRDefault="00BA0A72" w:rsidP="003B002C">
      <w:pPr>
        <w:jc w:val="center"/>
        <w:rPr>
          <w:rFonts w:ascii="Times New Roman" w:hAnsi="Times New Roman" w:cs="Times New Roman"/>
          <w:b/>
          <w:sz w:val="24"/>
          <w:szCs w:val="24"/>
        </w:rPr>
      </w:pPr>
    </w:p>
    <w:p w:rsidR="00BA0A72" w:rsidRDefault="00BA0A72" w:rsidP="003B002C">
      <w:pPr>
        <w:jc w:val="center"/>
        <w:rPr>
          <w:rFonts w:ascii="Times New Roman" w:hAnsi="Times New Roman" w:cs="Times New Roman"/>
          <w:b/>
          <w:sz w:val="24"/>
          <w:szCs w:val="24"/>
        </w:rPr>
      </w:pPr>
    </w:p>
    <w:p w:rsidR="003B002C" w:rsidRDefault="003B002C" w:rsidP="003B002C">
      <w:pPr>
        <w:jc w:val="center"/>
        <w:rPr>
          <w:rFonts w:ascii="Times New Roman" w:hAnsi="Times New Roman" w:cs="Times New Roman"/>
          <w:b/>
          <w:sz w:val="24"/>
          <w:szCs w:val="24"/>
        </w:rPr>
      </w:pPr>
      <w:r>
        <w:rPr>
          <w:rFonts w:ascii="Times New Roman" w:hAnsi="Times New Roman" w:cs="Times New Roman"/>
          <w:b/>
          <w:sz w:val="24"/>
          <w:szCs w:val="24"/>
        </w:rPr>
        <w:t>Информация о ходе реализации Стратегии</w:t>
      </w:r>
      <w:r w:rsidR="008A7960" w:rsidRPr="008A7960">
        <w:rPr>
          <w:rFonts w:ascii="Times New Roman" w:hAnsi="Times New Roman" w:cs="Times New Roman"/>
          <w:b/>
          <w:sz w:val="24"/>
          <w:szCs w:val="24"/>
        </w:rPr>
        <w:t xml:space="preserve"> </w:t>
      </w:r>
      <w:r w:rsidRPr="008A7960">
        <w:rPr>
          <w:rFonts w:ascii="Times New Roman" w:hAnsi="Times New Roman" w:cs="Times New Roman"/>
          <w:b/>
          <w:sz w:val="24"/>
          <w:szCs w:val="24"/>
        </w:rPr>
        <w:t xml:space="preserve">социально-экономического развития </w:t>
      </w:r>
    </w:p>
    <w:p w:rsidR="008A7960" w:rsidRPr="008A7960" w:rsidRDefault="003B002C" w:rsidP="003B002C">
      <w:pPr>
        <w:jc w:val="center"/>
        <w:rPr>
          <w:rFonts w:ascii="Times New Roman" w:hAnsi="Times New Roman" w:cs="Times New Roman"/>
          <w:b/>
          <w:sz w:val="24"/>
          <w:szCs w:val="24"/>
        </w:rPr>
      </w:pPr>
      <w:r>
        <w:rPr>
          <w:rFonts w:ascii="Times New Roman" w:hAnsi="Times New Roman" w:cs="Times New Roman"/>
          <w:b/>
          <w:sz w:val="24"/>
          <w:szCs w:val="24"/>
        </w:rPr>
        <w:t>города Зеленогорска</w:t>
      </w:r>
      <w:r w:rsidRPr="008A7960">
        <w:rPr>
          <w:rFonts w:ascii="Times New Roman" w:hAnsi="Times New Roman" w:cs="Times New Roman"/>
          <w:b/>
          <w:sz w:val="24"/>
          <w:szCs w:val="24"/>
        </w:rPr>
        <w:t xml:space="preserve"> на </w:t>
      </w:r>
      <w:r>
        <w:rPr>
          <w:rFonts w:ascii="Times New Roman" w:hAnsi="Times New Roman" w:cs="Times New Roman"/>
          <w:b/>
          <w:sz w:val="24"/>
          <w:szCs w:val="24"/>
        </w:rPr>
        <w:t xml:space="preserve">период до </w:t>
      </w:r>
      <w:r w:rsidRPr="008A7960">
        <w:rPr>
          <w:rFonts w:ascii="Times New Roman" w:hAnsi="Times New Roman" w:cs="Times New Roman"/>
          <w:b/>
          <w:sz w:val="24"/>
          <w:szCs w:val="24"/>
        </w:rPr>
        <w:t>20</w:t>
      </w:r>
      <w:r>
        <w:rPr>
          <w:rFonts w:ascii="Times New Roman" w:hAnsi="Times New Roman" w:cs="Times New Roman"/>
          <w:b/>
          <w:sz w:val="24"/>
          <w:szCs w:val="24"/>
        </w:rPr>
        <w:t>30</w:t>
      </w:r>
      <w:r w:rsidRPr="008A7960">
        <w:rPr>
          <w:rFonts w:ascii="Times New Roman" w:hAnsi="Times New Roman" w:cs="Times New Roman"/>
          <w:b/>
          <w:sz w:val="24"/>
          <w:szCs w:val="24"/>
        </w:rPr>
        <w:t xml:space="preserve"> год</w:t>
      </w:r>
      <w:r>
        <w:rPr>
          <w:rFonts w:ascii="Times New Roman" w:hAnsi="Times New Roman" w:cs="Times New Roman"/>
          <w:b/>
          <w:sz w:val="24"/>
          <w:szCs w:val="24"/>
        </w:rPr>
        <w:t>а</w:t>
      </w:r>
      <w:r w:rsidRPr="008A7960">
        <w:rPr>
          <w:rFonts w:ascii="Times New Roman" w:hAnsi="Times New Roman" w:cs="Times New Roman"/>
          <w:b/>
          <w:sz w:val="24"/>
          <w:szCs w:val="24"/>
        </w:rPr>
        <w:t xml:space="preserve"> </w:t>
      </w:r>
      <w:r>
        <w:rPr>
          <w:rFonts w:ascii="Times New Roman" w:hAnsi="Times New Roman" w:cs="Times New Roman"/>
          <w:b/>
          <w:sz w:val="24"/>
          <w:szCs w:val="24"/>
        </w:rPr>
        <w:t xml:space="preserve">и </w:t>
      </w:r>
      <w:r w:rsidR="008A7960" w:rsidRPr="008A7960">
        <w:rPr>
          <w:rFonts w:ascii="Times New Roman" w:hAnsi="Times New Roman" w:cs="Times New Roman"/>
          <w:b/>
          <w:sz w:val="24"/>
          <w:szCs w:val="24"/>
        </w:rPr>
        <w:t>Плана мероприятий за 201</w:t>
      </w:r>
      <w:r w:rsidR="008A7960">
        <w:rPr>
          <w:rFonts w:ascii="Times New Roman" w:hAnsi="Times New Roman" w:cs="Times New Roman"/>
          <w:b/>
          <w:sz w:val="24"/>
          <w:szCs w:val="24"/>
        </w:rPr>
        <w:t>8</w:t>
      </w:r>
      <w:r w:rsidR="008A7960" w:rsidRPr="008A7960">
        <w:rPr>
          <w:rFonts w:ascii="Times New Roman" w:hAnsi="Times New Roman" w:cs="Times New Roman"/>
          <w:b/>
          <w:sz w:val="24"/>
          <w:szCs w:val="24"/>
        </w:rPr>
        <w:t xml:space="preserve"> год</w:t>
      </w:r>
    </w:p>
    <w:p w:rsidR="00417C5A" w:rsidRDefault="00417C5A"/>
    <w:tbl>
      <w:tblPr>
        <w:tblStyle w:val="a3"/>
        <w:tblW w:w="14992" w:type="dxa"/>
        <w:tblLayout w:type="fixed"/>
        <w:tblLook w:val="0480" w:firstRow="0" w:lastRow="0" w:firstColumn="1" w:lastColumn="0" w:noHBand="0" w:noVBand="1"/>
      </w:tblPr>
      <w:tblGrid>
        <w:gridCol w:w="1809"/>
        <w:gridCol w:w="3963"/>
        <w:gridCol w:w="6"/>
        <w:gridCol w:w="9214"/>
      </w:tblGrid>
      <w:tr w:rsidR="008A73F6" w:rsidRPr="001949C7" w:rsidTr="00FF2554">
        <w:trPr>
          <w:tblHeader/>
        </w:trPr>
        <w:tc>
          <w:tcPr>
            <w:tcW w:w="1809" w:type="dxa"/>
          </w:tcPr>
          <w:p w:rsidR="003922D9" w:rsidRDefault="003922D9" w:rsidP="003922D9">
            <w:pPr>
              <w:jc w:val="center"/>
              <w:rPr>
                <w:rFonts w:ascii="Times New Roman" w:hAnsi="Times New Roman" w:cs="Times New Roman"/>
                <w:sz w:val="24"/>
                <w:szCs w:val="24"/>
              </w:rPr>
            </w:pPr>
            <w:r>
              <w:rPr>
                <w:rFonts w:ascii="Times New Roman" w:hAnsi="Times New Roman" w:cs="Times New Roman"/>
                <w:sz w:val="24"/>
                <w:szCs w:val="24"/>
              </w:rPr>
              <w:t xml:space="preserve">№ </w:t>
            </w:r>
          </w:p>
          <w:p w:rsidR="008A73F6" w:rsidRPr="001949C7" w:rsidRDefault="003922D9" w:rsidP="003922D9">
            <w:pPr>
              <w:jc w:val="center"/>
              <w:rPr>
                <w:rFonts w:ascii="Times New Roman" w:hAnsi="Times New Roman" w:cs="Times New Roman"/>
                <w:sz w:val="24"/>
                <w:szCs w:val="24"/>
              </w:rPr>
            </w:pPr>
            <w:r>
              <w:rPr>
                <w:rFonts w:ascii="Times New Roman" w:hAnsi="Times New Roman" w:cs="Times New Roman"/>
                <w:sz w:val="24"/>
                <w:szCs w:val="24"/>
              </w:rPr>
              <w:t>в соответствии с Планом мероприятий</w:t>
            </w:r>
          </w:p>
        </w:tc>
        <w:tc>
          <w:tcPr>
            <w:tcW w:w="3963" w:type="dxa"/>
          </w:tcPr>
          <w:p w:rsidR="008A73F6" w:rsidRPr="001949C7" w:rsidRDefault="00C90174" w:rsidP="001949C7">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9220" w:type="dxa"/>
            <w:gridSpan w:val="2"/>
          </w:tcPr>
          <w:p w:rsidR="008A73F6" w:rsidRPr="001949C7" w:rsidRDefault="008A73F6" w:rsidP="008A73F6">
            <w:pPr>
              <w:jc w:val="center"/>
              <w:rPr>
                <w:rFonts w:ascii="Times New Roman" w:hAnsi="Times New Roman" w:cs="Times New Roman"/>
                <w:sz w:val="24"/>
                <w:szCs w:val="24"/>
              </w:rPr>
            </w:pPr>
            <w:r>
              <w:rPr>
                <w:rFonts w:ascii="Times New Roman" w:hAnsi="Times New Roman" w:cs="Times New Roman"/>
                <w:sz w:val="24"/>
                <w:szCs w:val="24"/>
              </w:rPr>
              <w:t xml:space="preserve">Информация об исполнении мероприятия, достигнутый </w:t>
            </w:r>
            <w:r w:rsidR="00C90174">
              <w:rPr>
                <w:rFonts w:ascii="Times New Roman" w:hAnsi="Times New Roman" w:cs="Times New Roman"/>
                <w:sz w:val="24"/>
                <w:szCs w:val="24"/>
              </w:rPr>
              <w:t>результат</w:t>
            </w:r>
          </w:p>
          <w:p w:rsidR="008A73F6" w:rsidRPr="001949C7" w:rsidRDefault="008A73F6" w:rsidP="001949C7">
            <w:pPr>
              <w:jc w:val="center"/>
              <w:rPr>
                <w:rFonts w:ascii="Times New Roman" w:hAnsi="Times New Roman" w:cs="Times New Roman"/>
                <w:sz w:val="24"/>
                <w:szCs w:val="24"/>
              </w:rPr>
            </w:pPr>
          </w:p>
        </w:tc>
      </w:tr>
      <w:tr w:rsidR="00705032" w:rsidRPr="001949C7" w:rsidTr="00FF2554">
        <w:tc>
          <w:tcPr>
            <w:tcW w:w="14992" w:type="dxa"/>
            <w:gridSpan w:val="4"/>
          </w:tcPr>
          <w:p w:rsidR="00705032" w:rsidRPr="00C245B7" w:rsidRDefault="00C245B7" w:rsidP="004613E8">
            <w:pPr>
              <w:pStyle w:val="a4"/>
              <w:numPr>
                <w:ilvl w:val="0"/>
                <w:numId w:val="143"/>
              </w:numPr>
              <w:jc w:val="both"/>
              <w:rPr>
                <w:rFonts w:ascii="Times New Roman" w:hAnsi="Times New Roman" w:cs="Times New Roman"/>
                <w:sz w:val="24"/>
                <w:szCs w:val="24"/>
              </w:rPr>
            </w:pPr>
            <w:r w:rsidRPr="00C245B7">
              <w:rPr>
                <w:rFonts w:ascii="Times New Roman" w:eastAsia="Times New Roman" w:hAnsi="Times New Roman" w:cs="Times New Roman"/>
                <w:b/>
                <w:bCs/>
                <w:i/>
                <w:iCs/>
                <w:color w:val="000000"/>
                <w:sz w:val="24"/>
                <w:szCs w:val="24"/>
                <w:lang w:eastAsia="ru-RU"/>
              </w:rPr>
              <w:t>Цель: повышение конкурентоспособности экономики города на основе широкого использования инновационных технологий</w:t>
            </w:r>
          </w:p>
        </w:tc>
      </w:tr>
      <w:tr w:rsidR="00C245B7" w:rsidRPr="001949C7" w:rsidTr="00FF2554">
        <w:tc>
          <w:tcPr>
            <w:tcW w:w="14992" w:type="dxa"/>
            <w:gridSpan w:val="4"/>
            <w:vAlign w:val="center"/>
          </w:tcPr>
          <w:p w:rsidR="00C245B7" w:rsidRPr="007B4590" w:rsidRDefault="00C245B7" w:rsidP="00CE630C">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Современные высокотехнологичные производства</w:t>
            </w:r>
            <w:r>
              <w:rPr>
                <w:rFonts w:ascii="Times New Roman" w:eastAsia="Times New Roman" w:hAnsi="Times New Roman" w:cs="Times New Roman"/>
                <w:b/>
                <w:bCs/>
                <w:i/>
                <w:iCs/>
                <w:color w:val="000000"/>
                <w:sz w:val="24"/>
                <w:szCs w:val="24"/>
                <w:lang w:eastAsia="ru-RU"/>
              </w:rPr>
              <w:t>»</w:t>
            </w:r>
          </w:p>
        </w:tc>
      </w:tr>
      <w:tr w:rsidR="00C245B7" w:rsidRPr="001949C7" w:rsidTr="00FF2554">
        <w:tc>
          <w:tcPr>
            <w:tcW w:w="14992" w:type="dxa"/>
            <w:gridSpan w:val="4"/>
            <w:vAlign w:val="center"/>
          </w:tcPr>
          <w:p w:rsidR="00C245B7" w:rsidRPr="007B4590" w:rsidRDefault="00C245B7" w:rsidP="00CE630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у</w:t>
            </w:r>
            <w:r w:rsidRPr="007B4590">
              <w:rPr>
                <w:rFonts w:ascii="Times New Roman" w:eastAsia="Times New Roman" w:hAnsi="Times New Roman" w:cs="Times New Roman"/>
                <w:i/>
                <w:iCs/>
                <w:color w:val="000000"/>
                <w:sz w:val="24"/>
                <w:szCs w:val="24"/>
                <w:lang w:eastAsia="ru-RU"/>
              </w:rPr>
              <w:t>крепление позиций АО «ПО ЭХЗ» на российском и мировом рынках производства ядерной продукции</w:t>
            </w:r>
          </w:p>
        </w:tc>
      </w:tr>
      <w:tr w:rsidR="00442847" w:rsidRPr="001949C7" w:rsidTr="005316F3">
        <w:tc>
          <w:tcPr>
            <w:tcW w:w="1809" w:type="dxa"/>
          </w:tcPr>
          <w:p w:rsidR="00442847" w:rsidRPr="001949C7" w:rsidRDefault="00442847" w:rsidP="00156012">
            <w:pPr>
              <w:rPr>
                <w:rFonts w:ascii="Times New Roman" w:hAnsi="Times New Roman" w:cs="Times New Roman"/>
                <w:sz w:val="24"/>
                <w:szCs w:val="24"/>
              </w:rPr>
            </w:pPr>
            <w:r>
              <w:rPr>
                <w:rFonts w:ascii="Times New Roman" w:hAnsi="Times New Roman" w:cs="Times New Roman"/>
                <w:sz w:val="24"/>
                <w:szCs w:val="24"/>
              </w:rPr>
              <w:t>1.1.</w:t>
            </w:r>
          </w:p>
        </w:tc>
        <w:tc>
          <w:tcPr>
            <w:tcW w:w="13183" w:type="dxa"/>
            <w:gridSpan w:val="3"/>
          </w:tcPr>
          <w:p w:rsidR="00442847" w:rsidRPr="00006FE1" w:rsidRDefault="00442847" w:rsidP="00156012">
            <w:pPr>
              <w:jc w:val="both"/>
              <w:rPr>
                <w:rFonts w:ascii="Times New Roman" w:hAnsi="Times New Roman" w:cs="Times New Roman"/>
                <w:sz w:val="24"/>
                <w:szCs w:val="24"/>
              </w:rPr>
            </w:pPr>
            <w:r>
              <w:rPr>
                <w:rFonts w:ascii="Times New Roman" w:hAnsi="Times New Roman" w:cs="Times New Roman"/>
                <w:sz w:val="24"/>
                <w:szCs w:val="24"/>
                <w:highlight w:val="yellow"/>
              </w:rPr>
              <w:t>Информация, содержащая к</w:t>
            </w:r>
            <w:r w:rsidRPr="00EB02F5">
              <w:rPr>
                <w:rFonts w:ascii="Times New Roman" w:hAnsi="Times New Roman" w:cs="Times New Roman"/>
                <w:sz w:val="24"/>
                <w:szCs w:val="24"/>
                <w:highlight w:val="yellow"/>
              </w:rPr>
              <w:t>оммерческ</w:t>
            </w:r>
            <w:r>
              <w:rPr>
                <w:rFonts w:ascii="Times New Roman" w:hAnsi="Times New Roman" w:cs="Times New Roman"/>
                <w:sz w:val="24"/>
                <w:szCs w:val="24"/>
                <w:highlight w:val="yellow"/>
              </w:rPr>
              <w:t>ую</w:t>
            </w:r>
            <w:r w:rsidRPr="00EB02F5">
              <w:rPr>
                <w:rFonts w:ascii="Times New Roman" w:hAnsi="Times New Roman" w:cs="Times New Roman"/>
                <w:sz w:val="24"/>
                <w:szCs w:val="24"/>
                <w:highlight w:val="yellow"/>
              </w:rPr>
              <w:t xml:space="preserve"> тайн</w:t>
            </w:r>
            <w:r>
              <w:rPr>
                <w:rFonts w:ascii="Times New Roman" w:hAnsi="Times New Roman" w:cs="Times New Roman"/>
                <w:sz w:val="24"/>
                <w:szCs w:val="24"/>
                <w:highlight w:val="yellow"/>
              </w:rPr>
              <w:t>у</w:t>
            </w:r>
          </w:p>
        </w:tc>
      </w:tr>
      <w:tr w:rsidR="00442847" w:rsidRPr="001949C7" w:rsidTr="00B84803">
        <w:tc>
          <w:tcPr>
            <w:tcW w:w="1809" w:type="dxa"/>
          </w:tcPr>
          <w:p w:rsidR="00442847" w:rsidRDefault="00442847" w:rsidP="00156012">
            <w:pPr>
              <w:rPr>
                <w:rFonts w:ascii="Times New Roman" w:hAnsi="Times New Roman" w:cs="Times New Roman"/>
                <w:sz w:val="24"/>
                <w:szCs w:val="24"/>
              </w:rPr>
            </w:pPr>
            <w:r>
              <w:rPr>
                <w:rFonts w:ascii="Times New Roman" w:hAnsi="Times New Roman" w:cs="Times New Roman"/>
                <w:sz w:val="24"/>
                <w:szCs w:val="24"/>
              </w:rPr>
              <w:t>1.2.</w:t>
            </w:r>
          </w:p>
        </w:tc>
        <w:tc>
          <w:tcPr>
            <w:tcW w:w="13183" w:type="dxa"/>
            <w:gridSpan w:val="3"/>
          </w:tcPr>
          <w:p w:rsidR="00442847" w:rsidRDefault="00442847" w:rsidP="00156012">
            <w:pPr>
              <w:pStyle w:val="a4"/>
              <w:tabs>
                <w:tab w:val="left" w:pos="317"/>
              </w:tabs>
              <w:ind w:left="34"/>
              <w:jc w:val="both"/>
              <w:rPr>
                <w:rFonts w:ascii="Times New Roman" w:hAnsi="Times New Roman" w:cs="Times New Roman"/>
                <w:b/>
                <w:sz w:val="24"/>
                <w:szCs w:val="24"/>
              </w:rPr>
            </w:pPr>
            <w:r>
              <w:rPr>
                <w:rFonts w:ascii="Times New Roman" w:hAnsi="Times New Roman" w:cs="Times New Roman"/>
                <w:sz w:val="24"/>
                <w:szCs w:val="24"/>
                <w:highlight w:val="yellow"/>
              </w:rPr>
              <w:t>Информация, содержащая к</w:t>
            </w:r>
            <w:r w:rsidRPr="00EB02F5">
              <w:rPr>
                <w:rFonts w:ascii="Times New Roman" w:hAnsi="Times New Roman" w:cs="Times New Roman"/>
                <w:sz w:val="24"/>
                <w:szCs w:val="24"/>
                <w:highlight w:val="yellow"/>
              </w:rPr>
              <w:t>оммерческ</w:t>
            </w:r>
            <w:r>
              <w:rPr>
                <w:rFonts w:ascii="Times New Roman" w:hAnsi="Times New Roman" w:cs="Times New Roman"/>
                <w:sz w:val="24"/>
                <w:szCs w:val="24"/>
                <w:highlight w:val="yellow"/>
              </w:rPr>
              <w:t>ую</w:t>
            </w:r>
            <w:r w:rsidRPr="00EB02F5">
              <w:rPr>
                <w:rFonts w:ascii="Times New Roman" w:hAnsi="Times New Roman" w:cs="Times New Roman"/>
                <w:sz w:val="24"/>
                <w:szCs w:val="24"/>
                <w:highlight w:val="yellow"/>
              </w:rPr>
              <w:t xml:space="preserve"> тайн</w:t>
            </w:r>
            <w:r>
              <w:rPr>
                <w:rFonts w:ascii="Times New Roman" w:hAnsi="Times New Roman" w:cs="Times New Roman"/>
                <w:sz w:val="24"/>
                <w:szCs w:val="24"/>
                <w:highlight w:val="yellow"/>
              </w:rPr>
              <w:t>у</w:t>
            </w:r>
          </w:p>
        </w:tc>
      </w:tr>
      <w:tr w:rsidR="00442847" w:rsidRPr="001949C7" w:rsidTr="00FF2554">
        <w:tc>
          <w:tcPr>
            <w:tcW w:w="14992" w:type="dxa"/>
            <w:gridSpan w:val="4"/>
            <w:vAlign w:val="center"/>
          </w:tcPr>
          <w:p w:rsidR="00442847" w:rsidRPr="007B4590" w:rsidRDefault="00442847" w:rsidP="00156012">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о</w:t>
            </w:r>
            <w:r w:rsidRPr="007B4590">
              <w:rPr>
                <w:rFonts w:ascii="Times New Roman" w:eastAsia="Times New Roman" w:hAnsi="Times New Roman" w:cs="Times New Roman"/>
                <w:i/>
                <w:iCs/>
                <w:color w:val="000000"/>
                <w:sz w:val="24"/>
                <w:szCs w:val="24"/>
                <w:lang w:eastAsia="ru-RU"/>
              </w:rPr>
              <w:t>беспечение динамичного роста объемов производства продукции, увеличение фондоотдачи используемых ресурсов</w:t>
            </w:r>
          </w:p>
        </w:tc>
      </w:tr>
      <w:tr w:rsidR="00442847" w:rsidRPr="001949C7" w:rsidTr="008D267A">
        <w:tc>
          <w:tcPr>
            <w:tcW w:w="1809" w:type="dxa"/>
          </w:tcPr>
          <w:p w:rsidR="00442847" w:rsidRDefault="00442847" w:rsidP="00156012">
            <w:pPr>
              <w:rPr>
                <w:rFonts w:ascii="Times New Roman" w:hAnsi="Times New Roman" w:cs="Times New Roman"/>
                <w:sz w:val="24"/>
                <w:szCs w:val="24"/>
              </w:rPr>
            </w:pPr>
            <w:r>
              <w:rPr>
                <w:rFonts w:ascii="Times New Roman" w:hAnsi="Times New Roman" w:cs="Times New Roman"/>
                <w:sz w:val="24"/>
                <w:szCs w:val="24"/>
              </w:rPr>
              <w:t>1.3.</w:t>
            </w:r>
          </w:p>
        </w:tc>
        <w:tc>
          <w:tcPr>
            <w:tcW w:w="13183" w:type="dxa"/>
            <w:gridSpan w:val="3"/>
          </w:tcPr>
          <w:p w:rsidR="00442847" w:rsidRDefault="00442847" w:rsidP="00156012">
            <w:pPr>
              <w:pStyle w:val="a4"/>
              <w:tabs>
                <w:tab w:val="left" w:pos="317"/>
              </w:tabs>
              <w:ind w:left="34"/>
              <w:jc w:val="both"/>
              <w:rPr>
                <w:rFonts w:ascii="Times New Roman" w:hAnsi="Times New Roman" w:cs="Times New Roman"/>
                <w:b/>
                <w:sz w:val="24"/>
                <w:szCs w:val="24"/>
              </w:rPr>
            </w:pPr>
            <w:r>
              <w:rPr>
                <w:rFonts w:ascii="Times New Roman" w:hAnsi="Times New Roman" w:cs="Times New Roman"/>
                <w:sz w:val="24"/>
                <w:szCs w:val="24"/>
                <w:highlight w:val="yellow"/>
              </w:rPr>
              <w:t>Информация, содержащая к</w:t>
            </w:r>
            <w:r w:rsidRPr="00EB02F5">
              <w:rPr>
                <w:rFonts w:ascii="Times New Roman" w:hAnsi="Times New Roman" w:cs="Times New Roman"/>
                <w:sz w:val="24"/>
                <w:szCs w:val="24"/>
                <w:highlight w:val="yellow"/>
              </w:rPr>
              <w:t>оммерческ</w:t>
            </w:r>
            <w:r>
              <w:rPr>
                <w:rFonts w:ascii="Times New Roman" w:hAnsi="Times New Roman" w:cs="Times New Roman"/>
                <w:sz w:val="24"/>
                <w:szCs w:val="24"/>
                <w:highlight w:val="yellow"/>
              </w:rPr>
              <w:t>ую</w:t>
            </w:r>
            <w:r w:rsidRPr="00EB02F5">
              <w:rPr>
                <w:rFonts w:ascii="Times New Roman" w:hAnsi="Times New Roman" w:cs="Times New Roman"/>
                <w:sz w:val="24"/>
                <w:szCs w:val="24"/>
                <w:highlight w:val="yellow"/>
              </w:rPr>
              <w:t xml:space="preserve"> тайн</w:t>
            </w:r>
            <w:r>
              <w:rPr>
                <w:rFonts w:ascii="Times New Roman" w:hAnsi="Times New Roman" w:cs="Times New Roman"/>
                <w:sz w:val="24"/>
                <w:szCs w:val="24"/>
                <w:highlight w:val="yellow"/>
              </w:rPr>
              <w:t>у</w:t>
            </w:r>
          </w:p>
        </w:tc>
      </w:tr>
      <w:tr w:rsidR="00B060B7" w:rsidRPr="001949C7" w:rsidTr="00FF2554">
        <w:tc>
          <w:tcPr>
            <w:tcW w:w="1809" w:type="dxa"/>
          </w:tcPr>
          <w:p w:rsidR="00B060B7" w:rsidRDefault="00650179">
            <w:pPr>
              <w:rPr>
                <w:rFonts w:ascii="Times New Roman" w:hAnsi="Times New Roman" w:cs="Times New Roman"/>
                <w:sz w:val="24"/>
                <w:szCs w:val="24"/>
              </w:rPr>
            </w:pPr>
            <w:r>
              <w:rPr>
                <w:rFonts w:ascii="Times New Roman" w:hAnsi="Times New Roman" w:cs="Times New Roman"/>
                <w:sz w:val="24"/>
                <w:szCs w:val="24"/>
              </w:rPr>
              <w:t>1.</w:t>
            </w:r>
            <w:r w:rsidR="00B060B7">
              <w:rPr>
                <w:rFonts w:ascii="Times New Roman" w:hAnsi="Times New Roman" w:cs="Times New Roman"/>
                <w:sz w:val="24"/>
                <w:szCs w:val="24"/>
              </w:rPr>
              <w:t>4.</w:t>
            </w:r>
          </w:p>
        </w:tc>
        <w:tc>
          <w:tcPr>
            <w:tcW w:w="3963" w:type="dxa"/>
          </w:tcPr>
          <w:p w:rsidR="00B060B7" w:rsidRPr="007B4590" w:rsidRDefault="00B060B7"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color w:val="000000"/>
                <w:sz w:val="24"/>
                <w:szCs w:val="24"/>
                <w:lang w:eastAsia="ru-RU"/>
              </w:rPr>
              <w:t xml:space="preserve">Техническое перевооружение </w:t>
            </w:r>
            <w:r w:rsidRPr="007B4590">
              <w:rPr>
                <w:rFonts w:ascii="Times New Roman" w:eastAsia="Times New Roman" w:hAnsi="Times New Roman" w:cs="Times New Roman"/>
                <w:sz w:val="24"/>
                <w:szCs w:val="24"/>
                <w:lang w:eastAsia="ru-RU"/>
              </w:rPr>
              <w:t>производственных мощностей Красноярской ГРЭС-2</w:t>
            </w:r>
          </w:p>
        </w:tc>
        <w:tc>
          <w:tcPr>
            <w:tcW w:w="9220" w:type="dxa"/>
            <w:gridSpan w:val="2"/>
          </w:tcPr>
          <w:p w:rsidR="00B060B7" w:rsidRPr="009307FD" w:rsidRDefault="00543AE3" w:rsidP="005F6692">
            <w:pPr>
              <w:pStyle w:val="a4"/>
              <w:tabs>
                <w:tab w:val="left" w:pos="405"/>
              </w:tabs>
              <w:ind w:left="3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w:t>
            </w:r>
            <w:r w:rsidR="00B060B7">
              <w:rPr>
                <w:rFonts w:ascii="Times New Roman" w:eastAsia="Times New Roman" w:hAnsi="Times New Roman" w:cs="Times New Roman"/>
                <w:sz w:val="24"/>
                <w:szCs w:val="24"/>
                <w:lang w:eastAsia="ru-RU"/>
              </w:rPr>
              <w:t xml:space="preserve"> соответствии с инвестиционной программой филиала ПАО «ОГК-2» </w:t>
            </w:r>
            <w:r w:rsidR="00B060B7" w:rsidRPr="007B4590">
              <w:rPr>
                <w:rFonts w:ascii="Times New Roman" w:eastAsia="Times New Roman" w:hAnsi="Times New Roman" w:cs="Times New Roman"/>
                <w:sz w:val="24"/>
                <w:szCs w:val="24"/>
                <w:lang w:eastAsia="ru-RU"/>
              </w:rPr>
              <w:t>Красноярск</w:t>
            </w:r>
            <w:r w:rsidR="00B060B7">
              <w:rPr>
                <w:rFonts w:ascii="Times New Roman" w:eastAsia="Times New Roman" w:hAnsi="Times New Roman" w:cs="Times New Roman"/>
                <w:sz w:val="24"/>
                <w:szCs w:val="24"/>
                <w:lang w:eastAsia="ru-RU"/>
              </w:rPr>
              <w:t>ая</w:t>
            </w:r>
            <w:r w:rsidR="00B060B7" w:rsidRPr="007B4590">
              <w:rPr>
                <w:rFonts w:ascii="Times New Roman" w:eastAsia="Times New Roman" w:hAnsi="Times New Roman" w:cs="Times New Roman"/>
                <w:sz w:val="24"/>
                <w:szCs w:val="24"/>
                <w:lang w:eastAsia="ru-RU"/>
              </w:rPr>
              <w:t xml:space="preserve"> ГРЭС-2</w:t>
            </w:r>
            <w:r w:rsidR="00B060B7">
              <w:rPr>
                <w:rFonts w:ascii="Times New Roman" w:eastAsia="Times New Roman" w:hAnsi="Times New Roman" w:cs="Times New Roman"/>
                <w:sz w:val="24"/>
                <w:szCs w:val="24"/>
                <w:lang w:eastAsia="ru-RU"/>
              </w:rPr>
              <w:t>:</w:t>
            </w:r>
          </w:p>
          <w:p w:rsidR="00B060B7" w:rsidRDefault="00B060B7" w:rsidP="004613E8">
            <w:pPr>
              <w:pStyle w:val="a4"/>
              <w:numPr>
                <w:ilvl w:val="0"/>
                <w:numId w:val="91"/>
              </w:numPr>
              <w:tabs>
                <w:tab w:val="left" w:pos="405"/>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проведена реконструкция системы контроля управления </w:t>
            </w:r>
            <w:r w:rsidRPr="00F53B6B">
              <w:rPr>
                <w:rFonts w:ascii="Times New Roman" w:hAnsi="Times New Roman" w:cs="Times New Roman"/>
                <w:sz w:val="24"/>
                <w:szCs w:val="24"/>
              </w:rPr>
              <w:t>(СКУ)</w:t>
            </w:r>
            <w:r>
              <w:rPr>
                <w:rFonts w:ascii="Times New Roman" w:hAnsi="Times New Roman" w:cs="Times New Roman"/>
                <w:sz w:val="24"/>
                <w:szCs w:val="24"/>
              </w:rPr>
              <w:t xml:space="preserve"> на энергоблоке               № 2 с переходом на автоматизированную систему управления технологическими процессами (АСУ ТП). Продолжается внедрение АСУ ТП в систему контроля и управления химводоочистки </w:t>
            </w:r>
            <w:r w:rsidRPr="00F03177">
              <w:rPr>
                <w:rFonts w:ascii="Times New Roman" w:hAnsi="Times New Roman" w:cs="Times New Roman"/>
                <w:sz w:val="24"/>
                <w:szCs w:val="24"/>
              </w:rPr>
              <w:t>(ХВО-1,2), что</w:t>
            </w:r>
            <w:r>
              <w:rPr>
                <w:rFonts w:ascii="Times New Roman" w:hAnsi="Times New Roman" w:cs="Times New Roman"/>
                <w:sz w:val="24"/>
                <w:szCs w:val="24"/>
              </w:rPr>
              <w:t xml:space="preserve"> позволит повысить точность регулирования параметров, определяющих режимы работы оборудования и качество ведения технологического процесса водоподготовки;</w:t>
            </w:r>
          </w:p>
          <w:p w:rsidR="00B060B7" w:rsidRDefault="00716AB8" w:rsidP="004613E8">
            <w:pPr>
              <w:pStyle w:val="a4"/>
              <w:numPr>
                <w:ilvl w:val="0"/>
                <w:numId w:val="91"/>
              </w:numPr>
              <w:tabs>
                <w:tab w:val="left" w:pos="405"/>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организована</w:t>
            </w:r>
            <w:r w:rsidR="00B060B7">
              <w:rPr>
                <w:rFonts w:ascii="Times New Roman" w:hAnsi="Times New Roman" w:cs="Times New Roman"/>
                <w:sz w:val="24"/>
                <w:szCs w:val="24"/>
              </w:rPr>
              <w:t xml:space="preserve"> работ</w:t>
            </w:r>
            <w:r>
              <w:rPr>
                <w:rFonts w:ascii="Times New Roman" w:hAnsi="Times New Roman" w:cs="Times New Roman"/>
                <w:sz w:val="24"/>
                <w:szCs w:val="24"/>
              </w:rPr>
              <w:t>а</w:t>
            </w:r>
            <w:r w:rsidR="00B060B7">
              <w:rPr>
                <w:rFonts w:ascii="Times New Roman" w:hAnsi="Times New Roman" w:cs="Times New Roman"/>
                <w:sz w:val="24"/>
                <w:szCs w:val="24"/>
              </w:rPr>
              <w:t xml:space="preserve"> по реализации проекта «Техническое перевооружение энергоблока № 10 с внедрением АСУ ТП и электрогидравлической системы регулирования (</w:t>
            </w:r>
            <w:r w:rsidR="00B060B7" w:rsidRPr="00063121">
              <w:rPr>
                <w:rFonts w:ascii="Times New Roman" w:hAnsi="Times New Roman" w:cs="Times New Roman"/>
                <w:sz w:val="24"/>
                <w:szCs w:val="24"/>
              </w:rPr>
              <w:t>ЭГСР</w:t>
            </w:r>
            <w:r w:rsidR="00B060B7">
              <w:rPr>
                <w:rFonts w:ascii="Times New Roman" w:hAnsi="Times New Roman" w:cs="Times New Roman"/>
                <w:sz w:val="24"/>
                <w:szCs w:val="24"/>
              </w:rPr>
              <w:t>) на турбоагрегате № 10 (</w:t>
            </w:r>
            <w:r w:rsidR="00B060B7" w:rsidRPr="00063121">
              <w:rPr>
                <w:rFonts w:ascii="Times New Roman" w:hAnsi="Times New Roman" w:cs="Times New Roman"/>
                <w:sz w:val="24"/>
                <w:szCs w:val="24"/>
              </w:rPr>
              <w:t>ТА-10)»;</w:t>
            </w:r>
          </w:p>
          <w:p w:rsidR="00B060B7" w:rsidRPr="00625559" w:rsidRDefault="00B060B7" w:rsidP="004613E8">
            <w:pPr>
              <w:pStyle w:val="a4"/>
              <w:numPr>
                <w:ilvl w:val="0"/>
                <w:numId w:val="91"/>
              </w:numPr>
              <w:tabs>
                <w:tab w:val="left" w:pos="405"/>
              </w:tabs>
              <w:ind w:left="33" w:firstLine="0"/>
              <w:jc w:val="both"/>
              <w:rPr>
                <w:rFonts w:ascii="Times New Roman" w:hAnsi="Times New Roman" w:cs="Times New Roman"/>
                <w:sz w:val="24"/>
                <w:szCs w:val="24"/>
              </w:rPr>
            </w:pPr>
            <w:r w:rsidRPr="00980CC3">
              <w:rPr>
                <w:rFonts w:ascii="Times New Roman" w:hAnsi="Times New Roman" w:cs="Times New Roman"/>
                <w:sz w:val="24"/>
                <w:szCs w:val="24"/>
              </w:rPr>
              <w:t xml:space="preserve">установлены обдувочные аппараты высокого давления на </w:t>
            </w:r>
            <w:r>
              <w:rPr>
                <w:rFonts w:ascii="Times New Roman" w:hAnsi="Times New Roman" w:cs="Times New Roman"/>
                <w:sz w:val="24"/>
                <w:szCs w:val="24"/>
              </w:rPr>
              <w:t>паровом котле-38 (</w:t>
            </w:r>
            <w:r w:rsidRPr="00AE4BA2">
              <w:rPr>
                <w:rFonts w:ascii="Times New Roman" w:hAnsi="Times New Roman" w:cs="Times New Roman"/>
                <w:sz w:val="24"/>
                <w:szCs w:val="24"/>
              </w:rPr>
              <w:t>ПК-38</w:t>
            </w:r>
            <w:r>
              <w:rPr>
                <w:rFonts w:ascii="Times New Roman" w:hAnsi="Times New Roman" w:cs="Times New Roman"/>
                <w:sz w:val="24"/>
                <w:szCs w:val="24"/>
              </w:rPr>
              <w:t>)</w:t>
            </w:r>
            <w:r w:rsidRPr="00980CC3">
              <w:rPr>
                <w:rFonts w:ascii="Times New Roman" w:hAnsi="Times New Roman" w:cs="Times New Roman"/>
                <w:sz w:val="24"/>
                <w:szCs w:val="24"/>
              </w:rPr>
              <w:t xml:space="preserve"> с целью автоматизированной очистки поверхностей нагрева топок котлов ПК-38 от золошлаковых отложений</w:t>
            </w:r>
            <w:r>
              <w:rPr>
                <w:rFonts w:ascii="Times New Roman" w:hAnsi="Times New Roman" w:cs="Times New Roman"/>
                <w:sz w:val="24"/>
                <w:szCs w:val="24"/>
              </w:rPr>
              <w:t xml:space="preserve">. </w:t>
            </w:r>
            <w:r w:rsidRPr="00625559">
              <w:rPr>
                <w:rFonts w:ascii="Times New Roman" w:hAnsi="Times New Roman" w:cs="Times New Roman"/>
                <w:sz w:val="24"/>
                <w:szCs w:val="24"/>
              </w:rPr>
              <w:t xml:space="preserve">Обдувочные аппараты установлены на энергоблоках </w:t>
            </w:r>
            <w:r w:rsidRPr="00AE4BA2">
              <w:rPr>
                <w:rFonts w:ascii="Times New Roman" w:hAnsi="Times New Roman" w:cs="Times New Roman"/>
                <w:sz w:val="24"/>
                <w:szCs w:val="24"/>
              </w:rPr>
              <w:t>ст.</w:t>
            </w:r>
            <w:r w:rsidRPr="00625559">
              <w:rPr>
                <w:rFonts w:ascii="Times New Roman" w:hAnsi="Times New Roman" w:cs="Times New Roman"/>
                <w:sz w:val="24"/>
                <w:szCs w:val="24"/>
              </w:rPr>
              <w:t xml:space="preserve"> №№ 1,</w:t>
            </w:r>
            <w:r>
              <w:rPr>
                <w:rFonts w:ascii="Times New Roman" w:hAnsi="Times New Roman" w:cs="Times New Roman"/>
                <w:sz w:val="24"/>
                <w:szCs w:val="24"/>
              </w:rPr>
              <w:t xml:space="preserve"> </w:t>
            </w:r>
            <w:r w:rsidRPr="00625559">
              <w:rPr>
                <w:rFonts w:ascii="Times New Roman" w:hAnsi="Times New Roman" w:cs="Times New Roman"/>
                <w:sz w:val="24"/>
                <w:szCs w:val="24"/>
              </w:rPr>
              <w:t>2,</w:t>
            </w:r>
            <w:r>
              <w:rPr>
                <w:rFonts w:ascii="Times New Roman" w:hAnsi="Times New Roman" w:cs="Times New Roman"/>
                <w:sz w:val="24"/>
                <w:szCs w:val="24"/>
              </w:rPr>
              <w:t xml:space="preserve"> </w:t>
            </w:r>
            <w:r w:rsidRPr="00625559">
              <w:rPr>
                <w:rFonts w:ascii="Times New Roman" w:hAnsi="Times New Roman" w:cs="Times New Roman"/>
                <w:sz w:val="24"/>
                <w:szCs w:val="24"/>
              </w:rPr>
              <w:t>6 в количестве 18 штук;</w:t>
            </w:r>
          </w:p>
          <w:p w:rsidR="00B060B7" w:rsidRPr="00D05AC1" w:rsidRDefault="00B060B7" w:rsidP="004613E8">
            <w:pPr>
              <w:pStyle w:val="a4"/>
              <w:numPr>
                <w:ilvl w:val="0"/>
                <w:numId w:val="91"/>
              </w:numPr>
              <w:tabs>
                <w:tab w:val="left" w:pos="405"/>
              </w:tabs>
              <w:ind w:left="33" w:firstLine="0"/>
              <w:jc w:val="both"/>
              <w:rPr>
                <w:rFonts w:ascii="Times New Roman" w:hAnsi="Times New Roman" w:cs="Times New Roman"/>
                <w:sz w:val="24"/>
                <w:szCs w:val="24"/>
              </w:rPr>
            </w:pPr>
            <w:r w:rsidRPr="00D05AC1">
              <w:rPr>
                <w:rFonts w:ascii="Times New Roman" w:hAnsi="Times New Roman" w:cs="Times New Roman"/>
                <w:sz w:val="24"/>
                <w:szCs w:val="24"/>
              </w:rPr>
              <w:lastRenderedPageBreak/>
              <w:t xml:space="preserve">проведена замена поверхностей нагрева </w:t>
            </w:r>
            <w:r w:rsidRPr="00AE4BA2">
              <w:rPr>
                <w:rFonts w:ascii="Times New Roman" w:hAnsi="Times New Roman" w:cs="Times New Roman"/>
                <w:sz w:val="24"/>
                <w:szCs w:val="24"/>
              </w:rPr>
              <w:t>141 тн</w:t>
            </w:r>
            <w:r w:rsidRPr="00D05AC1">
              <w:rPr>
                <w:rFonts w:ascii="Times New Roman" w:hAnsi="Times New Roman" w:cs="Times New Roman"/>
                <w:sz w:val="24"/>
                <w:szCs w:val="24"/>
              </w:rPr>
              <w:t xml:space="preserve"> на котлах №№ 2А, 8А, Б</w:t>
            </w:r>
            <w:r>
              <w:rPr>
                <w:rFonts w:ascii="Times New Roman" w:hAnsi="Times New Roman" w:cs="Times New Roman"/>
                <w:sz w:val="24"/>
                <w:szCs w:val="24"/>
              </w:rPr>
              <w:t>;</w:t>
            </w:r>
          </w:p>
          <w:p w:rsidR="00B060B7" w:rsidRPr="00D05AC1" w:rsidRDefault="00B060B7" w:rsidP="004613E8">
            <w:pPr>
              <w:pStyle w:val="a4"/>
              <w:numPr>
                <w:ilvl w:val="0"/>
                <w:numId w:val="91"/>
              </w:numPr>
              <w:tabs>
                <w:tab w:val="left" w:pos="405"/>
              </w:tabs>
              <w:ind w:left="33" w:firstLine="0"/>
              <w:jc w:val="both"/>
              <w:rPr>
                <w:rFonts w:ascii="Times New Roman" w:hAnsi="Times New Roman" w:cs="Times New Roman"/>
                <w:sz w:val="24"/>
                <w:szCs w:val="24"/>
              </w:rPr>
            </w:pPr>
            <w:r w:rsidRPr="00D05AC1">
              <w:rPr>
                <w:rFonts w:ascii="Times New Roman" w:hAnsi="Times New Roman" w:cs="Times New Roman"/>
                <w:sz w:val="24"/>
                <w:szCs w:val="24"/>
              </w:rPr>
              <w:t>для цеха топливоподачи приобретены 2 трактора Т-25.</w:t>
            </w:r>
          </w:p>
          <w:p w:rsidR="00B060B7" w:rsidRDefault="00B060B7" w:rsidP="00C01783">
            <w:pPr>
              <w:pStyle w:val="a4"/>
              <w:tabs>
                <w:tab w:val="left" w:pos="405"/>
              </w:tabs>
              <w:ind w:left="33"/>
              <w:jc w:val="both"/>
              <w:rPr>
                <w:rFonts w:ascii="Times New Roman" w:hAnsi="Times New Roman" w:cs="Times New Roman"/>
                <w:sz w:val="24"/>
                <w:szCs w:val="24"/>
              </w:rPr>
            </w:pPr>
            <w:r>
              <w:rPr>
                <w:rFonts w:ascii="Times New Roman" w:hAnsi="Times New Roman" w:cs="Times New Roman"/>
                <w:sz w:val="24"/>
                <w:szCs w:val="24"/>
              </w:rPr>
              <w:t>Результатами проведенной работы являются:</w:t>
            </w:r>
          </w:p>
          <w:p w:rsidR="00B060B7" w:rsidRDefault="00B060B7" w:rsidP="004613E8">
            <w:pPr>
              <w:pStyle w:val="a4"/>
              <w:numPr>
                <w:ilvl w:val="0"/>
                <w:numId w:val="92"/>
              </w:numPr>
              <w:tabs>
                <w:tab w:val="left" w:pos="405"/>
              </w:tabs>
              <w:ind w:left="33" w:firstLine="0"/>
              <w:jc w:val="both"/>
              <w:rPr>
                <w:rFonts w:ascii="Times New Roman" w:hAnsi="Times New Roman" w:cs="Times New Roman"/>
                <w:sz w:val="24"/>
                <w:szCs w:val="24"/>
              </w:rPr>
            </w:pPr>
            <w:r>
              <w:rPr>
                <w:rFonts w:ascii="Times New Roman" w:hAnsi="Times New Roman" w:cs="Times New Roman"/>
                <w:sz w:val="24"/>
                <w:szCs w:val="24"/>
              </w:rPr>
              <w:t>повышение надежности работы и восстановление эксплуатационного ресурса технологического оборудования;</w:t>
            </w:r>
          </w:p>
          <w:p w:rsidR="00B060B7" w:rsidRDefault="00B060B7" w:rsidP="004613E8">
            <w:pPr>
              <w:pStyle w:val="a4"/>
              <w:numPr>
                <w:ilvl w:val="0"/>
                <w:numId w:val="92"/>
              </w:numPr>
              <w:tabs>
                <w:tab w:val="left" w:pos="405"/>
              </w:tabs>
              <w:ind w:left="33" w:firstLine="0"/>
              <w:jc w:val="both"/>
              <w:rPr>
                <w:rFonts w:ascii="Times New Roman" w:hAnsi="Times New Roman" w:cs="Times New Roman"/>
                <w:sz w:val="24"/>
                <w:szCs w:val="24"/>
              </w:rPr>
            </w:pPr>
            <w:r>
              <w:rPr>
                <w:rFonts w:ascii="Times New Roman" w:hAnsi="Times New Roman" w:cs="Times New Roman"/>
                <w:sz w:val="24"/>
                <w:szCs w:val="24"/>
              </w:rPr>
              <w:t>достижение длительной номинальной загрузки котлов;</w:t>
            </w:r>
          </w:p>
          <w:p w:rsidR="00B060B7" w:rsidRDefault="00B060B7" w:rsidP="004613E8">
            <w:pPr>
              <w:pStyle w:val="a4"/>
              <w:numPr>
                <w:ilvl w:val="0"/>
                <w:numId w:val="92"/>
              </w:numPr>
              <w:tabs>
                <w:tab w:val="left" w:pos="405"/>
              </w:tabs>
              <w:ind w:left="33" w:firstLine="0"/>
              <w:jc w:val="both"/>
              <w:rPr>
                <w:rFonts w:ascii="Times New Roman" w:hAnsi="Times New Roman" w:cs="Times New Roman"/>
                <w:sz w:val="24"/>
                <w:szCs w:val="24"/>
              </w:rPr>
            </w:pPr>
            <w:r>
              <w:rPr>
                <w:rFonts w:ascii="Times New Roman" w:hAnsi="Times New Roman" w:cs="Times New Roman"/>
                <w:sz w:val="24"/>
                <w:szCs w:val="24"/>
              </w:rPr>
              <w:t>снижение эксплуатационных затрат;</w:t>
            </w:r>
          </w:p>
          <w:p w:rsidR="00B060B7" w:rsidRDefault="00B060B7" w:rsidP="004613E8">
            <w:pPr>
              <w:pStyle w:val="a4"/>
              <w:numPr>
                <w:ilvl w:val="0"/>
                <w:numId w:val="92"/>
              </w:numPr>
              <w:tabs>
                <w:tab w:val="left" w:pos="405"/>
              </w:tabs>
              <w:ind w:left="33" w:firstLine="0"/>
              <w:jc w:val="both"/>
              <w:rPr>
                <w:rFonts w:ascii="Times New Roman" w:hAnsi="Times New Roman" w:cs="Times New Roman"/>
                <w:sz w:val="24"/>
                <w:szCs w:val="24"/>
              </w:rPr>
            </w:pPr>
            <w:r>
              <w:rPr>
                <w:rFonts w:ascii="Times New Roman" w:hAnsi="Times New Roman" w:cs="Times New Roman"/>
                <w:sz w:val="24"/>
                <w:szCs w:val="24"/>
              </w:rPr>
              <w:t>улучшение условий труда оперативного персонала;</w:t>
            </w:r>
          </w:p>
          <w:p w:rsidR="00B060B7" w:rsidRPr="00980CC3" w:rsidRDefault="00B060B7" w:rsidP="004613E8">
            <w:pPr>
              <w:pStyle w:val="a4"/>
              <w:numPr>
                <w:ilvl w:val="0"/>
                <w:numId w:val="92"/>
              </w:numPr>
              <w:tabs>
                <w:tab w:val="left" w:pos="405"/>
                <w:tab w:val="left" w:pos="459"/>
              </w:tabs>
              <w:ind w:left="33" w:firstLine="0"/>
              <w:jc w:val="both"/>
              <w:rPr>
                <w:rFonts w:ascii="Times New Roman" w:hAnsi="Times New Roman" w:cs="Times New Roman"/>
                <w:sz w:val="24"/>
                <w:szCs w:val="24"/>
              </w:rPr>
            </w:pPr>
            <w:r w:rsidRPr="00F62609">
              <w:rPr>
                <w:rFonts w:ascii="Times New Roman" w:hAnsi="Times New Roman" w:cs="Times New Roman"/>
                <w:sz w:val="24"/>
                <w:szCs w:val="24"/>
              </w:rPr>
              <w:t>автоматизация производственных процессов</w:t>
            </w:r>
          </w:p>
        </w:tc>
      </w:tr>
      <w:tr w:rsidR="00B90485" w:rsidRPr="001949C7" w:rsidTr="00FF2554">
        <w:tc>
          <w:tcPr>
            <w:tcW w:w="1809" w:type="dxa"/>
          </w:tcPr>
          <w:p w:rsidR="00B90485" w:rsidRDefault="00B90485" w:rsidP="00243855">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963" w:type="dxa"/>
          </w:tcPr>
          <w:p w:rsidR="00B90485" w:rsidRPr="007B4590" w:rsidRDefault="00B90485" w:rsidP="00243855">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сельскохозяйственного производства</w:t>
            </w:r>
          </w:p>
        </w:tc>
        <w:tc>
          <w:tcPr>
            <w:tcW w:w="9220" w:type="dxa"/>
            <w:gridSpan w:val="2"/>
          </w:tcPr>
          <w:p w:rsidR="00B90485" w:rsidRPr="009A601B" w:rsidRDefault="00B90485" w:rsidP="00243855">
            <w:pPr>
              <w:pStyle w:val="a4"/>
              <w:numPr>
                <w:ilvl w:val="0"/>
                <w:numId w:val="96"/>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Введена в эксплуатацию</w:t>
            </w:r>
            <w:r w:rsidRPr="009A601B">
              <w:rPr>
                <w:rFonts w:ascii="Times New Roman" w:hAnsi="Times New Roman" w:cs="Times New Roman"/>
                <w:sz w:val="24"/>
                <w:szCs w:val="24"/>
              </w:rPr>
              <w:t xml:space="preserve"> новая система мелиорации.</w:t>
            </w:r>
          </w:p>
          <w:p w:rsidR="00B90485" w:rsidRPr="009A601B" w:rsidRDefault="00B90485" w:rsidP="00243855">
            <w:pPr>
              <w:pStyle w:val="a4"/>
              <w:numPr>
                <w:ilvl w:val="0"/>
                <w:numId w:val="96"/>
              </w:numPr>
              <w:tabs>
                <w:tab w:val="left" w:pos="477"/>
              </w:tabs>
              <w:ind w:left="33" w:firstLine="0"/>
              <w:jc w:val="both"/>
              <w:rPr>
                <w:rFonts w:ascii="Times New Roman" w:hAnsi="Times New Roman" w:cs="Times New Roman"/>
                <w:sz w:val="24"/>
                <w:szCs w:val="24"/>
              </w:rPr>
            </w:pPr>
            <w:r w:rsidRPr="009A601B">
              <w:rPr>
                <w:rFonts w:ascii="Times New Roman" w:hAnsi="Times New Roman" w:cs="Times New Roman"/>
                <w:sz w:val="24"/>
                <w:szCs w:val="24"/>
              </w:rPr>
              <w:t>Получены субсидии из краевого бюджета в размере 45707,0 тыс. рублей на компенсацию части затрат на:</w:t>
            </w:r>
          </w:p>
          <w:p w:rsidR="00B90485" w:rsidRDefault="00B90485" w:rsidP="00243855">
            <w:pPr>
              <w:pStyle w:val="a4"/>
              <w:numPr>
                <w:ilvl w:val="0"/>
                <w:numId w:val="97"/>
              </w:numPr>
              <w:tabs>
                <w:tab w:val="left" w:pos="477"/>
              </w:tabs>
              <w:ind w:left="33" w:firstLine="0"/>
              <w:jc w:val="both"/>
              <w:rPr>
                <w:rFonts w:ascii="Times New Roman" w:hAnsi="Times New Roman" w:cs="Times New Roman"/>
                <w:sz w:val="24"/>
                <w:szCs w:val="24"/>
              </w:rPr>
            </w:pPr>
            <w:r w:rsidRPr="009A601B">
              <w:rPr>
                <w:rFonts w:ascii="Times New Roman" w:hAnsi="Times New Roman" w:cs="Times New Roman"/>
                <w:sz w:val="24"/>
                <w:szCs w:val="24"/>
              </w:rPr>
              <w:t>производство и реализацию молока и молокопродуктов</w:t>
            </w:r>
            <w:r>
              <w:rPr>
                <w:rFonts w:ascii="Times New Roman" w:hAnsi="Times New Roman" w:cs="Times New Roman"/>
                <w:sz w:val="24"/>
                <w:szCs w:val="24"/>
              </w:rPr>
              <w:t xml:space="preserve"> – 19626 тыс. </w:t>
            </w:r>
            <w:r w:rsidRPr="009A601B">
              <w:rPr>
                <w:rFonts w:ascii="Times New Roman" w:hAnsi="Times New Roman" w:cs="Times New Roman"/>
                <w:sz w:val="24"/>
                <w:szCs w:val="24"/>
              </w:rPr>
              <w:t>рублей;</w:t>
            </w:r>
          </w:p>
          <w:p w:rsidR="00B90485" w:rsidRDefault="00B90485" w:rsidP="00243855">
            <w:pPr>
              <w:pStyle w:val="a4"/>
              <w:numPr>
                <w:ilvl w:val="0"/>
                <w:numId w:val="97"/>
              </w:numPr>
              <w:tabs>
                <w:tab w:val="left" w:pos="477"/>
              </w:tabs>
              <w:ind w:left="33" w:firstLine="0"/>
              <w:jc w:val="both"/>
              <w:rPr>
                <w:rFonts w:ascii="Times New Roman" w:hAnsi="Times New Roman" w:cs="Times New Roman"/>
                <w:sz w:val="24"/>
                <w:szCs w:val="24"/>
              </w:rPr>
            </w:pPr>
            <w:r w:rsidRPr="000E49C6">
              <w:rPr>
                <w:rFonts w:ascii="Times New Roman" w:hAnsi="Times New Roman" w:cs="Times New Roman"/>
                <w:sz w:val="24"/>
                <w:szCs w:val="24"/>
              </w:rPr>
              <w:t xml:space="preserve">оплату лизинговых платежей – 12530 тыс. </w:t>
            </w:r>
            <w:r w:rsidRPr="009A601B">
              <w:rPr>
                <w:rFonts w:ascii="Times New Roman" w:hAnsi="Times New Roman" w:cs="Times New Roman"/>
                <w:sz w:val="24"/>
                <w:szCs w:val="24"/>
              </w:rPr>
              <w:t>рублей</w:t>
            </w:r>
            <w:r w:rsidRPr="000E49C6">
              <w:rPr>
                <w:rFonts w:ascii="Times New Roman" w:hAnsi="Times New Roman" w:cs="Times New Roman"/>
                <w:sz w:val="24"/>
                <w:szCs w:val="24"/>
              </w:rPr>
              <w:t>;</w:t>
            </w:r>
          </w:p>
          <w:p w:rsidR="00B90485" w:rsidRPr="000E49C6" w:rsidRDefault="00B90485" w:rsidP="00243855">
            <w:pPr>
              <w:pStyle w:val="a4"/>
              <w:numPr>
                <w:ilvl w:val="0"/>
                <w:numId w:val="97"/>
              </w:numPr>
              <w:tabs>
                <w:tab w:val="left" w:pos="477"/>
              </w:tabs>
              <w:ind w:left="33" w:firstLine="0"/>
              <w:jc w:val="both"/>
              <w:rPr>
                <w:rFonts w:ascii="Times New Roman" w:hAnsi="Times New Roman" w:cs="Times New Roman"/>
                <w:sz w:val="24"/>
                <w:szCs w:val="24"/>
              </w:rPr>
            </w:pPr>
            <w:r w:rsidRPr="000E49C6">
              <w:rPr>
                <w:rFonts w:ascii="Times New Roman" w:hAnsi="Times New Roman" w:cs="Times New Roman"/>
                <w:sz w:val="24"/>
                <w:szCs w:val="24"/>
              </w:rPr>
              <w:t xml:space="preserve">оказание несвязанной поддержки сельскохозяйственным товаропроизводителям – 8324 тыс. </w:t>
            </w:r>
            <w:r w:rsidRPr="009A601B">
              <w:rPr>
                <w:rFonts w:ascii="Times New Roman" w:hAnsi="Times New Roman" w:cs="Times New Roman"/>
                <w:sz w:val="24"/>
                <w:szCs w:val="24"/>
              </w:rPr>
              <w:t>рублей</w:t>
            </w:r>
            <w:r>
              <w:rPr>
                <w:rFonts w:ascii="Times New Roman" w:hAnsi="Times New Roman" w:cs="Times New Roman"/>
                <w:sz w:val="24"/>
                <w:szCs w:val="24"/>
              </w:rPr>
              <w:t>;</w:t>
            </w:r>
          </w:p>
          <w:p w:rsidR="00B90485" w:rsidRDefault="00B90485" w:rsidP="00243855">
            <w:pPr>
              <w:pStyle w:val="a4"/>
              <w:numPr>
                <w:ilvl w:val="0"/>
                <w:numId w:val="97"/>
              </w:numPr>
              <w:tabs>
                <w:tab w:val="left" w:pos="477"/>
              </w:tabs>
              <w:ind w:left="33" w:firstLine="0"/>
              <w:jc w:val="both"/>
              <w:rPr>
                <w:rFonts w:ascii="Times New Roman" w:hAnsi="Times New Roman" w:cs="Times New Roman"/>
                <w:sz w:val="24"/>
                <w:szCs w:val="24"/>
              </w:rPr>
            </w:pPr>
            <w:r w:rsidRPr="009A601B">
              <w:rPr>
                <w:rFonts w:ascii="Times New Roman" w:hAnsi="Times New Roman" w:cs="Times New Roman"/>
                <w:sz w:val="24"/>
                <w:szCs w:val="24"/>
              </w:rPr>
              <w:t>приобретение семян</w:t>
            </w:r>
            <w:r>
              <w:rPr>
                <w:rFonts w:ascii="Times New Roman" w:hAnsi="Times New Roman" w:cs="Times New Roman"/>
                <w:sz w:val="24"/>
                <w:szCs w:val="24"/>
              </w:rPr>
              <w:t xml:space="preserve"> – 2998 тыс. </w:t>
            </w:r>
            <w:r w:rsidRPr="009A601B">
              <w:rPr>
                <w:rFonts w:ascii="Times New Roman" w:hAnsi="Times New Roman" w:cs="Times New Roman"/>
                <w:sz w:val="24"/>
                <w:szCs w:val="24"/>
              </w:rPr>
              <w:t>рублей;</w:t>
            </w:r>
          </w:p>
          <w:p w:rsidR="00B90485" w:rsidRDefault="00B90485" w:rsidP="00243855">
            <w:pPr>
              <w:pStyle w:val="a4"/>
              <w:numPr>
                <w:ilvl w:val="0"/>
                <w:numId w:val="97"/>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корм для рыбы – 1328 тыс. </w:t>
            </w:r>
            <w:r w:rsidRPr="009A601B">
              <w:rPr>
                <w:rFonts w:ascii="Times New Roman" w:hAnsi="Times New Roman" w:cs="Times New Roman"/>
                <w:sz w:val="24"/>
                <w:szCs w:val="24"/>
              </w:rPr>
              <w:t>рублей</w:t>
            </w:r>
            <w:r>
              <w:rPr>
                <w:rFonts w:ascii="Times New Roman" w:hAnsi="Times New Roman" w:cs="Times New Roman"/>
                <w:sz w:val="24"/>
                <w:szCs w:val="24"/>
              </w:rPr>
              <w:t>;</w:t>
            </w:r>
          </w:p>
          <w:p w:rsidR="00B90485" w:rsidRPr="009A601B" w:rsidRDefault="00B90485" w:rsidP="00243855">
            <w:pPr>
              <w:pStyle w:val="a4"/>
              <w:numPr>
                <w:ilvl w:val="0"/>
                <w:numId w:val="97"/>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прочие – 901 тыс. </w:t>
            </w:r>
            <w:r w:rsidRPr="009A601B">
              <w:rPr>
                <w:rFonts w:ascii="Times New Roman" w:hAnsi="Times New Roman" w:cs="Times New Roman"/>
                <w:sz w:val="24"/>
                <w:szCs w:val="24"/>
              </w:rPr>
              <w:t>рублей</w:t>
            </w:r>
            <w:r>
              <w:rPr>
                <w:rFonts w:ascii="Times New Roman" w:hAnsi="Times New Roman" w:cs="Times New Roman"/>
                <w:sz w:val="24"/>
                <w:szCs w:val="24"/>
              </w:rPr>
              <w:t>.</w:t>
            </w:r>
          </w:p>
          <w:p w:rsidR="00B90485" w:rsidRDefault="00B90485" w:rsidP="00243855">
            <w:pPr>
              <w:pStyle w:val="a4"/>
              <w:numPr>
                <w:ilvl w:val="0"/>
                <w:numId w:val="96"/>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Подписаны соглашения о намерениях с сельхозпроизводителями Рыбинского, Канского районов на услуги по отгрузке рапса в рамках реализации проекта по созданию производственно-логистического центра сельскохозяйственной кооперации.</w:t>
            </w:r>
          </w:p>
          <w:p w:rsidR="00B90485" w:rsidRPr="00E47B34" w:rsidRDefault="00B90485" w:rsidP="00243855">
            <w:pPr>
              <w:pStyle w:val="a4"/>
              <w:tabs>
                <w:tab w:val="left" w:pos="477"/>
              </w:tabs>
              <w:ind w:left="33"/>
              <w:jc w:val="both"/>
              <w:rPr>
                <w:rFonts w:ascii="Times New Roman" w:hAnsi="Times New Roman" w:cs="Times New Roman"/>
                <w:sz w:val="24"/>
                <w:szCs w:val="24"/>
              </w:rPr>
            </w:pPr>
            <w:r w:rsidRPr="00E47B34">
              <w:rPr>
                <w:rFonts w:ascii="Times New Roman" w:hAnsi="Times New Roman" w:cs="Times New Roman"/>
                <w:sz w:val="24"/>
                <w:szCs w:val="24"/>
              </w:rPr>
              <w:t>Увеличен объем производства рапса на 65%</w:t>
            </w:r>
          </w:p>
        </w:tc>
      </w:tr>
      <w:tr w:rsidR="00B90485" w:rsidRPr="001949C7" w:rsidTr="00FF2554">
        <w:tc>
          <w:tcPr>
            <w:tcW w:w="14992" w:type="dxa"/>
            <w:gridSpan w:val="4"/>
            <w:vAlign w:val="bottom"/>
          </w:tcPr>
          <w:p w:rsidR="00B90485" w:rsidRPr="007B4590" w:rsidRDefault="00B90485" w:rsidP="00243855">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с</w:t>
            </w:r>
            <w:r w:rsidRPr="007B4590">
              <w:rPr>
                <w:rFonts w:ascii="Times New Roman" w:eastAsia="Times New Roman" w:hAnsi="Times New Roman" w:cs="Times New Roman"/>
                <w:i/>
                <w:iCs/>
                <w:color w:val="000000"/>
                <w:sz w:val="24"/>
                <w:szCs w:val="24"/>
                <w:lang w:eastAsia="ru-RU"/>
              </w:rPr>
              <w:t>тимулирование инвестиционной активности</w:t>
            </w:r>
          </w:p>
        </w:tc>
      </w:tr>
      <w:tr w:rsidR="00B90485" w:rsidRPr="001949C7" w:rsidTr="00FF2554">
        <w:tc>
          <w:tcPr>
            <w:tcW w:w="1809" w:type="dxa"/>
          </w:tcPr>
          <w:p w:rsidR="00B90485" w:rsidRDefault="00B90485" w:rsidP="00243855">
            <w:pPr>
              <w:rPr>
                <w:rFonts w:ascii="Times New Roman" w:hAnsi="Times New Roman" w:cs="Times New Roman"/>
                <w:sz w:val="24"/>
                <w:szCs w:val="24"/>
              </w:rPr>
            </w:pPr>
            <w:r>
              <w:rPr>
                <w:rFonts w:ascii="Times New Roman" w:hAnsi="Times New Roman" w:cs="Times New Roman"/>
                <w:sz w:val="24"/>
                <w:szCs w:val="24"/>
              </w:rPr>
              <w:t>1.6.</w:t>
            </w:r>
          </w:p>
        </w:tc>
        <w:tc>
          <w:tcPr>
            <w:tcW w:w="3963" w:type="dxa"/>
          </w:tcPr>
          <w:p w:rsidR="00B90485" w:rsidRPr="007B4590" w:rsidRDefault="00B90485" w:rsidP="00243855">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благоприятных условий для привлечения инвестиций в экономику города, в том числе путем создания территории опережающего социально-экономического развития (</w:t>
            </w:r>
            <w:r>
              <w:rPr>
                <w:rFonts w:ascii="Times New Roman" w:eastAsia="Times New Roman" w:hAnsi="Times New Roman" w:cs="Times New Roman"/>
                <w:color w:val="000000"/>
                <w:sz w:val="24"/>
                <w:szCs w:val="24"/>
                <w:lang w:eastAsia="ru-RU"/>
              </w:rPr>
              <w:t xml:space="preserve">далее </w:t>
            </w:r>
            <w:r w:rsidRPr="000E49C6">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ТОСЭР)</w:t>
            </w:r>
          </w:p>
        </w:tc>
        <w:tc>
          <w:tcPr>
            <w:tcW w:w="9220" w:type="dxa"/>
            <w:gridSpan w:val="2"/>
          </w:tcPr>
          <w:p w:rsidR="00B90485" w:rsidRPr="002F1C1C" w:rsidRDefault="00B90485" w:rsidP="00243855">
            <w:pPr>
              <w:jc w:val="both"/>
              <w:rPr>
                <w:rFonts w:ascii="Times New Roman" w:hAnsi="Times New Roman" w:cs="Times New Roman"/>
                <w:sz w:val="24"/>
                <w:szCs w:val="24"/>
              </w:rPr>
            </w:pPr>
            <w:r>
              <w:rPr>
                <w:rFonts w:ascii="Times New Roman" w:hAnsi="Times New Roman"/>
                <w:kern w:val="24"/>
                <w:sz w:val="24"/>
                <w:szCs w:val="24"/>
              </w:rPr>
              <w:t>05.07.</w:t>
            </w:r>
            <w:r w:rsidRPr="002F1C1C">
              <w:rPr>
                <w:rFonts w:ascii="Times New Roman" w:hAnsi="Times New Roman"/>
                <w:kern w:val="24"/>
                <w:sz w:val="24"/>
                <w:szCs w:val="24"/>
              </w:rPr>
              <w:t xml:space="preserve">2018 </w:t>
            </w:r>
            <w:r>
              <w:rPr>
                <w:rFonts w:ascii="Times New Roman" w:hAnsi="Times New Roman"/>
                <w:kern w:val="24"/>
                <w:sz w:val="24"/>
                <w:szCs w:val="24"/>
              </w:rPr>
              <w:t>и</w:t>
            </w:r>
            <w:r w:rsidRPr="002F1C1C">
              <w:rPr>
                <w:rFonts w:ascii="Times New Roman" w:hAnsi="Times New Roman"/>
                <w:kern w:val="24"/>
                <w:sz w:val="24"/>
                <w:szCs w:val="24"/>
              </w:rPr>
              <w:t xml:space="preserve">сполняющим обязанности Губернатора Красноярского края </w:t>
            </w:r>
            <w:r>
              <w:rPr>
                <w:rFonts w:ascii="Times New Roman" w:hAnsi="Times New Roman"/>
                <w:kern w:val="24"/>
                <w:sz w:val="24"/>
                <w:szCs w:val="24"/>
              </w:rPr>
              <w:t>А.</w:t>
            </w:r>
            <w:r w:rsidRPr="002F1C1C">
              <w:rPr>
                <w:rFonts w:ascii="Times New Roman" w:hAnsi="Times New Roman"/>
                <w:kern w:val="24"/>
                <w:sz w:val="24"/>
                <w:szCs w:val="24"/>
              </w:rPr>
              <w:t>В. Уссом актуализированная заявка на создание ТОСЭР в ЗАТО Зеленогорск направлена на согласование в Министерство экономического развития Российской Федерации</w:t>
            </w:r>
          </w:p>
        </w:tc>
      </w:tr>
      <w:tr w:rsidR="0026354D" w:rsidRPr="001949C7" w:rsidTr="00FF2554">
        <w:tc>
          <w:tcPr>
            <w:tcW w:w="1809" w:type="dxa"/>
          </w:tcPr>
          <w:p w:rsidR="0026354D" w:rsidRDefault="003E7E4E">
            <w:pPr>
              <w:rPr>
                <w:rFonts w:ascii="Times New Roman" w:hAnsi="Times New Roman" w:cs="Times New Roman"/>
                <w:sz w:val="24"/>
                <w:szCs w:val="24"/>
              </w:rPr>
            </w:pPr>
            <w:r>
              <w:rPr>
                <w:rFonts w:ascii="Times New Roman" w:hAnsi="Times New Roman" w:cs="Times New Roman"/>
                <w:sz w:val="24"/>
                <w:szCs w:val="24"/>
              </w:rPr>
              <w:lastRenderedPageBreak/>
              <w:t>1.</w:t>
            </w:r>
            <w:r w:rsidR="0026354D">
              <w:rPr>
                <w:rFonts w:ascii="Times New Roman" w:hAnsi="Times New Roman" w:cs="Times New Roman"/>
                <w:sz w:val="24"/>
                <w:szCs w:val="24"/>
              </w:rPr>
              <w:t>7.</w:t>
            </w:r>
          </w:p>
        </w:tc>
        <w:tc>
          <w:tcPr>
            <w:tcW w:w="3963" w:type="dxa"/>
          </w:tcPr>
          <w:p w:rsidR="0026354D" w:rsidRPr="007B4590" w:rsidRDefault="0026354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Формирование инвестиционного потенциала</w:t>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г. Зеленогорска</w:t>
            </w:r>
          </w:p>
        </w:tc>
        <w:tc>
          <w:tcPr>
            <w:tcW w:w="9220" w:type="dxa"/>
            <w:gridSpan w:val="2"/>
          </w:tcPr>
          <w:p w:rsidR="0026354D" w:rsidRPr="008E5E94" w:rsidRDefault="00716AB8" w:rsidP="004613E8">
            <w:pPr>
              <w:pStyle w:val="a4"/>
              <w:numPr>
                <w:ilvl w:val="0"/>
                <w:numId w:val="104"/>
              </w:numPr>
              <w:tabs>
                <w:tab w:val="left" w:pos="459"/>
              </w:tabs>
              <w:ind w:left="33" w:firstLine="0"/>
              <w:jc w:val="both"/>
              <w:rPr>
                <w:rFonts w:ascii="Times New Roman" w:hAnsi="Times New Roman" w:cs="Times New Roman"/>
                <w:sz w:val="24"/>
                <w:szCs w:val="24"/>
              </w:rPr>
            </w:pPr>
            <w:r w:rsidRPr="008E5E94">
              <w:rPr>
                <w:rFonts w:ascii="Times New Roman" w:hAnsi="Times New Roman" w:cs="Times New Roman"/>
                <w:sz w:val="24"/>
                <w:szCs w:val="24"/>
              </w:rPr>
              <w:t>В 2018 году Глава ЗАТО г. Зеленогорска прин</w:t>
            </w:r>
            <w:r w:rsidR="009F45B9" w:rsidRPr="008E5E94">
              <w:rPr>
                <w:rFonts w:ascii="Times New Roman" w:hAnsi="Times New Roman" w:cs="Times New Roman"/>
                <w:sz w:val="24"/>
                <w:szCs w:val="24"/>
              </w:rPr>
              <w:t>ял</w:t>
            </w:r>
            <w:r w:rsidRPr="008E5E94">
              <w:rPr>
                <w:rFonts w:ascii="Times New Roman" w:hAnsi="Times New Roman" w:cs="Times New Roman"/>
                <w:sz w:val="24"/>
                <w:szCs w:val="24"/>
              </w:rPr>
              <w:t xml:space="preserve"> у</w:t>
            </w:r>
            <w:r w:rsidR="0026354D" w:rsidRPr="008E5E94">
              <w:rPr>
                <w:rFonts w:ascii="Times New Roman" w:hAnsi="Times New Roman" w:cs="Times New Roman"/>
                <w:sz w:val="24"/>
                <w:szCs w:val="24"/>
              </w:rPr>
              <w:t>частие:</w:t>
            </w:r>
          </w:p>
          <w:p w:rsidR="0026354D" w:rsidRPr="008E5E94" w:rsidRDefault="0026354D" w:rsidP="004613E8">
            <w:pPr>
              <w:pStyle w:val="a4"/>
              <w:numPr>
                <w:ilvl w:val="0"/>
                <w:numId w:val="138"/>
              </w:numPr>
              <w:tabs>
                <w:tab w:val="left" w:pos="459"/>
              </w:tabs>
              <w:ind w:left="33" w:firstLine="0"/>
              <w:jc w:val="both"/>
              <w:rPr>
                <w:rFonts w:ascii="Times New Roman" w:hAnsi="Times New Roman" w:cs="Times New Roman"/>
                <w:sz w:val="24"/>
                <w:szCs w:val="24"/>
              </w:rPr>
            </w:pPr>
            <w:r w:rsidRPr="008E5E94">
              <w:rPr>
                <w:rFonts w:ascii="Times New Roman" w:hAnsi="Times New Roman" w:cs="Times New Roman"/>
                <w:sz w:val="24"/>
                <w:szCs w:val="24"/>
              </w:rPr>
              <w:t>в заседании межведомственной комиссии по итогам реализации приоритетного проекта в 2017 году в рамках Губернаторского совета Красноярского края 25.01.2018;</w:t>
            </w:r>
          </w:p>
          <w:p w:rsidR="0026354D" w:rsidRPr="008E5E94" w:rsidRDefault="0026354D" w:rsidP="004613E8">
            <w:pPr>
              <w:pStyle w:val="a4"/>
              <w:numPr>
                <w:ilvl w:val="0"/>
                <w:numId w:val="138"/>
              </w:numPr>
              <w:tabs>
                <w:tab w:val="left" w:pos="459"/>
              </w:tabs>
              <w:ind w:left="33" w:firstLine="0"/>
              <w:jc w:val="both"/>
              <w:rPr>
                <w:rFonts w:ascii="Times New Roman" w:hAnsi="Times New Roman" w:cs="Times New Roman"/>
                <w:sz w:val="24"/>
                <w:szCs w:val="24"/>
              </w:rPr>
            </w:pPr>
            <w:r w:rsidRPr="008E5E94">
              <w:rPr>
                <w:rFonts w:ascii="Times New Roman" w:hAnsi="Times New Roman" w:cs="Times New Roman"/>
                <w:sz w:val="24"/>
                <w:szCs w:val="24"/>
              </w:rPr>
              <w:t xml:space="preserve">в мозговом штурме </w:t>
            </w:r>
            <w:r w:rsidR="008E5851">
              <w:rPr>
                <w:rFonts w:ascii="Times New Roman" w:eastAsia="Times New Roman" w:hAnsi="Times New Roman" w:cs="Times New Roman"/>
                <w:sz w:val="24"/>
                <w:szCs w:val="24"/>
                <w:lang w:eastAsia="ru-RU"/>
              </w:rPr>
              <w:t>«</w:t>
            </w:r>
            <w:r w:rsidRPr="008E5E94">
              <w:rPr>
                <w:rFonts w:ascii="Times New Roman" w:eastAsia="Times New Roman" w:hAnsi="Times New Roman" w:cs="Times New Roman"/>
                <w:sz w:val="24"/>
                <w:szCs w:val="24"/>
                <w:lang w:eastAsia="ru-RU"/>
              </w:rPr>
              <w:t>Внедрение проектного управления на муниципальном уровне: Интеграция со стратегией развития муниципального образования</w:t>
            </w:r>
            <w:r w:rsidR="008E5851">
              <w:rPr>
                <w:rFonts w:ascii="Times New Roman" w:eastAsia="Times New Roman" w:hAnsi="Times New Roman" w:cs="Times New Roman"/>
                <w:sz w:val="24"/>
                <w:szCs w:val="24"/>
                <w:lang w:eastAsia="ru-RU"/>
              </w:rPr>
              <w:t>»</w:t>
            </w:r>
            <w:r w:rsidRPr="008E5E94">
              <w:rPr>
                <w:rFonts w:ascii="Times New Roman" w:eastAsia="Times New Roman" w:hAnsi="Times New Roman" w:cs="Times New Roman"/>
                <w:sz w:val="24"/>
                <w:szCs w:val="24"/>
                <w:lang w:eastAsia="ru-RU"/>
              </w:rPr>
              <w:t xml:space="preserve"> 12-14</w:t>
            </w:r>
            <w:r w:rsidR="00D54B00">
              <w:rPr>
                <w:rFonts w:ascii="Times New Roman" w:eastAsia="Times New Roman" w:hAnsi="Times New Roman" w:cs="Times New Roman"/>
                <w:sz w:val="24"/>
                <w:szCs w:val="24"/>
                <w:lang w:eastAsia="ru-RU"/>
              </w:rPr>
              <w:t>.04.</w:t>
            </w:r>
            <w:r w:rsidRPr="008E5E94">
              <w:rPr>
                <w:rFonts w:ascii="Times New Roman" w:eastAsia="Times New Roman" w:hAnsi="Times New Roman" w:cs="Times New Roman"/>
                <w:sz w:val="24"/>
                <w:szCs w:val="24"/>
                <w:lang w:eastAsia="ru-RU"/>
              </w:rPr>
              <w:t xml:space="preserve">2018 </w:t>
            </w:r>
            <w:r w:rsidRPr="008E5E94">
              <w:rPr>
                <w:rFonts w:ascii="Times New Roman" w:hAnsi="Times New Roman" w:cs="Times New Roman"/>
                <w:sz w:val="24"/>
                <w:szCs w:val="24"/>
              </w:rPr>
              <w:t>на Красноярском экономическом форуме;</w:t>
            </w:r>
          </w:p>
          <w:p w:rsidR="0026354D" w:rsidRPr="008E5E94" w:rsidRDefault="0026354D" w:rsidP="004613E8">
            <w:pPr>
              <w:pStyle w:val="a4"/>
              <w:numPr>
                <w:ilvl w:val="0"/>
                <w:numId w:val="137"/>
              </w:numPr>
              <w:tabs>
                <w:tab w:val="left" w:pos="459"/>
              </w:tabs>
              <w:ind w:left="33" w:firstLine="0"/>
              <w:jc w:val="both"/>
              <w:rPr>
                <w:rFonts w:ascii="Times New Roman" w:hAnsi="Times New Roman" w:cs="Times New Roman"/>
                <w:sz w:val="24"/>
                <w:szCs w:val="24"/>
              </w:rPr>
            </w:pPr>
            <w:r w:rsidRPr="008E5E94">
              <w:rPr>
                <w:rFonts w:ascii="Times New Roman" w:hAnsi="Times New Roman" w:cs="Times New Roman"/>
                <w:sz w:val="24"/>
                <w:szCs w:val="24"/>
              </w:rPr>
              <w:t xml:space="preserve">в </w:t>
            </w:r>
            <w:r w:rsidRPr="008E5E94">
              <w:rPr>
                <w:rFonts w:ascii="Times New Roman" w:eastAsia="Times New Roman" w:hAnsi="Times New Roman" w:cs="Times New Roman"/>
                <w:sz w:val="24"/>
                <w:szCs w:val="24"/>
                <w:lang w:eastAsia="ru-RU"/>
              </w:rPr>
              <w:t>конференции «Форум городов атомной энергетики и промышленности» 19-21</w:t>
            </w:r>
            <w:r w:rsidR="00D54B00">
              <w:rPr>
                <w:rFonts w:ascii="Times New Roman" w:eastAsia="Times New Roman" w:hAnsi="Times New Roman" w:cs="Times New Roman"/>
                <w:sz w:val="24"/>
                <w:szCs w:val="24"/>
                <w:lang w:eastAsia="ru-RU"/>
              </w:rPr>
              <w:t>.04.</w:t>
            </w:r>
            <w:r w:rsidRPr="008E5E94">
              <w:rPr>
                <w:rFonts w:ascii="Times New Roman" w:eastAsia="Times New Roman" w:hAnsi="Times New Roman" w:cs="Times New Roman"/>
                <w:sz w:val="24"/>
                <w:szCs w:val="24"/>
                <w:lang w:eastAsia="ru-RU"/>
              </w:rPr>
              <w:t>2018 в г. Москве;</w:t>
            </w:r>
          </w:p>
          <w:p w:rsidR="0026354D" w:rsidRPr="008E5E94" w:rsidRDefault="002A619F" w:rsidP="004613E8">
            <w:pPr>
              <w:pStyle w:val="a4"/>
              <w:numPr>
                <w:ilvl w:val="0"/>
                <w:numId w:val="137"/>
              </w:numPr>
              <w:tabs>
                <w:tab w:val="left" w:pos="459"/>
              </w:tabs>
              <w:ind w:left="33" w:firstLine="0"/>
              <w:jc w:val="both"/>
              <w:rPr>
                <w:rFonts w:ascii="Times New Roman" w:hAnsi="Times New Roman" w:cs="Times New Roman"/>
                <w:sz w:val="24"/>
                <w:szCs w:val="24"/>
              </w:rPr>
            </w:pPr>
            <w:r w:rsidRPr="008E5E94">
              <w:rPr>
                <w:rFonts w:ascii="Times New Roman" w:eastAsia="Times New Roman" w:hAnsi="Times New Roman" w:cs="Times New Roman"/>
                <w:sz w:val="24"/>
                <w:szCs w:val="24"/>
                <w:lang w:eastAsia="ru-RU"/>
              </w:rPr>
              <w:t xml:space="preserve">в </w:t>
            </w:r>
            <w:r w:rsidR="0026354D" w:rsidRPr="008E5E94">
              <w:rPr>
                <w:rFonts w:ascii="Times New Roman" w:eastAsia="Times New Roman" w:hAnsi="Times New Roman" w:cs="Times New Roman"/>
                <w:sz w:val="24"/>
                <w:szCs w:val="24"/>
                <w:lang w:val="en-US" w:eastAsia="ru-RU"/>
              </w:rPr>
              <w:t>VII</w:t>
            </w:r>
            <w:r w:rsidR="0026354D" w:rsidRPr="008E5E94">
              <w:rPr>
                <w:rFonts w:ascii="Times New Roman" w:eastAsia="Times New Roman" w:hAnsi="Times New Roman" w:cs="Times New Roman"/>
                <w:sz w:val="24"/>
                <w:szCs w:val="24"/>
                <w:lang w:eastAsia="ru-RU"/>
              </w:rPr>
              <w:t xml:space="preserve"> Международном инновационном форуме 23-24</w:t>
            </w:r>
            <w:r w:rsidR="00D54B00">
              <w:rPr>
                <w:rFonts w:ascii="Times New Roman" w:eastAsia="Times New Roman" w:hAnsi="Times New Roman" w:cs="Times New Roman"/>
                <w:sz w:val="24"/>
                <w:szCs w:val="24"/>
                <w:lang w:eastAsia="ru-RU"/>
              </w:rPr>
              <w:t>.11.</w:t>
            </w:r>
            <w:r w:rsidR="0026354D" w:rsidRPr="008E5E94">
              <w:rPr>
                <w:rFonts w:ascii="Times New Roman" w:eastAsia="Times New Roman" w:hAnsi="Times New Roman" w:cs="Times New Roman"/>
                <w:sz w:val="24"/>
                <w:szCs w:val="24"/>
                <w:lang w:eastAsia="ru-RU"/>
              </w:rPr>
              <w:t xml:space="preserve">2018 в ЗАТО                                     г. Железногорск. </w:t>
            </w:r>
          </w:p>
          <w:p w:rsidR="0026354D" w:rsidRPr="008E5E94" w:rsidRDefault="003D72F1" w:rsidP="004613E8">
            <w:pPr>
              <w:pStyle w:val="a4"/>
              <w:numPr>
                <w:ilvl w:val="0"/>
                <w:numId w:val="104"/>
              </w:numPr>
              <w:tabs>
                <w:tab w:val="left" w:pos="459"/>
              </w:tabs>
              <w:ind w:left="33" w:firstLine="0"/>
              <w:jc w:val="both"/>
              <w:rPr>
                <w:rFonts w:ascii="Times New Roman" w:hAnsi="Times New Roman" w:cs="Times New Roman"/>
                <w:sz w:val="24"/>
                <w:szCs w:val="24"/>
              </w:rPr>
            </w:pPr>
            <w:r w:rsidRPr="008E5E94">
              <w:rPr>
                <w:rFonts w:ascii="Times New Roman" w:hAnsi="Times New Roman" w:cs="Times New Roman"/>
                <w:sz w:val="24"/>
                <w:szCs w:val="24"/>
              </w:rPr>
              <w:t>Председатель</w:t>
            </w:r>
            <w:r w:rsidR="0026354D" w:rsidRPr="008E5E94">
              <w:rPr>
                <w:rFonts w:ascii="Times New Roman" w:hAnsi="Times New Roman" w:cs="Times New Roman"/>
                <w:sz w:val="24"/>
                <w:szCs w:val="24"/>
              </w:rPr>
              <w:t xml:space="preserve"> Совета депутатов ЗАТО г. Зеленогорска Сперанск</w:t>
            </w:r>
            <w:r w:rsidRPr="008E5E94">
              <w:rPr>
                <w:rFonts w:ascii="Times New Roman" w:hAnsi="Times New Roman" w:cs="Times New Roman"/>
                <w:sz w:val="24"/>
                <w:szCs w:val="24"/>
              </w:rPr>
              <w:t>ий</w:t>
            </w:r>
            <w:r w:rsidR="0026354D" w:rsidRPr="008E5E94">
              <w:rPr>
                <w:rFonts w:ascii="Times New Roman" w:hAnsi="Times New Roman" w:cs="Times New Roman"/>
                <w:sz w:val="24"/>
                <w:szCs w:val="24"/>
              </w:rPr>
              <w:t xml:space="preserve"> М.В.</w:t>
            </w:r>
            <w:r w:rsidRPr="008E5E94">
              <w:rPr>
                <w:rFonts w:ascii="Times New Roman" w:hAnsi="Times New Roman" w:cs="Times New Roman"/>
                <w:sz w:val="24"/>
                <w:szCs w:val="24"/>
              </w:rPr>
              <w:t xml:space="preserve"> 23.11.2018 прин</w:t>
            </w:r>
            <w:r w:rsidR="002A619F" w:rsidRPr="008E5E94">
              <w:rPr>
                <w:rFonts w:ascii="Times New Roman" w:hAnsi="Times New Roman" w:cs="Times New Roman"/>
                <w:sz w:val="24"/>
                <w:szCs w:val="24"/>
              </w:rPr>
              <w:t>я</w:t>
            </w:r>
            <w:r w:rsidRPr="008E5E94">
              <w:rPr>
                <w:rFonts w:ascii="Times New Roman" w:hAnsi="Times New Roman" w:cs="Times New Roman"/>
                <w:sz w:val="24"/>
                <w:szCs w:val="24"/>
              </w:rPr>
              <w:t xml:space="preserve">л участие </w:t>
            </w:r>
            <w:r w:rsidR="0026354D" w:rsidRPr="008E5E94">
              <w:rPr>
                <w:rFonts w:ascii="Times New Roman" w:hAnsi="Times New Roman" w:cs="Times New Roman"/>
                <w:sz w:val="24"/>
                <w:szCs w:val="24"/>
              </w:rPr>
              <w:t>в выставке-презентации городов присутствия АО «ТВЭЛ» в Госкорпорации «Росатом» в рамках конкурсного мероприятия «Презентация города в Росатоме» проекта «#Росатомвместе».</w:t>
            </w:r>
          </w:p>
          <w:p w:rsidR="0026354D" w:rsidRDefault="00A65E8F" w:rsidP="004613E8">
            <w:pPr>
              <w:pStyle w:val="a4"/>
              <w:numPr>
                <w:ilvl w:val="0"/>
                <w:numId w:val="104"/>
              </w:numPr>
              <w:tabs>
                <w:tab w:val="left" w:pos="459"/>
              </w:tabs>
              <w:ind w:left="40" w:firstLine="0"/>
              <w:jc w:val="both"/>
              <w:rPr>
                <w:rFonts w:ascii="Times New Roman" w:hAnsi="Times New Roman" w:cs="Times New Roman"/>
                <w:sz w:val="24"/>
                <w:szCs w:val="24"/>
              </w:rPr>
            </w:pPr>
            <w:r w:rsidRPr="008E5E94">
              <w:rPr>
                <w:rFonts w:ascii="Times New Roman" w:hAnsi="Times New Roman" w:cs="Times New Roman"/>
                <w:sz w:val="24"/>
                <w:szCs w:val="24"/>
              </w:rPr>
              <w:t>П</w:t>
            </w:r>
            <w:r w:rsidR="0026354D" w:rsidRPr="008E5E94">
              <w:rPr>
                <w:rFonts w:ascii="Times New Roman" w:hAnsi="Times New Roman" w:cs="Times New Roman"/>
                <w:sz w:val="24"/>
                <w:szCs w:val="24"/>
              </w:rPr>
              <w:t>роведен</w:t>
            </w:r>
            <w:r w:rsidRPr="008E5E94">
              <w:rPr>
                <w:rFonts w:ascii="Times New Roman" w:hAnsi="Times New Roman" w:cs="Times New Roman"/>
                <w:sz w:val="24"/>
                <w:szCs w:val="24"/>
              </w:rPr>
              <w:t>а</w:t>
            </w:r>
            <w:r w:rsidR="0026354D" w:rsidRPr="008E5E94">
              <w:rPr>
                <w:rFonts w:ascii="Times New Roman" w:hAnsi="Times New Roman" w:cs="Times New Roman"/>
                <w:sz w:val="24"/>
                <w:szCs w:val="24"/>
              </w:rPr>
              <w:t xml:space="preserve"> в июле 2018 года встреч</w:t>
            </w:r>
            <w:r w:rsidRPr="008E5E94">
              <w:rPr>
                <w:rFonts w:ascii="Times New Roman" w:hAnsi="Times New Roman" w:cs="Times New Roman"/>
                <w:sz w:val="24"/>
                <w:szCs w:val="24"/>
              </w:rPr>
              <w:t>а</w:t>
            </w:r>
            <w:r w:rsidR="0026354D" w:rsidRPr="008E5E94">
              <w:rPr>
                <w:rFonts w:ascii="Times New Roman" w:hAnsi="Times New Roman" w:cs="Times New Roman"/>
                <w:sz w:val="24"/>
                <w:szCs w:val="24"/>
              </w:rPr>
              <w:t xml:space="preserve"> с председателем Фонда социально- экономического развития атомградов, руководителем рабочей группы Общественного Совета Госкорпорации «Росатом» по развитию территорий Тебиным</w:t>
            </w:r>
            <w:r w:rsidR="002C14D9">
              <w:rPr>
                <w:rFonts w:ascii="Times New Roman" w:hAnsi="Times New Roman" w:cs="Times New Roman"/>
                <w:sz w:val="24"/>
                <w:szCs w:val="24"/>
              </w:rPr>
              <w:t xml:space="preserve"> Ю.Б</w:t>
            </w:r>
            <w:r w:rsidR="008E5E94" w:rsidRPr="008E5E94">
              <w:rPr>
                <w:rFonts w:ascii="Times New Roman" w:hAnsi="Times New Roman" w:cs="Times New Roman"/>
                <w:sz w:val="24"/>
                <w:szCs w:val="24"/>
              </w:rPr>
              <w:t xml:space="preserve">. Цель визита </w:t>
            </w:r>
            <w:r w:rsidR="002C14D9">
              <w:rPr>
                <w:rFonts w:ascii="Times New Roman" w:hAnsi="Times New Roman" w:cs="Times New Roman"/>
                <w:sz w:val="24"/>
                <w:szCs w:val="24"/>
              </w:rPr>
              <w:t>–</w:t>
            </w:r>
            <w:r w:rsidR="008E5E94" w:rsidRPr="008E5E94">
              <w:rPr>
                <w:rFonts w:ascii="Times New Roman" w:hAnsi="Times New Roman" w:cs="Times New Roman"/>
                <w:sz w:val="24"/>
                <w:szCs w:val="24"/>
              </w:rPr>
              <w:t xml:space="preserve"> увеличение участия атомградов в государственных программах развития, а также содействие в создании новых бизнес-линий в кооперации с </w:t>
            </w:r>
            <w:r w:rsidR="0048725A">
              <w:rPr>
                <w:rFonts w:ascii="Times New Roman" w:hAnsi="Times New Roman" w:cs="Times New Roman"/>
                <w:sz w:val="24"/>
                <w:szCs w:val="24"/>
              </w:rPr>
              <w:t>Госкорпорацией «</w:t>
            </w:r>
            <w:r w:rsidR="008E5E94" w:rsidRPr="008E5E94">
              <w:rPr>
                <w:rFonts w:ascii="Times New Roman" w:hAnsi="Times New Roman" w:cs="Times New Roman"/>
                <w:sz w:val="24"/>
                <w:szCs w:val="24"/>
              </w:rPr>
              <w:t>Росатом</w:t>
            </w:r>
            <w:r w:rsidR="0048725A">
              <w:rPr>
                <w:rFonts w:ascii="Times New Roman" w:hAnsi="Times New Roman" w:cs="Times New Roman"/>
                <w:sz w:val="24"/>
                <w:szCs w:val="24"/>
              </w:rPr>
              <w:t>»</w:t>
            </w:r>
            <w:r w:rsidR="008E5E94" w:rsidRPr="008E5E94">
              <w:rPr>
                <w:rFonts w:ascii="Times New Roman" w:hAnsi="Times New Roman" w:cs="Times New Roman"/>
                <w:sz w:val="24"/>
                <w:szCs w:val="24"/>
              </w:rPr>
              <w:t xml:space="preserve"> и его производствами в разных городах</w:t>
            </w:r>
            <w:r w:rsidR="003349E3">
              <w:rPr>
                <w:rFonts w:ascii="Times New Roman" w:hAnsi="Times New Roman" w:cs="Times New Roman"/>
                <w:sz w:val="24"/>
                <w:szCs w:val="24"/>
              </w:rPr>
              <w:t>.</w:t>
            </w:r>
          </w:p>
          <w:p w:rsidR="0026354D" w:rsidRPr="008E5E94" w:rsidRDefault="003349E3" w:rsidP="004613E8">
            <w:pPr>
              <w:pStyle w:val="a4"/>
              <w:numPr>
                <w:ilvl w:val="0"/>
                <w:numId w:val="10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Организован</w:t>
            </w:r>
            <w:r w:rsidR="0026354D" w:rsidRPr="008E5E94">
              <w:rPr>
                <w:rFonts w:ascii="Times New Roman" w:hAnsi="Times New Roman" w:cs="Times New Roman"/>
                <w:sz w:val="24"/>
                <w:szCs w:val="24"/>
              </w:rPr>
              <w:t xml:space="preserve"> в ноябре 2018 года кругл</w:t>
            </w:r>
            <w:r>
              <w:rPr>
                <w:rFonts w:ascii="Times New Roman" w:hAnsi="Times New Roman" w:cs="Times New Roman"/>
                <w:sz w:val="24"/>
                <w:szCs w:val="24"/>
              </w:rPr>
              <w:t>ый</w:t>
            </w:r>
            <w:r w:rsidR="0026354D" w:rsidRPr="008E5E94">
              <w:rPr>
                <w:rFonts w:ascii="Times New Roman" w:hAnsi="Times New Roman" w:cs="Times New Roman"/>
                <w:sz w:val="24"/>
                <w:szCs w:val="24"/>
              </w:rPr>
              <w:t xml:space="preserve"> стол с представителями Центрально-Сибирской торгово-промышленной палаты, красноярскими бизнесменами, представителями Администрации ЗАТО г. Зеленогорска и АО «ПО ЭХЗ», заинтересованными общественниками и предпринимателями города по вопросам поддержки малого</w:t>
            </w:r>
            <w:r>
              <w:rPr>
                <w:rFonts w:ascii="Times New Roman" w:hAnsi="Times New Roman" w:cs="Times New Roman"/>
                <w:sz w:val="24"/>
                <w:szCs w:val="24"/>
              </w:rPr>
              <w:t xml:space="preserve"> и среднего предпринимательства</w:t>
            </w:r>
          </w:p>
        </w:tc>
      </w:tr>
      <w:tr w:rsidR="0047742A" w:rsidRPr="001949C7" w:rsidTr="00FF2554">
        <w:tc>
          <w:tcPr>
            <w:tcW w:w="14992" w:type="dxa"/>
            <w:gridSpan w:val="4"/>
          </w:tcPr>
          <w:p w:rsidR="0047742A" w:rsidRPr="007B4590" w:rsidRDefault="0047742A" w:rsidP="00CE630C">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Предпринимательская активность</w:t>
            </w:r>
            <w:r>
              <w:rPr>
                <w:rFonts w:ascii="Times New Roman" w:eastAsia="Times New Roman" w:hAnsi="Times New Roman" w:cs="Times New Roman"/>
                <w:b/>
                <w:bCs/>
                <w:i/>
                <w:iCs/>
                <w:color w:val="000000"/>
                <w:sz w:val="24"/>
                <w:szCs w:val="24"/>
                <w:lang w:eastAsia="ru-RU"/>
              </w:rPr>
              <w:t>»</w:t>
            </w:r>
          </w:p>
        </w:tc>
      </w:tr>
      <w:tr w:rsidR="0047742A" w:rsidRPr="001949C7" w:rsidTr="00FF2554">
        <w:tc>
          <w:tcPr>
            <w:tcW w:w="14992" w:type="dxa"/>
            <w:gridSpan w:val="4"/>
            <w:vAlign w:val="center"/>
          </w:tcPr>
          <w:p w:rsidR="0047742A" w:rsidRPr="007B4590" w:rsidRDefault="0047742A" w:rsidP="00CE630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с</w:t>
            </w:r>
            <w:r w:rsidRPr="007B4590">
              <w:rPr>
                <w:rFonts w:ascii="Times New Roman" w:eastAsia="Times New Roman" w:hAnsi="Times New Roman" w:cs="Times New Roman"/>
                <w:i/>
                <w:iCs/>
                <w:color w:val="000000"/>
                <w:sz w:val="24"/>
                <w:szCs w:val="24"/>
                <w:lang w:eastAsia="ru-RU"/>
              </w:rPr>
              <w:t>овершенствование системы финансовой и имущественной поддержки малого и среднего предпринимательства</w:t>
            </w:r>
          </w:p>
        </w:tc>
      </w:tr>
      <w:tr w:rsidR="0026354D" w:rsidRPr="001949C7" w:rsidTr="00FF2554">
        <w:tc>
          <w:tcPr>
            <w:tcW w:w="1809" w:type="dxa"/>
          </w:tcPr>
          <w:p w:rsidR="0026354D" w:rsidRDefault="006121C0">
            <w:pPr>
              <w:rPr>
                <w:rFonts w:ascii="Times New Roman" w:hAnsi="Times New Roman" w:cs="Times New Roman"/>
                <w:sz w:val="24"/>
                <w:szCs w:val="24"/>
              </w:rPr>
            </w:pPr>
            <w:r>
              <w:rPr>
                <w:rFonts w:ascii="Times New Roman" w:hAnsi="Times New Roman" w:cs="Times New Roman"/>
                <w:sz w:val="24"/>
                <w:szCs w:val="24"/>
              </w:rPr>
              <w:t>1.</w:t>
            </w:r>
            <w:r w:rsidR="0026354D">
              <w:rPr>
                <w:rFonts w:ascii="Times New Roman" w:hAnsi="Times New Roman" w:cs="Times New Roman"/>
                <w:sz w:val="24"/>
                <w:szCs w:val="24"/>
              </w:rPr>
              <w:t>8.</w:t>
            </w:r>
          </w:p>
        </w:tc>
        <w:tc>
          <w:tcPr>
            <w:tcW w:w="3963" w:type="dxa"/>
          </w:tcPr>
          <w:p w:rsidR="0026354D" w:rsidRPr="007B4590" w:rsidRDefault="0026354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коворкинг-центра для предпринимателей</w:t>
            </w:r>
          </w:p>
        </w:tc>
        <w:tc>
          <w:tcPr>
            <w:tcW w:w="9220" w:type="dxa"/>
            <w:gridSpan w:val="2"/>
          </w:tcPr>
          <w:p w:rsidR="0026354D" w:rsidRDefault="0026354D" w:rsidP="0031496F">
            <w:pPr>
              <w:pStyle w:val="a4"/>
              <w:numPr>
                <w:ilvl w:val="0"/>
                <w:numId w:val="14"/>
              </w:numPr>
              <w:tabs>
                <w:tab w:val="left" w:pos="459"/>
              </w:tabs>
              <w:ind w:left="0" w:firstLine="0"/>
              <w:jc w:val="both"/>
              <w:rPr>
                <w:rFonts w:ascii="Times New Roman" w:hAnsi="Times New Roman" w:cs="Times New Roman"/>
                <w:sz w:val="24"/>
                <w:szCs w:val="24"/>
              </w:rPr>
            </w:pPr>
            <w:r w:rsidRPr="001A43B0">
              <w:rPr>
                <w:rFonts w:ascii="Times New Roman" w:hAnsi="Times New Roman" w:cs="Times New Roman"/>
                <w:sz w:val="24"/>
                <w:szCs w:val="24"/>
              </w:rPr>
              <w:t>Помещение, расположенное по адресу г.</w:t>
            </w:r>
            <w:r w:rsidR="0010730F">
              <w:rPr>
                <w:rFonts w:ascii="Times New Roman" w:hAnsi="Times New Roman" w:cs="Times New Roman"/>
                <w:sz w:val="24"/>
                <w:szCs w:val="24"/>
              </w:rPr>
              <w:t> Зеленогорск, ул. Набережная, дом</w:t>
            </w:r>
            <w:r w:rsidRPr="001A43B0">
              <w:rPr>
                <w:rFonts w:ascii="Times New Roman" w:hAnsi="Times New Roman" w:cs="Times New Roman"/>
                <w:sz w:val="24"/>
                <w:szCs w:val="24"/>
              </w:rPr>
              <w:t> </w:t>
            </w:r>
            <w:r w:rsidR="0010730F">
              <w:rPr>
                <w:rFonts w:ascii="Times New Roman" w:hAnsi="Times New Roman" w:cs="Times New Roman"/>
                <w:sz w:val="24"/>
                <w:szCs w:val="24"/>
              </w:rPr>
              <w:t xml:space="preserve">№ </w:t>
            </w:r>
            <w:r w:rsidRPr="001A43B0">
              <w:rPr>
                <w:rFonts w:ascii="Times New Roman" w:hAnsi="Times New Roman" w:cs="Times New Roman"/>
                <w:sz w:val="24"/>
                <w:szCs w:val="24"/>
              </w:rPr>
              <w:t>58, передано в безвозмездное пользование НКО «Фонд развития предпринимательства города Зеленогорска».</w:t>
            </w:r>
          </w:p>
          <w:p w:rsidR="0026354D" w:rsidRPr="001A43B0" w:rsidRDefault="0026354D" w:rsidP="0031496F">
            <w:pPr>
              <w:pStyle w:val="a4"/>
              <w:numPr>
                <w:ilvl w:val="0"/>
                <w:numId w:val="14"/>
              </w:numPr>
              <w:tabs>
                <w:tab w:val="left" w:pos="459"/>
              </w:tabs>
              <w:ind w:left="0" w:firstLine="0"/>
              <w:jc w:val="both"/>
              <w:rPr>
                <w:rFonts w:ascii="Times New Roman" w:hAnsi="Times New Roman" w:cs="Times New Roman"/>
                <w:sz w:val="24"/>
                <w:szCs w:val="24"/>
              </w:rPr>
            </w:pPr>
            <w:r w:rsidRPr="001A43B0">
              <w:rPr>
                <w:rFonts w:ascii="Times New Roman" w:hAnsi="Times New Roman" w:cs="Times New Roman"/>
                <w:sz w:val="24"/>
                <w:szCs w:val="24"/>
              </w:rPr>
              <w:t>Разработана проектно-сметная документация на проведение капитального ремонта помещения</w:t>
            </w:r>
          </w:p>
        </w:tc>
      </w:tr>
      <w:tr w:rsidR="00D54B00" w:rsidRPr="001949C7" w:rsidTr="00FF2554">
        <w:tc>
          <w:tcPr>
            <w:tcW w:w="1809" w:type="dxa"/>
          </w:tcPr>
          <w:p w:rsidR="00D54B00" w:rsidRDefault="00D54B00">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3963" w:type="dxa"/>
          </w:tcPr>
          <w:p w:rsidR="00D54B00" w:rsidRPr="00112B8A" w:rsidRDefault="00D54B00" w:rsidP="00AD5830">
            <w:pPr>
              <w:jc w:val="both"/>
              <w:rPr>
                <w:rFonts w:ascii="Times New Roman" w:hAnsi="Times New Roman" w:cs="Times New Roman"/>
                <w:sz w:val="24"/>
                <w:szCs w:val="24"/>
              </w:rPr>
            </w:pPr>
            <w:r w:rsidRPr="00C30784">
              <w:rPr>
                <w:rFonts w:ascii="Times New Roman" w:hAnsi="Times New Roman" w:cs="Times New Roman"/>
                <w:sz w:val="24"/>
                <w:szCs w:val="24"/>
              </w:rPr>
              <w:t>Расширение доступа субъектов малого и среднего предпринимательства (далее - субъекты МСП) к финансовым ресурсам, в том числе льготному финансированию</w:t>
            </w:r>
          </w:p>
        </w:tc>
        <w:tc>
          <w:tcPr>
            <w:tcW w:w="9220" w:type="dxa"/>
            <w:gridSpan w:val="2"/>
          </w:tcPr>
          <w:p w:rsidR="00D54B00" w:rsidRPr="001B71A2" w:rsidRDefault="00D54B00" w:rsidP="00243855">
            <w:pPr>
              <w:pStyle w:val="a4"/>
              <w:numPr>
                <w:ilvl w:val="0"/>
                <w:numId w:val="13"/>
              </w:numPr>
              <w:tabs>
                <w:tab w:val="left" w:pos="459"/>
              </w:tabs>
              <w:ind w:left="33" w:firstLine="0"/>
              <w:jc w:val="both"/>
              <w:rPr>
                <w:rFonts w:ascii="Times New Roman" w:hAnsi="Times New Roman" w:cs="Times New Roman"/>
                <w:sz w:val="24"/>
                <w:szCs w:val="24"/>
              </w:rPr>
            </w:pPr>
            <w:r w:rsidRPr="001B71A2">
              <w:rPr>
                <w:rFonts w:ascii="Times New Roman" w:hAnsi="Times New Roman" w:cs="Times New Roman"/>
                <w:sz w:val="24"/>
                <w:szCs w:val="24"/>
              </w:rPr>
              <w:t>Оказана финансовая поддержка 3 субъектам МСП в размере 1496,8 тыс. рублей в рамках программ институтов развития:</w:t>
            </w:r>
          </w:p>
          <w:p w:rsidR="00D54B00" w:rsidRPr="001B71A2" w:rsidRDefault="00D54B00" w:rsidP="00243855">
            <w:pPr>
              <w:pStyle w:val="a4"/>
              <w:numPr>
                <w:ilvl w:val="1"/>
                <w:numId w:val="13"/>
              </w:numPr>
              <w:tabs>
                <w:tab w:val="left" w:pos="459"/>
              </w:tabs>
              <w:ind w:left="0" w:firstLine="0"/>
              <w:jc w:val="both"/>
              <w:rPr>
                <w:rFonts w:ascii="Times New Roman" w:hAnsi="Times New Roman" w:cs="Times New Roman"/>
                <w:sz w:val="24"/>
                <w:szCs w:val="24"/>
              </w:rPr>
            </w:pPr>
            <w:r w:rsidRPr="001B71A2">
              <w:rPr>
                <w:rFonts w:ascii="Times New Roman" w:hAnsi="Times New Roman" w:cs="Times New Roman"/>
                <w:sz w:val="24"/>
                <w:szCs w:val="24"/>
              </w:rPr>
              <w:t>АО «МСП Банк»:</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ИП Буханова И.В.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500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ИП Маркова Н.А.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500 тыс. рублей.</w:t>
            </w:r>
          </w:p>
          <w:p w:rsidR="00D54B00" w:rsidRPr="001B71A2" w:rsidRDefault="00D54B00" w:rsidP="00243855">
            <w:pPr>
              <w:pStyle w:val="a4"/>
              <w:numPr>
                <w:ilvl w:val="1"/>
                <w:numId w:val="13"/>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НКО «Фонд развития предпринимательства города Зеленогорска»:</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«Щит-45»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496,8 тыс. рублей.</w:t>
            </w:r>
          </w:p>
          <w:p w:rsidR="00D54B00" w:rsidRPr="001B71A2" w:rsidRDefault="00476076" w:rsidP="00243855">
            <w:pPr>
              <w:pStyle w:val="a4"/>
              <w:numPr>
                <w:ilvl w:val="1"/>
                <w:numId w:val="13"/>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АО </w:t>
            </w:r>
            <w:r w:rsidRPr="004316B4">
              <w:rPr>
                <w:rFonts w:ascii="Times New Roman" w:hAnsi="Times New Roman" w:cs="Times New Roman"/>
                <w:sz w:val="24"/>
                <w:szCs w:val="24"/>
              </w:rPr>
              <w:t>«</w:t>
            </w:r>
            <w:r>
              <w:rPr>
                <w:rFonts w:ascii="Times New Roman" w:hAnsi="Times New Roman" w:cs="Times New Roman"/>
                <w:sz w:val="24"/>
                <w:szCs w:val="24"/>
              </w:rPr>
              <w:t>АРБМК</w:t>
            </w:r>
            <w:r w:rsidRPr="004316B4">
              <w:rPr>
                <w:rFonts w:ascii="Times New Roman" w:hAnsi="Times New Roman" w:cs="Times New Roman"/>
                <w:sz w:val="24"/>
                <w:szCs w:val="24"/>
              </w:rPr>
              <w:t>»</w:t>
            </w:r>
            <w:r>
              <w:rPr>
                <w:rFonts w:ascii="Times New Roman" w:hAnsi="Times New Roman" w:cs="Times New Roman"/>
                <w:sz w:val="24"/>
                <w:szCs w:val="24"/>
              </w:rPr>
              <w:t xml:space="preserve"> </w:t>
            </w:r>
            <w:r w:rsidR="00D54B00" w:rsidRPr="001B71A2">
              <w:rPr>
                <w:rFonts w:ascii="Times New Roman" w:hAnsi="Times New Roman" w:cs="Times New Roman"/>
                <w:sz w:val="24"/>
                <w:szCs w:val="24"/>
              </w:rPr>
              <w:t>выдано 12 микрозаймов на общую сумму 18050</w:t>
            </w:r>
            <w:r w:rsidR="00D54B00">
              <w:rPr>
                <w:rFonts w:ascii="Times New Roman" w:hAnsi="Times New Roman" w:cs="Times New Roman"/>
                <w:sz w:val="24"/>
                <w:szCs w:val="24"/>
              </w:rPr>
              <w:t>,0</w:t>
            </w:r>
            <w:r w:rsidR="00D54B00" w:rsidRPr="001B71A2">
              <w:rPr>
                <w:rFonts w:ascii="Times New Roman" w:hAnsi="Times New Roman" w:cs="Times New Roman"/>
                <w:sz w:val="24"/>
                <w:szCs w:val="24"/>
              </w:rPr>
              <w:t xml:space="preserve"> тыс. рублей.</w:t>
            </w:r>
          </w:p>
          <w:p w:rsidR="00D54B00" w:rsidRPr="001B71A2" w:rsidRDefault="00D54B00" w:rsidP="00243855">
            <w:pPr>
              <w:pStyle w:val="a4"/>
              <w:numPr>
                <w:ilvl w:val="0"/>
                <w:numId w:val="13"/>
              </w:numPr>
              <w:tabs>
                <w:tab w:val="left" w:pos="459"/>
              </w:tabs>
              <w:ind w:left="33" w:firstLine="0"/>
              <w:jc w:val="both"/>
              <w:rPr>
                <w:rFonts w:ascii="Times New Roman" w:hAnsi="Times New Roman" w:cs="Times New Roman"/>
                <w:sz w:val="24"/>
                <w:szCs w:val="24"/>
              </w:rPr>
            </w:pPr>
            <w:r w:rsidRPr="001B71A2">
              <w:rPr>
                <w:rFonts w:ascii="Times New Roman" w:hAnsi="Times New Roman" w:cs="Times New Roman"/>
                <w:sz w:val="24"/>
                <w:szCs w:val="24"/>
              </w:rPr>
              <w:t>Оказана финансовая поддержка 8 субъектам МСП в размере 3041,5 тыс. рублей в рамках муниципальной программы «Развитие малого и среднего предпринимательства в городе Зеленогорске»:</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«Энергосервис»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354,0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«МЕДИКС-М»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780,7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ИП Егоров М.А.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116,7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«РМЗ Зеленогорск»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577,5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«ТОиР»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31,7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«Перспектива»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100,0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ИП Воеводин Ю.А.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1000,0 тыс. рублей;</w:t>
            </w:r>
          </w:p>
          <w:p w:rsidR="00D54B00" w:rsidRPr="001B71A2" w:rsidRDefault="00D54B00" w:rsidP="00243855">
            <w:pPr>
              <w:pStyle w:val="a4"/>
              <w:numPr>
                <w:ilvl w:val="0"/>
                <w:numId w:val="139"/>
              </w:numPr>
              <w:tabs>
                <w:tab w:val="left" w:pos="459"/>
              </w:tabs>
              <w:ind w:left="40" w:firstLine="0"/>
              <w:jc w:val="both"/>
              <w:rPr>
                <w:rFonts w:ascii="Times New Roman" w:hAnsi="Times New Roman" w:cs="Times New Roman"/>
                <w:sz w:val="24"/>
                <w:szCs w:val="24"/>
              </w:rPr>
            </w:pPr>
            <w:r w:rsidRPr="001B71A2">
              <w:rPr>
                <w:rFonts w:ascii="Times New Roman" w:hAnsi="Times New Roman" w:cs="Times New Roman"/>
                <w:sz w:val="24"/>
                <w:szCs w:val="24"/>
              </w:rPr>
              <w:t xml:space="preserve">ООО «ЛДЦ «ТриОмеД» </w:t>
            </w:r>
            <w:r w:rsidRPr="00361D40">
              <w:rPr>
                <w:rFonts w:ascii="Times New Roman" w:eastAsia="Times New Roman" w:hAnsi="Times New Roman"/>
                <w:sz w:val="24"/>
                <w:szCs w:val="24"/>
                <w:lang w:eastAsia="ru-RU"/>
              </w:rPr>
              <w:t>–</w:t>
            </w:r>
            <w:r w:rsidRPr="001B71A2">
              <w:rPr>
                <w:rFonts w:ascii="Times New Roman" w:hAnsi="Times New Roman" w:cs="Times New Roman"/>
                <w:sz w:val="24"/>
                <w:szCs w:val="24"/>
              </w:rPr>
              <w:t xml:space="preserve"> 81,0 тыс. рублей</w:t>
            </w:r>
          </w:p>
        </w:tc>
      </w:tr>
      <w:tr w:rsidR="0026354D" w:rsidRPr="001949C7" w:rsidTr="00FF2554">
        <w:tc>
          <w:tcPr>
            <w:tcW w:w="1809" w:type="dxa"/>
          </w:tcPr>
          <w:p w:rsidR="0026354D" w:rsidRDefault="006121C0">
            <w:pPr>
              <w:rPr>
                <w:rFonts w:ascii="Times New Roman" w:hAnsi="Times New Roman" w:cs="Times New Roman"/>
                <w:sz w:val="24"/>
                <w:szCs w:val="24"/>
              </w:rPr>
            </w:pPr>
            <w:r>
              <w:rPr>
                <w:rFonts w:ascii="Times New Roman" w:hAnsi="Times New Roman" w:cs="Times New Roman"/>
                <w:sz w:val="24"/>
                <w:szCs w:val="24"/>
              </w:rPr>
              <w:t>1.10</w:t>
            </w:r>
            <w:r w:rsidR="0026354D">
              <w:rPr>
                <w:rFonts w:ascii="Times New Roman" w:hAnsi="Times New Roman" w:cs="Times New Roman"/>
                <w:sz w:val="24"/>
                <w:szCs w:val="24"/>
              </w:rPr>
              <w:t>.</w:t>
            </w:r>
          </w:p>
        </w:tc>
        <w:tc>
          <w:tcPr>
            <w:tcW w:w="3963" w:type="dxa"/>
          </w:tcPr>
          <w:p w:rsidR="0026354D" w:rsidRPr="007B4590" w:rsidRDefault="0026354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Актуализация перечня муниципального имущества и земельных учас</w:t>
            </w:r>
            <w:r>
              <w:rPr>
                <w:rFonts w:ascii="Times New Roman" w:eastAsia="Times New Roman" w:hAnsi="Times New Roman" w:cs="Times New Roman"/>
                <w:color w:val="000000"/>
                <w:sz w:val="24"/>
                <w:szCs w:val="24"/>
                <w:lang w:eastAsia="ru-RU"/>
              </w:rPr>
              <w:t xml:space="preserve">тков, предоставляемых в аренду </w:t>
            </w:r>
            <w:r w:rsidRPr="007B4590">
              <w:rPr>
                <w:rFonts w:ascii="Times New Roman" w:eastAsia="Times New Roman" w:hAnsi="Times New Roman" w:cs="Times New Roman"/>
                <w:color w:val="000000"/>
                <w:sz w:val="24"/>
                <w:szCs w:val="24"/>
                <w:lang w:eastAsia="ru-RU"/>
              </w:rPr>
              <w:t>субъектам МСП на льготных условиях для организации и ведения предпринимательской деятельности</w:t>
            </w:r>
          </w:p>
        </w:tc>
        <w:tc>
          <w:tcPr>
            <w:tcW w:w="9220" w:type="dxa"/>
            <w:gridSpan w:val="2"/>
          </w:tcPr>
          <w:p w:rsidR="009A1F1B" w:rsidRDefault="009A1F1B" w:rsidP="004613E8">
            <w:pPr>
              <w:pStyle w:val="a4"/>
              <w:numPr>
                <w:ilvl w:val="0"/>
                <w:numId w:val="170"/>
              </w:numPr>
              <w:tabs>
                <w:tab w:val="left" w:pos="528"/>
              </w:tabs>
              <w:ind w:left="40" w:firstLine="0"/>
              <w:jc w:val="both"/>
              <w:rPr>
                <w:rFonts w:ascii="Times New Roman" w:hAnsi="Times New Roman" w:cs="Times New Roman"/>
                <w:sz w:val="24"/>
                <w:szCs w:val="24"/>
              </w:rPr>
            </w:pPr>
            <w:r w:rsidRPr="009A1F1B">
              <w:rPr>
                <w:rFonts w:ascii="Times New Roman" w:hAnsi="Times New Roman" w:cs="Times New Roman"/>
                <w:sz w:val="24"/>
                <w:szCs w:val="24"/>
              </w:rPr>
              <w:t xml:space="preserve">Распоряжением Администрации ЗАТО г. Зеленогорска от 14.06.2018 № 1081-р утвержден Перечень муниципального имущества, свободного от прав третьих лиц (за исключением имущественных прав субъектов </w:t>
            </w:r>
            <w:r w:rsidR="00764ECA">
              <w:rPr>
                <w:rFonts w:ascii="Times New Roman" w:hAnsi="Times New Roman" w:cs="Times New Roman"/>
                <w:sz w:val="24"/>
                <w:szCs w:val="24"/>
              </w:rPr>
              <w:t>МСП</w:t>
            </w:r>
            <w:r w:rsidRPr="009A1F1B">
              <w:rPr>
                <w:rFonts w:ascii="Times New Roman" w:hAnsi="Times New Roman" w:cs="Times New Roman"/>
                <w:sz w:val="24"/>
                <w:szCs w:val="24"/>
              </w:rPr>
              <w:t xml:space="preserve">) и предназначенного для предоставления субъектам </w:t>
            </w:r>
            <w:r w:rsidR="004C6338">
              <w:rPr>
                <w:rFonts w:ascii="Times New Roman" w:hAnsi="Times New Roman" w:cs="Times New Roman"/>
                <w:sz w:val="24"/>
                <w:szCs w:val="24"/>
              </w:rPr>
              <w:t>МСП</w:t>
            </w:r>
            <w:r w:rsidRPr="009A1F1B">
              <w:rPr>
                <w:rFonts w:ascii="Times New Roman" w:hAnsi="Times New Roman" w:cs="Times New Roman"/>
                <w:sz w:val="24"/>
                <w:szCs w:val="24"/>
              </w:rPr>
              <w:t>.</w:t>
            </w:r>
          </w:p>
          <w:p w:rsidR="009A1F1B" w:rsidRPr="004C6338" w:rsidRDefault="009A1F1B" w:rsidP="004613E8">
            <w:pPr>
              <w:pStyle w:val="a4"/>
              <w:numPr>
                <w:ilvl w:val="0"/>
                <w:numId w:val="170"/>
              </w:numPr>
              <w:tabs>
                <w:tab w:val="left" w:pos="552"/>
              </w:tabs>
              <w:ind w:left="40" w:firstLine="0"/>
              <w:jc w:val="both"/>
              <w:rPr>
                <w:rFonts w:ascii="Times New Roman" w:hAnsi="Times New Roman" w:cs="Times New Roman"/>
                <w:sz w:val="24"/>
                <w:szCs w:val="24"/>
              </w:rPr>
            </w:pPr>
            <w:r w:rsidRPr="009A1F1B">
              <w:rPr>
                <w:rFonts w:ascii="Times New Roman" w:hAnsi="Times New Roman" w:cs="Times New Roman"/>
                <w:sz w:val="24"/>
                <w:szCs w:val="24"/>
              </w:rPr>
              <w:t xml:space="preserve">Организован аукцион с ограниченным числом участников – только среди субъектов </w:t>
            </w:r>
            <w:r w:rsidR="004C6338">
              <w:rPr>
                <w:rFonts w:ascii="Times New Roman" w:hAnsi="Times New Roman" w:cs="Times New Roman"/>
                <w:sz w:val="24"/>
                <w:szCs w:val="24"/>
              </w:rPr>
              <w:t>МСП</w:t>
            </w:r>
            <w:r w:rsidRPr="009A1F1B">
              <w:rPr>
                <w:rFonts w:ascii="Times New Roman" w:hAnsi="Times New Roman" w:cs="Times New Roman"/>
                <w:sz w:val="24"/>
                <w:szCs w:val="24"/>
              </w:rPr>
              <w:t xml:space="preserve"> на право заключения договора аренды земельного участка, государственная собственность на который не разграничена, находящегося по </w:t>
            </w:r>
            <w:r w:rsidRPr="009A1F1B">
              <w:rPr>
                <w:rFonts w:ascii="Times New Roman" w:hAnsi="Times New Roman" w:cs="Times New Roman"/>
                <w:bCs/>
                <w:sz w:val="24"/>
                <w:szCs w:val="24"/>
              </w:rPr>
              <w:t>адресу:</w:t>
            </w:r>
            <w:r w:rsidRPr="009A1F1B">
              <w:rPr>
                <w:rFonts w:ascii="Times New Roman" w:hAnsi="Times New Roman" w:cs="Times New Roman"/>
                <w:sz w:val="24"/>
                <w:szCs w:val="24"/>
              </w:rPr>
              <w:t xml:space="preserve"> Российская Федерация, Красноярский край, г</w:t>
            </w:r>
            <w:r w:rsidR="00745657">
              <w:rPr>
                <w:rFonts w:ascii="Times New Roman" w:hAnsi="Times New Roman" w:cs="Times New Roman"/>
                <w:sz w:val="24"/>
                <w:szCs w:val="24"/>
              </w:rPr>
              <w:t>.</w:t>
            </w:r>
            <w:r w:rsidRPr="009A1F1B">
              <w:rPr>
                <w:rFonts w:ascii="Times New Roman" w:hAnsi="Times New Roman" w:cs="Times New Roman"/>
                <w:sz w:val="24"/>
                <w:szCs w:val="24"/>
              </w:rPr>
              <w:t xml:space="preserve"> Зеленогорск, ул</w:t>
            </w:r>
            <w:r w:rsidR="00745657">
              <w:rPr>
                <w:rFonts w:ascii="Times New Roman" w:hAnsi="Times New Roman" w:cs="Times New Roman"/>
                <w:sz w:val="24"/>
                <w:szCs w:val="24"/>
              </w:rPr>
              <w:t>.</w:t>
            </w:r>
            <w:r w:rsidRPr="009A1F1B">
              <w:rPr>
                <w:rFonts w:ascii="Times New Roman" w:hAnsi="Times New Roman" w:cs="Times New Roman"/>
                <w:sz w:val="24"/>
                <w:szCs w:val="24"/>
              </w:rPr>
              <w:t xml:space="preserve"> Первая Промышленная, земельный участок </w:t>
            </w:r>
            <w:r w:rsidR="00764ECA">
              <w:rPr>
                <w:rFonts w:ascii="Times New Roman" w:hAnsi="Times New Roman" w:cs="Times New Roman"/>
                <w:sz w:val="24"/>
                <w:szCs w:val="24"/>
              </w:rPr>
              <w:t>№</w:t>
            </w:r>
            <w:r w:rsidRPr="009A1F1B">
              <w:rPr>
                <w:rFonts w:ascii="Times New Roman" w:hAnsi="Times New Roman" w:cs="Times New Roman"/>
                <w:sz w:val="24"/>
                <w:szCs w:val="24"/>
              </w:rPr>
              <w:t xml:space="preserve"> 7/4. Дата проведения аукциона </w:t>
            </w:r>
            <w:r w:rsidR="00D2746F" w:rsidRPr="00361D40">
              <w:rPr>
                <w:rFonts w:ascii="Times New Roman" w:eastAsia="Times New Roman" w:hAnsi="Times New Roman"/>
                <w:sz w:val="24"/>
                <w:szCs w:val="24"/>
                <w:lang w:eastAsia="ru-RU"/>
              </w:rPr>
              <w:t>–</w:t>
            </w:r>
            <w:r w:rsidRPr="009A1F1B">
              <w:rPr>
                <w:rFonts w:ascii="Times New Roman" w:hAnsi="Times New Roman" w:cs="Times New Roman"/>
                <w:sz w:val="24"/>
                <w:szCs w:val="24"/>
              </w:rPr>
              <w:t xml:space="preserve"> 07.06.2018. </w:t>
            </w:r>
            <w:r w:rsidRPr="004C6338">
              <w:rPr>
                <w:rFonts w:ascii="Times New Roman" w:hAnsi="Times New Roman" w:cs="Times New Roman"/>
                <w:sz w:val="24"/>
                <w:szCs w:val="24"/>
              </w:rPr>
              <w:t>Аукцион признан несостоявшимся</w:t>
            </w:r>
            <w:r w:rsidR="00294E18">
              <w:rPr>
                <w:rFonts w:ascii="Times New Roman" w:hAnsi="Times New Roman" w:cs="Times New Roman"/>
                <w:sz w:val="24"/>
                <w:szCs w:val="24"/>
              </w:rPr>
              <w:t xml:space="preserve"> в связи с тем, что по окончанию</w:t>
            </w:r>
            <w:r w:rsidRPr="004C6338">
              <w:rPr>
                <w:rFonts w:ascii="Times New Roman" w:hAnsi="Times New Roman" w:cs="Times New Roman"/>
                <w:sz w:val="24"/>
                <w:szCs w:val="24"/>
              </w:rPr>
              <w:t xml:space="preserve"> срока подачи заявок на участие в аукционе заявки на участие в аукционе не поданы</w:t>
            </w:r>
            <w:r w:rsidR="004C6338" w:rsidRPr="004C6338">
              <w:rPr>
                <w:rFonts w:ascii="Times New Roman" w:hAnsi="Times New Roman" w:cs="Times New Roman"/>
                <w:sz w:val="24"/>
                <w:szCs w:val="24"/>
              </w:rPr>
              <w:t>.</w:t>
            </w:r>
          </w:p>
          <w:p w:rsidR="0026354D" w:rsidRPr="00A5750E" w:rsidRDefault="00292100" w:rsidP="004613E8">
            <w:pPr>
              <w:pStyle w:val="a4"/>
              <w:numPr>
                <w:ilvl w:val="0"/>
                <w:numId w:val="170"/>
              </w:numPr>
              <w:tabs>
                <w:tab w:val="left" w:pos="33"/>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w:t>
            </w:r>
            <w:r w:rsidR="0026354D" w:rsidRPr="00615D37">
              <w:rPr>
                <w:rFonts w:ascii="Times New Roman" w:hAnsi="Times New Roman" w:cs="Times New Roman"/>
                <w:sz w:val="24"/>
                <w:szCs w:val="24"/>
              </w:rPr>
              <w:t xml:space="preserve">ведения об имуществе, предоставляемом на льготных условиях субъектам МСП, </w:t>
            </w:r>
            <w:r>
              <w:rPr>
                <w:rFonts w:ascii="Times New Roman" w:hAnsi="Times New Roman" w:cs="Times New Roman"/>
                <w:sz w:val="24"/>
                <w:szCs w:val="24"/>
              </w:rPr>
              <w:lastRenderedPageBreak/>
              <w:t>р</w:t>
            </w:r>
            <w:r w:rsidRPr="00615D37">
              <w:rPr>
                <w:rFonts w:ascii="Times New Roman" w:hAnsi="Times New Roman" w:cs="Times New Roman"/>
                <w:sz w:val="24"/>
                <w:szCs w:val="24"/>
              </w:rPr>
              <w:t xml:space="preserve">азмещены </w:t>
            </w:r>
            <w:r w:rsidR="0026354D" w:rsidRPr="00615D37">
              <w:rPr>
                <w:rFonts w:ascii="Times New Roman" w:hAnsi="Times New Roman" w:cs="Times New Roman"/>
                <w:sz w:val="24"/>
                <w:szCs w:val="24"/>
              </w:rPr>
              <w:t>на официальном сайте Администрации ЗАТО г. Зеленогорска</w:t>
            </w:r>
          </w:p>
        </w:tc>
      </w:tr>
      <w:tr w:rsidR="006121C0" w:rsidRPr="001949C7" w:rsidTr="00FF2554">
        <w:tc>
          <w:tcPr>
            <w:tcW w:w="14992" w:type="dxa"/>
            <w:gridSpan w:val="4"/>
            <w:vAlign w:val="center"/>
          </w:tcPr>
          <w:p w:rsidR="006121C0" w:rsidRPr="007B4590" w:rsidRDefault="006121C0" w:rsidP="00CE630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о</w:t>
            </w:r>
            <w:r w:rsidRPr="007B4590">
              <w:rPr>
                <w:rFonts w:ascii="Times New Roman" w:eastAsia="Times New Roman" w:hAnsi="Times New Roman" w:cs="Times New Roman"/>
                <w:i/>
                <w:iCs/>
                <w:color w:val="000000"/>
                <w:sz w:val="24"/>
                <w:szCs w:val="24"/>
                <w:lang w:eastAsia="ru-RU"/>
              </w:rPr>
              <w:t>казание организационной, методической, консультационной помощи и информационных услуг субъектам малого и среднего предпринимательства</w:t>
            </w:r>
          </w:p>
        </w:tc>
      </w:tr>
      <w:tr w:rsidR="006121C0" w:rsidRPr="001949C7" w:rsidTr="00FF2554">
        <w:tc>
          <w:tcPr>
            <w:tcW w:w="1809" w:type="dxa"/>
          </w:tcPr>
          <w:p w:rsidR="006121C0" w:rsidRDefault="00A46C12">
            <w:pPr>
              <w:rPr>
                <w:rFonts w:ascii="Times New Roman" w:hAnsi="Times New Roman" w:cs="Times New Roman"/>
                <w:sz w:val="24"/>
                <w:szCs w:val="24"/>
              </w:rPr>
            </w:pPr>
            <w:r>
              <w:rPr>
                <w:rFonts w:ascii="Times New Roman" w:hAnsi="Times New Roman" w:cs="Times New Roman"/>
                <w:sz w:val="24"/>
                <w:szCs w:val="24"/>
              </w:rPr>
              <w:t>1.13.</w:t>
            </w:r>
          </w:p>
        </w:tc>
        <w:tc>
          <w:tcPr>
            <w:tcW w:w="3963" w:type="dxa"/>
          </w:tcPr>
          <w:p w:rsidR="006121C0" w:rsidRPr="00D57300" w:rsidRDefault="006121C0" w:rsidP="00AD5830">
            <w:pPr>
              <w:jc w:val="both"/>
              <w:rPr>
                <w:rFonts w:ascii="Times New Roman" w:hAnsi="Times New Roman" w:cs="Times New Roman"/>
                <w:sz w:val="24"/>
                <w:szCs w:val="24"/>
              </w:rPr>
            </w:pPr>
            <w:r w:rsidRPr="00D57300">
              <w:rPr>
                <w:rFonts w:ascii="Times New Roman" w:hAnsi="Times New Roman" w:cs="Times New Roman"/>
                <w:sz w:val="24"/>
                <w:szCs w:val="24"/>
              </w:rPr>
              <w:t>Запуск системы вовлечения жителей в предпринимательскую деятельность</w:t>
            </w:r>
          </w:p>
        </w:tc>
        <w:tc>
          <w:tcPr>
            <w:tcW w:w="9220" w:type="dxa"/>
            <w:gridSpan w:val="2"/>
          </w:tcPr>
          <w:p w:rsidR="006121C0" w:rsidRPr="004316B4" w:rsidRDefault="006121C0" w:rsidP="0031496F">
            <w:pPr>
              <w:pStyle w:val="a4"/>
              <w:numPr>
                <w:ilvl w:val="0"/>
                <w:numId w:val="11"/>
              </w:numPr>
              <w:tabs>
                <w:tab w:val="left" w:pos="459"/>
              </w:tabs>
              <w:ind w:left="33" w:firstLine="0"/>
              <w:jc w:val="both"/>
              <w:rPr>
                <w:rFonts w:ascii="Times New Roman" w:hAnsi="Times New Roman" w:cs="Times New Roman"/>
                <w:sz w:val="24"/>
                <w:szCs w:val="24"/>
              </w:rPr>
            </w:pPr>
            <w:r w:rsidRPr="004316B4">
              <w:rPr>
                <w:rFonts w:ascii="Times New Roman" w:hAnsi="Times New Roman" w:cs="Times New Roman"/>
                <w:sz w:val="24"/>
                <w:szCs w:val="24"/>
              </w:rPr>
              <w:t xml:space="preserve">Проведена работа по повышению предпринимательской грамотности и информированности жителей путем проведения финансовых тренингов </w:t>
            </w:r>
            <w:r w:rsidR="009F3918">
              <w:rPr>
                <w:rFonts w:ascii="Times New Roman" w:hAnsi="Times New Roman" w:cs="Times New Roman"/>
                <w:sz w:val="24"/>
                <w:szCs w:val="24"/>
              </w:rPr>
              <w:t xml:space="preserve">АО </w:t>
            </w:r>
            <w:r w:rsidR="009F3918" w:rsidRPr="004316B4">
              <w:rPr>
                <w:rFonts w:ascii="Times New Roman" w:hAnsi="Times New Roman" w:cs="Times New Roman"/>
                <w:sz w:val="24"/>
                <w:szCs w:val="24"/>
              </w:rPr>
              <w:t>«</w:t>
            </w:r>
            <w:r w:rsidR="009F3918">
              <w:rPr>
                <w:rFonts w:ascii="Times New Roman" w:hAnsi="Times New Roman" w:cs="Times New Roman"/>
                <w:sz w:val="24"/>
                <w:szCs w:val="24"/>
              </w:rPr>
              <w:t>АРБМК</w:t>
            </w:r>
            <w:r w:rsidR="009F3918" w:rsidRPr="004316B4">
              <w:rPr>
                <w:rFonts w:ascii="Times New Roman" w:hAnsi="Times New Roman" w:cs="Times New Roman"/>
                <w:sz w:val="24"/>
                <w:szCs w:val="24"/>
              </w:rPr>
              <w:t>»</w:t>
            </w:r>
            <w:r w:rsidR="009F3918">
              <w:rPr>
                <w:rFonts w:ascii="Times New Roman" w:hAnsi="Times New Roman" w:cs="Times New Roman"/>
                <w:sz w:val="24"/>
                <w:szCs w:val="24"/>
              </w:rPr>
              <w:t xml:space="preserve"> </w:t>
            </w:r>
            <w:r w:rsidR="00C47A5A" w:rsidRPr="004316B4">
              <w:rPr>
                <w:rFonts w:ascii="Times New Roman" w:hAnsi="Times New Roman" w:cs="Times New Roman"/>
                <w:sz w:val="24"/>
                <w:szCs w:val="24"/>
              </w:rPr>
              <w:t>с участием ЦЗН ЗАТО г. Зеленогорска</w:t>
            </w:r>
            <w:r w:rsidR="00D2746F">
              <w:rPr>
                <w:rFonts w:ascii="Times New Roman" w:hAnsi="Times New Roman" w:cs="Times New Roman"/>
                <w:sz w:val="24"/>
                <w:szCs w:val="24"/>
              </w:rPr>
              <w:t xml:space="preserve"> и МКУ </w:t>
            </w:r>
            <w:r w:rsidR="00D2746F" w:rsidRPr="00A53620">
              <w:rPr>
                <w:rStyle w:val="a7"/>
                <w:rFonts w:ascii="Times New Roman" w:hAnsi="Times New Roman" w:cs="Times New Roman"/>
                <w:b w:val="0"/>
                <w:sz w:val="24"/>
                <w:szCs w:val="24"/>
              </w:rPr>
              <w:t xml:space="preserve">«Центр закупок, предпринимательства и обеспечения деятельности </w:t>
            </w:r>
            <w:r w:rsidR="00D2746F">
              <w:rPr>
                <w:rStyle w:val="a7"/>
                <w:rFonts w:ascii="Times New Roman" w:hAnsi="Times New Roman" w:cs="Times New Roman"/>
                <w:b w:val="0"/>
                <w:sz w:val="24"/>
                <w:szCs w:val="24"/>
              </w:rPr>
              <w:t>ОМС</w:t>
            </w:r>
            <w:r w:rsidR="00D2746F" w:rsidRPr="00A53620">
              <w:rPr>
                <w:rStyle w:val="a7"/>
                <w:rFonts w:ascii="Times New Roman" w:hAnsi="Times New Roman" w:cs="Times New Roman"/>
                <w:b w:val="0"/>
                <w:sz w:val="24"/>
                <w:szCs w:val="24"/>
              </w:rPr>
              <w:t>»</w:t>
            </w:r>
            <w:r w:rsidRPr="004316B4">
              <w:rPr>
                <w:rFonts w:ascii="Times New Roman" w:hAnsi="Times New Roman" w:cs="Times New Roman"/>
                <w:sz w:val="24"/>
                <w:szCs w:val="24"/>
              </w:rPr>
              <w:t>:</w:t>
            </w:r>
          </w:p>
          <w:p w:rsidR="006121C0" w:rsidRPr="004316B4" w:rsidRDefault="006121C0" w:rsidP="0031496F">
            <w:pPr>
              <w:pStyle w:val="a4"/>
              <w:numPr>
                <w:ilvl w:val="0"/>
                <w:numId w:val="12"/>
              </w:numPr>
              <w:tabs>
                <w:tab w:val="left" w:pos="459"/>
              </w:tabs>
              <w:ind w:left="33" w:firstLine="0"/>
              <w:jc w:val="both"/>
              <w:rPr>
                <w:rFonts w:ascii="Times New Roman" w:hAnsi="Times New Roman" w:cs="Times New Roman"/>
                <w:sz w:val="24"/>
                <w:szCs w:val="24"/>
              </w:rPr>
            </w:pPr>
            <w:r w:rsidRPr="004316B4">
              <w:rPr>
                <w:rFonts w:ascii="Times New Roman" w:hAnsi="Times New Roman" w:cs="Times New Roman"/>
                <w:sz w:val="24"/>
                <w:szCs w:val="24"/>
              </w:rPr>
              <w:t>2 семинара на тему «Основы предпринимательской деятельности»;</w:t>
            </w:r>
          </w:p>
          <w:p w:rsidR="006121C0" w:rsidRPr="004316B4" w:rsidRDefault="006121C0" w:rsidP="0031496F">
            <w:pPr>
              <w:pStyle w:val="a4"/>
              <w:numPr>
                <w:ilvl w:val="0"/>
                <w:numId w:val="12"/>
              </w:numPr>
              <w:tabs>
                <w:tab w:val="left" w:pos="459"/>
              </w:tabs>
              <w:ind w:left="33" w:firstLine="0"/>
              <w:jc w:val="both"/>
              <w:rPr>
                <w:rFonts w:ascii="Times New Roman" w:hAnsi="Times New Roman" w:cs="Times New Roman"/>
                <w:sz w:val="24"/>
                <w:szCs w:val="24"/>
              </w:rPr>
            </w:pPr>
            <w:r w:rsidRPr="004316B4">
              <w:rPr>
                <w:rFonts w:ascii="Times New Roman" w:hAnsi="Times New Roman" w:cs="Times New Roman"/>
                <w:sz w:val="24"/>
                <w:szCs w:val="24"/>
              </w:rPr>
              <w:t>1 семинар на тему «Управление финансами малого предприятия»</w:t>
            </w:r>
            <w:r w:rsidR="00F12B71" w:rsidRPr="004316B4">
              <w:rPr>
                <w:rFonts w:ascii="Times New Roman" w:hAnsi="Times New Roman" w:cs="Times New Roman"/>
                <w:sz w:val="24"/>
                <w:szCs w:val="24"/>
              </w:rPr>
              <w:t>.</w:t>
            </w:r>
          </w:p>
          <w:p w:rsidR="00F12B71" w:rsidRPr="004316B4" w:rsidRDefault="004316B4" w:rsidP="00F12B71">
            <w:pPr>
              <w:pStyle w:val="a4"/>
              <w:tabs>
                <w:tab w:val="left" w:pos="459"/>
              </w:tabs>
              <w:ind w:left="33"/>
              <w:jc w:val="both"/>
              <w:rPr>
                <w:rFonts w:ascii="Times New Roman" w:hAnsi="Times New Roman" w:cs="Times New Roman"/>
                <w:sz w:val="24"/>
                <w:szCs w:val="24"/>
              </w:rPr>
            </w:pPr>
            <w:r w:rsidRPr="004316B4">
              <w:rPr>
                <w:rFonts w:ascii="Times New Roman" w:hAnsi="Times New Roman" w:cs="Times New Roman"/>
                <w:sz w:val="24"/>
                <w:szCs w:val="24"/>
              </w:rPr>
              <w:t>В семинарах приняли участие 48 начинающих и действующих предпринимателей города</w:t>
            </w:r>
          </w:p>
        </w:tc>
      </w:tr>
      <w:tr w:rsidR="00335AD6" w:rsidRPr="001949C7" w:rsidTr="00FF2554">
        <w:tc>
          <w:tcPr>
            <w:tcW w:w="14992" w:type="dxa"/>
            <w:gridSpan w:val="4"/>
            <w:vAlign w:val="center"/>
          </w:tcPr>
          <w:p w:rsidR="00335AD6" w:rsidRPr="007B4590" w:rsidRDefault="00335AD6" w:rsidP="00CE630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одействие в продвижении производимых товаров (работ, услуг) субъектов малого и среднего предпринимательства на товарные рынки</w:t>
            </w:r>
          </w:p>
        </w:tc>
      </w:tr>
      <w:tr w:rsidR="00461078" w:rsidRPr="001949C7" w:rsidTr="00FF2554">
        <w:tc>
          <w:tcPr>
            <w:tcW w:w="1809" w:type="dxa"/>
          </w:tcPr>
          <w:p w:rsidR="00461078" w:rsidRDefault="00461078" w:rsidP="00B90BE4">
            <w:pPr>
              <w:rPr>
                <w:rFonts w:ascii="Times New Roman" w:hAnsi="Times New Roman" w:cs="Times New Roman"/>
                <w:sz w:val="24"/>
                <w:szCs w:val="24"/>
              </w:rPr>
            </w:pPr>
            <w:r>
              <w:rPr>
                <w:rFonts w:ascii="Times New Roman" w:hAnsi="Times New Roman" w:cs="Times New Roman"/>
                <w:sz w:val="24"/>
                <w:szCs w:val="24"/>
              </w:rPr>
              <w:t>1.14.</w:t>
            </w:r>
          </w:p>
        </w:tc>
        <w:tc>
          <w:tcPr>
            <w:tcW w:w="3963" w:type="dxa"/>
          </w:tcPr>
          <w:p w:rsidR="00461078" w:rsidRPr="007B4590" w:rsidRDefault="0046107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sz w:val="24"/>
                <w:szCs w:val="24"/>
                <w:lang w:eastAsia="ru-RU"/>
              </w:rPr>
              <w:t>Расширение доступа субъектов МСП к закупкам товаров, работ, услуг организациями муниципального сектора экономики</w:t>
            </w:r>
          </w:p>
        </w:tc>
        <w:tc>
          <w:tcPr>
            <w:tcW w:w="9220" w:type="dxa"/>
            <w:gridSpan w:val="2"/>
          </w:tcPr>
          <w:p w:rsidR="00461078" w:rsidRPr="00BA3772" w:rsidRDefault="00461078" w:rsidP="00243855">
            <w:pPr>
              <w:pStyle w:val="a4"/>
              <w:tabs>
                <w:tab w:val="left" w:pos="465"/>
              </w:tabs>
              <w:ind w:left="40"/>
              <w:jc w:val="both"/>
              <w:rPr>
                <w:rFonts w:ascii="Times New Roman" w:hAnsi="Times New Roman" w:cs="Times New Roman"/>
                <w:sz w:val="24"/>
                <w:szCs w:val="24"/>
              </w:rPr>
            </w:pPr>
            <w:r w:rsidRPr="00BA3772">
              <w:rPr>
                <w:rFonts w:ascii="Times New Roman" w:hAnsi="Times New Roman" w:cs="Times New Roman"/>
                <w:sz w:val="24"/>
                <w:szCs w:val="24"/>
              </w:rPr>
              <w:t>В 2018 году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заключено 776 контрактов с субъектами МСП на сумму в размере 171 310,1 тыс. руб</w:t>
            </w:r>
            <w:r>
              <w:rPr>
                <w:rFonts w:ascii="Times New Roman" w:hAnsi="Times New Roman" w:cs="Times New Roman"/>
                <w:sz w:val="24"/>
                <w:szCs w:val="24"/>
              </w:rPr>
              <w:t xml:space="preserve">лей, что составило 32,5% от общего объема закупок (2017 год </w:t>
            </w:r>
            <w:r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23,3%)</w:t>
            </w:r>
          </w:p>
        </w:tc>
      </w:tr>
      <w:tr w:rsidR="00B90BE4" w:rsidRPr="001949C7" w:rsidTr="00FF2554">
        <w:tc>
          <w:tcPr>
            <w:tcW w:w="14992" w:type="dxa"/>
            <w:gridSpan w:val="4"/>
            <w:vAlign w:val="bottom"/>
          </w:tcPr>
          <w:p w:rsidR="00B90BE4" w:rsidRPr="007B4590" w:rsidRDefault="00B90BE4" w:rsidP="00CE630C">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Рынок труда</w:t>
            </w:r>
            <w:r>
              <w:rPr>
                <w:rFonts w:ascii="Times New Roman" w:eastAsia="Times New Roman" w:hAnsi="Times New Roman" w:cs="Times New Roman"/>
                <w:b/>
                <w:bCs/>
                <w:i/>
                <w:iCs/>
                <w:color w:val="000000"/>
                <w:sz w:val="24"/>
                <w:szCs w:val="24"/>
                <w:lang w:eastAsia="ru-RU"/>
              </w:rPr>
              <w:t>»</w:t>
            </w:r>
          </w:p>
        </w:tc>
      </w:tr>
      <w:tr w:rsidR="00B90BE4" w:rsidRPr="001949C7" w:rsidTr="00FF2554">
        <w:tc>
          <w:tcPr>
            <w:tcW w:w="14992" w:type="dxa"/>
            <w:gridSpan w:val="4"/>
            <w:vAlign w:val="center"/>
          </w:tcPr>
          <w:p w:rsidR="00B90BE4" w:rsidRPr="007B4590" w:rsidRDefault="00B90BE4" w:rsidP="00CE630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с</w:t>
            </w:r>
            <w:r w:rsidRPr="007B4590">
              <w:rPr>
                <w:rFonts w:ascii="Times New Roman" w:eastAsia="Times New Roman" w:hAnsi="Times New Roman" w:cs="Times New Roman"/>
                <w:i/>
                <w:iCs/>
                <w:color w:val="000000"/>
                <w:sz w:val="24"/>
                <w:szCs w:val="24"/>
                <w:lang w:eastAsia="ru-RU"/>
              </w:rPr>
              <w:t>одействие занятости населения</w:t>
            </w:r>
          </w:p>
        </w:tc>
      </w:tr>
      <w:tr w:rsidR="00335AD6" w:rsidRPr="001949C7" w:rsidTr="00FF2554">
        <w:tc>
          <w:tcPr>
            <w:tcW w:w="1809" w:type="dxa"/>
          </w:tcPr>
          <w:p w:rsidR="00335AD6" w:rsidRDefault="002638CC" w:rsidP="002638CC">
            <w:pPr>
              <w:rPr>
                <w:rFonts w:ascii="Times New Roman" w:hAnsi="Times New Roman" w:cs="Times New Roman"/>
                <w:sz w:val="24"/>
                <w:szCs w:val="24"/>
              </w:rPr>
            </w:pPr>
            <w:r>
              <w:rPr>
                <w:rFonts w:ascii="Times New Roman" w:hAnsi="Times New Roman" w:cs="Times New Roman"/>
                <w:sz w:val="24"/>
                <w:szCs w:val="24"/>
              </w:rPr>
              <w:t>1.</w:t>
            </w:r>
            <w:r w:rsidR="00335AD6">
              <w:rPr>
                <w:rFonts w:ascii="Times New Roman" w:hAnsi="Times New Roman" w:cs="Times New Roman"/>
                <w:sz w:val="24"/>
                <w:szCs w:val="24"/>
              </w:rPr>
              <w:t>1</w:t>
            </w:r>
            <w:r>
              <w:rPr>
                <w:rFonts w:ascii="Times New Roman" w:hAnsi="Times New Roman" w:cs="Times New Roman"/>
                <w:sz w:val="24"/>
                <w:szCs w:val="24"/>
              </w:rPr>
              <w:t>6</w:t>
            </w:r>
            <w:r w:rsidR="00335AD6">
              <w:rPr>
                <w:rFonts w:ascii="Times New Roman" w:hAnsi="Times New Roman" w:cs="Times New Roman"/>
                <w:sz w:val="24"/>
                <w:szCs w:val="24"/>
              </w:rPr>
              <w:t>.</w:t>
            </w:r>
          </w:p>
        </w:tc>
        <w:tc>
          <w:tcPr>
            <w:tcW w:w="3963" w:type="dxa"/>
          </w:tcPr>
          <w:p w:rsidR="00335AD6" w:rsidRPr="007B4590" w:rsidRDefault="00335AD6"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color w:val="000000"/>
                <w:sz w:val="24"/>
                <w:szCs w:val="24"/>
                <w:lang w:eastAsia="ru-RU"/>
              </w:rPr>
              <w:t>Совершенствование организационных форм содействия занятости населения с учетом специфических потребностей отдельных социально-демографических и профессионально-квалификационных категорий населения</w:t>
            </w:r>
          </w:p>
        </w:tc>
        <w:tc>
          <w:tcPr>
            <w:tcW w:w="9220" w:type="dxa"/>
            <w:gridSpan w:val="2"/>
          </w:tcPr>
          <w:p w:rsidR="00335AD6" w:rsidRPr="00466B09" w:rsidRDefault="00883418" w:rsidP="004613E8">
            <w:pPr>
              <w:pStyle w:val="a4"/>
              <w:numPr>
                <w:ilvl w:val="0"/>
                <w:numId w:val="105"/>
              </w:numPr>
              <w:tabs>
                <w:tab w:val="left" w:pos="501"/>
              </w:tabs>
              <w:ind w:left="33" w:firstLine="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В 2018 году д</w:t>
            </w:r>
            <w:r w:rsidR="00335AD6" w:rsidRPr="00466B09">
              <w:rPr>
                <w:rFonts w:ascii="Times New Roman" w:hAnsi="Times New Roman" w:cs="Times New Roman"/>
                <w:sz w:val="24"/>
                <w:szCs w:val="24"/>
              </w:rPr>
              <w:t>ля расширения возможностей трудоустройства граждан проведен ряд мероприятий по увеличению количества вакансий, заявляемых работодателями в службу занятости населения</w:t>
            </w:r>
            <w:r w:rsidR="00335AD6">
              <w:rPr>
                <w:rFonts w:ascii="Times New Roman" w:hAnsi="Times New Roman" w:cs="Times New Roman"/>
                <w:sz w:val="24"/>
                <w:szCs w:val="24"/>
              </w:rPr>
              <w:t>:</w:t>
            </w:r>
          </w:p>
          <w:p w:rsidR="00335AD6" w:rsidRPr="00466B09" w:rsidRDefault="00335AD6" w:rsidP="004613E8">
            <w:pPr>
              <w:pStyle w:val="a4"/>
              <w:numPr>
                <w:ilvl w:val="0"/>
                <w:numId w:val="109"/>
              </w:numPr>
              <w:tabs>
                <w:tab w:val="left" w:pos="501"/>
              </w:tabs>
              <w:ind w:left="33" w:firstLine="0"/>
              <w:jc w:val="both"/>
              <w:rPr>
                <w:rFonts w:ascii="Times New Roman" w:eastAsia="Times New Roman" w:hAnsi="Times New Roman" w:cs="Times New Roman"/>
                <w:color w:val="000000"/>
                <w:sz w:val="24"/>
                <w:szCs w:val="24"/>
                <w:lang w:eastAsia="ru-RU"/>
              </w:rPr>
            </w:pPr>
            <w:r w:rsidRPr="00466B09">
              <w:rPr>
                <w:rFonts w:ascii="Times New Roman" w:hAnsi="Times New Roman"/>
                <w:sz w:val="24"/>
                <w:szCs w:val="24"/>
              </w:rPr>
              <w:t>совещания</w:t>
            </w:r>
            <w:r>
              <w:rPr>
                <w:rFonts w:ascii="Times New Roman" w:hAnsi="Times New Roman"/>
                <w:sz w:val="24"/>
                <w:szCs w:val="24"/>
              </w:rPr>
              <w:t xml:space="preserve"> с представителями кадровых служб;</w:t>
            </w:r>
          </w:p>
          <w:p w:rsidR="00335AD6" w:rsidRPr="00466B09" w:rsidRDefault="00335AD6" w:rsidP="004613E8">
            <w:pPr>
              <w:pStyle w:val="a4"/>
              <w:numPr>
                <w:ilvl w:val="0"/>
                <w:numId w:val="109"/>
              </w:numPr>
              <w:tabs>
                <w:tab w:val="left" w:pos="501"/>
              </w:tabs>
              <w:ind w:left="33" w:firstLine="0"/>
              <w:jc w:val="both"/>
              <w:rPr>
                <w:rFonts w:ascii="Times New Roman" w:eastAsia="Times New Roman" w:hAnsi="Times New Roman" w:cs="Times New Roman"/>
                <w:color w:val="000000"/>
                <w:sz w:val="24"/>
                <w:szCs w:val="24"/>
                <w:lang w:eastAsia="ru-RU"/>
              </w:rPr>
            </w:pPr>
            <w:r>
              <w:rPr>
                <w:rFonts w:ascii="Times New Roman" w:hAnsi="Times New Roman"/>
                <w:sz w:val="24"/>
                <w:szCs w:val="24"/>
              </w:rPr>
              <w:t>гарантированные собеседования;</w:t>
            </w:r>
          </w:p>
          <w:p w:rsidR="00335AD6" w:rsidRPr="00466B09" w:rsidRDefault="00335AD6" w:rsidP="004613E8">
            <w:pPr>
              <w:pStyle w:val="a4"/>
              <w:numPr>
                <w:ilvl w:val="0"/>
                <w:numId w:val="109"/>
              </w:numPr>
              <w:tabs>
                <w:tab w:val="left" w:pos="501"/>
              </w:tabs>
              <w:ind w:left="33" w:firstLine="0"/>
              <w:jc w:val="both"/>
              <w:rPr>
                <w:rFonts w:ascii="Times New Roman" w:eastAsia="Times New Roman" w:hAnsi="Times New Roman" w:cs="Times New Roman"/>
                <w:color w:val="000000"/>
                <w:sz w:val="24"/>
                <w:szCs w:val="24"/>
                <w:lang w:eastAsia="ru-RU"/>
              </w:rPr>
            </w:pPr>
            <w:r>
              <w:rPr>
                <w:rFonts w:ascii="Times New Roman" w:hAnsi="Times New Roman"/>
                <w:sz w:val="24"/>
                <w:szCs w:val="24"/>
              </w:rPr>
              <w:t>ярмарки вакансий;</w:t>
            </w:r>
          </w:p>
          <w:p w:rsidR="00335AD6" w:rsidRPr="00466B09" w:rsidRDefault="00335AD6" w:rsidP="004613E8">
            <w:pPr>
              <w:pStyle w:val="a4"/>
              <w:numPr>
                <w:ilvl w:val="0"/>
                <w:numId w:val="109"/>
              </w:numPr>
              <w:tabs>
                <w:tab w:val="left" w:pos="501"/>
              </w:tabs>
              <w:ind w:left="33" w:firstLine="0"/>
              <w:jc w:val="both"/>
              <w:rPr>
                <w:rFonts w:ascii="Times New Roman" w:eastAsia="Times New Roman" w:hAnsi="Times New Roman" w:cs="Times New Roman"/>
                <w:color w:val="000000"/>
                <w:sz w:val="24"/>
                <w:szCs w:val="24"/>
                <w:lang w:eastAsia="ru-RU"/>
              </w:rPr>
            </w:pPr>
            <w:r>
              <w:rPr>
                <w:rFonts w:ascii="Times New Roman" w:hAnsi="Times New Roman"/>
                <w:sz w:val="24"/>
                <w:szCs w:val="24"/>
              </w:rPr>
              <w:t>посещения работодателей;</w:t>
            </w:r>
          </w:p>
          <w:p w:rsidR="00335AD6" w:rsidRPr="00466B09" w:rsidRDefault="00335AD6" w:rsidP="004613E8">
            <w:pPr>
              <w:pStyle w:val="a4"/>
              <w:numPr>
                <w:ilvl w:val="0"/>
                <w:numId w:val="109"/>
              </w:numPr>
              <w:tabs>
                <w:tab w:val="left" w:pos="501"/>
              </w:tabs>
              <w:ind w:left="33" w:firstLine="0"/>
              <w:jc w:val="both"/>
              <w:rPr>
                <w:rFonts w:ascii="Times New Roman" w:eastAsia="Times New Roman" w:hAnsi="Times New Roman" w:cs="Times New Roman"/>
                <w:color w:val="000000"/>
                <w:sz w:val="24"/>
                <w:szCs w:val="24"/>
                <w:lang w:eastAsia="ru-RU"/>
              </w:rPr>
            </w:pPr>
            <w:r>
              <w:rPr>
                <w:rFonts w:ascii="Times New Roman" w:hAnsi="Times New Roman"/>
                <w:sz w:val="24"/>
                <w:szCs w:val="24"/>
              </w:rPr>
              <w:t>рассылка писем</w:t>
            </w:r>
            <w:r w:rsidRPr="00EE3119">
              <w:rPr>
                <w:rFonts w:ascii="Times New Roman" w:hAnsi="Times New Roman" w:cs="Times New Roman"/>
                <w:sz w:val="24"/>
                <w:szCs w:val="24"/>
              </w:rPr>
              <w:t>.</w:t>
            </w:r>
          </w:p>
          <w:p w:rsidR="00335AD6" w:rsidRPr="00E405B4" w:rsidRDefault="00335AD6" w:rsidP="004613E8">
            <w:pPr>
              <w:pStyle w:val="a4"/>
              <w:numPr>
                <w:ilvl w:val="0"/>
                <w:numId w:val="105"/>
              </w:numPr>
              <w:tabs>
                <w:tab w:val="left" w:pos="501"/>
              </w:tabs>
              <w:ind w:left="33" w:firstLine="0"/>
              <w:jc w:val="both"/>
              <w:rPr>
                <w:rFonts w:ascii="Times New Roman" w:eastAsia="Times New Roman" w:hAnsi="Times New Roman" w:cs="Times New Roman"/>
                <w:color w:val="000000"/>
                <w:sz w:val="24"/>
                <w:szCs w:val="24"/>
                <w:lang w:eastAsia="ru-RU"/>
              </w:rPr>
            </w:pPr>
            <w:r w:rsidRPr="00EE3119">
              <w:rPr>
                <w:rFonts w:ascii="Times New Roman" w:hAnsi="Times New Roman" w:cs="Times New Roman"/>
                <w:sz w:val="24"/>
                <w:szCs w:val="24"/>
              </w:rPr>
              <w:t>В целях повышения трудовой мобильности осуществля</w:t>
            </w:r>
            <w:r w:rsidR="00004EAC">
              <w:rPr>
                <w:rFonts w:ascii="Times New Roman" w:hAnsi="Times New Roman" w:cs="Times New Roman"/>
                <w:sz w:val="24"/>
                <w:szCs w:val="24"/>
              </w:rPr>
              <w:t>лся</w:t>
            </w:r>
            <w:r w:rsidRPr="00EE3119">
              <w:rPr>
                <w:rFonts w:ascii="Times New Roman" w:hAnsi="Times New Roman" w:cs="Times New Roman"/>
                <w:sz w:val="24"/>
                <w:szCs w:val="24"/>
              </w:rPr>
              <w:t xml:space="preserve"> подбор вариантов трудоустройства по имеющимся и смежным профессиям при обращении граждан за содействием в поиске работы. </w:t>
            </w:r>
          </w:p>
          <w:p w:rsidR="00335AD6" w:rsidRPr="00EE3119" w:rsidRDefault="00335AD6" w:rsidP="004613E8">
            <w:pPr>
              <w:pStyle w:val="a4"/>
              <w:numPr>
                <w:ilvl w:val="0"/>
                <w:numId w:val="105"/>
              </w:numPr>
              <w:tabs>
                <w:tab w:val="left" w:pos="501"/>
              </w:tabs>
              <w:ind w:left="33" w:firstLine="0"/>
              <w:jc w:val="both"/>
              <w:rPr>
                <w:rFonts w:ascii="Times New Roman" w:eastAsia="Times New Roman" w:hAnsi="Times New Roman" w:cs="Times New Roman"/>
                <w:color w:val="000000"/>
                <w:sz w:val="24"/>
                <w:szCs w:val="24"/>
                <w:lang w:eastAsia="ru-RU"/>
              </w:rPr>
            </w:pPr>
            <w:r w:rsidRPr="00EE3119">
              <w:rPr>
                <w:rFonts w:ascii="Times New Roman" w:hAnsi="Times New Roman" w:cs="Times New Roman"/>
                <w:sz w:val="24"/>
                <w:szCs w:val="24"/>
              </w:rPr>
              <w:lastRenderedPageBreak/>
              <w:t>Для обучения граждан приемам поиска работы разрабатыва</w:t>
            </w:r>
            <w:r w:rsidR="00DC3632">
              <w:rPr>
                <w:rFonts w:ascii="Times New Roman" w:hAnsi="Times New Roman" w:cs="Times New Roman"/>
                <w:sz w:val="24"/>
                <w:szCs w:val="24"/>
              </w:rPr>
              <w:t>лись</w:t>
            </w:r>
            <w:r w:rsidRPr="00EE3119">
              <w:rPr>
                <w:rFonts w:ascii="Times New Roman" w:hAnsi="Times New Roman" w:cs="Times New Roman"/>
                <w:sz w:val="24"/>
                <w:szCs w:val="24"/>
              </w:rPr>
              <w:t xml:space="preserve"> индивидуальные планы</w:t>
            </w:r>
            <w:r w:rsidR="00DC3632">
              <w:rPr>
                <w:rFonts w:ascii="Times New Roman" w:hAnsi="Times New Roman" w:cs="Times New Roman"/>
                <w:sz w:val="24"/>
                <w:szCs w:val="24"/>
              </w:rPr>
              <w:t xml:space="preserve"> самостоятельного поиска работы с последующим</w:t>
            </w:r>
            <w:r w:rsidRPr="00EE3119">
              <w:rPr>
                <w:rFonts w:ascii="Times New Roman" w:hAnsi="Times New Roman" w:cs="Times New Roman"/>
                <w:sz w:val="24"/>
                <w:szCs w:val="24"/>
              </w:rPr>
              <w:t xml:space="preserve"> отслежива</w:t>
            </w:r>
            <w:r w:rsidR="00DC3632">
              <w:rPr>
                <w:rFonts w:ascii="Times New Roman" w:hAnsi="Times New Roman" w:cs="Times New Roman"/>
                <w:sz w:val="24"/>
                <w:szCs w:val="24"/>
              </w:rPr>
              <w:t>нием</w:t>
            </w:r>
            <w:r w:rsidRPr="00EE3119">
              <w:rPr>
                <w:rFonts w:ascii="Times New Roman" w:hAnsi="Times New Roman" w:cs="Times New Roman"/>
                <w:sz w:val="24"/>
                <w:szCs w:val="24"/>
              </w:rPr>
              <w:t xml:space="preserve"> ход</w:t>
            </w:r>
            <w:r w:rsidR="00DC3632">
              <w:rPr>
                <w:rFonts w:ascii="Times New Roman" w:hAnsi="Times New Roman" w:cs="Times New Roman"/>
                <w:sz w:val="24"/>
                <w:szCs w:val="24"/>
              </w:rPr>
              <w:t>а</w:t>
            </w:r>
            <w:r w:rsidRPr="00EE3119">
              <w:rPr>
                <w:rFonts w:ascii="Times New Roman" w:hAnsi="Times New Roman" w:cs="Times New Roman"/>
                <w:sz w:val="24"/>
                <w:szCs w:val="24"/>
              </w:rPr>
              <w:t xml:space="preserve"> их реализации. В 2018 году за содействием в поиске подходящей работы обратилось 2378 человек, из них трудоустроено – 2156.</w:t>
            </w:r>
          </w:p>
          <w:p w:rsidR="00335AD6" w:rsidRPr="00E47B34" w:rsidRDefault="00335AD6" w:rsidP="00F820FC">
            <w:pPr>
              <w:jc w:val="both"/>
              <w:rPr>
                <w:rFonts w:ascii="Times New Roman" w:eastAsia="Times New Roman" w:hAnsi="Times New Roman"/>
                <w:color w:val="000000"/>
                <w:sz w:val="24"/>
                <w:szCs w:val="24"/>
                <w:lang w:eastAsia="ru-RU"/>
              </w:rPr>
            </w:pPr>
            <w:r w:rsidRPr="00E47B34">
              <w:rPr>
                <w:rFonts w:ascii="Times New Roman" w:eastAsia="Times New Roman" w:hAnsi="Times New Roman" w:cs="Times New Roman"/>
                <w:color w:val="000000"/>
                <w:sz w:val="24"/>
                <w:szCs w:val="24"/>
                <w:lang w:eastAsia="ru-RU"/>
              </w:rPr>
              <w:t>Доля трудоустроенных граждан в численности граждан, обратившихся в целях поиска подходящей работы,</w:t>
            </w:r>
            <w:r w:rsidRPr="00E47B34">
              <w:rPr>
                <w:rFonts w:ascii="Times New Roman" w:eastAsia="Times New Roman" w:hAnsi="Times New Roman"/>
                <w:color w:val="000000"/>
                <w:sz w:val="24"/>
                <w:szCs w:val="24"/>
                <w:lang w:eastAsia="ru-RU"/>
              </w:rPr>
              <w:t xml:space="preserve"> составила 90,7%.</w:t>
            </w:r>
          </w:p>
          <w:p w:rsidR="00CA6989" w:rsidRPr="00CA6989" w:rsidRDefault="00CA6989" w:rsidP="004613E8">
            <w:pPr>
              <w:pStyle w:val="a4"/>
              <w:numPr>
                <w:ilvl w:val="0"/>
                <w:numId w:val="105"/>
              </w:numPr>
              <w:tabs>
                <w:tab w:val="left" w:pos="465"/>
              </w:tabs>
              <w:ind w:left="33" w:firstLine="0"/>
              <w:jc w:val="both"/>
              <w:rPr>
                <w:rFonts w:ascii="Times New Roman" w:eastAsia="Times New Roman" w:hAnsi="Times New Roman"/>
                <w:i/>
                <w:color w:val="000000"/>
                <w:sz w:val="24"/>
                <w:szCs w:val="24"/>
                <w:lang w:eastAsia="ru-RU"/>
              </w:rPr>
            </w:pPr>
            <w:r>
              <w:rPr>
                <w:rFonts w:ascii="Times New Roman" w:hAnsi="Times New Roman" w:cs="Times New Roman"/>
                <w:sz w:val="24"/>
                <w:szCs w:val="24"/>
              </w:rPr>
              <w:t>В целях информационно-методического содействия</w:t>
            </w:r>
            <w:r w:rsidR="00335AD6" w:rsidRPr="00EE3119">
              <w:rPr>
                <w:rFonts w:ascii="Times New Roman" w:hAnsi="Times New Roman" w:cs="Times New Roman"/>
                <w:sz w:val="24"/>
                <w:szCs w:val="24"/>
              </w:rPr>
              <w:t xml:space="preserve"> </w:t>
            </w:r>
            <w:r>
              <w:rPr>
                <w:rFonts w:ascii="Times New Roman" w:hAnsi="Times New Roman" w:cs="Times New Roman"/>
                <w:sz w:val="24"/>
                <w:szCs w:val="24"/>
              </w:rPr>
              <w:t xml:space="preserve">размещены публикации </w:t>
            </w:r>
            <w:r w:rsidR="00335AD6" w:rsidRPr="00EE3119">
              <w:rPr>
                <w:rFonts w:ascii="Times New Roman" w:hAnsi="Times New Roman" w:cs="Times New Roman"/>
                <w:sz w:val="24"/>
                <w:szCs w:val="24"/>
              </w:rPr>
              <w:t>об услугах в области содействия занятости населения, о проведении различных акций и мероприятий, о ситуации на региональном и городском рынке труда</w:t>
            </w:r>
            <w:r>
              <w:rPr>
                <w:rFonts w:ascii="Times New Roman" w:hAnsi="Times New Roman" w:cs="Times New Roman"/>
                <w:sz w:val="24"/>
                <w:szCs w:val="24"/>
              </w:rPr>
              <w:t>:</w:t>
            </w:r>
          </w:p>
          <w:p w:rsidR="00CA6989" w:rsidRPr="00CA6989" w:rsidRDefault="00CA6989" w:rsidP="004613E8">
            <w:pPr>
              <w:pStyle w:val="a4"/>
              <w:numPr>
                <w:ilvl w:val="0"/>
                <w:numId w:val="160"/>
              </w:numPr>
              <w:tabs>
                <w:tab w:val="left" w:pos="40"/>
                <w:tab w:val="left" w:pos="504"/>
              </w:tabs>
              <w:ind w:left="40" w:firstLine="0"/>
              <w:jc w:val="both"/>
              <w:rPr>
                <w:rFonts w:ascii="Times New Roman" w:eastAsia="Times New Roman" w:hAnsi="Times New Roman"/>
                <w:i/>
                <w:color w:val="000000"/>
                <w:sz w:val="24"/>
                <w:szCs w:val="24"/>
                <w:lang w:eastAsia="ru-RU"/>
              </w:rPr>
            </w:pPr>
            <w:r>
              <w:rPr>
                <w:rFonts w:ascii="Times New Roman" w:hAnsi="Times New Roman" w:cs="Times New Roman"/>
                <w:sz w:val="24"/>
                <w:szCs w:val="24"/>
              </w:rPr>
              <w:t>в</w:t>
            </w:r>
            <w:r w:rsidR="00335AD6" w:rsidRPr="00EE3119">
              <w:rPr>
                <w:rFonts w:ascii="Times New Roman" w:hAnsi="Times New Roman" w:cs="Times New Roman"/>
                <w:sz w:val="24"/>
                <w:szCs w:val="24"/>
              </w:rPr>
              <w:t xml:space="preserve"> городских </w:t>
            </w:r>
            <w:r w:rsidR="00644C20">
              <w:rPr>
                <w:rFonts w:ascii="Times New Roman" w:hAnsi="Times New Roman" w:cs="Times New Roman"/>
                <w:sz w:val="24"/>
                <w:szCs w:val="24"/>
              </w:rPr>
              <w:t>средств</w:t>
            </w:r>
            <w:r>
              <w:rPr>
                <w:rFonts w:ascii="Times New Roman" w:hAnsi="Times New Roman" w:cs="Times New Roman"/>
                <w:sz w:val="24"/>
                <w:szCs w:val="24"/>
              </w:rPr>
              <w:t>ах</w:t>
            </w:r>
            <w:r w:rsidR="00644C20">
              <w:rPr>
                <w:rFonts w:ascii="Times New Roman" w:hAnsi="Times New Roman" w:cs="Times New Roman"/>
                <w:sz w:val="24"/>
                <w:szCs w:val="24"/>
              </w:rPr>
              <w:t xml:space="preserve"> массовой информации (</w:t>
            </w:r>
            <w:r w:rsidR="00335AD6" w:rsidRPr="00EE3119">
              <w:rPr>
                <w:rFonts w:ascii="Times New Roman" w:hAnsi="Times New Roman" w:cs="Times New Roman"/>
                <w:sz w:val="24"/>
                <w:szCs w:val="24"/>
              </w:rPr>
              <w:t>СМИ</w:t>
            </w:r>
            <w:r w:rsidR="00644C20">
              <w:rPr>
                <w:rFonts w:ascii="Times New Roman" w:hAnsi="Times New Roman" w:cs="Times New Roman"/>
                <w:sz w:val="24"/>
                <w:szCs w:val="24"/>
              </w:rPr>
              <w:t>)</w:t>
            </w:r>
            <w:r>
              <w:rPr>
                <w:rFonts w:ascii="Times New Roman" w:hAnsi="Times New Roman" w:cs="Times New Roman"/>
                <w:sz w:val="24"/>
                <w:szCs w:val="24"/>
              </w:rPr>
              <w:t>;</w:t>
            </w:r>
          </w:p>
          <w:p w:rsidR="00CA6989" w:rsidRPr="006A004E" w:rsidRDefault="006A004E" w:rsidP="004613E8">
            <w:pPr>
              <w:pStyle w:val="a4"/>
              <w:numPr>
                <w:ilvl w:val="0"/>
                <w:numId w:val="160"/>
              </w:numPr>
              <w:tabs>
                <w:tab w:val="left" w:pos="40"/>
                <w:tab w:val="left" w:pos="504"/>
              </w:tabs>
              <w:ind w:left="40" w:firstLine="0"/>
              <w:jc w:val="both"/>
              <w:rPr>
                <w:rFonts w:ascii="Times New Roman" w:eastAsia="Times New Roman" w:hAnsi="Times New Roman"/>
                <w:i/>
                <w:color w:val="000000"/>
                <w:sz w:val="24"/>
                <w:szCs w:val="24"/>
                <w:lang w:eastAsia="ru-RU"/>
              </w:rPr>
            </w:pPr>
            <w:r w:rsidRPr="006A004E">
              <w:rPr>
                <w:rFonts w:ascii="Times New Roman" w:hAnsi="Times New Roman" w:cs="Times New Roman"/>
                <w:sz w:val="24"/>
                <w:szCs w:val="24"/>
              </w:rPr>
              <w:t>и</w:t>
            </w:r>
            <w:r w:rsidR="00335AD6" w:rsidRPr="006A004E">
              <w:rPr>
                <w:rFonts w:ascii="Times New Roman" w:hAnsi="Times New Roman" w:cs="Times New Roman"/>
                <w:sz w:val="24"/>
                <w:szCs w:val="24"/>
              </w:rPr>
              <w:t>нтернет-ресурс</w:t>
            </w:r>
            <w:r w:rsidRPr="006A004E">
              <w:rPr>
                <w:rFonts w:ascii="Times New Roman" w:hAnsi="Times New Roman" w:cs="Times New Roman"/>
                <w:sz w:val="24"/>
                <w:szCs w:val="24"/>
              </w:rPr>
              <w:t>ах:</w:t>
            </w:r>
            <w:r w:rsidR="00735AFE" w:rsidRPr="006A004E">
              <w:rPr>
                <w:rFonts w:ascii="Times New Roman" w:hAnsi="Times New Roman" w:cs="Times New Roman"/>
                <w:sz w:val="24"/>
                <w:szCs w:val="24"/>
              </w:rPr>
              <w:t xml:space="preserve"> </w:t>
            </w:r>
            <w:r w:rsidRPr="006A004E">
              <w:rPr>
                <w:rFonts w:ascii="Times New Roman" w:hAnsi="Times New Roman" w:cs="Times New Roman"/>
                <w:sz w:val="24"/>
                <w:szCs w:val="24"/>
              </w:rPr>
              <w:t xml:space="preserve">официальном сайте Администрации ЗАТО г. Зеленогорска, Интерактивном портале агентства труда и занятости населения Красноярского края, </w:t>
            </w:r>
            <w:r w:rsidR="00D4020F">
              <w:rPr>
                <w:rFonts w:ascii="Times New Roman" w:hAnsi="Times New Roman" w:cs="Times New Roman"/>
                <w:sz w:val="24"/>
                <w:szCs w:val="24"/>
              </w:rPr>
              <w:t xml:space="preserve">информационно-развлекательном портале </w:t>
            </w:r>
            <w:r w:rsidRPr="006A004E">
              <w:rPr>
                <w:rFonts w:ascii="Times New Roman" w:hAnsi="Times New Roman"/>
                <w:sz w:val="24"/>
                <w:szCs w:val="24"/>
                <w:lang w:val="en-US"/>
              </w:rPr>
              <w:t>izgr</w:t>
            </w:r>
            <w:r w:rsidRPr="006A004E">
              <w:rPr>
                <w:rFonts w:ascii="Times New Roman" w:hAnsi="Times New Roman"/>
                <w:sz w:val="24"/>
                <w:szCs w:val="24"/>
              </w:rPr>
              <w:t>.</w:t>
            </w:r>
            <w:r w:rsidRPr="006A004E">
              <w:rPr>
                <w:rFonts w:ascii="Times New Roman" w:hAnsi="Times New Roman"/>
                <w:sz w:val="24"/>
                <w:szCs w:val="24"/>
                <w:lang w:val="en-US"/>
              </w:rPr>
              <w:t>ru</w:t>
            </w:r>
            <w:r w:rsidRPr="006A004E">
              <w:rPr>
                <w:rFonts w:ascii="Times New Roman" w:hAnsi="Times New Roman"/>
                <w:sz w:val="24"/>
                <w:szCs w:val="24"/>
              </w:rPr>
              <w:t>.</w:t>
            </w:r>
          </w:p>
          <w:p w:rsidR="00335AD6" w:rsidRPr="00EE3119" w:rsidRDefault="002C69B0" w:rsidP="004613E8">
            <w:pPr>
              <w:pStyle w:val="a4"/>
              <w:numPr>
                <w:ilvl w:val="0"/>
                <w:numId w:val="105"/>
              </w:numPr>
              <w:tabs>
                <w:tab w:val="left" w:pos="40"/>
                <w:tab w:val="left" w:pos="504"/>
              </w:tabs>
              <w:ind w:left="40" w:firstLine="0"/>
              <w:jc w:val="both"/>
              <w:rPr>
                <w:rFonts w:ascii="Times New Roman" w:eastAsia="Times New Roman" w:hAnsi="Times New Roman"/>
                <w:i/>
                <w:color w:val="000000"/>
                <w:sz w:val="24"/>
                <w:szCs w:val="24"/>
                <w:lang w:eastAsia="ru-RU"/>
              </w:rPr>
            </w:pPr>
            <w:r>
              <w:rPr>
                <w:rFonts w:ascii="Times New Roman" w:hAnsi="Times New Roman" w:cs="Times New Roman"/>
                <w:sz w:val="24"/>
                <w:szCs w:val="24"/>
              </w:rPr>
              <w:t>В</w:t>
            </w:r>
            <w:r w:rsidR="00335AD6" w:rsidRPr="00EE3119">
              <w:rPr>
                <w:rFonts w:ascii="Times New Roman" w:hAnsi="Times New Roman"/>
                <w:sz w:val="24"/>
                <w:szCs w:val="24"/>
              </w:rPr>
              <w:t>ыпу</w:t>
            </w:r>
            <w:r>
              <w:rPr>
                <w:rFonts w:ascii="Times New Roman" w:hAnsi="Times New Roman"/>
                <w:sz w:val="24"/>
                <w:szCs w:val="24"/>
              </w:rPr>
              <w:t>щен</w:t>
            </w:r>
            <w:r w:rsidR="004C3B52">
              <w:rPr>
                <w:rFonts w:ascii="Times New Roman" w:hAnsi="Times New Roman"/>
                <w:sz w:val="24"/>
                <w:szCs w:val="24"/>
              </w:rPr>
              <w:t>о</w:t>
            </w:r>
            <w:r w:rsidR="00335AD6" w:rsidRPr="00EE3119">
              <w:rPr>
                <w:rFonts w:ascii="Times New Roman" w:hAnsi="Times New Roman"/>
                <w:sz w:val="24"/>
                <w:szCs w:val="24"/>
              </w:rPr>
              <w:t xml:space="preserve"> </w:t>
            </w:r>
            <w:r w:rsidR="00941736">
              <w:rPr>
                <w:rFonts w:ascii="Times New Roman" w:hAnsi="Times New Roman"/>
                <w:sz w:val="24"/>
                <w:szCs w:val="24"/>
              </w:rPr>
              <w:t xml:space="preserve">8 видов </w:t>
            </w:r>
            <w:r w:rsidR="00335AD6" w:rsidRPr="00EE3119">
              <w:rPr>
                <w:rFonts w:ascii="Times New Roman" w:hAnsi="Times New Roman"/>
                <w:sz w:val="24"/>
                <w:szCs w:val="24"/>
              </w:rPr>
              <w:t>информационны</w:t>
            </w:r>
            <w:r w:rsidR="00941736">
              <w:rPr>
                <w:rFonts w:ascii="Times New Roman" w:hAnsi="Times New Roman"/>
                <w:sz w:val="24"/>
                <w:szCs w:val="24"/>
              </w:rPr>
              <w:t>х</w:t>
            </w:r>
            <w:r w:rsidR="00335AD6" w:rsidRPr="00EE3119">
              <w:rPr>
                <w:rFonts w:ascii="Times New Roman" w:hAnsi="Times New Roman"/>
                <w:sz w:val="24"/>
                <w:szCs w:val="24"/>
              </w:rPr>
              <w:t xml:space="preserve"> материал</w:t>
            </w:r>
            <w:r w:rsidR="00941736">
              <w:rPr>
                <w:rFonts w:ascii="Times New Roman" w:hAnsi="Times New Roman"/>
                <w:sz w:val="24"/>
                <w:szCs w:val="24"/>
              </w:rPr>
              <w:t>ов</w:t>
            </w:r>
            <w:r w:rsidR="00335AD6" w:rsidRPr="00EE3119">
              <w:rPr>
                <w:rFonts w:ascii="Times New Roman" w:hAnsi="Times New Roman"/>
                <w:sz w:val="24"/>
                <w:szCs w:val="24"/>
              </w:rPr>
              <w:t>, буклет</w:t>
            </w:r>
            <w:r w:rsidR="00941736">
              <w:rPr>
                <w:rFonts w:ascii="Times New Roman" w:hAnsi="Times New Roman"/>
                <w:sz w:val="24"/>
                <w:szCs w:val="24"/>
              </w:rPr>
              <w:t>ов</w:t>
            </w:r>
            <w:r w:rsidR="00335AD6" w:rsidRPr="00EE3119">
              <w:rPr>
                <w:rFonts w:ascii="Times New Roman" w:hAnsi="Times New Roman"/>
                <w:sz w:val="24"/>
                <w:szCs w:val="24"/>
              </w:rPr>
              <w:t xml:space="preserve"> по направлениям деятельности </w:t>
            </w:r>
            <w:r>
              <w:rPr>
                <w:rFonts w:ascii="Times New Roman" w:hAnsi="Times New Roman" w:cs="Times New Roman"/>
                <w:sz w:val="24"/>
                <w:szCs w:val="24"/>
              </w:rPr>
              <w:t>ЦЗН ЗАТО г. Зеленогорска</w:t>
            </w:r>
            <w:r w:rsidR="00335AD6" w:rsidRPr="00EE3119">
              <w:rPr>
                <w:rFonts w:ascii="Times New Roman" w:hAnsi="Times New Roman"/>
                <w:sz w:val="24"/>
                <w:szCs w:val="24"/>
              </w:rPr>
              <w:t>.</w:t>
            </w:r>
            <w:r w:rsidR="00735AFE">
              <w:rPr>
                <w:rFonts w:ascii="Times New Roman" w:hAnsi="Times New Roman"/>
                <w:sz w:val="24"/>
                <w:szCs w:val="24"/>
              </w:rPr>
              <w:t xml:space="preserve"> </w:t>
            </w:r>
          </w:p>
          <w:p w:rsidR="00335AD6" w:rsidRPr="00E47B34" w:rsidRDefault="00335AD6" w:rsidP="00F820FC">
            <w:pPr>
              <w:jc w:val="both"/>
              <w:rPr>
                <w:rFonts w:ascii="Times New Roman" w:hAnsi="Times New Roman" w:cs="Times New Roman"/>
                <w:sz w:val="24"/>
                <w:szCs w:val="24"/>
              </w:rPr>
            </w:pPr>
            <w:r w:rsidRPr="00E47B34">
              <w:rPr>
                <w:rFonts w:ascii="Times New Roman" w:eastAsia="Times New Roman" w:hAnsi="Times New Roman" w:cs="Times New Roman"/>
                <w:color w:val="000000"/>
                <w:sz w:val="24"/>
                <w:szCs w:val="24"/>
                <w:lang w:eastAsia="ru-RU"/>
              </w:rPr>
              <w:t>Доля граждан, получивших услугу по информированию к численности трудоспособного населения в трудоспособном возрасте</w:t>
            </w:r>
            <w:r w:rsidRPr="00E47B34">
              <w:rPr>
                <w:rFonts w:ascii="Times New Roman" w:eastAsia="Times New Roman" w:hAnsi="Times New Roman"/>
                <w:color w:val="000000"/>
                <w:sz w:val="24"/>
                <w:szCs w:val="24"/>
                <w:lang w:eastAsia="ru-RU"/>
              </w:rPr>
              <w:t xml:space="preserve"> – 31,7%</w:t>
            </w:r>
            <w:r w:rsidRPr="00E47B34">
              <w:rPr>
                <w:rFonts w:ascii="Times New Roman" w:eastAsia="Times New Roman" w:hAnsi="Times New Roman" w:cs="Times New Roman"/>
                <w:color w:val="000000"/>
                <w:sz w:val="24"/>
                <w:szCs w:val="24"/>
                <w:lang w:eastAsia="ru-RU"/>
              </w:rPr>
              <w:br w:type="page"/>
            </w:r>
            <w:r w:rsidRPr="00E47B34">
              <w:rPr>
                <w:rFonts w:ascii="Times New Roman" w:eastAsia="Times New Roman" w:hAnsi="Times New Roman" w:cs="Times New Roman"/>
                <w:color w:val="000000"/>
                <w:sz w:val="24"/>
                <w:szCs w:val="24"/>
                <w:lang w:eastAsia="ru-RU"/>
              </w:rPr>
              <w:br w:type="page"/>
            </w:r>
            <w:r w:rsidRPr="00E47B34">
              <w:rPr>
                <w:rFonts w:ascii="Times New Roman" w:eastAsia="Times New Roman" w:hAnsi="Times New Roman" w:cs="Times New Roman"/>
                <w:color w:val="000000"/>
                <w:sz w:val="24"/>
                <w:szCs w:val="24"/>
                <w:lang w:eastAsia="ru-RU"/>
              </w:rPr>
              <w:br w:type="page"/>
            </w:r>
          </w:p>
        </w:tc>
      </w:tr>
      <w:tr w:rsidR="00335AD6" w:rsidRPr="001949C7" w:rsidTr="00FF2554">
        <w:tc>
          <w:tcPr>
            <w:tcW w:w="1809" w:type="dxa"/>
          </w:tcPr>
          <w:p w:rsidR="00335AD6" w:rsidRDefault="002638CC" w:rsidP="002638CC">
            <w:pPr>
              <w:rPr>
                <w:rFonts w:ascii="Times New Roman" w:hAnsi="Times New Roman" w:cs="Times New Roman"/>
                <w:sz w:val="24"/>
                <w:szCs w:val="24"/>
              </w:rPr>
            </w:pPr>
            <w:r>
              <w:rPr>
                <w:rFonts w:ascii="Times New Roman" w:hAnsi="Times New Roman" w:cs="Times New Roman"/>
                <w:sz w:val="24"/>
                <w:szCs w:val="24"/>
              </w:rPr>
              <w:lastRenderedPageBreak/>
              <w:t>1.</w:t>
            </w:r>
            <w:r w:rsidR="00335AD6">
              <w:rPr>
                <w:rFonts w:ascii="Times New Roman" w:hAnsi="Times New Roman" w:cs="Times New Roman"/>
                <w:sz w:val="24"/>
                <w:szCs w:val="24"/>
              </w:rPr>
              <w:t>1</w:t>
            </w:r>
            <w:r>
              <w:rPr>
                <w:rFonts w:ascii="Times New Roman" w:hAnsi="Times New Roman" w:cs="Times New Roman"/>
                <w:sz w:val="24"/>
                <w:szCs w:val="24"/>
              </w:rPr>
              <w:t>7</w:t>
            </w:r>
            <w:r w:rsidR="00335AD6">
              <w:rPr>
                <w:rFonts w:ascii="Times New Roman" w:hAnsi="Times New Roman" w:cs="Times New Roman"/>
                <w:sz w:val="24"/>
                <w:szCs w:val="24"/>
              </w:rPr>
              <w:t>.</w:t>
            </w:r>
          </w:p>
        </w:tc>
        <w:tc>
          <w:tcPr>
            <w:tcW w:w="3963" w:type="dxa"/>
          </w:tcPr>
          <w:p w:rsidR="00335AD6" w:rsidRPr="007B4590" w:rsidRDefault="00335AD6" w:rsidP="00AD5830">
            <w:pPr>
              <w:jc w:val="both"/>
              <w:rPr>
                <w:rFonts w:ascii="Times New Roman" w:eastAsia="Times New Roman" w:hAnsi="Times New Roman" w:cs="Times New Roman"/>
                <w:color w:val="000000"/>
                <w:sz w:val="24"/>
                <w:szCs w:val="24"/>
                <w:lang w:eastAsia="ru-RU"/>
              </w:rPr>
            </w:pPr>
            <w:r w:rsidRPr="00224169">
              <w:rPr>
                <w:rFonts w:ascii="Times New Roman" w:eastAsia="Times New Roman" w:hAnsi="Times New Roman" w:cs="Times New Roman"/>
                <w:sz w:val="24"/>
                <w:szCs w:val="24"/>
                <w:lang w:eastAsia="ru-RU"/>
              </w:rPr>
              <w:t>Содействие в организации общественных работ</w:t>
            </w:r>
          </w:p>
        </w:tc>
        <w:tc>
          <w:tcPr>
            <w:tcW w:w="9220" w:type="dxa"/>
            <w:gridSpan w:val="2"/>
          </w:tcPr>
          <w:p w:rsidR="00335AD6" w:rsidRDefault="00335AD6" w:rsidP="00F820FC">
            <w:pPr>
              <w:jc w:val="both"/>
              <w:rPr>
                <w:rFonts w:ascii="Times New Roman" w:hAnsi="Times New Roman" w:cs="Times New Roman"/>
                <w:sz w:val="24"/>
                <w:szCs w:val="24"/>
              </w:rPr>
            </w:pPr>
            <w:r>
              <w:rPr>
                <w:rFonts w:ascii="Times New Roman" w:hAnsi="Times New Roman" w:cs="Times New Roman"/>
                <w:sz w:val="24"/>
                <w:szCs w:val="24"/>
              </w:rPr>
              <w:t>В целях организации оплачиваемых общественных работ в 2018 году:</w:t>
            </w:r>
          </w:p>
          <w:p w:rsidR="00335AD6" w:rsidRDefault="00563956" w:rsidP="00F820FC">
            <w:pPr>
              <w:pStyle w:val="a4"/>
              <w:numPr>
                <w:ilvl w:val="0"/>
                <w:numId w:val="1"/>
              </w:numPr>
              <w:tabs>
                <w:tab w:val="left" w:pos="459"/>
              </w:tabs>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335AD6">
              <w:rPr>
                <w:rFonts w:ascii="Times New Roman" w:eastAsia="Times New Roman" w:hAnsi="Times New Roman" w:cs="Times New Roman"/>
                <w:color w:val="000000"/>
                <w:sz w:val="24"/>
                <w:szCs w:val="24"/>
                <w:lang w:eastAsia="ru-RU"/>
              </w:rPr>
              <w:t>аключено 40</w:t>
            </w:r>
            <w:r w:rsidR="00335AD6" w:rsidRPr="008004B6">
              <w:rPr>
                <w:rFonts w:ascii="Times New Roman" w:eastAsia="Times New Roman" w:hAnsi="Times New Roman" w:cs="Times New Roman"/>
                <w:color w:val="000000"/>
                <w:sz w:val="24"/>
                <w:szCs w:val="24"/>
                <w:lang w:eastAsia="ru-RU"/>
              </w:rPr>
              <w:t xml:space="preserve"> договор</w:t>
            </w:r>
            <w:r w:rsidR="00335AD6">
              <w:rPr>
                <w:rFonts w:ascii="Times New Roman" w:eastAsia="Times New Roman" w:hAnsi="Times New Roman" w:cs="Times New Roman"/>
                <w:color w:val="000000"/>
                <w:sz w:val="24"/>
                <w:szCs w:val="24"/>
                <w:lang w:eastAsia="ru-RU"/>
              </w:rPr>
              <w:t>ов</w:t>
            </w:r>
            <w:r w:rsidR="00335AD6" w:rsidRPr="008004B6">
              <w:rPr>
                <w:rFonts w:ascii="Times New Roman" w:eastAsia="Times New Roman" w:hAnsi="Times New Roman" w:cs="Times New Roman"/>
                <w:color w:val="000000"/>
                <w:sz w:val="24"/>
                <w:szCs w:val="24"/>
                <w:lang w:eastAsia="ru-RU"/>
              </w:rPr>
              <w:t xml:space="preserve"> с </w:t>
            </w:r>
            <w:r w:rsidR="00335AD6">
              <w:rPr>
                <w:rFonts w:ascii="Times New Roman" w:eastAsia="Times New Roman" w:hAnsi="Times New Roman" w:cs="Times New Roman"/>
                <w:color w:val="000000"/>
                <w:sz w:val="24"/>
                <w:szCs w:val="24"/>
                <w:lang w:eastAsia="ru-RU"/>
              </w:rPr>
              <w:t xml:space="preserve">29 </w:t>
            </w:r>
            <w:r w:rsidR="00335AD6" w:rsidRPr="00794B00">
              <w:rPr>
                <w:rFonts w:ascii="Times New Roman" w:hAnsi="Times New Roman" w:cs="Times New Roman"/>
                <w:sz w:val="24"/>
                <w:szCs w:val="24"/>
              </w:rPr>
              <w:t>ра</w:t>
            </w:r>
            <w:r w:rsidR="00335AD6" w:rsidRPr="008004B6">
              <w:rPr>
                <w:rFonts w:ascii="Times New Roman" w:hAnsi="Times New Roman" w:cs="Times New Roman"/>
                <w:sz w:val="24"/>
                <w:szCs w:val="24"/>
              </w:rPr>
              <w:t xml:space="preserve">ботодателями, среди которых можно выделить </w:t>
            </w:r>
            <w:r w:rsidR="00335AD6" w:rsidRPr="008004B6">
              <w:rPr>
                <w:rFonts w:ascii="Times New Roman" w:eastAsia="Times New Roman" w:hAnsi="Times New Roman" w:cs="Times New Roman"/>
                <w:color w:val="000000"/>
                <w:sz w:val="24"/>
                <w:szCs w:val="24"/>
                <w:lang w:eastAsia="ru-RU"/>
              </w:rPr>
              <w:t>ООО «Зеленогорский профиль», ИП Моторин Б.А., МУП ГЖКУ, ООО «Чистый дом», ООО «Анита»</w:t>
            </w:r>
            <w:r w:rsidR="00335AD6">
              <w:rPr>
                <w:rFonts w:ascii="Times New Roman" w:eastAsia="Times New Roman" w:hAnsi="Times New Roman" w:cs="Times New Roman"/>
                <w:color w:val="000000"/>
                <w:sz w:val="24"/>
                <w:szCs w:val="24"/>
                <w:lang w:eastAsia="ru-RU"/>
              </w:rPr>
              <w:t>;</w:t>
            </w:r>
          </w:p>
          <w:p w:rsidR="00335AD6" w:rsidRPr="008004B6" w:rsidRDefault="00335AD6" w:rsidP="00F820FC">
            <w:pPr>
              <w:pStyle w:val="a4"/>
              <w:numPr>
                <w:ilvl w:val="0"/>
                <w:numId w:val="1"/>
              </w:numPr>
              <w:tabs>
                <w:tab w:val="left" w:pos="459"/>
              </w:tabs>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8004B6">
              <w:rPr>
                <w:rFonts w:ascii="Times New Roman" w:eastAsia="Times New Roman" w:hAnsi="Times New Roman" w:cs="Times New Roman"/>
                <w:color w:val="000000"/>
                <w:sz w:val="24"/>
                <w:szCs w:val="24"/>
                <w:lang w:eastAsia="ru-RU"/>
              </w:rPr>
              <w:t>рудоустроено 132 человека.</w:t>
            </w:r>
          </w:p>
          <w:p w:rsidR="00335AD6" w:rsidRPr="00E47B34" w:rsidRDefault="00335AD6" w:rsidP="00F820FC">
            <w:pPr>
              <w:jc w:val="both"/>
              <w:rPr>
                <w:rFonts w:ascii="Times New Roman" w:hAnsi="Times New Roman" w:cs="Times New Roman"/>
                <w:sz w:val="24"/>
                <w:szCs w:val="24"/>
              </w:rPr>
            </w:pPr>
            <w:r w:rsidRPr="00E47B34">
              <w:rPr>
                <w:rFonts w:ascii="Times New Roman" w:eastAsia="Times New Roman" w:hAnsi="Times New Roman" w:cs="Times New Roman"/>
                <w:color w:val="000000"/>
                <w:sz w:val="24"/>
                <w:szCs w:val="24"/>
                <w:lang w:eastAsia="ru-RU"/>
              </w:rPr>
              <w:t>Доля граждан, направленных на общественные работы в численности граждан, зарегистрированных в целях поиска подходящей работы</w:t>
            </w:r>
            <w:r w:rsidRPr="00E47B34">
              <w:rPr>
                <w:rFonts w:ascii="Times New Roman" w:eastAsia="Times New Roman" w:hAnsi="Times New Roman"/>
                <w:color w:val="000000"/>
                <w:sz w:val="24"/>
                <w:szCs w:val="24"/>
                <w:lang w:eastAsia="ru-RU"/>
              </w:rPr>
              <w:t xml:space="preserve"> – </w:t>
            </w:r>
            <w:r w:rsidRPr="00E47B34">
              <w:rPr>
                <w:rFonts w:ascii="Times New Roman" w:eastAsia="Times New Roman" w:hAnsi="Times New Roman" w:cs="Times New Roman"/>
                <w:color w:val="000000"/>
                <w:sz w:val="24"/>
                <w:szCs w:val="24"/>
                <w:lang w:eastAsia="ru-RU"/>
              </w:rPr>
              <w:t>5,</w:t>
            </w:r>
            <w:r w:rsidRPr="00E47B34">
              <w:rPr>
                <w:rFonts w:ascii="Times New Roman" w:eastAsia="Times New Roman" w:hAnsi="Times New Roman"/>
                <w:color w:val="000000"/>
                <w:sz w:val="24"/>
                <w:szCs w:val="24"/>
                <w:lang w:eastAsia="ru-RU"/>
              </w:rPr>
              <w:t>6</w:t>
            </w:r>
            <w:r w:rsidRPr="00E47B34">
              <w:rPr>
                <w:rFonts w:ascii="Times New Roman" w:eastAsia="Times New Roman" w:hAnsi="Times New Roman" w:cs="Times New Roman"/>
                <w:color w:val="000000"/>
                <w:sz w:val="24"/>
                <w:szCs w:val="24"/>
                <w:lang w:eastAsia="ru-RU"/>
              </w:rPr>
              <w:t>%</w:t>
            </w:r>
          </w:p>
        </w:tc>
      </w:tr>
      <w:tr w:rsidR="00335AD6" w:rsidRPr="001949C7" w:rsidTr="00FF2554">
        <w:tc>
          <w:tcPr>
            <w:tcW w:w="1809" w:type="dxa"/>
          </w:tcPr>
          <w:p w:rsidR="00335AD6" w:rsidRDefault="002638CC" w:rsidP="002638CC">
            <w:pPr>
              <w:rPr>
                <w:rFonts w:ascii="Times New Roman" w:hAnsi="Times New Roman" w:cs="Times New Roman"/>
                <w:sz w:val="24"/>
                <w:szCs w:val="24"/>
              </w:rPr>
            </w:pPr>
            <w:r>
              <w:rPr>
                <w:rFonts w:ascii="Times New Roman" w:hAnsi="Times New Roman" w:cs="Times New Roman"/>
                <w:sz w:val="24"/>
                <w:szCs w:val="24"/>
              </w:rPr>
              <w:t>1.</w:t>
            </w:r>
            <w:r w:rsidR="00335AD6">
              <w:rPr>
                <w:rFonts w:ascii="Times New Roman" w:hAnsi="Times New Roman" w:cs="Times New Roman"/>
                <w:sz w:val="24"/>
                <w:szCs w:val="24"/>
              </w:rPr>
              <w:t>1</w:t>
            </w:r>
            <w:r>
              <w:rPr>
                <w:rFonts w:ascii="Times New Roman" w:hAnsi="Times New Roman" w:cs="Times New Roman"/>
                <w:sz w:val="24"/>
                <w:szCs w:val="24"/>
              </w:rPr>
              <w:t>8</w:t>
            </w:r>
            <w:r w:rsidR="00335AD6">
              <w:rPr>
                <w:rFonts w:ascii="Times New Roman" w:hAnsi="Times New Roman" w:cs="Times New Roman"/>
                <w:sz w:val="24"/>
                <w:szCs w:val="24"/>
              </w:rPr>
              <w:t>.</w:t>
            </w:r>
          </w:p>
        </w:tc>
        <w:tc>
          <w:tcPr>
            <w:tcW w:w="3963" w:type="dxa"/>
          </w:tcPr>
          <w:p w:rsidR="00335AD6" w:rsidRPr="00224169" w:rsidRDefault="00335AD6"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color w:val="000000"/>
                <w:sz w:val="24"/>
                <w:szCs w:val="24"/>
                <w:lang w:eastAsia="ru-RU"/>
              </w:rPr>
              <w:t>Содействие развитию самозанятости безработных граждан, в том числе через развитие малых форм хозяйствования – личных подсобных хозяйств, крестьянско-фермерских хозяйств</w:t>
            </w:r>
          </w:p>
        </w:tc>
        <w:tc>
          <w:tcPr>
            <w:tcW w:w="9220" w:type="dxa"/>
            <w:gridSpan w:val="2"/>
          </w:tcPr>
          <w:p w:rsidR="002F4882" w:rsidRPr="00D13BE8" w:rsidRDefault="00AB2551" w:rsidP="00D13BE8">
            <w:pPr>
              <w:pStyle w:val="a4"/>
              <w:numPr>
                <w:ilvl w:val="0"/>
                <w:numId w:val="161"/>
              </w:numPr>
              <w:tabs>
                <w:tab w:val="left" w:pos="492"/>
              </w:tabs>
              <w:ind w:left="40" w:firstLine="0"/>
              <w:jc w:val="both"/>
              <w:rPr>
                <w:rFonts w:ascii="Times New Roman" w:hAnsi="Times New Roman" w:cs="Times New Roman"/>
                <w:sz w:val="24"/>
                <w:szCs w:val="24"/>
              </w:rPr>
            </w:pPr>
            <w:r w:rsidRPr="00D13BE8">
              <w:rPr>
                <w:rFonts w:ascii="Times New Roman" w:hAnsi="Times New Roman" w:cs="Times New Roman"/>
                <w:sz w:val="24"/>
                <w:szCs w:val="24"/>
              </w:rPr>
              <w:t xml:space="preserve">Организована работа </w:t>
            </w:r>
            <w:r w:rsidR="00D13BE8" w:rsidRPr="00D13BE8">
              <w:rPr>
                <w:rFonts w:ascii="Times New Roman" w:hAnsi="Times New Roman" w:cs="Times New Roman"/>
                <w:sz w:val="24"/>
                <w:szCs w:val="24"/>
              </w:rPr>
              <w:t xml:space="preserve">ЦЗН ЗАТО г. Зеленогорска </w:t>
            </w:r>
            <w:r w:rsidRPr="00D13BE8">
              <w:rPr>
                <w:rFonts w:ascii="Times New Roman" w:hAnsi="Times New Roman" w:cs="Times New Roman"/>
                <w:sz w:val="24"/>
                <w:szCs w:val="24"/>
              </w:rPr>
              <w:t>по и</w:t>
            </w:r>
            <w:r w:rsidR="00335AD6" w:rsidRPr="00D13BE8">
              <w:rPr>
                <w:rFonts w:ascii="Times New Roman" w:hAnsi="Times New Roman" w:cs="Times New Roman"/>
                <w:sz w:val="24"/>
                <w:szCs w:val="24"/>
              </w:rPr>
              <w:t>нформировани</w:t>
            </w:r>
            <w:r w:rsidRPr="00D13BE8">
              <w:rPr>
                <w:rFonts w:ascii="Times New Roman" w:hAnsi="Times New Roman" w:cs="Times New Roman"/>
                <w:sz w:val="24"/>
                <w:szCs w:val="24"/>
              </w:rPr>
              <w:t>ю</w:t>
            </w:r>
            <w:r w:rsidR="00335AD6" w:rsidRPr="00D13BE8">
              <w:rPr>
                <w:rFonts w:ascii="Times New Roman" w:hAnsi="Times New Roman" w:cs="Times New Roman"/>
                <w:sz w:val="24"/>
                <w:szCs w:val="24"/>
              </w:rPr>
              <w:t xml:space="preserve"> граждан о возможности получения услуги по содействию самозанятости.</w:t>
            </w:r>
          </w:p>
          <w:p w:rsidR="002F4882" w:rsidRDefault="00335AD6" w:rsidP="004613E8">
            <w:pPr>
              <w:pStyle w:val="a4"/>
              <w:numPr>
                <w:ilvl w:val="0"/>
                <w:numId w:val="161"/>
              </w:numPr>
              <w:tabs>
                <w:tab w:val="left" w:pos="492"/>
              </w:tabs>
              <w:ind w:left="40" w:firstLine="0"/>
              <w:jc w:val="both"/>
              <w:rPr>
                <w:rFonts w:ascii="Times New Roman" w:hAnsi="Times New Roman" w:cs="Times New Roman"/>
                <w:sz w:val="24"/>
                <w:szCs w:val="24"/>
              </w:rPr>
            </w:pPr>
            <w:r w:rsidRPr="00A53620">
              <w:rPr>
                <w:rFonts w:ascii="Times New Roman" w:hAnsi="Times New Roman" w:cs="Times New Roman"/>
                <w:sz w:val="24"/>
                <w:szCs w:val="24"/>
              </w:rPr>
              <w:t xml:space="preserve"> Организ</w:t>
            </w:r>
            <w:r w:rsidR="002F4882">
              <w:rPr>
                <w:rFonts w:ascii="Times New Roman" w:hAnsi="Times New Roman" w:cs="Times New Roman"/>
                <w:sz w:val="24"/>
                <w:szCs w:val="24"/>
              </w:rPr>
              <w:t>ованы</w:t>
            </w:r>
            <w:r w:rsidRPr="00A53620">
              <w:rPr>
                <w:rFonts w:ascii="Times New Roman" w:hAnsi="Times New Roman" w:cs="Times New Roman"/>
                <w:sz w:val="24"/>
                <w:szCs w:val="24"/>
              </w:rPr>
              <w:t xml:space="preserve"> и проведен</w:t>
            </w:r>
            <w:r w:rsidR="002F4882">
              <w:rPr>
                <w:rFonts w:ascii="Times New Roman" w:hAnsi="Times New Roman" w:cs="Times New Roman"/>
                <w:sz w:val="24"/>
                <w:szCs w:val="24"/>
              </w:rPr>
              <w:t>ы</w:t>
            </w:r>
            <w:r w:rsidRPr="00A53620">
              <w:rPr>
                <w:rFonts w:ascii="Times New Roman" w:hAnsi="Times New Roman" w:cs="Times New Roman"/>
                <w:sz w:val="24"/>
                <w:szCs w:val="24"/>
              </w:rPr>
              <w:t xml:space="preserve"> тр</w:t>
            </w:r>
            <w:r w:rsidR="002F4882">
              <w:rPr>
                <w:rFonts w:ascii="Times New Roman" w:hAnsi="Times New Roman" w:cs="Times New Roman"/>
                <w:sz w:val="24"/>
                <w:szCs w:val="24"/>
              </w:rPr>
              <w:t>и</w:t>
            </w:r>
            <w:r w:rsidRPr="00A53620">
              <w:rPr>
                <w:rFonts w:ascii="Times New Roman" w:hAnsi="Times New Roman" w:cs="Times New Roman"/>
                <w:sz w:val="24"/>
                <w:szCs w:val="24"/>
              </w:rPr>
              <w:t xml:space="preserve"> семинар</w:t>
            </w:r>
            <w:r w:rsidR="002F4882">
              <w:rPr>
                <w:rFonts w:ascii="Times New Roman" w:hAnsi="Times New Roman" w:cs="Times New Roman"/>
                <w:sz w:val="24"/>
                <w:szCs w:val="24"/>
              </w:rPr>
              <w:t>а на тему</w:t>
            </w:r>
            <w:r w:rsidRPr="00A53620">
              <w:rPr>
                <w:rFonts w:ascii="Times New Roman" w:hAnsi="Times New Roman" w:cs="Times New Roman"/>
                <w:sz w:val="24"/>
                <w:szCs w:val="24"/>
              </w:rPr>
              <w:t xml:space="preserve"> «Финансовая грамотность для начинающих предпринимателей» и «Управление финансами малого предприятия».</w:t>
            </w:r>
          </w:p>
          <w:p w:rsidR="00335AD6" w:rsidRPr="00A53620" w:rsidRDefault="00335AD6" w:rsidP="004613E8">
            <w:pPr>
              <w:pStyle w:val="a4"/>
              <w:numPr>
                <w:ilvl w:val="0"/>
                <w:numId w:val="161"/>
              </w:numPr>
              <w:tabs>
                <w:tab w:val="left" w:pos="492"/>
              </w:tabs>
              <w:ind w:left="40" w:firstLine="0"/>
              <w:jc w:val="both"/>
              <w:rPr>
                <w:rFonts w:ascii="Times New Roman" w:hAnsi="Times New Roman" w:cs="Times New Roman"/>
                <w:sz w:val="24"/>
                <w:szCs w:val="24"/>
              </w:rPr>
            </w:pPr>
            <w:r w:rsidRPr="00A53620">
              <w:rPr>
                <w:rFonts w:ascii="Times New Roman" w:hAnsi="Times New Roman" w:cs="Times New Roman"/>
                <w:sz w:val="24"/>
                <w:szCs w:val="24"/>
              </w:rPr>
              <w:t>Проведен</w:t>
            </w:r>
            <w:r w:rsidR="002F4882">
              <w:rPr>
                <w:rFonts w:ascii="Times New Roman" w:hAnsi="Times New Roman" w:cs="Times New Roman"/>
                <w:sz w:val="24"/>
                <w:szCs w:val="24"/>
              </w:rPr>
              <w:t>а</w:t>
            </w:r>
            <w:r w:rsidRPr="00A53620">
              <w:rPr>
                <w:rFonts w:ascii="Times New Roman" w:hAnsi="Times New Roman" w:cs="Times New Roman"/>
                <w:sz w:val="24"/>
                <w:szCs w:val="24"/>
              </w:rPr>
              <w:t xml:space="preserve"> ярмарк</w:t>
            </w:r>
            <w:r w:rsidR="002F4882">
              <w:rPr>
                <w:rFonts w:ascii="Times New Roman" w:hAnsi="Times New Roman" w:cs="Times New Roman"/>
                <w:sz w:val="24"/>
                <w:szCs w:val="24"/>
              </w:rPr>
              <w:t>а</w:t>
            </w:r>
            <w:r w:rsidRPr="00A53620">
              <w:rPr>
                <w:rFonts w:ascii="Times New Roman" w:hAnsi="Times New Roman" w:cs="Times New Roman"/>
                <w:sz w:val="24"/>
                <w:szCs w:val="24"/>
              </w:rPr>
              <w:t xml:space="preserve"> вакансий для сферы малого бизнеса, предпринимательства и ремесленничества.</w:t>
            </w:r>
          </w:p>
          <w:p w:rsidR="00335AD6" w:rsidRPr="00E47B34" w:rsidRDefault="00335AD6" w:rsidP="007C75AF">
            <w:pPr>
              <w:jc w:val="both"/>
              <w:rPr>
                <w:rFonts w:ascii="Times New Roman" w:hAnsi="Times New Roman" w:cs="Times New Roman"/>
                <w:sz w:val="24"/>
                <w:szCs w:val="24"/>
              </w:rPr>
            </w:pPr>
            <w:r w:rsidRPr="00E47B34">
              <w:rPr>
                <w:rFonts w:ascii="Times New Roman" w:eastAsia="Times New Roman" w:hAnsi="Times New Roman" w:cs="Times New Roman"/>
                <w:sz w:val="24"/>
                <w:szCs w:val="24"/>
                <w:lang w:eastAsia="ru-RU"/>
              </w:rPr>
              <w:t>Доля граждан, открывших собственное дело, в общей численности безработных граждан, зарегистрированных в органах службы занятости – 2,4%</w:t>
            </w:r>
          </w:p>
        </w:tc>
      </w:tr>
      <w:tr w:rsidR="00335AD6" w:rsidRPr="001949C7" w:rsidTr="00FF2554">
        <w:tc>
          <w:tcPr>
            <w:tcW w:w="1809" w:type="dxa"/>
          </w:tcPr>
          <w:p w:rsidR="00335AD6" w:rsidRDefault="00CE630C" w:rsidP="00CE630C">
            <w:pPr>
              <w:rPr>
                <w:rFonts w:ascii="Times New Roman" w:hAnsi="Times New Roman" w:cs="Times New Roman"/>
                <w:sz w:val="24"/>
                <w:szCs w:val="24"/>
              </w:rPr>
            </w:pPr>
            <w:r>
              <w:rPr>
                <w:rFonts w:ascii="Times New Roman" w:hAnsi="Times New Roman" w:cs="Times New Roman"/>
                <w:sz w:val="24"/>
                <w:szCs w:val="24"/>
              </w:rPr>
              <w:lastRenderedPageBreak/>
              <w:t>1.</w:t>
            </w:r>
            <w:r w:rsidR="00335AD6">
              <w:rPr>
                <w:rFonts w:ascii="Times New Roman" w:hAnsi="Times New Roman" w:cs="Times New Roman"/>
                <w:sz w:val="24"/>
                <w:szCs w:val="24"/>
              </w:rPr>
              <w:t>1</w:t>
            </w:r>
            <w:r>
              <w:rPr>
                <w:rFonts w:ascii="Times New Roman" w:hAnsi="Times New Roman" w:cs="Times New Roman"/>
                <w:sz w:val="24"/>
                <w:szCs w:val="24"/>
              </w:rPr>
              <w:t>9</w:t>
            </w:r>
            <w:r w:rsidR="00335AD6">
              <w:rPr>
                <w:rFonts w:ascii="Times New Roman" w:hAnsi="Times New Roman" w:cs="Times New Roman"/>
                <w:sz w:val="24"/>
                <w:szCs w:val="24"/>
              </w:rPr>
              <w:t>.</w:t>
            </w:r>
          </w:p>
        </w:tc>
        <w:tc>
          <w:tcPr>
            <w:tcW w:w="3963" w:type="dxa"/>
          </w:tcPr>
          <w:p w:rsidR="00335AD6" w:rsidRPr="007B4590" w:rsidRDefault="00335AD6" w:rsidP="00AD5830">
            <w:pPr>
              <w:jc w:val="both"/>
              <w:rPr>
                <w:rFonts w:ascii="Times New Roman" w:eastAsia="Times New Roman" w:hAnsi="Times New Roman" w:cs="Times New Roman"/>
                <w:color w:val="000000"/>
                <w:sz w:val="24"/>
                <w:szCs w:val="24"/>
                <w:lang w:eastAsia="ru-RU"/>
              </w:rPr>
            </w:pPr>
            <w:r w:rsidRPr="00882603">
              <w:rPr>
                <w:rFonts w:ascii="Times New Roman" w:eastAsia="Times New Roman" w:hAnsi="Times New Roman" w:cs="Times New Roman"/>
                <w:color w:val="000000"/>
                <w:sz w:val="24"/>
                <w:szCs w:val="24"/>
                <w:lang w:eastAsia="ru-RU"/>
              </w:rPr>
              <w:t>Содействие занятости граждан, нуждающихся в социальной защите и не способных на равных условиях конкурировать на рынке труда</w:t>
            </w:r>
          </w:p>
        </w:tc>
        <w:tc>
          <w:tcPr>
            <w:tcW w:w="9220" w:type="dxa"/>
            <w:gridSpan w:val="2"/>
          </w:tcPr>
          <w:p w:rsidR="00335AD6" w:rsidRDefault="00335AD6" w:rsidP="002F7C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2018 году трудоустроено 68 граждан, относящихся к категории инвалидов. Создано (оснащено) одно рабочее место в ООО «Дельфин», на которое трудоустроено 2 человека.</w:t>
            </w:r>
          </w:p>
          <w:p w:rsidR="00335AD6" w:rsidRPr="00E47B34" w:rsidRDefault="00335AD6" w:rsidP="00445CBA">
            <w:pPr>
              <w:jc w:val="both"/>
              <w:rPr>
                <w:rFonts w:ascii="Times New Roman" w:hAnsi="Times New Roman" w:cs="Times New Roman"/>
                <w:sz w:val="24"/>
                <w:szCs w:val="24"/>
              </w:rPr>
            </w:pPr>
            <w:r w:rsidRPr="00E47B34">
              <w:rPr>
                <w:rFonts w:ascii="Times New Roman" w:eastAsia="Times New Roman" w:hAnsi="Times New Roman" w:cs="Times New Roman"/>
                <w:color w:val="000000"/>
                <w:sz w:val="24"/>
                <w:szCs w:val="24"/>
                <w:lang w:eastAsia="ru-RU"/>
              </w:rPr>
              <w:t>Доля трудоустроенных граждан, относящихся к категории инвалидов, в общей численности инвалидов, обратившихся в целях поиска подходящей работы</w:t>
            </w:r>
            <w:r w:rsidRPr="00E47B34">
              <w:rPr>
                <w:rFonts w:ascii="Times New Roman" w:eastAsia="Times New Roman" w:hAnsi="Times New Roman"/>
                <w:color w:val="000000"/>
                <w:sz w:val="24"/>
                <w:szCs w:val="24"/>
                <w:lang w:eastAsia="ru-RU"/>
              </w:rPr>
              <w:t xml:space="preserve"> – 100</w:t>
            </w:r>
            <w:r w:rsidRPr="00E47B34">
              <w:rPr>
                <w:rFonts w:ascii="Times New Roman" w:eastAsia="Times New Roman" w:hAnsi="Times New Roman" w:cs="Times New Roman"/>
                <w:color w:val="000000"/>
                <w:sz w:val="24"/>
                <w:szCs w:val="24"/>
                <w:lang w:eastAsia="ru-RU"/>
              </w:rPr>
              <w:t>%</w:t>
            </w:r>
          </w:p>
        </w:tc>
      </w:tr>
      <w:tr w:rsidR="002A330D" w:rsidRPr="001949C7" w:rsidTr="00FF2554">
        <w:tc>
          <w:tcPr>
            <w:tcW w:w="14992" w:type="dxa"/>
            <w:gridSpan w:val="4"/>
            <w:vAlign w:val="center"/>
          </w:tcPr>
          <w:p w:rsidR="002A330D" w:rsidRPr="007B4590" w:rsidRDefault="002A330D"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у</w:t>
            </w:r>
            <w:r w:rsidRPr="007B4590">
              <w:rPr>
                <w:rFonts w:ascii="Times New Roman" w:eastAsia="Times New Roman" w:hAnsi="Times New Roman" w:cs="Times New Roman"/>
                <w:i/>
                <w:iCs/>
                <w:color w:val="000000"/>
                <w:sz w:val="24"/>
                <w:szCs w:val="24"/>
                <w:lang w:eastAsia="ru-RU"/>
              </w:rPr>
              <w:t>довлетворение потребности экономики в кадрах</w:t>
            </w:r>
          </w:p>
        </w:tc>
      </w:tr>
      <w:tr w:rsidR="002A330D" w:rsidRPr="001949C7" w:rsidTr="00FF2554">
        <w:tc>
          <w:tcPr>
            <w:tcW w:w="1809" w:type="dxa"/>
          </w:tcPr>
          <w:p w:rsidR="002A330D" w:rsidRDefault="00822BB1" w:rsidP="00822BB1">
            <w:pPr>
              <w:rPr>
                <w:rFonts w:ascii="Times New Roman" w:hAnsi="Times New Roman" w:cs="Times New Roman"/>
                <w:sz w:val="24"/>
                <w:szCs w:val="24"/>
              </w:rPr>
            </w:pPr>
            <w:r>
              <w:rPr>
                <w:rFonts w:ascii="Times New Roman" w:hAnsi="Times New Roman" w:cs="Times New Roman"/>
                <w:sz w:val="24"/>
                <w:szCs w:val="24"/>
              </w:rPr>
              <w:t>1.20</w:t>
            </w:r>
            <w:r w:rsidR="002A330D">
              <w:rPr>
                <w:rFonts w:ascii="Times New Roman" w:hAnsi="Times New Roman" w:cs="Times New Roman"/>
                <w:sz w:val="24"/>
                <w:szCs w:val="24"/>
              </w:rPr>
              <w:t>.</w:t>
            </w:r>
          </w:p>
        </w:tc>
        <w:tc>
          <w:tcPr>
            <w:tcW w:w="3963" w:type="dxa"/>
          </w:tcPr>
          <w:p w:rsidR="002A330D" w:rsidRPr="00882603" w:rsidRDefault="002A330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мероприятий, направленных на профессиональную подготовку, повышение квалификации и переподготовку населения</w:t>
            </w:r>
          </w:p>
        </w:tc>
        <w:tc>
          <w:tcPr>
            <w:tcW w:w="9220" w:type="dxa"/>
            <w:gridSpan w:val="2"/>
          </w:tcPr>
          <w:p w:rsidR="002A330D" w:rsidRDefault="002A330D" w:rsidP="002F7C33">
            <w:pPr>
              <w:jc w:val="both"/>
              <w:rPr>
                <w:rFonts w:ascii="Times New Roman" w:hAnsi="Times New Roman" w:cs="Times New Roman"/>
                <w:sz w:val="24"/>
                <w:szCs w:val="24"/>
              </w:rPr>
            </w:pPr>
            <w:r>
              <w:rPr>
                <w:rFonts w:ascii="Times New Roman" w:hAnsi="Times New Roman" w:cs="Times New Roman"/>
                <w:sz w:val="24"/>
                <w:szCs w:val="24"/>
              </w:rPr>
              <w:t>В целях организации профессионального обучения, получения дополнительного профессионального образования граждан</w:t>
            </w:r>
            <w:r w:rsidR="003C6EED">
              <w:rPr>
                <w:rFonts w:ascii="Times New Roman" w:hAnsi="Times New Roman" w:cs="Times New Roman"/>
                <w:sz w:val="24"/>
                <w:szCs w:val="24"/>
              </w:rPr>
              <w:t xml:space="preserve"> </w:t>
            </w:r>
            <w:r w:rsidR="003C6EED" w:rsidRPr="00D13BE8">
              <w:rPr>
                <w:rFonts w:ascii="Times New Roman" w:hAnsi="Times New Roman" w:cs="Times New Roman"/>
                <w:sz w:val="24"/>
                <w:szCs w:val="24"/>
              </w:rPr>
              <w:t>ЦЗН ЗАТО г. Зеленогорска</w:t>
            </w:r>
            <w:r>
              <w:rPr>
                <w:rFonts w:ascii="Times New Roman" w:hAnsi="Times New Roman" w:cs="Times New Roman"/>
                <w:sz w:val="24"/>
                <w:szCs w:val="24"/>
              </w:rPr>
              <w:t>:</w:t>
            </w:r>
          </w:p>
          <w:p w:rsidR="002A330D" w:rsidRPr="00300B60" w:rsidRDefault="003C6EED" w:rsidP="00300B60">
            <w:pPr>
              <w:pStyle w:val="a4"/>
              <w:numPr>
                <w:ilvl w:val="0"/>
                <w:numId w:val="2"/>
              </w:numPr>
              <w:tabs>
                <w:tab w:val="left" w:pos="459"/>
              </w:tabs>
              <w:ind w:left="33" w:firstLine="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сформирован</w:t>
            </w:r>
            <w:r w:rsidR="002A330D" w:rsidRPr="00300B60">
              <w:rPr>
                <w:rFonts w:ascii="Times New Roman" w:hAnsi="Times New Roman" w:cs="Times New Roman"/>
                <w:sz w:val="24"/>
                <w:szCs w:val="24"/>
              </w:rPr>
              <w:t xml:space="preserve"> годово</w:t>
            </w:r>
            <w:r>
              <w:rPr>
                <w:rFonts w:ascii="Times New Roman" w:hAnsi="Times New Roman" w:cs="Times New Roman"/>
                <w:sz w:val="24"/>
                <w:szCs w:val="24"/>
              </w:rPr>
              <w:t>й план</w:t>
            </w:r>
            <w:r w:rsidR="002A330D" w:rsidRPr="00300B60">
              <w:rPr>
                <w:rFonts w:ascii="Times New Roman" w:hAnsi="Times New Roman" w:cs="Times New Roman"/>
                <w:sz w:val="24"/>
                <w:szCs w:val="24"/>
              </w:rPr>
              <w:t xml:space="preserve"> профессионального обучения и дополнительного профессионального образования</w:t>
            </w:r>
            <w:r w:rsidRPr="00300B60">
              <w:rPr>
                <w:rFonts w:ascii="Times New Roman" w:hAnsi="Times New Roman" w:cs="Times New Roman"/>
                <w:sz w:val="24"/>
                <w:szCs w:val="24"/>
              </w:rPr>
              <w:t xml:space="preserve"> </w:t>
            </w:r>
            <w:r>
              <w:rPr>
                <w:rFonts w:ascii="Times New Roman" w:hAnsi="Times New Roman" w:cs="Times New Roman"/>
                <w:sz w:val="24"/>
                <w:szCs w:val="24"/>
              </w:rPr>
              <w:t xml:space="preserve">с </w:t>
            </w:r>
            <w:r w:rsidRPr="00300B60">
              <w:rPr>
                <w:rFonts w:ascii="Times New Roman" w:hAnsi="Times New Roman" w:cs="Times New Roman"/>
                <w:sz w:val="24"/>
                <w:szCs w:val="24"/>
              </w:rPr>
              <w:t>привлечени</w:t>
            </w:r>
            <w:r>
              <w:rPr>
                <w:rFonts w:ascii="Times New Roman" w:hAnsi="Times New Roman" w:cs="Times New Roman"/>
                <w:sz w:val="24"/>
                <w:szCs w:val="24"/>
              </w:rPr>
              <w:t>ем</w:t>
            </w:r>
            <w:r w:rsidRPr="00300B60">
              <w:rPr>
                <w:rFonts w:ascii="Times New Roman" w:hAnsi="Times New Roman" w:cs="Times New Roman"/>
                <w:sz w:val="24"/>
                <w:szCs w:val="24"/>
              </w:rPr>
              <w:t xml:space="preserve"> работодателей</w:t>
            </w:r>
            <w:r w:rsidR="002A330D">
              <w:rPr>
                <w:rFonts w:ascii="Times New Roman" w:hAnsi="Times New Roman" w:cs="Times New Roman"/>
                <w:sz w:val="24"/>
                <w:szCs w:val="24"/>
              </w:rPr>
              <w:t>;</w:t>
            </w:r>
          </w:p>
          <w:p w:rsidR="002A330D" w:rsidRPr="00300B60" w:rsidRDefault="003C6EED" w:rsidP="00300B60">
            <w:pPr>
              <w:pStyle w:val="a4"/>
              <w:numPr>
                <w:ilvl w:val="0"/>
                <w:numId w:val="2"/>
              </w:numPr>
              <w:tabs>
                <w:tab w:val="left" w:pos="459"/>
              </w:tabs>
              <w:ind w:left="33" w:firstLine="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проведено </w:t>
            </w:r>
            <w:r w:rsidR="002A330D">
              <w:rPr>
                <w:rFonts w:ascii="Times New Roman" w:hAnsi="Times New Roman" w:cs="Times New Roman"/>
                <w:sz w:val="24"/>
                <w:szCs w:val="24"/>
              </w:rPr>
              <w:t>о</w:t>
            </w:r>
            <w:r w:rsidR="002A330D" w:rsidRPr="00300B60">
              <w:rPr>
                <w:rFonts w:ascii="Times New Roman" w:hAnsi="Times New Roman" w:cs="Times New Roman"/>
                <w:sz w:val="24"/>
                <w:szCs w:val="24"/>
              </w:rPr>
              <w:t>бучение безработных граждан профессиям, востребованным на рынке труда, и по заявкам работодателей.</w:t>
            </w:r>
          </w:p>
          <w:p w:rsidR="002A330D" w:rsidRPr="006C427F" w:rsidRDefault="002A330D" w:rsidP="002F7C33">
            <w:pPr>
              <w:jc w:val="both"/>
              <w:rPr>
                <w:rFonts w:ascii="Times New Roman" w:hAnsi="Times New Roman" w:cs="Times New Roman"/>
                <w:sz w:val="24"/>
                <w:szCs w:val="24"/>
              </w:rPr>
            </w:pPr>
            <w:r w:rsidRPr="006C427F">
              <w:rPr>
                <w:rFonts w:ascii="Times New Roman" w:eastAsia="Times New Roman" w:hAnsi="Times New Roman" w:cs="Times New Roman"/>
                <w:color w:val="000000"/>
                <w:sz w:val="24"/>
                <w:szCs w:val="24"/>
                <w:lang w:eastAsia="ru-RU"/>
              </w:rPr>
              <w:t>Доля граждан, направленных на профессиональное обучение, в численности граждан, признанных в установленном порядке безработными</w:t>
            </w:r>
            <w:r w:rsidRPr="006C427F">
              <w:rPr>
                <w:rFonts w:ascii="Times New Roman" w:eastAsia="Times New Roman" w:hAnsi="Times New Roman"/>
                <w:color w:val="000000"/>
                <w:sz w:val="24"/>
                <w:szCs w:val="24"/>
                <w:lang w:eastAsia="ru-RU"/>
              </w:rPr>
              <w:t xml:space="preserve"> – </w:t>
            </w:r>
            <w:r w:rsidRPr="006C427F">
              <w:rPr>
                <w:rFonts w:ascii="Times New Roman" w:eastAsia="Times New Roman" w:hAnsi="Times New Roman" w:cs="Times New Roman"/>
                <w:color w:val="000000"/>
                <w:sz w:val="24"/>
                <w:szCs w:val="24"/>
                <w:lang w:eastAsia="ru-RU"/>
              </w:rPr>
              <w:t>2</w:t>
            </w:r>
            <w:r w:rsidRPr="006C427F">
              <w:rPr>
                <w:rFonts w:ascii="Times New Roman" w:eastAsia="Times New Roman" w:hAnsi="Times New Roman"/>
                <w:color w:val="000000"/>
                <w:sz w:val="24"/>
                <w:szCs w:val="24"/>
                <w:lang w:eastAsia="ru-RU"/>
              </w:rPr>
              <w:t>7</w:t>
            </w:r>
            <w:r w:rsidRPr="006C427F">
              <w:rPr>
                <w:rFonts w:ascii="Times New Roman" w:eastAsia="Times New Roman" w:hAnsi="Times New Roman" w:cs="Times New Roman"/>
                <w:color w:val="000000"/>
                <w:sz w:val="24"/>
                <w:szCs w:val="24"/>
                <w:lang w:eastAsia="ru-RU"/>
              </w:rPr>
              <w:t>,</w:t>
            </w:r>
            <w:r w:rsidRPr="006C427F">
              <w:rPr>
                <w:rFonts w:ascii="Times New Roman" w:eastAsia="Times New Roman" w:hAnsi="Times New Roman"/>
                <w:color w:val="000000"/>
                <w:sz w:val="24"/>
                <w:szCs w:val="24"/>
                <w:lang w:eastAsia="ru-RU"/>
              </w:rPr>
              <w:t>8</w:t>
            </w:r>
            <w:r w:rsidRPr="006C427F">
              <w:rPr>
                <w:rFonts w:ascii="Times New Roman" w:eastAsia="Times New Roman" w:hAnsi="Times New Roman" w:cs="Times New Roman"/>
                <w:color w:val="000000"/>
                <w:sz w:val="24"/>
                <w:szCs w:val="24"/>
                <w:lang w:eastAsia="ru-RU"/>
              </w:rPr>
              <w:t>%</w:t>
            </w:r>
          </w:p>
        </w:tc>
      </w:tr>
      <w:tr w:rsidR="002A330D" w:rsidRPr="001949C7" w:rsidTr="00FF2554">
        <w:tc>
          <w:tcPr>
            <w:tcW w:w="1809" w:type="dxa"/>
          </w:tcPr>
          <w:p w:rsidR="002A330D" w:rsidRDefault="00822BB1" w:rsidP="00822BB1">
            <w:pPr>
              <w:rPr>
                <w:rFonts w:ascii="Times New Roman" w:hAnsi="Times New Roman" w:cs="Times New Roman"/>
                <w:sz w:val="24"/>
                <w:szCs w:val="24"/>
              </w:rPr>
            </w:pPr>
            <w:r>
              <w:rPr>
                <w:rFonts w:ascii="Times New Roman" w:hAnsi="Times New Roman" w:cs="Times New Roman"/>
                <w:sz w:val="24"/>
                <w:szCs w:val="24"/>
              </w:rPr>
              <w:t>1.21</w:t>
            </w:r>
            <w:r w:rsidR="002A330D">
              <w:rPr>
                <w:rFonts w:ascii="Times New Roman" w:hAnsi="Times New Roman" w:cs="Times New Roman"/>
                <w:sz w:val="24"/>
                <w:szCs w:val="24"/>
              </w:rPr>
              <w:t>.</w:t>
            </w:r>
          </w:p>
        </w:tc>
        <w:tc>
          <w:tcPr>
            <w:tcW w:w="3963" w:type="dxa"/>
          </w:tcPr>
          <w:p w:rsidR="002A330D" w:rsidRPr="007B4590" w:rsidRDefault="002A330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Организация межведомственного взаимодействия по прогнозированию кадровой потребности, обеспечению выпуска специалистов, соответствующих перспективной потребности экономики города</w:t>
            </w:r>
          </w:p>
        </w:tc>
        <w:tc>
          <w:tcPr>
            <w:tcW w:w="9220" w:type="dxa"/>
            <w:gridSpan w:val="2"/>
          </w:tcPr>
          <w:p w:rsidR="002A330D" w:rsidRPr="00FF6A58" w:rsidRDefault="002A330D" w:rsidP="0031496F">
            <w:pPr>
              <w:pStyle w:val="a4"/>
              <w:numPr>
                <w:ilvl w:val="0"/>
                <w:numId w:val="43"/>
              </w:numPr>
              <w:tabs>
                <w:tab w:val="left" w:pos="429"/>
              </w:tabs>
              <w:ind w:left="33" w:firstLine="0"/>
              <w:jc w:val="both"/>
              <w:rPr>
                <w:rFonts w:ascii="Times New Roman" w:eastAsia="Times New Roman" w:hAnsi="Times New Roman" w:cs="Times New Roman"/>
                <w:color w:val="000000"/>
                <w:sz w:val="24"/>
                <w:szCs w:val="24"/>
                <w:lang w:eastAsia="ru-RU"/>
              </w:rPr>
            </w:pPr>
            <w:r w:rsidRPr="00FF6A58">
              <w:rPr>
                <w:rFonts w:ascii="Times New Roman" w:eastAsia="Times New Roman" w:hAnsi="Times New Roman" w:cs="Times New Roman"/>
                <w:color w:val="000000"/>
                <w:sz w:val="24"/>
                <w:szCs w:val="24"/>
                <w:lang w:eastAsia="ru-RU"/>
              </w:rPr>
              <w:t xml:space="preserve">В рамках реализации Стратегии профессиональной ориентации, Единого дня профессиональной ориентации школьников и летней акции «Большая перемена» оказано 1929 консультаций по профессиональной ориентации, в том числе для безработных, желающих приобрести востребованную на рынке труда профессию либо определиться с новым местом работы. </w:t>
            </w:r>
          </w:p>
          <w:p w:rsidR="002A330D" w:rsidRPr="006C427F" w:rsidRDefault="002A330D" w:rsidP="0076787A">
            <w:pPr>
              <w:pStyle w:val="a4"/>
              <w:tabs>
                <w:tab w:val="left" w:pos="429"/>
              </w:tabs>
              <w:ind w:left="33"/>
              <w:jc w:val="both"/>
              <w:rPr>
                <w:rFonts w:ascii="Times New Roman" w:eastAsia="Times New Roman" w:hAnsi="Times New Roman" w:cs="Times New Roman"/>
                <w:color w:val="000000"/>
                <w:sz w:val="24"/>
                <w:szCs w:val="24"/>
                <w:lang w:eastAsia="ru-RU"/>
              </w:rPr>
            </w:pPr>
            <w:r w:rsidRPr="006C427F">
              <w:rPr>
                <w:rFonts w:ascii="Times New Roman" w:eastAsia="Times New Roman" w:hAnsi="Times New Roman" w:cs="Times New Roman"/>
                <w:color w:val="000000"/>
                <w:sz w:val="24"/>
                <w:szCs w:val="24"/>
                <w:lang w:eastAsia="ru-RU"/>
              </w:rPr>
              <w:t>Численность граждан, получивших государственную услугу по профессиональной ориентации – 1929 человек.</w:t>
            </w:r>
          </w:p>
          <w:p w:rsidR="002A330D" w:rsidRPr="00FF6A58" w:rsidRDefault="002A330D" w:rsidP="0031496F">
            <w:pPr>
              <w:pStyle w:val="a4"/>
              <w:numPr>
                <w:ilvl w:val="0"/>
                <w:numId w:val="43"/>
              </w:numPr>
              <w:tabs>
                <w:tab w:val="left" w:pos="429"/>
              </w:tabs>
              <w:ind w:left="33" w:firstLine="0"/>
              <w:jc w:val="both"/>
              <w:rPr>
                <w:rFonts w:ascii="Times New Roman" w:eastAsia="Times New Roman" w:hAnsi="Times New Roman" w:cs="Times New Roman"/>
                <w:i/>
                <w:color w:val="000000"/>
                <w:sz w:val="24"/>
                <w:szCs w:val="24"/>
                <w:lang w:eastAsia="ru-RU"/>
              </w:rPr>
            </w:pPr>
            <w:r w:rsidRPr="00FF6A58">
              <w:rPr>
                <w:rFonts w:ascii="Times New Roman" w:hAnsi="Times New Roman" w:cs="Times New Roman"/>
                <w:sz w:val="24"/>
                <w:szCs w:val="24"/>
              </w:rPr>
              <w:t>КГБПОУ «Зеленогорский техникум про</w:t>
            </w:r>
            <w:r w:rsidR="004055CA" w:rsidRPr="00FF6A58">
              <w:rPr>
                <w:rFonts w:ascii="Times New Roman" w:hAnsi="Times New Roman" w:cs="Times New Roman"/>
                <w:sz w:val="24"/>
                <w:szCs w:val="24"/>
              </w:rPr>
              <w:t>мышленных технологий и сервиса»</w:t>
            </w:r>
            <w:r w:rsidRPr="00FF6A58">
              <w:rPr>
                <w:rFonts w:ascii="Times New Roman" w:hAnsi="Times New Roman" w:cs="Times New Roman"/>
                <w:sz w:val="24"/>
                <w:szCs w:val="24"/>
              </w:rPr>
              <w:t xml:space="preserve"> </w:t>
            </w:r>
            <w:r w:rsidRPr="00FF6A58">
              <w:rPr>
                <w:rFonts w:ascii="Times New Roman" w:eastAsia="Times New Roman" w:hAnsi="Times New Roman" w:cs="Times New Roman"/>
                <w:color w:val="000000"/>
                <w:sz w:val="24"/>
                <w:szCs w:val="24"/>
                <w:lang w:eastAsia="ru-RU"/>
              </w:rPr>
              <w:t>с</w:t>
            </w:r>
            <w:r w:rsidRPr="00FF6A58">
              <w:rPr>
                <w:rFonts w:ascii="Times New Roman" w:hAnsi="Times New Roman" w:cs="Times New Roman"/>
                <w:sz w:val="24"/>
                <w:szCs w:val="24"/>
              </w:rPr>
              <w:t xml:space="preserve">овместно с </w:t>
            </w:r>
            <w:r w:rsidR="0019513B" w:rsidRPr="00FF6A58">
              <w:rPr>
                <w:rFonts w:ascii="Times New Roman" w:hAnsi="Times New Roman" w:cs="Times New Roman"/>
                <w:sz w:val="24"/>
                <w:szCs w:val="24"/>
              </w:rPr>
              <w:t>ЦЗН ЗАТО г. Зеленогорска</w:t>
            </w:r>
            <w:r w:rsidRPr="00FF6A58">
              <w:rPr>
                <w:rFonts w:ascii="Times New Roman" w:hAnsi="Times New Roman" w:cs="Times New Roman"/>
                <w:sz w:val="24"/>
                <w:szCs w:val="24"/>
              </w:rPr>
              <w:t xml:space="preserve"> разработан межведомственный план мероприятий по содействию трудоустройства выпускников учреждения профессионального образования.</w:t>
            </w:r>
          </w:p>
          <w:p w:rsidR="002A330D" w:rsidRPr="00FF6A58" w:rsidRDefault="002A330D" w:rsidP="0076787A">
            <w:pPr>
              <w:jc w:val="both"/>
              <w:rPr>
                <w:rFonts w:ascii="Times New Roman" w:hAnsi="Times New Roman" w:cs="Times New Roman"/>
                <w:sz w:val="24"/>
                <w:szCs w:val="24"/>
              </w:rPr>
            </w:pPr>
            <w:r w:rsidRPr="00FF6A58">
              <w:rPr>
                <w:rFonts w:ascii="Times New Roman" w:hAnsi="Times New Roman" w:cs="Times New Roman"/>
                <w:sz w:val="24"/>
                <w:szCs w:val="24"/>
              </w:rPr>
              <w:t xml:space="preserve">По программам профессиональной подготовки по профессиям рабочих, служащих подготовлено в 2018 году 136 человек: </w:t>
            </w:r>
          </w:p>
          <w:p w:rsidR="002A330D" w:rsidRPr="00FF6A58" w:rsidRDefault="002A330D" w:rsidP="004613E8">
            <w:pPr>
              <w:pStyle w:val="a4"/>
              <w:numPr>
                <w:ilvl w:val="0"/>
                <w:numId w:val="62"/>
              </w:numPr>
              <w:tabs>
                <w:tab w:val="left" w:pos="465"/>
              </w:tabs>
              <w:ind w:left="33" w:firstLine="0"/>
              <w:jc w:val="both"/>
              <w:rPr>
                <w:rFonts w:ascii="Times New Roman" w:hAnsi="Times New Roman" w:cs="Times New Roman"/>
                <w:sz w:val="24"/>
                <w:szCs w:val="24"/>
              </w:rPr>
            </w:pPr>
            <w:r w:rsidRPr="00FF6A58">
              <w:rPr>
                <w:rFonts w:ascii="Times New Roman" w:hAnsi="Times New Roman" w:cs="Times New Roman"/>
                <w:sz w:val="24"/>
                <w:szCs w:val="24"/>
              </w:rPr>
              <w:t>по договорам с ЦЗН ЗАТО г. Зеленогорска 10 профессиям обучен 101 человек;</w:t>
            </w:r>
          </w:p>
          <w:p w:rsidR="002A330D" w:rsidRPr="00FF6A58" w:rsidRDefault="002A330D" w:rsidP="004613E8">
            <w:pPr>
              <w:pStyle w:val="a4"/>
              <w:numPr>
                <w:ilvl w:val="0"/>
                <w:numId w:val="62"/>
              </w:numPr>
              <w:tabs>
                <w:tab w:val="left" w:pos="465"/>
              </w:tabs>
              <w:ind w:left="33" w:firstLine="0"/>
              <w:jc w:val="both"/>
              <w:rPr>
                <w:rFonts w:ascii="Times New Roman" w:hAnsi="Times New Roman" w:cs="Times New Roman"/>
                <w:sz w:val="24"/>
                <w:szCs w:val="24"/>
              </w:rPr>
            </w:pPr>
            <w:r w:rsidRPr="00FF6A58">
              <w:rPr>
                <w:rFonts w:ascii="Times New Roman" w:hAnsi="Times New Roman" w:cs="Times New Roman"/>
                <w:sz w:val="24"/>
                <w:szCs w:val="24"/>
              </w:rPr>
              <w:t>по договорам с населением города 8 профессиям обучено 33 человека;</w:t>
            </w:r>
          </w:p>
          <w:p w:rsidR="002A330D" w:rsidRPr="00FF6A58" w:rsidRDefault="002A330D" w:rsidP="000C4D57">
            <w:pPr>
              <w:pStyle w:val="a4"/>
              <w:numPr>
                <w:ilvl w:val="0"/>
                <w:numId w:val="62"/>
              </w:numPr>
              <w:tabs>
                <w:tab w:val="left" w:pos="465"/>
              </w:tabs>
              <w:ind w:left="33" w:firstLine="0"/>
              <w:jc w:val="both"/>
              <w:rPr>
                <w:rFonts w:ascii="Times New Roman" w:eastAsia="Times New Roman" w:hAnsi="Times New Roman" w:cs="Times New Roman"/>
                <w:color w:val="000000"/>
                <w:sz w:val="24"/>
                <w:szCs w:val="24"/>
                <w:lang w:eastAsia="ru-RU"/>
              </w:rPr>
            </w:pPr>
            <w:r w:rsidRPr="00FF6A58">
              <w:rPr>
                <w:rFonts w:ascii="Times New Roman" w:hAnsi="Times New Roman" w:cs="Times New Roman"/>
                <w:sz w:val="24"/>
                <w:szCs w:val="24"/>
              </w:rPr>
              <w:t>по договору с организаци</w:t>
            </w:r>
            <w:r w:rsidR="00633F15" w:rsidRPr="00FF6A58">
              <w:rPr>
                <w:rFonts w:ascii="Times New Roman" w:hAnsi="Times New Roman" w:cs="Times New Roman"/>
                <w:sz w:val="24"/>
                <w:szCs w:val="24"/>
              </w:rPr>
              <w:t>ями</w:t>
            </w:r>
            <w:r w:rsidRPr="00FF6A58">
              <w:rPr>
                <w:rFonts w:ascii="Times New Roman" w:hAnsi="Times New Roman" w:cs="Times New Roman"/>
                <w:sz w:val="24"/>
                <w:szCs w:val="24"/>
              </w:rPr>
              <w:t xml:space="preserve"> города</w:t>
            </w:r>
            <w:r w:rsidR="00633F15" w:rsidRPr="00FF6A58">
              <w:rPr>
                <w:rFonts w:ascii="Times New Roman" w:hAnsi="Times New Roman" w:cs="Times New Roman"/>
                <w:sz w:val="24"/>
                <w:szCs w:val="24"/>
              </w:rPr>
              <w:t xml:space="preserve"> </w:t>
            </w:r>
            <w:r w:rsidR="000C4D57">
              <w:rPr>
                <w:rFonts w:ascii="Times New Roman" w:hAnsi="Times New Roman" w:cs="Times New Roman"/>
                <w:sz w:val="24"/>
                <w:szCs w:val="24"/>
              </w:rPr>
              <w:t>(</w:t>
            </w:r>
            <w:r w:rsidR="00633F15" w:rsidRPr="00FF6A58">
              <w:rPr>
                <w:rFonts w:ascii="Times New Roman" w:hAnsi="Times New Roman" w:cs="Times New Roman"/>
                <w:sz w:val="24"/>
                <w:szCs w:val="24"/>
              </w:rPr>
              <w:t xml:space="preserve">МБДОУ </w:t>
            </w:r>
            <w:r w:rsidR="002541BC">
              <w:rPr>
                <w:rFonts w:ascii="Times New Roman" w:hAnsi="Times New Roman" w:cs="Times New Roman"/>
                <w:sz w:val="24"/>
                <w:szCs w:val="24"/>
              </w:rPr>
              <w:t>д/с</w:t>
            </w:r>
            <w:r w:rsidR="00C42886" w:rsidRPr="00FF6A58">
              <w:rPr>
                <w:rFonts w:ascii="Times New Roman" w:hAnsi="Times New Roman" w:cs="Times New Roman"/>
                <w:sz w:val="24"/>
                <w:szCs w:val="24"/>
              </w:rPr>
              <w:t xml:space="preserve"> </w:t>
            </w:r>
            <w:r w:rsidR="002541BC">
              <w:rPr>
                <w:rFonts w:ascii="Times New Roman" w:hAnsi="Times New Roman" w:cs="Times New Roman"/>
                <w:sz w:val="24"/>
                <w:szCs w:val="24"/>
              </w:rPr>
              <w:t>№</w:t>
            </w:r>
            <w:r w:rsidR="00FF6A58" w:rsidRPr="00FF6A58">
              <w:rPr>
                <w:rFonts w:ascii="Times New Roman" w:hAnsi="Times New Roman" w:cs="Times New Roman"/>
                <w:sz w:val="24"/>
                <w:szCs w:val="24"/>
              </w:rPr>
              <w:t>№ 18</w:t>
            </w:r>
            <w:r w:rsidR="002541BC">
              <w:rPr>
                <w:rFonts w:ascii="Times New Roman" w:hAnsi="Times New Roman" w:cs="Times New Roman"/>
                <w:sz w:val="24"/>
                <w:szCs w:val="24"/>
              </w:rPr>
              <w:t>,</w:t>
            </w:r>
            <w:r w:rsidR="00FF6A58" w:rsidRPr="00FF6A58">
              <w:rPr>
                <w:rFonts w:ascii="Times New Roman" w:hAnsi="Times New Roman" w:cs="Times New Roman"/>
                <w:sz w:val="24"/>
                <w:szCs w:val="24"/>
              </w:rPr>
              <w:t xml:space="preserve"> </w:t>
            </w:r>
            <w:r w:rsidR="00FF6A58">
              <w:rPr>
                <w:rFonts w:ascii="Times New Roman" w:hAnsi="Times New Roman" w:cs="Times New Roman"/>
                <w:color w:val="111111"/>
                <w:sz w:val="24"/>
                <w:szCs w:val="24"/>
              </w:rPr>
              <w:t>29</w:t>
            </w:r>
            <w:r w:rsidR="000C4D57">
              <w:rPr>
                <w:rFonts w:ascii="Times New Roman" w:hAnsi="Times New Roman" w:cs="Times New Roman"/>
                <w:color w:val="111111"/>
                <w:sz w:val="24"/>
                <w:szCs w:val="24"/>
              </w:rPr>
              <w:t>)</w:t>
            </w:r>
            <w:r w:rsidRPr="00FF6A58">
              <w:rPr>
                <w:rFonts w:ascii="Times New Roman" w:hAnsi="Times New Roman" w:cs="Times New Roman"/>
                <w:sz w:val="24"/>
                <w:szCs w:val="24"/>
              </w:rPr>
              <w:t xml:space="preserve"> обучено 2 человека по профессии «Повар»</w:t>
            </w:r>
          </w:p>
        </w:tc>
      </w:tr>
      <w:tr w:rsidR="00243855" w:rsidRPr="001949C7" w:rsidTr="00FF2554">
        <w:tc>
          <w:tcPr>
            <w:tcW w:w="1809" w:type="dxa"/>
          </w:tcPr>
          <w:p w:rsidR="00243855" w:rsidRDefault="00243855" w:rsidP="00C61DC4">
            <w:pPr>
              <w:rPr>
                <w:rFonts w:ascii="Times New Roman" w:hAnsi="Times New Roman" w:cs="Times New Roman"/>
                <w:sz w:val="24"/>
                <w:szCs w:val="24"/>
              </w:rPr>
            </w:pPr>
            <w:r>
              <w:rPr>
                <w:rFonts w:ascii="Times New Roman" w:hAnsi="Times New Roman" w:cs="Times New Roman"/>
                <w:sz w:val="24"/>
                <w:szCs w:val="24"/>
              </w:rPr>
              <w:t>1.22.</w:t>
            </w:r>
          </w:p>
        </w:tc>
        <w:tc>
          <w:tcPr>
            <w:tcW w:w="3963" w:type="dxa"/>
          </w:tcPr>
          <w:p w:rsidR="00243855" w:rsidRPr="007B4590" w:rsidRDefault="0024385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Привлечение и поддержка молодых </w:t>
            </w:r>
            <w:r w:rsidRPr="007B4590">
              <w:rPr>
                <w:rFonts w:ascii="Times New Roman" w:eastAsia="Times New Roman" w:hAnsi="Times New Roman" w:cs="Times New Roman"/>
                <w:color w:val="000000"/>
                <w:sz w:val="24"/>
                <w:szCs w:val="24"/>
                <w:lang w:eastAsia="ru-RU"/>
              </w:rPr>
              <w:lastRenderedPageBreak/>
              <w:t>специалистов</w:t>
            </w:r>
          </w:p>
        </w:tc>
        <w:tc>
          <w:tcPr>
            <w:tcW w:w="9220" w:type="dxa"/>
            <w:gridSpan w:val="2"/>
          </w:tcPr>
          <w:p w:rsidR="00243855" w:rsidRPr="00EB00AB" w:rsidRDefault="00243855" w:rsidP="00243855">
            <w:pPr>
              <w:pStyle w:val="a4"/>
              <w:numPr>
                <w:ilvl w:val="0"/>
                <w:numId w:val="15"/>
              </w:numPr>
              <w:tabs>
                <w:tab w:val="left" w:pos="459"/>
              </w:tabs>
              <w:ind w:left="33" w:firstLine="0"/>
              <w:jc w:val="both"/>
              <w:rPr>
                <w:rFonts w:ascii="Times New Roman" w:eastAsia="Times New Roman" w:hAnsi="Times New Roman" w:cs="Times New Roman"/>
                <w:color w:val="000000"/>
                <w:sz w:val="24"/>
                <w:szCs w:val="24"/>
                <w:lang w:eastAsia="ru-RU"/>
              </w:rPr>
            </w:pPr>
            <w:r w:rsidRPr="00EB00AB">
              <w:rPr>
                <w:rFonts w:ascii="Times New Roman" w:hAnsi="Times New Roman" w:cs="Times New Roman"/>
                <w:sz w:val="24"/>
                <w:szCs w:val="24"/>
              </w:rPr>
              <w:lastRenderedPageBreak/>
              <w:t xml:space="preserve">Для организации встречи выпускников с потенциальными работодателями, а так </w:t>
            </w:r>
            <w:r w:rsidRPr="00EB00AB">
              <w:rPr>
                <w:rFonts w:ascii="Times New Roman" w:hAnsi="Times New Roman" w:cs="Times New Roman"/>
                <w:sz w:val="24"/>
                <w:szCs w:val="24"/>
              </w:rPr>
              <w:lastRenderedPageBreak/>
              <w:t xml:space="preserve">же знакомства с рынком труда, проведена ярмарка-презентация выпускников профессиональных учебных заведений на базе КГБПОУ «Зеленогорский техникум промышленных технологий и сервиса». Налажено взаимодействие с учебными профессиональными заведениями по опережающему решению вопросов занятости выпускников. </w:t>
            </w:r>
            <w:r>
              <w:rPr>
                <w:rFonts w:ascii="Times New Roman" w:hAnsi="Times New Roman" w:cs="Times New Roman"/>
                <w:sz w:val="24"/>
                <w:szCs w:val="24"/>
              </w:rPr>
              <w:t>Сф</w:t>
            </w:r>
            <w:r w:rsidRPr="00EB00AB">
              <w:rPr>
                <w:rFonts w:ascii="Times New Roman" w:eastAsia="Times New Roman" w:hAnsi="Times New Roman" w:cs="Times New Roman"/>
                <w:color w:val="000000"/>
                <w:sz w:val="24"/>
                <w:szCs w:val="24"/>
                <w:lang w:eastAsia="ru-RU"/>
              </w:rPr>
              <w:t xml:space="preserve">ормирован банк вакансий для выпускников и студентов профессиональных образовательных организаций, в том числе для прохождения стажировки. По программе «Первое рабочее место» трудоустроен 1 безработный выпускник. </w:t>
            </w:r>
          </w:p>
          <w:p w:rsidR="00243855" w:rsidRPr="006C427F" w:rsidRDefault="00243855" w:rsidP="00243855">
            <w:pPr>
              <w:jc w:val="both"/>
              <w:rPr>
                <w:rFonts w:ascii="Times New Roman" w:eastAsia="Times New Roman" w:hAnsi="Times New Roman" w:cs="Times New Roman"/>
                <w:color w:val="000000"/>
                <w:sz w:val="24"/>
                <w:szCs w:val="24"/>
                <w:lang w:eastAsia="ru-RU"/>
              </w:rPr>
            </w:pPr>
            <w:r w:rsidRPr="006C427F">
              <w:rPr>
                <w:rFonts w:ascii="Times New Roman" w:eastAsia="Times New Roman" w:hAnsi="Times New Roman" w:cs="Times New Roman"/>
                <w:color w:val="000000"/>
                <w:sz w:val="24"/>
                <w:szCs w:val="24"/>
                <w:lang w:eastAsia="ru-RU"/>
              </w:rPr>
              <w:t>Доля трудоустроенных выпускников образовательных организаций в численности выпускников, обратившихся за содействием в поиске работы</w:t>
            </w:r>
            <w:r w:rsidRPr="006C427F">
              <w:rPr>
                <w:rFonts w:ascii="Times New Roman" w:eastAsia="Times New Roman" w:hAnsi="Times New Roman"/>
                <w:color w:val="000000"/>
                <w:sz w:val="24"/>
                <w:szCs w:val="24"/>
                <w:lang w:eastAsia="ru-RU"/>
              </w:rPr>
              <w:t xml:space="preserve"> – 82,6</w:t>
            </w:r>
            <w:r w:rsidRPr="006C427F">
              <w:rPr>
                <w:rFonts w:ascii="Times New Roman" w:eastAsia="Times New Roman" w:hAnsi="Times New Roman" w:cs="Times New Roman"/>
                <w:color w:val="000000"/>
                <w:sz w:val="24"/>
                <w:szCs w:val="24"/>
                <w:lang w:eastAsia="ru-RU"/>
              </w:rPr>
              <w:t>%.</w:t>
            </w:r>
          </w:p>
          <w:p w:rsidR="00243855" w:rsidRPr="002C2504" w:rsidRDefault="00243855" w:rsidP="00243855">
            <w:pPr>
              <w:pStyle w:val="a4"/>
              <w:numPr>
                <w:ilvl w:val="0"/>
                <w:numId w:val="15"/>
              </w:numPr>
              <w:tabs>
                <w:tab w:val="left" w:pos="459"/>
              </w:tabs>
              <w:ind w:left="33"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На целевое обучение по направлению подготовки «Педагогическое образование» направлено 6 выпускников муниципальных бюджетных общеобразовательных учреждений (далее </w:t>
            </w:r>
            <w:r w:rsidRPr="0062706C">
              <w:rPr>
                <w:rFonts w:ascii="Times New Roman" w:eastAsia="Times New Roman" w:hAnsi="Times New Roman"/>
                <w:color w:val="000000"/>
                <w:sz w:val="24"/>
                <w:szCs w:val="24"/>
                <w:lang w:eastAsia="ru-RU"/>
              </w:rPr>
              <w:t>– МБОУ)</w:t>
            </w:r>
            <w:r>
              <w:rPr>
                <w:rFonts w:ascii="Times New Roman" w:eastAsia="Times New Roman" w:hAnsi="Times New Roman"/>
                <w:i/>
                <w:color w:val="000000"/>
                <w:sz w:val="24"/>
                <w:szCs w:val="24"/>
                <w:lang w:eastAsia="ru-RU"/>
              </w:rPr>
              <w:t xml:space="preserve"> </w:t>
            </w:r>
            <w:r>
              <w:rPr>
                <w:rFonts w:ascii="Times New Roman" w:hAnsi="Times New Roman" w:cs="Times New Roman"/>
                <w:color w:val="000000"/>
                <w:sz w:val="24"/>
                <w:szCs w:val="24"/>
              </w:rPr>
              <w:t>города.</w:t>
            </w:r>
          </w:p>
          <w:p w:rsidR="00243855" w:rsidRPr="001423A8" w:rsidRDefault="00243855" w:rsidP="00243855">
            <w:pPr>
              <w:pStyle w:val="a4"/>
              <w:numPr>
                <w:ilvl w:val="0"/>
                <w:numId w:val="15"/>
              </w:numPr>
              <w:tabs>
                <w:tab w:val="left" w:pos="453"/>
              </w:tabs>
              <w:ind w:left="33" w:firstLine="0"/>
              <w:jc w:val="both"/>
              <w:rPr>
                <w:rFonts w:ascii="Times New Roman" w:hAnsi="Times New Roman" w:cs="Times New Roman"/>
                <w:sz w:val="24"/>
                <w:szCs w:val="24"/>
              </w:rPr>
            </w:pPr>
            <w:r w:rsidRPr="001423A8">
              <w:rPr>
                <w:rFonts w:ascii="Times New Roman" w:hAnsi="Times New Roman" w:cs="Times New Roman"/>
                <w:sz w:val="24"/>
                <w:szCs w:val="24"/>
              </w:rPr>
              <w:t xml:space="preserve">В 2018 году в соответствии с приказом Министерства здравоохранения Российской Федерации от 28.05.2018 № 274 </w:t>
            </w:r>
            <w:r>
              <w:rPr>
                <w:rFonts w:ascii="Times New Roman" w:hAnsi="Times New Roman" w:cs="Times New Roman"/>
                <w:sz w:val="24"/>
                <w:szCs w:val="24"/>
              </w:rPr>
              <w:t>«О зачислении по квоте целевого приема» г</w:t>
            </w:r>
            <w:r w:rsidRPr="001423A8">
              <w:rPr>
                <w:rFonts w:ascii="Times New Roman" w:hAnsi="Times New Roman" w:cs="Times New Roman"/>
                <w:sz w:val="24"/>
                <w:szCs w:val="24"/>
              </w:rPr>
              <w:t>ородскому округу г. Зеленогорск (в рамках развития моногородов) установлена квота целевого приема для получения высшего образования по программам специалитета за счет бюджетных ассигнований федерального бюджета в ФГБЮОУ ВО «КрасГМУ им. Проф. В.Ф. Войно-</w:t>
            </w:r>
            <w:r w:rsidRPr="00D01540">
              <w:rPr>
                <w:rFonts w:ascii="Times New Roman" w:hAnsi="Times New Roman" w:cs="Times New Roman"/>
                <w:sz w:val="24"/>
                <w:szCs w:val="24"/>
              </w:rPr>
              <w:t xml:space="preserve"> Я</w:t>
            </w:r>
            <w:r>
              <w:rPr>
                <w:rFonts w:ascii="Times New Roman" w:hAnsi="Times New Roman" w:cs="Times New Roman"/>
                <w:sz w:val="24"/>
                <w:szCs w:val="24"/>
              </w:rPr>
              <w:t>с</w:t>
            </w:r>
            <w:r w:rsidRPr="00D01540">
              <w:rPr>
                <w:rFonts w:ascii="Times New Roman" w:hAnsi="Times New Roman" w:cs="Times New Roman"/>
                <w:sz w:val="24"/>
                <w:szCs w:val="24"/>
              </w:rPr>
              <w:t>ен</w:t>
            </w:r>
            <w:r>
              <w:rPr>
                <w:rFonts w:ascii="Times New Roman" w:hAnsi="Times New Roman" w:cs="Times New Roman"/>
                <w:sz w:val="24"/>
                <w:szCs w:val="24"/>
              </w:rPr>
              <w:t>е</w:t>
            </w:r>
            <w:r w:rsidRPr="00D01540">
              <w:rPr>
                <w:rFonts w:ascii="Times New Roman" w:hAnsi="Times New Roman" w:cs="Times New Roman"/>
                <w:sz w:val="24"/>
                <w:szCs w:val="24"/>
              </w:rPr>
              <w:t>цкого</w:t>
            </w:r>
            <w:r w:rsidRPr="001423A8">
              <w:rPr>
                <w:rFonts w:ascii="Times New Roman" w:hAnsi="Times New Roman" w:cs="Times New Roman"/>
                <w:sz w:val="24"/>
                <w:szCs w:val="24"/>
              </w:rPr>
              <w:t xml:space="preserve">» Минздрава России по следующим специальностям: </w:t>
            </w:r>
          </w:p>
          <w:p w:rsidR="00243855" w:rsidRDefault="00243855" w:rsidP="00243855">
            <w:pPr>
              <w:pStyle w:val="a4"/>
              <w:numPr>
                <w:ilvl w:val="0"/>
                <w:numId w:val="77"/>
              </w:numPr>
              <w:tabs>
                <w:tab w:val="left" w:pos="459"/>
              </w:tabs>
              <w:ind w:left="0" w:firstLine="33"/>
              <w:jc w:val="both"/>
              <w:rPr>
                <w:rFonts w:ascii="Times New Roman" w:hAnsi="Times New Roman" w:cs="Times New Roman"/>
                <w:sz w:val="24"/>
                <w:szCs w:val="24"/>
              </w:rPr>
            </w:pPr>
            <w:r>
              <w:rPr>
                <w:rFonts w:ascii="Times New Roman" w:hAnsi="Times New Roman" w:cs="Times New Roman"/>
                <w:sz w:val="24"/>
                <w:szCs w:val="24"/>
              </w:rPr>
              <w:t>31.05.01 – Лечебное дело – 3 места;</w:t>
            </w:r>
          </w:p>
          <w:p w:rsidR="00243855" w:rsidRDefault="00243855" w:rsidP="00243855">
            <w:pPr>
              <w:pStyle w:val="a4"/>
              <w:numPr>
                <w:ilvl w:val="0"/>
                <w:numId w:val="77"/>
              </w:numPr>
              <w:tabs>
                <w:tab w:val="left" w:pos="459"/>
              </w:tabs>
              <w:ind w:left="0" w:firstLine="33"/>
              <w:jc w:val="both"/>
              <w:rPr>
                <w:rFonts w:ascii="Times New Roman" w:hAnsi="Times New Roman" w:cs="Times New Roman"/>
                <w:sz w:val="24"/>
                <w:szCs w:val="24"/>
              </w:rPr>
            </w:pPr>
            <w:r>
              <w:rPr>
                <w:rFonts w:ascii="Times New Roman" w:hAnsi="Times New Roman" w:cs="Times New Roman"/>
                <w:sz w:val="24"/>
                <w:szCs w:val="24"/>
              </w:rPr>
              <w:t>31.05.02 – Педиатрия – 3 места;</w:t>
            </w:r>
          </w:p>
          <w:p w:rsidR="00243855" w:rsidRDefault="00243855" w:rsidP="00243855">
            <w:pPr>
              <w:pStyle w:val="a4"/>
              <w:numPr>
                <w:ilvl w:val="0"/>
                <w:numId w:val="77"/>
              </w:numPr>
              <w:tabs>
                <w:tab w:val="left" w:pos="459"/>
              </w:tabs>
              <w:ind w:left="0" w:firstLine="33"/>
              <w:jc w:val="both"/>
              <w:rPr>
                <w:rFonts w:ascii="Times New Roman" w:hAnsi="Times New Roman" w:cs="Times New Roman"/>
                <w:sz w:val="24"/>
                <w:szCs w:val="24"/>
              </w:rPr>
            </w:pPr>
            <w:r>
              <w:rPr>
                <w:rFonts w:ascii="Times New Roman" w:hAnsi="Times New Roman" w:cs="Times New Roman"/>
                <w:sz w:val="24"/>
                <w:szCs w:val="24"/>
              </w:rPr>
              <w:t>31.05.03 – Стоматология – 2 места.</w:t>
            </w:r>
          </w:p>
          <w:p w:rsidR="00243855" w:rsidRDefault="00243855" w:rsidP="00243855">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Заключены договора, в соответствии с выделенными специальностями о целевом обучении с 8 выпускниками, изъявившими желание участвовать в целевом приеме.</w:t>
            </w:r>
          </w:p>
          <w:p w:rsidR="00243855" w:rsidRDefault="00243855" w:rsidP="00243855">
            <w:pPr>
              <w:pStyle w:val="a4"/>
              <w:numPr>
                <w:ilvl w:val="0"/>
                <w:numId w:val="15"/>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ФМБА России для филиала ФГБУ ФСНКЦ ФМБА России КБ № 42 установлена квота целевого приема для получения высшего образования по программам специалитета </w:t>
            </w:r>
            <w:r w:rsidRPr="001423A8">
              <w:rPr>
                <w:rFonts w:ascii="Times New Roman" w:hAnsi="Times New Roman" w:cs="Times New Roman"/>
                <w:sz w:val="24"/>
                <w:szCs w:val="24"/>
              </w:rPr>
              <w:t>за счет бюджетных ассигнований федерального бюджета</w:t>
            </w:r>
            <w:r>
              <w:rPr>
                <w:rFonts w:ascii="Times New Roman" w:hAnsi="Times New Roman" w:cs="Times New Roman"/>
                <w:sz w:val="24"/>
                <w:szCs w:val="24"/>
              </w:rPr>
              <w:t>:</w:t>
            </w:r>
          </w:p>
          <w:p w:rsidR="00243855" w:rsidRDefault="00243855" w:rsidP="00243855">
            <w:pPr>
              <w:pStyle w:val="a4"/>
              <w:numPr>
                <w:ilvl w:val="0"/>
                <w:numId w:val="78"/>
              </w:numPr>
              <w:tabs>
                <w:tab w:val="left" w:pos="459"/>
              </w:tabs>
              <w:ind w:left="33" w:firstLine="0"/>
              <w:jc w:val="both"/>
              <w:rPr>
                <w:rFonts w:ascii="Times New Roman" w:hAnsi="Times New Roman" w:cs="Times New Roman"/>
                <w:sz w:val="24"/>
                <w:szCs w:val="24"/>
              </w:rPr>
            </w:pPr>
            <w:r w:rsidRPr="003217F4">
              <w:rPr>
                <w:rFonts w:ascii="Times New Roman" w:hAnsi="Times New Roman" w:cs="Times New Roman"/>
                <w:sz w:val="24"/>
                <w:szCs w:val="24"/>
              </w:rPr>
              <w:t>в ФГБЮОУ ВО «КрасГМУ им. Проф. В.Ф. Войно-Янесенцкого» Минздрава России по следующим специальностям: 31.05.01 – Лечебное дело – 2 места;</w:t>
            </w:r>
            <w:r>
              <w:rPr>
                <w:rFonts w:ascii="Times New Roman" w:hAnsi="Times New Roman" w:cs="Times New Roman"/>
                <w:sz w:val="24"/>
                <w:szCs w:val="24"/>
              </w:rPr>
              <w:t xml:space="preserve"> </w:t>
            </w:r>
            <w:r w:rsidRPr="003217F4">
              <w:rPr>
                <w:rFonts w:ascii="Times New Roman" w:hAnsi="Times New Roman" w:cs="Times New Roman"/>
                <w:sz w:val="24"/>
                <w:szCs w:val="24"/>
              </w:rPr>
              <w:t>31.05.02 – Педиатрия – 1 мест</w:t>
            </w:r>
            <w:r>
              <w:rPr>
                <w:rFonts w:ascii="Times New Roman" w:hAnsi="Times New Roman" w:cs="Times New Roman"/>
                <w:sz w:val="24"/>
                <w:szCs w:val="24"/>
              </w:rPr>
              <w:t>о;</w:t>
            </w:r>
          </w:p>
          <w:p w:rsidR="00243855" w:rsidRDefault="00243855" w:rsidP="00243855">
            <w:pPr>
              <w:pStyle w:val="a4"/>
              <w:numPr>
                <w:ilvl w:val="0"/>
                <w:numId w:val="78"/>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в ФГАОУ ВО Первый МГМУ им. И.М. Сеченова </w:t>
            </w:r>
            <w:r w:rsidRPr="003217F4">
              <w:rPr>
                <w:rFonts w:ascii="Times New Roman" w:hAnsi="Times New Roman" w:cs="Times New Roman"/>
                <w:sz w:val="24"/>
                <w:szCs w:val="24"/>
              </w:rPr>
              <w:t>Минздрава России по специальност</w:t>
            </w:r>
            <w:r>
              <w:rPr>
                <w:rFonts w:ascii="Times New Roman" w:hAnsi="Times New Roman" w:cs="Times New Roman"/>
                <w:sz w:val="24"/>
                <w:szCs w:val="24"/>
              </w:rPr>
              <w:t>и</w:t>
            </w:r>
            <w:r w:rsidRPr="003217F4">
              <w:rPr>
                <w:rFonts w:ascii="Times New Roman" w:hAnsi="Times New Roman" w:cs="Times New Roman"/>
                <w:sz w:val="24"/>
                <w:szCs w:val="24"/>
              </w:rPr>
              <w:t xml:space="preserve">: 31.05.01 – Лечебное дело – </w:t>
            </w:r>
            <w:r>
              <w:rPr>
                <w:rFonts w:ascii="Times New Roman" w:hAnsi="Times New Roman" w:cs="Times New Roman"/>
                <w:sz w:val="24"/>
                <w:szCs w:val="24"/>
              </w:rPr>
              <w:t>1</w:t>
            </w:r>
            <w:r w:rsidRPr="003217F4">
              <w:rPr>
                <w:rFonts w:ascii="Times New Roman" w:hAnsi="Times New Roman" w:cs="Times New Roman"/>
                <w:sz w:val="24"/>
                <w:szCs w:val="24"/>
              </w:rPr>
              <w:t xml:space="preserve"> мест</w:t>
            </w:r>
            <w:r>
              <w:rPr>
                <w:rFonts w:ascii="Times New Roman" w:hAnsi="Times New Roman" w:cs="Times New Roman"/>
                <w:sz w:val="24"/>
                <w:szCs w:val="24"/>
              </w:rPr>
              <w:t>о.</w:t>
            </w:r>
          </w:p>
          <w:p w:rsidR="00243855" w:rsidRDefault="00243855" w:rsidP="00243855">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lastRenderedPageBreak/>
              <w:t>Заключены договора, в соответствии с выделенными специальностями о целевом обучении с 4 выпускниками, изъявившими желание участвовать в целевом приеме. В договоре указаны меры социальной поддержки в виде выделения средств в размере 2000,0 рублей ежегодно на приобретение учебной литературы.</w:t>
            </w:r>
          </w:p>
          <w:p w:rsidR="00243855" w:rsidRDefault="00243855" w:rsidP="00243855">
            <w:pPr>
              <w:pStyle w:val="a4"/>
              <w:numPr>
                <w:ilvl w:val="0"/>
                <w:numId w:val="15"/>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Размещены вакансии для специалистов на сайте «</w:t>
            </w:r>
            <w:r>
              <w:rPr>
                <w:rFonts w:ascii="Times New Roman" w:hAnsi="Times New Roman" w:cs="Times New Roman"/>
                <w:sz w:val="24"/>
                <w:szCs w:val="24"/>
                <w:lang w:val="en-US"/>
              </w:rPr>
              <w:t>Superjob</w:t>
            </w:r>
            <w:r>
              <w:rPr>
                <w:rFonts w:ascii="Times New Roman" w:hAnsi="Times New Roman" w:cs="Times New Roman"/>
                <w:sz w:val="24"/>
                <w:szCs w:val="24"/>
              </w:rPr>
              <w:t>» – работа в России. Ежедневный мониторинг резюме.</w:t>
            </w:r>
          </w:p>
          <w:p w:rsidR="00243855" w:rsidRPr="00417B34" w:rsidRDefault="00243855" w:rsidP="00243855">
            <w:pPr>
              <w:pStyle w:val="a4"/>
              <w:numPr>
                <w:ilvl w:val="0"/>
                <w:numId w:val="15"/>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При трудоустройстве молодых специалистов первые три года выплачивается 100% к должностному окладу для врачей и 75% к должностному окладу для среднего медицинского персонала в соответствии с коллективным договором. Филиалом ФГБУ ФСНКЦ ФМБА России КБ № 42 возмещается часть расходов арендной платы врачам за съем жилого помещения. Для среднего медицинского персонала при взаимодействии с Администрацией ЗАТО г. Зеленогорска выделяются места в общежитиях. При содействии Управления образования Администрации ЗАТО                    г. Зеленогорска выделяются места в детских учреждениях для детей специалистов</w:t>
            </w:r>
          </w:p>
        </w:tc>
      </w:tr>
      <w:tr w:rsidR="00C61DC4" w:rsidRPr="001949C7" w:rsidTr="00FF2554">
        <w:tc>
          <w:tcPr>
            <w:tcW w:w="14992" w:type="dxa"/>
            <w:gridSpan w:val="4"/>
          </w:tcPr>
          <w:p w:rsidR="00C61DC4" w:rsidRPr="007B4590" w:rsidRDefault="00C61DC4"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овершенствование кадрового потенциала</w:t>
            </w:r>
          </w:p>
        </w:tc>
      </w:tr>
      <w:tr w:rsidR="00243855" w:rsidRPr="001949C7" w:rsidTr="00FF2554">
        <w:tc>
          <w:tcPr>
            <w:tcW w:w="1809" w:type="dxa"/>
          </w:tcPr>
          <w:p w:rsidR="00243855" w:rsidRDefault="00243855" w:rsidP="00C61DC4">
            <w:pPr>
              <w:rPr>
                <w:rFonts w:ascii="Times New Roman" w:hAnsi="Times New Roman" w:cs="Times New Roman"/>
                <w:sz w:val="24"/>
                <w:szCs w:val="24"/>
              </w:rPr>
            </w:pPr>
            <w:r>
              <w:rPr>
                <w:rFonts w:ascii="Times New Roman" w:hAnsi="Times New Roman" w:cs="Times New Roman"/>
                <w:sz w:val="24"/>
                <w:szCs w:val="24"/>
              </w:rPr>
              <w:t>1.23.</w:t>
            </w:r>
          </w:p>
        </w:tc>
        <w:tc>
          <w:tcPr>
            <w:tcW w:w="3963" w:type="dxa"/>
          </w:tcPr>
          <w:p w:rsidR="00243855" w:rsidRPr="007B4590" w:rsidRDefault="0024385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Внедрение новых образовательных программ подготовки кадров по ТОП-50 и актуализация содержания реализуемых программ в соответствии с профессиональными стандартами, стандартами</w:t>
            </w:r>
            <w:r>
              <w:rPr>
                <w:rFonts w:ascii="Times New Roman" w:eastAsia="Times New Roman" w:hAnsi="Times New Roman" w:cs="Times New Roman"/>
                <w:color w:val="000000"/>
                <w:sz w:val="24"/>
                <w:szCs w:val="24"/>
                <w:lang w:eastAsia="ru-RU"/>
              </w:rPr>
              <w:t xml:space="preserve"> WorldskillsRussia ((WSR) Союз «</w:t>
            </w:r>
            <w:r w:rsidRPr="007B4590">
              <w:rPr>
                <w:rFonts w:ascii="Times New Roman" w:eastAsia="Times New Roman" w:hAnsi="Times New Roman" w:cs="Times New Roman"/>
                <w:color w:val="000000"/>
                <w:sz w:val="24"/>
                <w:szCs w:val="24"/>
                <w:lang w:eastAsia="ru-RU"/>
              </w:rPr>
              <w:t>Молодые профессионалы (Ворлдскиллс Россия)</w:t>
            </w:r>
            <w:r>
              <w:rPr>
                <w:rFonts w:ascii="Times New Roman" w:eastAsia="Times New Roman" w:hAnsi="Times New Roman" w:cs="Times New Roman"/>
                <w:color w:val="000000"/>
                <w:sz w:val="24"/>
                <w:szCs w:val="24"/>
                <w:lang w:eastAsia="ru-RU"/>
              </w:rPr>
              <w:t>»</w:t>
            </w:r>
            <w:r w:rsidRPr="007B4590">
              <w:rPr>
                <w:rFonts w:ascii="Times New Roman" w:eastAsia="Times New Roman" w:hAnsi="Times New Roman" w:cs="Times New Roman"/>
                <w:color w:val="000000"/>
                <w:sz w:val="24"/>
                <w:szCs w:val="24"/>
                <w:lang w:eastAsia="ru-RU"/>
              </w:rPr>
              <w:t xml:space="preserve"> - официальный оператор международного некоммерческого движения WorldSkills International, миссия которого – повышение стандартов подготовки кадров)</w:t>
            </w:r>
          </w:p>
        </w:tc>
        <w:tc>
          <w:tcPr>
            <w:tcW w:w="9220" w:type="dxa"/>
            <w:gridSpan w:val="2"/>
          </w:tcPr>
          <w:p w:rsidR="00243855" w:rsidRPr="006D3EC4" w:rsidRDefault="00243855" w:rsidP="00243855">
            <w:pPr>
              <w:pStyle w:val="a4"/>
              <w:numPr>
                <w:ilvl w:val="0"/>
                <w:numId w:val="174"/>
              </w:numPr>
              <w:tabs>
                <w:tab w:val="left" w:pos="468"/>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Проведено лицензирование образовательных программ по профессии:</w:t>
            </w:r>
          </w:p>
          <w:p w:rsidR="00243855" w:rsidRPr="006D3EC4" w:rsidRDefault="00243855" w:rsidP="00243855">
            <w:pPr>
              <w:pStyle w:val="a4"/>
              <w:numPr>
                <w:ilvl w:val="0"/>
                <w:numId w:val="78"/>
              </w:numPr>
              <w:tabs>
                <w:tab w:val="left" w:pos="468"/>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43.01.09 «Повар, кондитер».</w:t>
            </w:r>
          </w:p>
          <w:p w:rsidR="00243855" w:rsidRPr="006D3EC4" w:rsidRDefault="00243855" w:rsidP="00243855">
            <w:pPr>
              <w:pStyle w:val="a4"/>
              <w:numPr>
                <w:ilvl w:val="0"/>
                <w:numId w:val="174"/>
              </w:numPr>
              <w:tabs>
                <w:tab w:val="left" w:pos="465"/>
              </w:tabs>
              <w:ind w:left="40" w:firstLine="0"/>
              <w:jc w:val="both"/>
              <w:rPr>
                <w:rFonts w:ascii="Times New Roman" w:hAnsi="Times New Roman" w:cs="Times New Roman"/>
                <w:sz w:val="24"/>
                <w:szCs w:val="24"/>
              </w:rPr>
            </w:pPr>
            <w:r>
              <w:rPr>
                <w:rFonts w:ascii="Times New Roman" w:hAnsi="Times New Roman" w:cs="Times New Roman"/>
                <w:sz w:val="24"/>
                <w:szCs w:val="24"/>
              </w:rPr>
              <w:t>Организовано п</w:t>
            </w:r>
            <w:r w:rsidRPr="006D3EC4">
              <w:rPr>
                <w:rFonts w:ascii="Times New Roman" w:hAnsi="Times New Roman" w:cs="Times New Roman"/>
                <w:sz w:val="24"/>
                <w:szCs w:val="24"/>
              </w:rPr>
              <w:t>овышение квалификации преподавателей и мастеров производственного обучения:</w:t>
            </w:r>
          </w:p>
          <w:p w:rsidR="00243855" w:rsidRPr="006D3EC4" w:rsidRDefault="00243855" w:rsidP="00243855">
            <w:pPr>
              <w:pStyle w:val="a4"/>
              <w:numPr>
                <w:ilvl w:val="0"/>
                <w:numId w:val="78"/>
              </w:numPr>
              <w:tabs>
                <w:tab w:val="left" w:pos="465"/>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 xml:space="preserve">Право участия в оценке демонстрационного экзамена по стандартам </w:t>
            </w:r>
            <w:r w:rsidRPr="006D3EC4">
              <w:rPr>
                <w:rFonts w:ascii="Times New Roman" w:hAnsi="Times New Roman" w:cs="Times New Roman"/>
                <w:sz w:val="24"/>
                <w:szCs w:val="24"/>
                <w:lang w:val="en-US"/>
              </w:rPr>
              <w:t>WSR</w:t>
            </w:r>
            <w:r w:rsidRPr="006D3EC4">
              <w:rPr>
                <w:rFonts w:ascii="Times New Roman" w:hAnsi="Times New Roman" w:cs="Times New Roman"/>
                <w:sz w:val="24"/>
                <w:szCs w:val="24"/>
              </w:rPr>
              <w:t xml:space="preserve"> по компетенции «Обработка листового металла» </w:t>
            </w:r>
            <w:r>
              <w:rPr>
                <w:rFonts w:ascii="Times New Roman" w:hAnsi="Times New Roman" w:cs="Times New Roman"/>
                <w:sz w:val="24"/>
                <w:szCs w:val="24"/>
              </w:rPr>
              <w:t>–</w:t>
            </w:r>
            <w:r w:rsidRPr="006D3EC4">
              <w:rPr>
                <w:rFonts w:ascii="Times New Roman" w:hAnsi="Times New Roman" w:cs="Times New Roman"/>
                <w:sz w:val="24"/>
                <w:szCs w:val="24"/>
              </w:rPr>
              <w:t xml:space="preserve"> 1 чел.</w:t>
            </w:r>
          </w:p>
          <w:p w:rsidR="00243855" w:rsidRPr="006D3EC4" w:rsidRDefault="00243855" w:rsidP="00243855">
            <w:pPr>
              <w:pStyle w:val="a4"/>
              <w:numPr>
                <w:ilvl w:val="0"/>
                <w:numId w:val="78"/>
              </w:numPr>
              <w:tabs>
                <w:tab w:val="left" w:pos="444"/>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 xml:space="preserve">Право участия в оценке демонстрационного экзамена по стандартам </w:t>
            </w:r>
            <w:r w:rsidRPr="006D3EC4">
              <w:rPr>
                <w:rFonts w:ascii="Times New Roman" w:hAnsi="Times New Roman" w:cs="Times New Roman"/>
                <w:sz w:val="24"/>
                <w:szCs w:val="24"/>
                <w:lang w:val="en-US"/>
              </w:rPr>
              <w:t>WSR</w:t>
            </w:r>
            <w:r w:rsidRPr="006D3EC4">
              <w:rPr>
                <w:rFonts w:ascii="Times New Roman" w:hAnsi="Times New Roman" w:cs="Times New Roman"/>
                <w:sz w:val="24"/>
                <w:szCs w:val="24"/>
              </w:rPr>
              <w:t xml:space="preserve"> по компетенции «Сварочные технологии» </w:t>
            </w:r>
            <w:r>
              <w:rPr>
                <w:rFonts w:ascii="Times New Roman" w:hAnsi="Times New Roman" w:cs="Times New Roman"/>
                <w:sz w:val="24"/>
                <w:szCs w:val="24"/>
              </w:rPr>
              <w:t>–</w:t>
            </w:r>
            <w:r w:rsidRPr="006D3EC4">
              <w:rPr>
                <w:rFonts w:ascii="Times New Roman" w:hAnsi="Times New Roman" w:cs="Times New Roman"/>
                <w:sz w:val="24"/>
                <w:szCs w:val="24"/>
              </w:rPr>
              <w:t xml:space="preserve"> 1 чел.</w:t>
            </w:r>
          </w:p>
          <w:p w:rsidR="00243855" w:rsidRPr="006D3EC4" w:rsidRDefault="00243855" w:rsidP="00243855">
            <w:pPr>
              <w:pStyle w:val="a4"/>
              <w:numPr>
                <w:ilvl w:val="0"/>
                <w:numId w:val="78"/>
              </w:numPr>
              <w:tabs>
                <w:tab w:val="left" w:pos="432"/>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 xml:space="preserve">Право участия в оценке демонстрационного экзамена по стандартам </w:t>
            </w:r>
            <w:r w:rsidRPr="006D3EC4">
              <w:rPr>
                <w:rFonts w:ascii="Times New Roman" w:hAnsi="Times New Roman" w:cs="Times New Roman"/>
                <w:sz w:val="24"/>
                <w:szCs w:val="24"/>
                <w:lang w:val="en-US"/>
              </w:rPr>
              <w:t>WSR</w:t>
            </w:r>
            <w:r w:rsidRPr="006D3EC4">
              <w:rPr>
                <w:rFonts w:ascii="Times New Roman" w:hAnsi="Times New Roman" w:cs="Times New Roman"/>
                <w:sz w:val="24"/>
                <w:szCs w:val="24"/>
              </w:rPr>
              <w:t xml:space="preserve"> по компетенции «Облицовка плиткой» </w:t>
            </w:r>
            <w:r w:rsidR="00985792">
              <w:rPr>
                <w:rFonts w:ascii="Times New Roman" w:hAnsi="Times New Roman" w:cs="Times New Roman"/>
                <w:sz w:val="24"/>
                <w:szCs w:val="24"/>
              </w:rPr>
              <w:t>–</w:t>
            </w:r>
            <w:r w:rsidRPr="006D3EC4">
              <w:rPr>
                <w:rFonts w:ascii="Times New Roman" w:hAnsi="Times New Roman" w:cs="Times New Roman"/>
                <w:sz w:val="24"/>
                <w:szCs w:val="24"/>
              </w:rPr>
              <w:t xml:space="preserve"> 1 чел.</w:t>
            </w:r>
          </w:p>
          <w:p w:rsidR="00243855" w:rsidRPr="006D3EC4" w:rsidRDefault="00243855" w:rsidP="00243855">
            <w:pPr>
              <w:pStyle w:val="a4"/>
              <w:numPr>
                <w:ilvl w:val="0"/>
                <w:numId w:val="78"/>
              </w:numPr>
              <w:tabs>
                <w:tab w:val="left" w:pos="420"/>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Практика и методика подготовки кадров по профессии «Мастер декоративных работ» с уч</w:t>
            </w:r>
            <w:r>
              <w:rPr>
                <w:rFonts w:ascii="Times New Roman" w:hAnsi="Times New Roman" w:cs="Times New Roman"/>
                <w:sz w:val="24"/>
                <w:szCs w:val="24"/>
              </w:rPr>
              <w:t>е</w:t>
            </w:r>
            <w:r w:rsidRPr="006D3EC4">
              <w:rPr>
                <w:rFonts w:ascii="Times New Roman" w:hAnsi="Times New Roman" w:cs="Times New Roman"/>
                <w:sz w:val="24"/>
                <w:szCs w:val="24"/>
              </w:rPr>
              <w:t xml:space="preserve">том стандарта </w:t>
            </w:r>
            <w:r w:rsidRPr="006D3EC4">
              <w:rPr>
                <w:rFonts w:ascii="Times New Roman" w:eastAsia="Times New Roman" w:hAnsi="Times New Roman" w:cs="Times New Roman"/>
                <w:color w:val="000000"/>
                <w:sz w:val="24"/>
                <w:szCs w:val="24"/>
                <w:lang w:eastAsia="ru-RU"/>
              </w:rPr>
              <w:t>Ворлдскиллс Россия</w:t>
            </w:r>
            <w:r w:rsidRPr="006D3EC4">
              <w:rPr>
                <w:rFonts w:ascii="Times New Roman" w:hAnsi="Times New Roman" w:cs="Times New Roman"/>
                <w:sz w:val="24"/>
                <w:szCs w:val="24"/>
              </w:rPr>
              <w:t xml:space="preserve"> по компетенции «Сухое строительство и штукатурные работы» </w:t>
            </w:r>
            <w:r>
              <w:rPr>
                <w:rFonts w:ascii="Times New Roman" w:hAnsi="Times New Roman" w:cs="Times New Roman"/>
                <w:sz w:val="24"/>
                <w:szCs w:val="24"/>
              </w:rPr>
              <w:t>–</w:t>
            </w:r>
            <w:r w:rsidRPr="006D3EC4">
              <w:rPr>
                <w:rFonts w:ascii="Times New Roman" w:hAnsi="Times New Roman" w:cs="Times New Roman"/>
                <w:sz w:val="24"/>
                <w:szCs w:val="24"/>
              </w:rPr>
              <w:t xml:space="preserve"> 1 чел.</w:t>
            </w:r>
          </w:p>
          <w:p w:rsidR="00243855" w:rsidRPr="006D3EC4" w:rsidRDefault="00243855" w:rsidP="00243855">
            <w:pPr>
              <w:pStyle w:val="a4"/>
              <w:numPr>
                <w:ilvl w:val="0"/>
                <w:numId w:val="78"/>
              </w:numPr>
              <w:tabs>
                <w:tab w:val="left" w:pos="456"/>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Практика и методика подготовки кадров по профессии «Повар-кондитер» с уч</w:t>
            </w:r>
            <w:r>
              <w:rPr>
                <w:rFonts w:ascii="Times New Roman" w:hAnsi="Times New Roman" w:cs="Times New Roman"/>
                <w:sz w:val="24"/>
                <w:szCs w:val="24"/>
              </w:rPr>
              <w:t>е</w:t>
            </w:r>
            <w:r w:rsidRPr="006D3EC4">
              <w:rPr>
                <w:rFonts w:ascii="Times New Roman" w:hAnsi="Times New Roman" w:cs="Times New Roman"/>
                <w:sz w:val="24"/>
                <w:szCs w:val="24"/>
              </w:rPr>
              <w:t xml:space="preserve">том стандарта Ворлдскиллс Россия по компетенции «Кондитерское дело» </w:t>
            </w:r>
            <w:r>
              <w:rPr>
                <w:rFonts w:ascii="Times New Roman" w:hAnsi="Times New Roman" w:cs="Times New Roman"/>
                <w:sz w:val="24"/>
                <w:szCs w:val="24"/>
              </w:rPr>
              <w:t>–</w:t>
            </w:r>
            <w:r w:rsidRPr="006D3EC4">
              <w:rPr>
                <w:rFonts w:ascii="Times New Roman" w:hAnsi="Times New Roman" w:cs="Times New Roman"/>
                <w:sz w:val="24"/>
                <w:szCs w:val="24"/>
              </w:rPr>
              <w:t xml:space="preserve"> 1 чел.</w:t>
            </w:r>
          </w:p>
          <w:p w:rsidR="00243855" w:rsidRPr="006D3EC4" w:rsidRDefault="00243855" w:rsidP="00243855">
            <w:pPr>
              <w:pStyle w:val="a4"/>
              <w:numPr>
                <w:ilvl w:val="0"/>
                <w:numId w:val="78"/>
              </w:numPr>
              <w:tabs>
                <w:tab w:val="left" w:pos="408"/>
              </w:tabs>
              <w:ind w:left="40" w:firstLine="0"/>
              <w:jc w:val="both"/>
              <w:rPr>
                <w:rFonts w:ascii="Times New Roman" w:hAnsi="Times New Roman" w:cs="Times New Roman"/>
                <w:sz w:val="24"/>
                <w:szCs w:val="24"/>
              </w:rPr>
            </w:pPr>
            <w:r w:rsidRPr="006D3EC4">
              <w:rPr>
                <w:rFonts w:ascii="Times New Roman" w:hAnsi="Times New Roman" w:cs="Times New Roman"/>
                <w:sz w:val="24"/>
                <w:szCs w:val="24"/>
              </w:rPr>
              <w:t xml:space="preserve">Содержательно-методические и технологические основы экспертирования </w:t>
            </w:r>
            <w:r w:rsidRPr="006D3EC4">
              <w:rPr>
                <w:rFonts w:ascii="Times New Roman" w:hAnsi="Times New Roman" w:cs="Times New Roman"/>
                <w:sz w:val="24"/>
                <w:szCs w:val="24"/>
              </w:rPr>
              <w:lastRenderedPageBreak/>
              <w:t>конкурсов профессионального мастерства людей с инвалидностью – 3 чел.</w:t>
            </w:r>
          </w:p>
        </w:tc>
      </w:tr>
      <w:tr w:rsidR="00243855" w:rsidRPr="001949C7" w:rsidTr="00FF2554">
        <w:tc>
          <w:tcPr>
            <w:tcW w:w="1809" w:type="dxa"/>
          </w:tcPr>
          <w:p w:rsidR="00243855" w:rsidRDefault="00243855" w:rsidP="00C61DC4">
            <w:pPr>
              <w:rPr>
                <w:rFonts w:ascii="Times New Roman" w:hAnsi="Times New Roman" w:cs="Times New Roman"/>
                <w:sz w:val="24"/>
                <w:szCs w:val="24"/>
              </w:rPr>
            </w:pPr>
            <w:r>
              <w:rPr>
                <w:rFonts w:ascii="Times New Roman" w:hAnsi="Times New Roman" w:cs="Times New Roman"/>
                <w:sz w:val="24"/>
                <w:szCs w:val="24"/>
              </w:rPr>
              <w:lastRenderedPageBreak/>
              <w:t>1.24.</w:t>
            </w:r>
          </w:p>
        </w:tc>
        <w:tc>
          <w:tcPr>
            <w:tcW w:w="3963" w:type="dxa"/>
          </w:tcPr>
          <w:p w:rsidR="00243855" w:rsidRPr="007B4590" w:rsidRDefault="0024385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Повышение профессионального уровня и конкурентоспособности населения</w:t>
            </w:r>
          </w:p>
        </w:tc>
        <w:tc>
          <w:tcPr>
            <w:tcW w:w="9220" w:type="dxa"/>
            <w:gridSpan w:val="2"/>
          </w:tcPr>
          <w:p w:rsidR="00243855"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15230C">
              <w:rPr>
                <w:rFonts w:ascii="Times New Roman" w:hAnsi="Times New Roman" w:cs="Times New Roman"/>
                <w:color w:val="000000"/>
                <w:sz w:val="24"/>
                <w:szCs w:val="24"/>
              </w:rPr>
              <w:t>ереподготовку и повышение квалификации</w:t>
            </w:r>
            <w:r>
              <w:rPr>
                <w:rFonts w:ascii="Times New Roman" w:hAnsi="Times New Roman" w:cs="Times New Roman"/>
                <w:color w:val="000000"/>
                <w:sz w:val="24"/>
                <w:szCs w:val="24"/>
              </w:rPr>
              <w:t xml:space="preserve"> в 2018 году </w:t>
            </w:r>
            <w:r w:rsidRPr="0015230C">
              <w:rPr>
                <w:rFonts w:ascii="Times New Roman" w:hAnsi="Times New Roman" w:cs="Times New Roman"/>
                <w:color w:val="000000"/>
                <w:sz w:val="24"/>
                <w:szCs w:val="24"/>
              </w:rPr>
              <w:t>прошли</w:t>
            </w:r>
            <w:r>
              <w:rPr>
                <w:rFonts w:ascii="Times New Roman" w:hAnsi="Times New Roman" w:cs="Times New Roman"/>
                <w:color w:val="000000"/>
                <w:sz w:val="24"/>
                <w:szCs w:val="24"/>
              </w:rPr>
              <w:t>:</w:t>
            </w:r>
          </w:p>
          <w:p w:rsidR="00243855" w:rsidRDefault="00243855" w:rsidP="00243855">
            <w:pPr>
              <w:pStyle w:val="a4"/>
              <w:numPr>
                <w:ilvl w:val="0"/>
                <w:numId w:val="140"/>
              </w:numPr>
              <w:tabs>
                <w:tab w:val="left" w:pos="459"/>
              </w:tabs>
              <w:ind w:left="33" w:firstLine="0"/>
              <w:jc w:val="both"/>
              <w:rPr>
                <w:rFonts w:ascii="Times New Roman" w:hAnsi="Times New Roman" w:cs="Times New Roman"/>
                <w:color w:val="000000"/>
                <w:sz w:val="24"/>
                <w:szCs w:val="24"/>
              </w:rPr>
            </w:pPr>
            <w:r w:rsidRPr="0015230C">
              <w:rPr>
                <w:rFonts w:ascii="Times New Roman" w:hAnsi="Times New Roman" w:cs="Times New Roman"/>
                <w:color w:val="000000"/>
                <w:sz w:val="24"/>
                <w:szCs w:val="24"/>
              </w:rPr>
              <w:t xml:space="preserve">512 педагогов </w:t>
            </w:r>
            <w:r w:rsidR="00F91200">
              <w:rPr>
                <w:rFonts w:ascii="Times New Roman" w:hAnsi="Times New Roman" w:cs="Times New Roman"/>
                <w:color w:val="000000"/>
                <w:sz w:val="24"/>
                <w:szCs w:val="24"/>
              </w:rPr>
              <w:t>муниципальных бюджетных образовательных учреждений</w:t>
            </w:r>
            <w:r>
              <w:rPr>
                <w:rFonts w:ascii="Times New Roman" w:hAnsi="Times New Roman" w:cs="Times New Roman"/>
                <w:color w:val="000000"/>
                <w:sz w:val="24"/>
                <w:szCs w:val="24"/>
              </w:rPr>
              <w:t xml:space="preserve"> (42% от общей численности);</w:t>
            </w:r>
          </w:p>
          <w:p w:rsidR="00243855" w:rsidRDefault="00243855" w:rsidP="00243855">
            <w:pPr>
              <w:pStyle w:val="a4"/>
              <w:numPr>
                <w:ilvl w:val="0"/>
                <w:numId w:val="140"/>
              </w:numPr>
              <w:tabs>
                <w:tab w:val="left" w:pos="459"/>
              </w:tabs>
              <w:ind w:left="33"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50 сотрудников </w:t>
            </w:r>
            <w:r w:rsidR="00F91200">
              <w:rPr>
                <w:rFonts w:ascii="Times New Roman" w:hAnsi="Times New Roman" w:cs="Times New Roman"/>
                <w:color w:val="000000"/>
                <w:sz w:val="24"/>
                <w:szCs w:val="24"/>
              </w:rPr>
              <w:t>муниципальных бюджетных учреждений физической культуры и спорта</w:t>
            </w:r>
            <w:r>
              <w:rPr>
                <w:rFonts w:ascii="Times New Roman" w:hAnsi="Times New Roman" w:cs="Times New Roman"/>
                <w:color w:val="000000"/>
                <w:sz w:val="24"/>
                <w:szCs w:val="24"/>
              </w:rPr>
              <w:t xml:space="preserve"> (15,4% от общей численности);</w:t>
            </w:r>
          </w:p>
          <w:p w:rsidR="00243855" w:rsidRDefault="00243855" w:rsidP="00243855">
            <w:pPr>
              <w:pStyle w:val="a4"/>
              <w:numPr>
                <w:ilvl w:val="0"/>
                <w:numId w:val="140"/>
              </w:numPr>
              <w:tabs>
                <w:tab w:val="left" w:pos="459"/>
              </w:tabs>
              <w:ind w:left="33"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46 сотрудников </w:t>
            </w:r>
            <w:r w:rsidR="00F91200">
              <w:rPr>
                <w:rFonts w:ascii="Times New Roman" w:hAnsi="Times New Roman" w:cs="Times New Roman"/>
                <w:color w:val="000000"/>
                <w:sz w:val="24"/>
                <w:szCs w:val="24"/>
              </w:rPr>
              <w:t>муниципальных бюджетных учреждений культуры</w:t>
            </w:r>
            <w:r>
              <w:rPr>
                <w:rFonts w:ascii="Times New Roman" w:hAnsi="Times New Roman" w:cs="Times New Roman"/>
                <w:color w:val="000000"/>
                <w:sz w:val="24"/>
                <w:szCs w:val="24"/>
              </w:rPr>
              <w:t xml:space="preserve"> (16,1% от общей численности).</w:t>
            </w:r>
          </w:p>
          <w:p w:rsidR="00243855"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sidRPr="0015230C">
              <w:rPr>
                <w:rFonts w:ascii="Times New Roman" w:hAnsi="Times New Roman" w:cs="Times New Roman"/>
                <w:color w:val="000000"/>
                <w:sz w:val="24"/>
                <w:szCs w:val="24"/>
              </w:rPr>
              <w:t>Проведены два муниципальных конкурса профессионального мастерства, в которых приняли участие 66 педагогических работников.</w:t>
            </w:r>
          </w:p>
          <w:p w:rsidR="00243855" w:rsidRPr="0015230C" w:rsidRDefault="00243855" w:rsidP="00243855">
            <w:pPr>
              <w:tabs>
                <w:tab w:val="left" w:pos="459"/>
              </w:tabs>
              <w:ind w:left="33"/>
              <w:jc w:val="both"/>
              <w:rPr>
                <w:rFonts w:ascii="Times New Roman" w:hAnsi="Times New Roman" w:cs="Times New Roman"/>
                <w:color w:val="000000"/>
                <w:sz w:val="24"/>
                <w:szCs w:val="24"/>
              </w:rPr>
            </w:pPr>
            <w:r w:rsidRPr="0015230C">
              <w:rPr>
                <w:rFonts w:ascii="Times New Roman" w:hAnsi="Times New Roman" w:cs="Times New Roman"/>
                <w:color w:val="000000"/>
                <w:sz w:val="24"/>
                <w:szCs w:val="24"/>
              </w:rPr>
              <w:t>63 педагога стали победителями и призерами федеральных и краевых профессиональных конкурсов, в том числе 5 победителей конкурсов проекта «Школа Росатома».</w:t>
            </w:r>
          </w:p>
          <w:p w:rsidR="00243855"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sidRPr="0015230C">
              <w:rPr>
                <w:rFonts w:ascii="Times New Roman" w:hAnsi="Times New Roman" w:cs="Times New Roman"/>
                <w:color w:val="000000"/>
                <w:sz w:val="24"/>
                <w:szCs w:val="24"/>
              </w:rPr>
              <w:t xml:space="preserve">Около 300 педагогов </w:t>
            </w:r>
            <w:r w:rsidR="00906FAD">
              <w:rPr>
                <w:rFonts w:ascii="Times New Roman" w:hAnsi="Times New Roman" w:cs="Times New Roman"/>
                <w:color w:val="000000"/>
                <w:sz w:val="24"/>
                <w:szCs w:val="24"/>
              </w:rPr>
              <w:t>муниципальных бюджетных образовательных учреждений</w:t>
            </w:r>
            <w:r>
              <w:rPr>
                <w:rFonts w:ascii="Times New Roman" w:hAnsi="Times New Roman" w:cs="Times New Roman"/>
                <w:color w:val="000000"/>
                <w:sz w:val="24"/>
                <w:szCs w:val="24"/>
              </w:rPr>
              <w:t xml:space="preserve"> и 33 сотрудника </w:t>
            </w:r>
            <w:r w:rsidR="00906FAD">
              <w:rPr>
                <w:rFonts w:ascii="Times New Roman" w:hAnsi="Times New Roman" w:cs="Times New Roman"/>
                <w:color w:val="000000"/>
                <w:sz w:val="24"/>
                <w:szCs w:val="24"/>
              </w:rPr>
              <w:t>муниципальных бюджетных учреждений физической культуры и спорта</w:t>
            </w:r>
            <w:r>
              <w:rPr>
                <w:rFonts w:ascii="Times New Roman" w:hAnsi="Times New Roman" w:cs="Times New Roman"/>
                <w:color w:val="000000"/>
                <w:sz w:val="24"/>
                <w:szCs w:val="24"/>
              </w:rPr>
              <w:t xml:space="preserve"> </w:t>
            </w:r>
            <w:r w:rsidRPr="0015230C">
              <w:rPr>
                <w:rFonts w:ascii="Times New Roman" w:hAnsi="Times New Roman" w:cs="Times New Roman"/>
                <w:color w:val="000000"/>
                <w:sz w:val="24"/>
                <w:szCs w:val="24"/>
              </w:rPr>
              <w:t>приняли участие в региональных семинарах, совещаниях и конференциях.</w:t>
            </w:r>
          </w:p>
          <w:p w:rsidR="00243855"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sidRPr="0015230C">
              <w:rPr>
                <w:rFonts w:ascii="Times New Roman" w:hAnsi="Times New Roman" w:cs="Times New Roman"/>
                <w:color w:val="000000"/>
                <w:sz w:val="24"/>
                <w:szCs w:val="24"/>
              </w:rPr>
              <w:t>16 педагогов прошли стажировки в лучших детских садах и школах городов-участников проекта «Школа Росатома».</w:t>
            </w:r>
          </w:p>
          <w:p w:rsidR="00243855"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sidRPr="0015230C">
              <w:rPr>
                <w:rFonts w:ascii="Times New Roman" w:hAnsi="Times New Roman" w:cs="Times New Roman"/>
                <w:color w:val="000000"/>
                <w:sz w:val="24"/>
                <w:szCs w:val="24"/>
              </w:rPr>
              <w:t>25 педагогов города прошли обучение в центре компетенций, открытом в МБДОУ д/с № 32 инновационной сети проекта «Школа Росатома»</w:t>
            </w:r>
            <w:r>
              <w:rPr>
                <w:rFonts w:ascii="Times New Roman" w:hAnsi="Times New Roman" w:cs="Times New Roman"/>
                <w:color w:val="000000"/>
                <w:sz w:val="24"/>
                <w:szCs w:val="24"/>
              </w:rPr>
              <w:t>.</w:t>
            </w:r>
          </w:p>
          <w:p w:rsidR="00243855" w:rsidRPr="00C95B45"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sidRPr="00F6697F">
              <w:rPr>
                <w:rFonts w:ascii="Times New Roman" w:hAnsi="Times New Roman" w:cs="Times New Roman"/>
                <w:sz w:val="24"/>
                <w:szCs w:val="24"/>
              </w:rPr>
              <w:t>35 педагогов КГБПОУ «Зеленогорский техникум промышленных технологий и сервиса»</w:t>
            </w:r>
            <w:r>
              <w:rPr>
                <w:rFonts w:ascii="Times New Roman" w:hAnsi="Times New Roman" w:cs="Times New Roman"/>
                <w:sz w:val="24"/>
                <w:szCs w:val="24"/>
              </w:rPr>
              <w:t xml:space="preserve"> (74,5% </w:t>
            </w:r>
            <w:r>
              <w:rPr>
                <w:rFonts w:ascii="Times New Roman" w:hAnsi="Times New Roman" w:cs="Times New Roman"/>
                <w:color w:val="000000"/>
                <w:sz w:val="24"/>
                <w:szCs w:val="24"/>
              </w:rPr>
              <w:t>от общей численности</w:t>
            </w:r>
            <w:r w:rsidRPr="0075560C">
              <w:rPr>
                <w:rFonts w:ascii="Times New Roman" w:hAnsi="Times New Roman" w:cs="Times New Roman"/>
                <w:sz w:val="24"/>
                <w:szCs w:val="24"/>
              </w:rPr>
              <w:t xml:space="preserve">) </w:t>
            </w:r>
            <w:r w:rsidRPr="0075560C">
              <w:rPr>
                <w:rFonts w:ascii="Times New Roman" w:hAnsi="Times New Roman" w:cs="Times New Roman"/>
                <w:color w:val="000000"/>
                <w:sz w:val="24"/>
                <w:szCs w:val="24"/>
              </w:rPr>
              <w:t>прошли</w:t>
            </w:r>
            <w:r w:rsidRPr="0015230C">
              <w:rPr>
                <w:rFonts w:ascii="Times New Roman" w:hAnsi="Times New Roman" w:cs="Times New Roman"/>
                <w:color w:val="000000"/>
                <w:sz w:val="24"/>
                <w:szCs w:val="24"/>
              </w:rPr>
              <w:t xml:space="preserve"> переподготовку и повышение квалификации</w:t>
            </w:r>
            <w:r>
              <w:rPr>
                <w:rFonts w:ascii="Times New Roman" w:hAnsi="Times New Roman" w:cs="Times New Roman"/>
                <w:color w:val="000000"/>
                <w:sz w:val="24"/>
                <w:szCs w:val="24"/>
              </w:rPr>
              <w:t xml:space="preserve"> в Красноярском краевом институте повышения квалификации, КГБУ ДПО «Центр развития профессионального образования», Педагогическом институте им. В.П. Астафьева, Региональном центре развития движения «Абилимпикс» на базе Красноярского колледжа отраслевых технологий и сервиса, Чебоксарском колледже отраслевых технологий и сервиса, Сервисном центре г. Канска.</w:t>
            </w:r>
          </w:p>
          <w:p w:rsidR="00243855" w:rsidRPr="00F6697F" w:rsidRDefault="00243855" w:rsidP="00243855">
            <w:pPr>
              <w:pStyle w:val="a4"/>
              <w:tabs>
                <w:tab w:val="left" w:pos="459"/>
              </w:tabs>
              <w:ind w:left="33"/>
              <w:jc w:val="both"/>
              <w:rPr>
                <w:rFonts w:ascii="Times New Roman" w:hAnsi="Times New Roman" w:cs="Times New Roman"/>
                <w:color w:val="000000"/>
                <w:sz w:val="24"/>
                <w:szCs w:val="24"/>
              </w:rPr>
            </w:pPr>
            <w:r>
              <w:rPr>
                <w:rFonts w:ascii="Times New Roman" w:hAnsi="Times New Roman" w:cs="Times New Roman"/>
                <w:sz w:val="24"/>
                <w:szCs w:val="24"/>
              </w:rPr>
              <w:t xml:space="preserve">Объем финансирования </w:t>
            </w:r>
            <w:r w:rsidRPr="00F6697F">
              <w:rPr>
                <w:rFonts w:ascii="Times New Roman" w:hAnsi="Times New Roman" w:cs="Times New Roman"/>
                <w:sz w:val="24"/>
                <w:szCs w:val="24"/>
              </w:rPr>
              <w:t>составил 234</w:t>
            </w:r>
            <w:r>
              <w:rPr>
                <w:rFonts w:ascii="Times New Roman" w:hAnsi="Times New Roman" w:cs="Times New Roman"/>
                <w:sz w:val="24"/>
                <w:szCs w:val="24"/>
              </w:rPr>
              <w:t>,</w:t>
            </w:r>
            <w:r w:rsidRPr="00F6697F">
              <w:rPr>
                <w:rFonts w:ascii="Times New Roman" w:hAnsi="Times New Roman" w:cs="Times New Roman"/>
                <w:sz w:val="24"/>
                <w:szCs w:val="24"/>
              </w:rPr>
              <w:t>4</w:t>
            </w:r>
            <w:r>
              <w:rPr>
                <w:rFonts w:ascii="Times New Roman" w:hAnsi="Times New Roman" w:cs="Times New Roman"/>
                <w:sz w:val="24"/>
                <w:szCs w:val="24"/>
              </w:rPr>
              <w:t xml:space="preserve"> тыс.</w:t>
            </w:r>
            <w:r w:rsidRPr="00F6697F">
              <w:rPr>
                <w:rFonts w:ascii="Times New Roman" w:hAnsi="Times New Roman" w:cs="Times New Roman"/>
                <w:sz w:val="24"/>
                <w:szCs w:val="24"/>
              </w:rPr>
              <w:t xml:space="preserve"> руб</w:t>
            </w:r>
            <w:r>
              <w:rPr>
                <w:rFonts w:ascii="Times New Roman" w:hAnsi="Times New Roman" w:cs="Times New Roman"/>
                <w:sz w:val="24"/>
                <w:szCs w:val="24"/>
              </w:rPr>
              <w:t>лей</w:t>
            </w:r>
            <w:r w:rsidRPr="00F6697F">
              <w:rPr>
                <w:rFonts w:ascii="Times New Roman" w:hAnsi="Times New Roman" w:cs="Times New Roman"/>
                <w:sz w:val="24"/>
                <w:szCs w:val="24"/>
              </w:rPr>
              <w:t>.</w:t>
            </w:r>
          </w:p>
          <w:p w:rsidR="007D6AA3" w:rsidRPr="00F14F71" w:rsidRDefault="00F14F71" w:rsidP="007D6AA3">
            <w:pPr>
              <w:pStyle w:val="a4"/>
              <w:numPr>
                <w:ilvl w:val="0"/>
                <w:numId w:val="16"/>
              </w:numPr>
              <w:tabs>
                <w:tab w:val="left" w:pos="459"/>
              </w:tabs>
              <w:ind w:left="33" w:firstLine="0"/>
              <w:jc w:val="both"/>
              <w:rPr>
                <w:rFonts w:ascii="Times New Roman" w:hAnsi="Times New Roman" w:cs="Times New Roman"/>
                <w:color w:val="000000"/>
                <w:sz w:val="24"/>
                <w:szCs w:val="24"/>
              </w:rPr>
            </w:pPr>
            <w:r w:rsidRPr="00F14F71">
              <w:rPr>
                <w:rFonts w:ascii="Times New Roman" w:hAnsi="Times New Roman" w:cs="Times New Roman"/>
                <w:sz w:val="24"/>
                <w:szCs w:val="24"/>
                <w:highlight w:val="yellow"/>
              </w:rPr>
              <w:t>Информация, содержащая коммерческую тайну</w:t>
            </w:r>
            <w:r w:rsidR="00243855" w:rsidRPr="00F14F71">
              <w:rPr>
                <w:rFonts w:ascii="Times New Roman" w:hAnsi="Times New Roman" w:cs="Times New Roman"/>
                <w:sz w:val="24"/>
                <w:szCs w:val="24"/>
              </w:rPr>
              <w:t xml:space="preserve">. </w:t>
            </w:r>
          </w:p>
          <w:p w:rsidR="00243855" w:rsidRPr="00CE53FB"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Филиалом ПАО «ОГК-2» </w:t>
            </w:r>
            <w:r w:rsidRPr="007B4590">
              <w:rPr>
                <w:rFonts w:ascii="Times New Roman" w:eastAsia="Times New Roman" w:hAnsi="Times New Roman" w:cs="Times New Roman"/>
                <w:sz w:val="24"/>
                <w:szCs w:val="24"/>
                <w:lang w:eastAsia="ru-RU"/>
              </w:rPr>
              <w:t>Красноярск</w:t>
            </w:r>
            <w:r>
              <w:rPr>
                <w:rFonts w:ascii="Times New Roman" w:eastAsia="Times New Roman" w:hAnsi="Times New Roman" w:cs="Times New Roman"/>
                <w:sz w:val="24"/>
                <w:szCs w:val="24"/>
                <w:lang w:eastAsia="ru-RU"/>
              </w:rPr>
              <w:t>ая</w:t>
            </w:r>
            <w:r w:rsidRPr="007B4590">
              <w:rPr>
                <w:rFonts w:ascii="Times New Roman" w:eastAsia="Times New Roman" w:hAnsi="Times New Roman" w:cs="Times New Roman"/>
                <w:sz w:val="24"/>
                <w:szCs w:val="24"/>
                <w:lang w:eastAsia="ru-RU"/>
              </w:rPr>
              <w:t xml:space="preserve"> ГРЭС-2</w:t>
            </w:r>
            <w:r>
              <w:rPr>
                <w:rFonts w:ascii="Times New Roman" w:eastAsia="Times New Roman" w:hAnsi="Times New Roman" w:cs="Times New Roman"/>
                <w:sz w:val="24"/>
                <w:szCs w:val="24"/>
                <w:lang w:eastAsia="ru-RU"/>
              </w:rPr>
              <w:t xml:space="preserve"> в 2018 году организована п</w:t>
            </w:r>
            <w:r>
              <w:rPr>
                <w:rFonts w:ascii="Times New Roman" w:hAnsi="Times New Roman" w:cs="Times New Roman"/>
                <w:sz w:val="24"/>
                <w:szCs w:val="24"/>
              </w:rPr>
              <w:t>ереподготовка</w:t>
            </w:r>
            <w:r w:rsidRPr="0076752D">
              <w:rPr>
                <w:rFonts w:ascii="Times New Roman" w:hAnsi="Times New Roman" w:cs="Times New Roman"/>
                <w:sz w:val="24"/>
                <w:szCs w:val="24"/>
              </w:rPr>
              <w:t xml:space="preserve"> и повышени</w:t>
            </w:r>
            <w:r>
              <w:rPr>
                <w:rFonts w:ascii="Times New Roman" w:hAnsi="Times New Roman" w:cs="Times New Roman"/>
                <w:sz w:val="24"/>
                <w:szCs w:val="24"/>
              </w:rPr>
              <w:t>е</w:t>
            </w:r>
            <w:r w:rsidRPr="0076752D">
              <w:rPr>
                <w:rFonts w:ascii="Times New Roman" w:hAnsi="Times New Roman" w:cs="Times New Roman"/>
                <w:sz w:val="24"/>
                <w:szCs w:val="24"/>
              </w:rPr>
              <w:t xml:space="preserve"> квалификации 810 человек</w:t>
            </w:r>
            <w:r>
              <w:rPr>
                <w:rFonts w:ascii="Times New Roman" w:hAnsi="Times New Roman" w:cs="Times New Roman"/>
                <w:sz w:val="24"/>
                <w:szCs w:val="24"/>
              </w:rPr>
              <w:t xml:space="preserve">. </w:t>
            </w:r>
          </w:p>
          <w:p w:rsidR="00243855" w:rsidRDefault="00243855" w:rsidP="00243855">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21.04.2018</w:t>
            </w:r>
            <w:r w:rsidRPr="0076752D">
              <w:rPr>
                <w:rFonts w:ascii="Times New Roman" w:hAnsi="Times New Roman" w:cs="Times New Roman"/>
                <w:sz w:val="24"/>
                <w:szCs w:val="24"/>
              </w:rPr>
              <w:t xml:space="preserve"> в г. Красноярске состоялся VI Краевой Турнир по охране труда и </w:t>
            </w:r>
            <w:r w:rsidRPr="0076752D">
              <w:rPr>
                <w:rFonts w:ascii="Times New Roman" w:hAnsi="Times New Roman" w:cs="Times New Roman"/>
                <w:sz w:val="24"/>
                <w:szCs w:val="24"/>
              </w:rPr>
              <w:lastRenderedPageBreak/>
              <w:t>промышленной безопасности в формате интеллектуальной игры «БРЕЙН-РИНГ», приуроченный к «Всемирному дню охраны труда». Команда Красноярской ГРЭС-2 заняла 1 место</w:t>
            </w:r>
            <w:r>
              <w:rPr>
                <w:rFonts w:ascii="Times New Roman" w:hAnsi="Times New Roman" w:cs="Times New Roman"/>
                <w:sz w:val="24"/>
                <w:szCs w:val="24"/>
              </w:rPr>
              <w:t>.</w:t>
            </w:r>
          </w:p>
          <w:p w:rsidR="00243855" w:rsidRDefault="00243855" w:rsidP="00243855">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 xml:space="preserve">Сотрудники </w:t>
            </w:r>
            <w:r>
              <w:rPr>
                <w:rFonts w:ascii="Times New Roman" w:eastAsia="Times New Roman" w:hAnsi="Times New Roman" w:cs="Times New Roman"/>
                <w:sz w:val="24"/>
                <w:szCs w:val="24"/>
                <w:lang w:eastAsia="ru-RU"/>
              </w:rPr>
              <w:t xml:space="preserve">филиала ПАО «ОГК-2» </w:t>
            </w:r>
            <w:r w:rsidRPr="007B4590">
              <w:rPr>
                <w:rFonts w:ascii="Times New Roman" w:eastAsia="Times New Roman" w:hAnsi="Times New Roman" w:cs="Times New Roman"/>
                <w:sz w:val="24"/>
                <w:szCs w:val="24"/>
                <w:lang w:eastAsia="ru-RU"/>
              </w:rPr>
              <w:t>Красноярск</w:t>
            </w:r>
            <w:r>
              <w:rPr>
                <w:rFonts w:ascii="Times New Roman" w:eastAsia="Times New Roman" w:hAnsi="Times New Roman" w:cs="Times New Roman"/>
                <w:sz w:val="24"/>
                <w:szCs w:val="24"/>
                <w:lang w:eastAsia="ru-RU"/>
              </w:rPr>
              <w:t>ая</w:t>
            </w:r>
            <w:r w:rsidRPr="007B4590">
              <w:rPr>
                <w:rFonts w:ascii="Times New Roman" w:eastAsia="Times New Roman" w:hAnsi="Times New Roman" w:cs="Times New Roman"/>
                <w:sz w:val="24"/>
                <w:szCs w:val="24"/>
                <w:lang w:eastAsia="ru-RU"/>
              </w:rPr>
              <w:t xml:space="preserve"> ГРЭС-2</w:t>
            </w:r>
            <w:r>
              <w:rPr>
                <w:rFonts w:ascii="Times New Roman" w:eastAsia="Times New Roman" w:hAnsi="Times New Roman" w:cs="Times New Roman"/>
                <w:sz w:val="24"/>
                <w:szCs w:val="24"/>
                <w:lang w:eastAsia="ru-RU"/>
              </w:rPr>
              <w:t xml:space="preserve"> приняли у</w:t>
            </w:r>
            <w:r w:rsidRPr="0076752D">
              <w:rPr>
                <w:rFonts w:ascii="Times New Roman" w:hAnsi="Times New Roman" w:cs="Times New Roman"/>
                <w:sz w:val="24"/>
                <w:szCs w:val="24"/>
              </w:rPr>
              <w:t xml:space="preserve">частие в </w:t>
            </w:r>
            <w:r>
              <w:rPr>
                <w:rFonts w:ascii="Times New Roman" w:hAnsi="Times New Roman" w:cs="Times New Roman"/>
                <w:sz w:val="24"/>
                <w:szCs w:val="24"/>
                <w:lang w:val="en-US"/>
              </w:rPr>
              <w:t>IX</w:t>
            </w:r>
            <w:r w:rsidRPr="00F91F5F">
              <w:rPr>
                <w:rFonts w:ascii="Times New Roman" w:hAnsi="Times New Roman" w:cs="Times New Roman"/>
                <w:sz w:val="24"/>
                <w:szCs w:val="24"/>
              </w:rPr>
              <w:t xml:space="preserve"> </w:t>
            </w:r>
            <w:r w:rsidRPr="0076752D">
              <w:rPr>
                <w:rFonts w:ascii="Times New Roman" w:hAnsi="Times New Roman" w:cs="Times New Roman"/>
                <w:sz w:val="24"/>
                <w:szCs w:val="24"/>
              </w:rPr>
              <w:t xml:space="preserve">Сибирском </w:t>
            </w:r>
            <w:r>
              <w:rPr>
                <w:rFonts w:ascii="Times New Roman" w:hAnsi="Times New Roman" w:cs="Times New Roman"/>
                <w:sz w:val="24"/>
                <w:szCs w:val="24"/>
              </w:rPr>
              <w:t>энергетическом</w:t>
            </w:r>
            <w:r w:rsidRPr="0076752D">
              <w:rPr>
                <w:rFonts w:ascii="Times New Roman" w:hAnsi="Times New Roman" w:cs="Times New Roman"/>
                <w:sz w:val="24"/>
                <w:szCs w:val="24"/>
              </w:rPr>
              <w:t xml:space="preserve"> форуме 21-23</w:t>
            </w:r>
            <w:r>
              <w:rPr>
                <w:rFonts w:ascii="Times New Roman" w:hAnsi="Times New Roman" w:cs="Times New Roman"/>
                <w:sz w:val="24"/>
                <w:szCs w:val="24"/>
              </w:rPr>
              <w:t>.11.</w:t>
            </w:r>
            <w:r w:rsidRPr="0076752D">
              <w:rPr>
                <w:rFonts w:ascii="Times New Roman" w:hAnsi="Times New Roman" w:cs="Times New Roman"/>
                <w:sz w:val="24"/>
                <w:szCs w:val="24"/>
              </w:rPr>
              <w:t>2018</w:t>
            </w:r>
            <w:r>
              <w:rPr>
                <w:rFonts w:ascii="Times New Roman" w:hAnsi="Times New Roman" w:cs="Times New Roman"/>
                <w:sz w:val="24"/>
                <w:szCs w:val="24"/>
              </w:rPr>
              <w:t>.</w:t>
            </w:r>
          </w:p>
          <w:p w:rsidR="00243855" w:rsidRPr="00C6196B" w:rsidRDefault="00243855" w:rsidP="00243855">
            <w:pPr>
              <w:pStyle w:val="a4"/>
              <w:numPr>
                <w:ilvl w:val="0"/>
                <w:numId w:val="16"/>
              </w:numPr>
              <w:tabs>
                <w:tab w:val="left" w:pos="459"/>
              </w:tabs>
              <w:ind w:left="33"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ООО «Искра» в 2018 году организована </w:t>
            </w:r>
            <w:r>
              <w:rPr>
                <w:rFonts w:ascii="Times New Roman" w:eastAsia="Times New Roman" w:hAnsi="Times New Roman" w:cs="Times New Roman"/>
                <w:sz w:val="24"/>
                <w:szCs w:val="24"/>
                <w:lang w:eastAsia="ru-RU"/>
              </w:rPr>
              <w:t>п</w:t>
            </w:r>
            <w:r>
              <w:rPr>
                <w:rFonts w:ascii="Times New Roman" w:hAnsi="Times New Roman" w:cs="Times New Roman"/>
                <w:sz w:val="24"/>
                <w:szCs w:val="24"/>
              </w:rPr>
              <w:t>ереподготовка</w:t>
            </w:r>
            <w:r w:rsidRPr="0076752D">
              <w:rPr>
                <w:rFonts w:ascii="Times New Roman" w:hAnsi="Times New Roman" w:cs="Times New Roman"/>
                <w:sz w:val="24"/>
                <w:szCs w:val="24"/>
              </w:rPr>
              <w:t xml:space="preserve"> и повышени</w:t>
            </w:r>
            <w:r>
              <w:rPr>
                <w:rFonts w:ascii="Times New Roman" w:hAnsi="Times New Roman" w:cs="Times New Roman"/>
                <w:sz w:val="24"/>
                <w:szCs w:val="24"/>
              </w:rPr>
              <w:t>е</w:t>
            </w:r>
            <w:r w:rsidRPr="0076752D">
              <w:rPr>
                <w:rFonts w:ascii="Times New Roman" w:hAnsi="Times New Roman" w:cs="Times New Roman"/>
                <w:sz w:val="24"/>
                <w:szCs w:val="24"/>
              </w:rPr>
              <w:t xml:space="preserve"> квалификации</w:t>
            </w:r>
            <w:r>
              <w:rPr>
                <w:rFonts w:ascii="Times New Roman" w:hAnsi="Times New Roman" w:cs="Times New Roman"/>
                <w:sz w:val="24"/>
                <w:szCs w:val="24"/>
              </w:rPr>
              <w:t xml:space="preserve"> специалистов агрономической, ветеринарной и лабораторной служб в количестве 18 человек</w:t>
            </w:r>
          </w:p>
        </w:tc>
      </w:tr>
      <w:tr w:rsidR="00C61DC4" w:rsidRPr="001949C7" w:rsidTr="00FF2554">
        <w:tc>
          <w:tcPr>
            <w:tcW w:w="14992" w:type="dxa"/>
            <w:gridSpan w:val="4"/>
          </w:tcPr>
          <w:p w:rsidR="00C61DC4" w:rsidRDefault="00E84115" w:rsidP="0031496F">
            <w:pPr>
              <w:pStyle w:val="a4"/>
              <w:numPr>
                <w:ilvl w:val="0"/>
                <w:numId w:val="11"/>
              </w:numPr>
              <w:tabs>
                <w:tab w:val="left" w:pos="459"/>
              </w:tabs>
              <w:jc w:val="both"/>
              <w:rPr>
                <w:rFonts w:ascii="Times New Roman" w:hAnsi="Times New Roman" w:cs="Times New Roman"/>
                <w:color w:val="000000"/>
                <w:sz w:val="24"/>
                <w:szCs w:val="24"/>
              </w:rPr>
            </w:pPr>
            <w:r w:rsidRPr="00DA34F8">
              <w:rPr>
                <w:rFonts w:ascii="Times New Roman" w:eastAsia="Times New Roman" w:hAnsi="Times New Roman" w:cs="Times New Roman"/>
                <w:b/>
                <w:bCs/>
                <w:i/>
                <w:iCs/>
                <w:color w:val="000000"/>
                <w:sz w:val="24"/>
                <w:szCs w:val="24"/>
                <w:lang w:eastAsia="ru-RU"/>
              </w:rPr>
              <w:lastRenderedPageBreak/>
              <w:t>Цель: эффективная капитализация расширяющихся возможностей самореализации различных групп населения на основе большей свободы выбора и ценностного самоопределения</w:t>
            </w:r>
          </w:p>
        </w:tc>
      </w:tr>
      <w:tr w:rsidR="00E84115" w:rsidRPr="001949C7" w:rsidTr="00FF2554">
        <w:tc>
          <w:tcPr>
            <w:tcW w:w="14992" w:type="dxa"/>
            <w:gridSpan w:val="4"/>
            <w:vAlign w:val="center"/>
          </w:tcPr>
          <w:p w:rsidR="00E84115" w:rsidRPr="007B4590" w:rsidRDefault="00E84115" w:rsidP="008509DE">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Образованный город</w:t>
            </w:r>
            <w:r>
              <w:rPr>
                <w:rFonts w:ascii="Times New Roman" w:eastAsia="Times New Roman" w:hAnsi="Times New Roman" w:cs="Times New Roman"/>
                <w:b/>
                <w:bCs/>
                <w:i/>
                <w:iCs/>
                <w:color w:val="000000"/>
                <w:sz w:val="24"/>
                <w:szCs w:val="24"/>
                <w:lang w:eastAsia="ru-RU"/>
              </w:rPr>
              <w:t>»</w:t>
            </w:r>
          </w:p>
        </w:tc>
      </w:tr>
      <w:tr w:rsidR="00E84115" w:rsidRPr="001949C7" w:rsidTr="00FF2554">
        <w:tc>
          <w:tcPr>
            <w:tcW w:w="14992" w:type="dxa"/>
            <w:gridSpan w:val="4"/>
            <w:vAlign w:val="center"/>
          </w:tcPr>
          <w:p w:rsidR="00E84115" w:rsidRPr="007B4590" w:rsidRDefault="00E84115"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с</w:t>
            </w:r>
            <w:r w:rsidRPr="007B4590">
              <w:rPr>
                <w:rFonts w:ascii="Times New Roman" w:eastAsia="Times New Roman" w:hAnsi="Times New Roman" w:cs="Times New Roman"/>
                <w:i/>
                <w:iCs/>
                <w:color w:val="000000"/>
                <w:sz w:val="24"/>
                <w:szCs w:val="24"/>
                <w:lang w:eastAsia="ru-RU"/>
              </w:rPr>
              <w:t>оздание условий для обеспечения нового качества образования в интересах инновационного, социально-ориентированного развития города, края, страны</w:t>
            </w:r>
          </w:p>
        </w:tc>
      </w:tr>
      <w:tr w:rsidR="009D6F3C" w:rsidRPr="001949C7" w:rsidTr="00FF2554">
        <w:tc>
          <w:tcPr>
            <w:tcW w:w="1809" w:type="dxa"/>
          </w:tcPr>
          <w:p w:rsidR="009D6F3C" w:rsidRDefault="009D6F3C">
            <w:pPr>
              <w:rPr>
                <w:rFonts w:ascii="Times New Roman" w:hAnsi="Times New Roman" w:cs="Times New Roman"/>
                <w:sz w:val="24"/>
                <w:szCs w:val="24"/>
              </w:rPr>
            </w:pPr>
            <w:r>
              <w:rPr>
                <w:rFonts w:ascii="Times New Roman" w:hAnsi="Times New Roman" w:cs="Times New Roman"/>
                <w:sz w:val="24"/>
                <w:szCs w:val="24"/>
              </w:rPr>
              <w:t>2.1.</w:t>
            </w:r>
          </w:p>
        </w:tc>
        <w:tc>
          <w:tcPr>
            <w:tcW w:w="3963" w:type="dxa"/>
          </w:tcPr>
          <w:p w:rsidR="009D6F3C" w:rsidRPr="007B4590" w:rsidRDefault="009D6F3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Внедрение эффективных педагогических технологий,</w:t>
            </w:r>
            <w:r w:rsidRPr="007B4590">
              <w:rPr>
                <w:rFonts w:ascii="Times New Roman" w:eastAsia="Times New Roman" w:hAnsi="Times New Roman" w:cs="Times New Roman"/>
                <w:color w:val="000000"/>
                <w:sz w:val="24"/>
                <w:szCs w:val="24"/>
                <w:lang w:eastAsia="ru-RU"/>
              </w:rPr>
              <w:br/>
              <w:t>обновление содержания образования</w:t>
            </w:r>
          </w:p>
        </w:tc>
        <w:tc>
          <w:tcPr>
            <w:tcW w:w="9220" w:type="dxa"/>
            <w:gridSpan w:val="2"/>
          </w:tcPr>
          <w:p w:rsidR="009D6F3C" w:rsidRPr="00707ED0" w:rsidRDefault="009D6F3C" w:rsidP="002A4972">
            <w:pPr>
              <w:pStyle w:val="a4"/>
              <w:numPr>
                <w:ilvl w:val="0"/>
                <w:numId w:val="44"/>
              </w:numPr>
              <w:tabs>
                <w:tab w:val="left" w:pos="459"/>
              </w:tabs>
              <w:ind w:left="33" w:firstLine="0"/>
              <w:jc w:val="both"/>
              <w:rPr>
                <w:rFonts w:ascii="Times New Roman" w:hAnsi="Times New Roman" w:cs="Times New Roman"/>
                <w:sz w:val="24"/>
                <w:szCs w:val="24"/>
              </w:rPr>
            </w:pPr>
            <w:r w:rsidRPr="00707ED0">
              <w:rPr>
                <w:rFonts w:ascii="Times New Roman" w:hAnsi="Times New Roman" w:cs="Times New Roman"/>
                <w:color w:val="000000"/>
                <w:sz w:val="24"/>
                <w:szCs w:val="24"/>
              </w:rPr>
              <w:t xml:space="preserve">В 10 (32%) </w:t>
            </w:r>
            <w:r>
              <w:rPr>
                <w:rFonts w:ascii="Times New Roman" w:hAnsi="Times New Roman" w:cs="Times New Roman"/>
                <w:color w:val="000000"/>
                <w:sz w:val="24"/>
                <w:szCs w:val="24"/>
              </w:rPr>
              <w:t xml:space="preserve">муниципальных бюджетных </w:t>
            </w:r>
            <w:r w:rsidRPr="00707ED0">
              <w:rPr>
                <w:rFonts w:ascii="Times New Roman" w:hAnsi="Times New Roman" w:cs="Times New Roman"/>
                <w:color w:val="000000"/>
                <w:sz w:val="24"/>
                <w:szCs w:val="24"/>
              </w:rPr>
              <w:t>образовательных учреждениях открыты городские, региональные, федеральные площадки, стажировочные центры по распространению успешных педагогических практик.</w:t>
            </w:r>
            <w:r>
              <w:rPr>
                <w:rFonts w:ascii="Times New Roman" w:hAnsi="Times New Roman" w:cs="Times New Roman"/>
                <w:color w:val="000000"/>
                <w:sz w:val="24"/>
                <w:szCs w:val="24"/>
              </w:rPr>
              <w:t xml:space="preserve"> </w:t>
            </w:r>
            <w:r w:rsidRPr="00707ED0">
              <w:rPr>
                <w:rFonts w:ascii="Times New Roman" w:hAnsi="Times New Roman" w:cs="Times New Roman"/>
                <w:color w:val="000000"/>
                <w:sz w:val="24"/>
                <w:szCs w:val="24"/>
              </w:rPr>
              <w:t>В региональный атлас образовательных практик в 2018 году включено 9 практик из 7 учреждений.</w:t>
            </w:r>
          </w:p>
          <w:p w:rsidR="009D6F3C" w:rsidRPr="000C6A4E" w:rsidRDefault="009D6F3C" w:rsidP="002A4972">
            <w:pPr>
              <w:pStyle w:val="a4"/>
              <w:numPr>
                <w:ilvl w:val="0"/>
                <w:numId w:val="44"/>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В</w:t>
            </w:r>
            <w:r w:rsidRPr="00033607">
              <w:rPr>
                <w:rFonts w:ascii="Times New Roman" w:hAnsi="Times New Roman" w:cs="Times New Roman"/>
                <w:sz w:val="24"/>
                <w:szCs w:val="24"/>
              </w:rPr>
              <w:t xml:space="preserve"> образовательном процессе</w:t>
            </w:r>
            <w:r w:rsidRPr="000C6A4E">
              <w:rPr>
                <w:rFonts w:ascii="Times New Roman" w:hAnsi="Times New Roman" w:cs="Times New Roman"/>
                <w:sz w:val="24"/>
                <w:szCs w:val="24"/>
              </w:rPr>
              <w:t xml:space="preserve"> КГБПОУ</w:t>
            </w:r>
            <w:r w:rsidRPr="00F6697F">
              <w:rPr>
                <w:rFonts w:ascii="Times New Roman" w:hAnsi="Times New Roman" w:cs="Times New Roman"/>
                <w:sz w:val="24"/>
                <w:szCs w:val="24"/>
              </w:rPr>
              <w:t xml:space="preserve"> «Зеленогорский техникум промышленных технологий и сервиса»</w:t>
            </w:r>
            <w:r>
              <w:rPr>
                <w:rFonts w:ascii="Times New Roman" w:hAnsi="Times New Roman" w:cs="Times New Roman"/>
                <w:sz w:val="24"/>
                <w:szCs w:val="24"/>
              </w:rPr>
              <w:t xml:space="preserve"> в</w:t>
            </w:r>
            <w:r w:rsidRPr="000C6A4E">
              <w:rPr>
                <w:rFonts w:ascii="Times New Roman" w:hAnsi="Times New Roman" w:cs="Times New Roman"/>
                <w:sz w:val="24"/>
                <w:szCs w:val="24"/>
              </w:rPr>
              <w:t>недрены и применяются:</w:t>
            </w:r>
          </w:p>
          <w:p w:rsidR="009D6F3C" w:rsidRPr="00033607" w:rsidRDefault="009D6F3C" w:rsidP="002A4972">
            <w:pPr>
              <w:pStyle w:val="a4"/>
              <w:numPr>
                <w:ilvl w:val="0"/>
                <w:numId w:val="63"/>
              </w:numPr>
              <w:tabs>
                <w:tab w:val="left" w:pos="459"/>
              </w:tabs>
              <w:ind w:left="33" w:firstLine="0"/>
              <w:jc w:val="both"/>
              <w:rPr>
                <w:rFonts w:ascii="Times New Roman" w:hAnsi="Times New Roman" w:cs="Times New Roman"/>
                <w:sz w:val="24"/>
                <w:szCs w:val="24"/>
              </w:rPr>
            </w:pPr>
            <w:r w:rsidRPr="00033607">
              <w:rPr>
                <w:rFonts w:ascii="Times New Roman" w:hAnsi="Times New Roman" w:cs="Times New Roman"/>
                <w:sz w:val="24"/>
                <w:szCs w:val="24"/>
              </w:rPr>
              <w:t>активные формы обучения</w:t>
            </w:r>
            <w:r>
              <w:rPr>
                <w:rFonts w:ascii="Times New Roman" w:hAnsi="Times New Roman" w:cs="Times New Roman"/>
                <w:sz w:val="24"/>
                <w:szCs w:val="24"/>
              </w:rPr>
              <w:t xml:space="preserve"> в виде обмена опытом, круглых столов, участия в конкурсах и конференциях, деловых играх, мастер-классов, семинар-практикумов, технологий контекстного обучения, разработки методического материала</w:t>
            </w:r>
            <w:r w:rsidRPr="00033607">
              <w:rPr>
                <w:rFonts w:ascii="Times New Roman" w:hAnsi="Times New Roman" w:cs="Times New Roman"/>
                <w:sz w:val="24"/>
                <w:szCs w:val="24"/>
              </w:rPr>
              <w:t>;</w:t>
            </w:r>
          </w:p>
          <w:p w:rsidR="009D6F3C" w:rsidRPr="00033607" w:rsidRDefault="009D6F3C" w:rsidP="002A4972">
            <w:pPr>
              <w:pStyle w:val="a4"/>
              <w:numPr>
                <w:ilvl w:val="0"/>
                <w:numId w:val="63"/>
              </w:numPr>
              <w:tabs>
                <w:tab w:val="left" w:pos="459"/>
              </w:tabs>
              <w:ind w:left="33" w:firstLine="0"/>
              <w:jc w:val="both"/>
              <w:rPr>
                <w:rFonts w:ascii="Times New Roman" w:hAnsi="Times New Roman" w:cs="Times New Roman"/>
                <w:sz w:val="24"/>
                <w:szCs w:val="24"/>
              </w:rPr>
            </w:pPr>
            <w:r w:rsidRPr="005819D1">
              <w:rPr>
                <w:rFonts w:ascii="Times New Roman" w:hAnsi="Times New Roman" w:cs="Times New Roman"/>
                <w:sz w:val="24"/>
                <w:szCs w:val="24"/>
              </w:rPr>
              <w:t>информационно-коммуникационные</w:t>
            </w:r>
            <w:r>
              <w:rPr>
                <w:rFonts w:ascii="Times New Roman" w:hAnsi="Times New Roman" w:cs="Times New Roman"/>
                <w:b/>
                <w:sz w:val="24"/>
                <w:szCs w:val="24"/>
              </w:rPr>
              <w:t xml:space="preserve"> </w:t>
            </w:r>
            <w:r w:rsidRPr="00033607">
              <w:rPr>
                <w:rFonts w:ascii="Times New Roman" w:hAnsi="Times New Roman" w:cs="Times New Roman"/>
                <w:sz w:val="24"/>
                <w:szCs w:val="24"/>
              </w:rPr>
              <w:t xml:space="preserve">технологии </w:t>
            </w:r>
            <w:r>
              <w:rPr>
                <w:rFonts w:ascii="Times New Roman" w:hAnsi="Times New Roman" w:cs="Times New Roman"/>
                <w:sz w:val="24"/>
                <w:szCs w:val="24"/>
              </w:rPr>
              <w:t xml:space="preserve">и </w:t>
            </w:r>
            <w:r w:rsidRPr="00033607">
              <w:rPr>
                <w:rFonts w:ascii="Times New Roman" w:hAnsi="Times New Roman" w:cs="Times New Roman"/>
                <w:sz w:val="24"/>
                <w:szCs w:val="24"/>
              </w:rPr>
              <w:t xml:space="preserve">цифровые </w:t>
            </w:r>
            <w:r>
              <w:rPr>
                <w:rFonts w:ascii="Times New Roman" w:hAnsi="Times New Roman" w:cs="Times New Roman"/>
                <w:sz w:val="24"/>
                <w:szCs w:val="24"/>
              </w:rPr>
              <w:t xml:space="preserve">образовательные ресурсы, такие как метод проектов, применение электронных библиотечных систем, работа в сети </w:t>
            </w:r>
            <w:r>
              <w:rPr>
                <w:rFonts w:ascii="Times New Roman" w:eastAsia="Calibri" w:hAnsi="Times New Roman" w:cs="Times New Roman"/>
                <w:sz w:val="24"/>
                <w:szCs w:val="24"/>
                <w:lang w:val="en-US"/>
              </w:rPr>
              <w:t>Internet</w:t>
            </w:r>
            <w:r>
              <w:rPr>
                <w:rFonts w:ascii="Times New Roman" w:hAnsi="Times New Roman" w:cs="Times New Roman"/>
                <w:sz w:val="24"/>
                <w:szCs w:val="24"/>
              </w:rPr>
              <w:t xml:space="preserve">, дистанционное обучение, участие в вебинарах и конференциях, мультимедийные презентации, интерактивная доска, подбор иллюстративного материала к занятиям и для оформления стендов, публикации, видеофильмы, участие в чемпионатах </w:t>
            </w:r>
            <w:r>
              <w:rPr>
                <w:rFonts w:ascii="Times New Roman" w:hAnsi="Times New Roman" w:cs="Times New Roman"/>
                <w:sz w:val="24"/>
                <w:szCs w:val="24"/>
                <w:lang w:val="en-US"/>
              </w:rPr>
              <w:t>WSR</w:t>
            </w:r>
            <w:r>
              <w:rPr>
                <w:rFonts w:ascii="Times New Roman" w:hAnsi="Times New Roman" w:cs="Times New Roman"/>
                <w:sz w:val="24"/>
                <w:szCs w:val="24"/>
              </w:rPr>
              <w:t xml:space="preserve"> и Абилимпикс</w:t>
            </w:r>
          </w:p>
        </w:tc>
      </w:tr>
      <w:tr w:rsidR="009D6F3C" w:rsidRPr="001949C7" w:rsidTr="00FF2554">
        <w:tc>
          <w:tcPr>
            <w:tcW w:w="1809" w:type="dxa"/>
          </w:tcPr>
          <w:p w:rsidR="009D6F3C" w:rsidRDefault="009D6F3C" w:rsidP="007A1B66">
            <w:pPr>
              <w:rPr>
                <w:rFonts w:ascii="Times New Roman" w:hAnsi="Times New Roman" w:cs="Times New Roman"/>
                <w:sz w:val="24"/>
                <w:szCs w:val="24"/>
              </w:rPr>
            </w:pPr>
            <w:r>
              <w:rPr>
                <w:rFonts w:ascii="Times New Roman" w:hAnsi="Times New Roman" w:cs="Times New Roman"/>
                <w:sz w:val="24"/>
                <w:szCs w:val="24"/>
              </w:rPr>
              <w:t>2.2.</w:t>
            </w:r>
          </w:p>
        </w:tc>
        <w:tc>
          <w:tcPr>
            <w:tcW w:w="3963" w:type="dxa"/>
          </w:tcPr>
          <w:p w:rsidR="009D6F3C" w:rsidRPr="007B4590" w:rsidRDefault="009D6F3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социального проектирования среди обучающихся</w:t>
            </w:r>
          </w:p>
        </w:tc>
        <w:tc>
          <w:tcPr>
            <w:tcW w:w="9220" w:type="dxa"/>
            <w:gridSpan w:val="2"/>
          </w:tcPr>
          <w:p w:rsidR="009D6F3C" w:rsidRDefault="009D6F3C" w:rsidP="002A4972">
            <w:pPr>
              <w:pStyle w:val="a4"/>
              <w:numPr>
                <w:ilvl w:val="0"/>
                <w:numId w:val="17"/>
              </w:numPr>
              <w:tabs>
                <w:tab w:val="left" w:pos="459"/>
              </w:tabs>
              <w:ind w:left="33" w:firstLine="0"/>
              <w:jc w:val="both"/>
              <w:rPr>
                <w:rFonts w:ascii="Times New Roman" w:hAnsi="Times New Roman" w:cs="Times New Roman"/>
                <w:sz w:val="24"/>
                <w:szCs w:val="24"/>
              </w:rPr>
            </w:pPr>
            <w:r w:rsidRPr="00485546">
              <w:rPr>
                <w:rFonts w:ascii="Times New Roman" w:hAnsi="Times New Roman" w:cs="Times New Roman"/>
                <w:sz w:val="24"/>
                <w:szCs w:val="24"/>
              </w:rPr>
              <w:t>В МБ</w:t>
            </w:r>
            <w:r>
              <w:rPr>
                <w:rFonts w:ascii="Times New Roman" w:hAnsi="Times New Roman" w:cs="Times New Roman"/>
                <w:sz w:val="24"/>
                <w:szCs w:val="24"/>
              </w:rPr>
              <w:t>О</w:t>
            </w:r>
            <w:r w:rsidRPr="00485546">
              <w:rPr>
                <w:rFonts w:ascii="Times New Roman" w:hAnsi="Times New Roman" w:cs="Times New Roman"/>
                <w:sz w:val="24"/>
                <w:szCs w:val="24"/>
              </w:rPr>
              <w:t xml:space="preserve">У ДО «ЦО «Перспектива» создан Ресурсный центр по поддержке детских общественных инициатив, назначен руководитель Ресурсного центра; </w:t>
            </w:r>
            <w:r>
              <w:rPr>
                <w:rFonts w:ascii="Times New Roman" w:hAnsi="Times New Roman" w:cs="Times New Roman"/>
                <w:sz w:val="24"/>
                <w:szCs w:val="24"/>
              </w:rPr>
              <w:t>с</w:t>
            </w:r>
            <w:r w:rsidRPr="00485546">
              <w:rPr>
                <w:rFonts w:ascii="Times New Roman" w:hAnsi="Times New Roman" w:cs="Times New Roman"/>
                <w:sz w:val="24"/>
                <w:szCs w:val="24"/>
              </w:rPr>
              <w:t xml:space="preserve">оздан Координационный Совет, в который входят представители образовательных организаций </w:t>
            </w:r>
            <w:r>
              <w:rPr>
                <w:rFonts w:ascii="Times New Roman" w:hAnsi="Times New Roman" w:cs="Times New Roman"/>
                <w:sz w:val="24"/>
                <w:szCs w:val="24"/>
              </w:rPr>
              <w:t xml:space="preserve">г. </w:t>
            </w:r>
            <w:r w:rsidRPr="00485546">
              <w:rPr>
                <w:rFonts w:ascii="Times New Roman" w:hAnsi="Times New Roman" w:cs="Times New Roman"/>
                <w:sz w:val="24"/>
                <w:szCs w:val="24"/>
              </w:rPr>
              <w:t>Зеленогорска (9 школ и 3 учреждения дополнительного образования).</w:t>
            </w:r>
          </w:p>
          <w:p w:rsidR="009D6F3C" w:rsidRDefault="009D6F3C" w:rsidP="002A4972">
            <w:pPr>
              <w:pStyle w:val="a4"/>
              <w:numPr>
                <w:ilvl w:val="0"/>
                <w:numId w:val="17"/>
              </w:numPr>
              <w:tabs>
                <w:tab w:val="left" w:pos="459"/>
              </w:tabs>
              <w:ind w:left="33" w:firstLine="0"/>
              <w:jc w:val="both"/>
              <w:rPr>
                <w:rFonts w:ascii="Times New Roman" w:hAnsi="Times New Roman" w:cs="Times New Roman"/>
                <w:sz w:val="24"/>
                <w:szCs w:val="24"/>
              </w:rPr>
            </w:pPr>
            <w:r w:rsidRPr="00485546">
              <w:rPr>
                <w:rFonts w:ascii="Times New Roman" w:hAnsi="Times New Roman" w:cs="Times New Roman"/>
                <w:sz w:val="24"/>
                <w:szCs w:val="24"/>
              </w:rPr>
              <w:lastRenderedPageBreak/>
              <w:t xml:space="preserve">В 2018 году проведено 3 массовых тренинга c детско-взрослыми проектными командами (с участием от 30 до 75 человек в каждом) по освоению социального проектирования, в рамках которых было оформлено 15 проектов. </w:t>
            </w:r>
          </w:p>
          <w:p w:rsidR="009D6F3C" w:rsidRDefault="009D6F3C" w:rsidP="002A4972">
            <w:pPr>
              <w:pStyle w:val="a4"/>
              <w:numPr>
                <w:ilvl w:val="0"/>
                <w:numId w:val="17"/>
              </w:numPr>
              <w:tabs>
                <w:tab w:val="left" w:pos="459"/>
              </w:tabs>
              <w:ind w:left="33" w:firstLine="0"/>
              <w:jc w:val="both"/>
              <w:rPr>
                <w:rFonts w:ascii="Times New Roman" w:hAnsi="Times New Roman" w:cs="Times New Roman"/>
                <w:sz w:val="24"/>
                <w:szCs w:val="24"/>
              </w:rPr>
            </w:pPr>
            <w:r w:rsidRPr="00485546">
              <w:rPr>
                <w:rFonts w:ascii="Times New Roman" w:hAnsi="Times New Roman" w:cs="Times New Roman"/>
                <w:sz w:val="24"/>
                <w:szCs w:val="24"/>
              </w:rPr>
              <w:t>Проведен форум социальных проектов «Мой вклад в Гринград» (представлено 15 социальных проектов учащихся).</w:t>
            </w:r>
          </w:p>
          <w:p w:rsidR="009D6F3C" w:rsidRDefault="009D6F3C" w:rsidP="002A4972">
            <w:pPr>
              <w:pStyle w:val="a4"/>
              <w:numPr>
                <w:ilvl w:val="0"/>
                <w:numId w:val="17"/>
              </w:numPr>
              <w:tabs>
                <w:tab w:val="left" w:pos="459"/>
              </w:tabs>
              <w:ind w:left="33" w:firstLine="0"/>
              <w:jc w:val="both"/>
              <w:rPr>
                <w:rFonts w:ascii="Times New Roman" w:hAnsi="Times New Roman" w:cs="Times New Roman"/>
                <w:sz w:val="24"/>
                <w:szCs w:val="24"/>
              </w:rPr>
            </w:pPr>
            <w:r w:rsidRPr="00485546">
              <w:rPr>
                <w:rFonts w:ascii="Times New Roman" w:hAnsi="Times New Roman" w:cs="Times New Roman"/>
                <w:sz w:val="24"/>
                <w:szCs w:val="24"/>
              </w:rPr>
              <w:t>Проведены семинары и мастер-классы с педагогами по обсуждению способов организации проектной работы с детьми в рамках образовательного процесса в образовательных организациях. Участниками мероприятий стали более 60 чел</w:t>
            </w:r>
            <w:r>
              <w:rPr>
                <w:rFonts w:ascii="Times New Roman" w:hAnsi="Times New Roman" w:cs="Times New Roman"/>
                <w:sz w:val="24"/>
                <w:szCs w:val="24"/>
              </w:rPr>
              <w:t>овек</w:t>
            </w:r>
            <w:r w:rsidRPr="00485546">
              <w:rPr>
                <w:rFonts w:ascii="Times New Roman" w:hAnsi="Times New Roman" w:cs="Times New Roman"/>
                <w:sz w:val="24"/>
                <w:szCs w:val="24"/>
              </w:rPr>
              <w:t>.</w:t>
            </w:r>
          </w:p>
          <w:p w:rsidR="009D6F3C" w:rsidRPr="00485546" w:rsidRDefault="009D6F3C" w:rsidP="002A4972">
            <w:pPr>
              <w:pStyle w:val="a4"/>
              <w:numPr>
                <w:ilvl w:val="0"/>
                <w:numId w:val="17"/>
              </w:numPr>
              <w:tabs>
                <w:tab w:val="left" w:pos="459"/>
              </w:tabs>
              <w:ind w:left="33" w:firstLine="0"/>
              <w:jc w:val="both"/>
              <w:rPr>
                <w:rFonts w:ascii="Times New Roman" w:hAnsi="Times New Roman" w:cs="Times New Roman"/>
                <w:sz w:val="24"/>
                <w:szCs w:val="24"/>
              </w:rPr>
            </w:pPr>
            <w:r w:rsidRPr="00485546">
              <w:rPr>
                <w:rFonts w:ascii="Times New Roman" w:hAnsi="Times New Roman" w:cs="Times New Roman"/>
                <w:sz w:val="24"/>
                <w:szCs w:val="24"/>
              </w:rPr>
              <w:t xml:space="preserve">С 01.09.2018 в сетевом взаимодействии реализуется образовательная программа «Школа социального проектирования» с участием 9 </w:t>
            </w:r>
            <w:r>
              <w:rPr>
                <w:rFonts w:ascii="Times New Roman" w:hAnsi="Times New Roman" w:cs="Times New Roman"/>
                <w:sz w:val="24"/>
                <w:szCs w:val="24"/>
              </w:rPr>
              <w:t>МБОУ</w:t>
            </w:r>
            <w:r w:rsidRPr="00485546">
              <w:rPr>
                <w:rFonts w:ascii="Times New Roman" w:hAnsi="Times New Roman" w:cs="Times New Roman"/>
                <w:sz w:val="24"/>
                <w:szCs w:val="24"/>
              </w:rPr>
              <w:t xml:space="preserve"> и 3-х </w:t>
            </w:r>
            <w:r>
              <w:rPr>
                <w:rFonts w:ascii="Times New Roman" w:hAnsi="Times New Roman" w:cs="Times New Roman"/>
                <w:sz w:val="24"/>
                <w:szCs w:val="24"/>
              </w:rPr>
              <w:t xml:space="preserve">муниципальных бюджетных </w:t>
            </w:r>
            <w:r w:rsidRPr="00485546">
              <w:rPr>
                <w:rFonts w:ascii="Times New Roman" w:hAnsi="Times New Roman" w:cs="Times New Roman"/>
                <w:sz w:val="24"/>
                <w:szCs w:val="24"/>
              </w:rPr>
              <w:t>учреждений дополнительного образования</w:t>
            </w:r>
            <w:r>
              <w:rPr>
                <w:rFonts w:ascii="Times New Roman" w:hAnsi="Times New Roman" w:cs="Times New Roman"/>
                <w:sz w:val="24"/>
                <w:szCs w:val="24"/>
              </w:rPr>
              <w:t xml:space="preserve"> (далее </w:t>
            </w:r>
            <w:r w:rsidRPr="006D3EC4">
              <w:rPr>
                <w:rFonts w:ascii="Times New Roman" w:hAnsi="Times New Roman" w:cs="Times New Roman"/>
                <w:sz w:val="24"/>
                <w:szCs w:val="24"/>
              </w:rPr>
              <w:t>–</w:t>
            </w:r>
            <w:r>
              <w:rPr>
                <w:rFonts w:ascii="Times New Roman" w:hAnsi="Times New Roman" w:cs="Times New Roman"/>
                <w:sz w:val="24"/>
                <w:szCs w:val="24"/>
              </w:rPr>
              <w:t xml:space="preserve"> МБУ ДО)</w:t>
            </w:r>
            <w:r w:rsidRPr="00485546">
              <w:rPr>
                <w:rFonts w:ascii="Times New Roman" w:hAnsi="Times New Roman" w:cs="Times New Roman"/>
                <w:sz w:val="24"/>
                <w:szCs w:val="24"/>
              </w:rPr>
              <w:t>, направленная на освоение детьми социального проектирования (90 чел</w:t>
            </w:r>
            <w:r>
              <w:rPr>
                <w:rFonts w:ascii="Times New Roman" w:hAnsi="Times New Roman" w:cs="Times New Roman"/>
                <w:sz w:val="24"/>
                <w:szCs w:val="24"/>
              </w:rPr>
              <w:t>овек),</w:t>
            </w:r>
            <w:r w:rsidRPr="00485546">
              <w:rPr>
                <w:rFonts w:ascii="Times New Roman" w:hAnsi="Times New Roman" w:cs="Times New Roman"/>
                <w:sz w:val="24"/>
                <w:szCs w:val="24"/>
              </w:rPr>
              <w:t xml:space="preserve"> </w:t>
            </w:r>
            <w:r>
              <w:rPr>
                <w:rFonts w:ascii="Times New Roman" w:hAnsi="Times New Roman" w:cs="Times New Roman"/>
                <w:sz w:val="24"/>
                <w:szCs w:val="24"/>
              </w:rPr>
              <w:t>в</w:t>
            </w:r>
            <w:r w:rsidRPr="00485546">
              <w:rPr>
                <w:rFonts w:ascii="Times New Roman" w:hAnsi="Times New Roman" w:cs="Times New Roman"/>
                <w:sz w:val="24"/>
                <w:szCs w:val="24"/>
              </w:rPr>
              <w:t xml:space="preserve"> соответствии с договором о сетевом взаимодействии и сотрудничестве. 01.09.2018 провед</w:t>
            </w:r>
            <w:r>
              <w:rPr>
                <w:rFonts w:ascii="Times New Roman" w:hAnsi="Times New Roman" w:cs="Times New Roman"/>
                <w:sz w:val="24"/>
                <w:szCs w:val="24"/>
              </w:rPr>
              <w:t>е</w:t>
            </w:r>
            <w:r w:rsidRPr="00485546">
              <w:rPr>
                <w:rFonts w:ascii="Times New Roman" w:hAnsi="Times New Roman" w:cs="Times New Roman"/>
                <w:sz w:val="24"/>
                <w:szCs w:val="24"/>
              </w:rPr>
              <w:t>н творческий отч</w:t>
            </w:r>
            <w:r>
              <w:rPr>
                <w:rFonts w:ascii="Times New Roman" w:hAnsi="Times New Roman" w:cs="Times New Roman"/>
                <w:sz w:val="24"/>
                <w:szCs w:val="24"/>
              </w:rPr>
              <w:t>е</w:t>
            </w:r>
            <w:r w:rsidRPr="00485546">
              <w:rPr>
                <w:rFonts w:ascii="Times New Roman" w:hAnsi="Times New Roman" w:cs="Times New Roman"/>
                <w:sz w:val="24"/>
                <w:szCs w:val="24"/>
              </w:rPr>
              <w:t xml:space="preserve">т об итогах реализации социальных проектов школьников. Представлено 17 проектов 9 </w:t>
            </w:r>
            <w:r>
              <w:rPr>
                <w:rFonts w:ascii="Times New Roman" w:hAnsi="Times New Roman" w:cs="Times New Roman"/>
                <w:sz w:val="24"/>
                <w:szCs w:val="24"/>
              </w:rPr>
              <w:t>МБОУ</w:t>
            </w:r>
            <w:r w:rsidRPr="00485546">
              <w:rPr>
                <w:rFonts w:ascii="Times New Roman" w:hAnsi="Times New Roman" w:cs="Times New Roman"/>
                <w:sz w:val="24"/>
                <w:szCs w:val="24"/>
              </w:rPr>
              <w:t xml:space="preserve"> и 3 </w:t>
            </w:r>
            <w:r>
              <w:rPr>
                <w:rFonts w:ascii="Times New Roman" w:hAnsi="Times New Roman" w:cs="Times New Roman"/>
                <w:sz w:val="24"/>
                <w:szCs w:val="24"/>
              </w:rPr>
              <w:t>МБУ ДО</w:t>
            </w:r>
          </w:p>
        </w:tc>
      </w:tr>
      <w:tr w:rsidR="006E71A1" w:rsidRPr="001949C7" w:rsidTr="00FF2554">
        <w:tc>
          <w:tcPr>
            <w:tcW w:w="1809" w:type="dxa"/>
          </w:tcPr>
          <w:p w:rsidR="006E71A1" w:rsidRDefault="006E71A1" w:rsidP="00925E7D">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963" w:type="dxa"/>
          </w:tcPr>
          <w:p w:rsidR="006E71A1" w:rsidRPr="007B4590" w:rsidRDefault="006E71A1" w:rsidP="00925E7D">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новых систем оценки качества образова</w:t>
            </w:r>
            <w:r>
              <w:rPr>
                <w:rFonts w:ascii="Times New Roman" w:eastAsia="Times New Roman" w:hAnsi="Times New Roman" w:cs="Times New Roman"/>
                <w:color w:val="000000"/>
                <w:sz w:val="24"/>
                <w:szCs w:val="24"/>
                <w:lang w:eastAsia="ru-RU"/>
              </w:rPr>
              <w:t>ния</w:t>
            </w:r>
          </w:p>
        </w:tc>
        <w:tc>
          <w:tcPr>
            <w:tcW w:w="9220" w:type="dxa"/>
            <w:gridSpan w:val="2"/>
          </w:tcPr>
          <w:p w:rsidR="006E71A1" w:rsidRPr="00E80E80" w:rsidRDefault="006E71A1" w:rsidP="00925E7D">
            <w:pPr>
              <w:pStyle w:val="a4"/>
              <w:numPr>
                <w:ilvl w:val="0"/>
                <w:numId w:val="18"/>
              </w:numPr>
              <w:tabs>
                <w:tab w:val="left" w:pos="459"/>
              </w:tabs>
              <w:ind w:left="33" w:firstLine="0"/>
              <w:jc w:val="both"/>
              <w:rPr>
                <w:rFonts w:ascii="Times New Roman" w:hAnsi="Times New Roman" w:cs="Times New Roman"/>
                <w:sz w:val="24"/>
                <w:szCs w:val="24"/>
              </w:rPr>
            </w:pPr>
            <w:r w:rsidRPr="00E80E80">
              <w:rPr>
                <w:rFonts w:ascii="Times New Roman" w:hAnsi="Times New Roman" w:cs="Times New Roman"/>
                <w:sz w:val="24"/>
                <w:szCs w:val="24"/>
              </w:rPr>
              <w:t xml:space="preserve">Во всех </w:t>
            </w:r>
            <w:r>
              <w:rPr>
                <w:rFonts w:ascii="Times New Roman" w:hAnsi="Times New Roman" w:cs="Times New Roman"/>
                <w:sz w:val="24"/>
                <w:szCs w:val="24"/>
              </w:rPr>
              <w:t xml:space="preserve">муниципальных бюджетных дошкольных образовательных учреждениях (далее </w:t>
            </w:r>
            <w:r w:rsidRPr="006D3EC4">
              <w:rPr>
                <w:rFonts w:ascii="Times New Roman" w:hAnsi="Times New Roman" w:cs="Times New Roman"/>
                <w:sz w:val="24"/>
                <w:szCs w:val="24"/>
              </w:rPr>
              <w:t>–</w:t>
            </w:r>
            <w:r w:rsidRPr="00E80E80">
              <w:rPr>
                <w:rFonts w:ascii="Times New Roman" w:hAnsi="Times New Roman" w:cs="Times New Roman"/>
                <w:sz w:val="24"/>
                <w:szCs w:val="24"/>
              </w:rPr>
              <w:t xml:space="preserve"> </w:t>
            </w:r>
            <w:r>
              <w:rPr>
                <w:rFonts w:ascii="Times New Roman" w:hAnsi="Times New Roman" w:cs="Times New Roman"/>
                <w:sz w:val="24"/>
                <w:szCs w:val="24"/>
              </w:rPr>
              <w:t xml:space="preserve">МБДОУ) </w:t>
            </w:r>
            <w:r w:rsidRPr="00E80E80">
              <w:rPr>
                <w:rFonts w:ascii="Times New Roman" w:hAnsi="Times New Roman" w:cs="Times New Roman"/>
                <w:sz w:val="24"/>
                <w:szCs w:val="24"/>
              </w:rPr>
              <w:t xml:space="preserve">города экспертиза образовательной среды </w:t>
            </w:r>
            <w:r>
              <w:rPr>
                <w:rFonts w:ascii="Times New Roman" w:hAnsi="Times New Roman" w:cs="Times New Roman"/>
                <w:sz w:val="24"/>
                <w:szCs w:val="24"/>
              </w:rPr>
              <w:t xml:space="preserve">ежегодно </w:t>
            </w:r>
            <w:r w:rsidRPr="00E80E80">
              <w:rPr>
                <w:rFonts w:ascii="Times New Roman" w:hAnsi="Times New Roman" w:cs="Times New Roman"/>
                <w:sz w:val="24"/>
                <w:szCs w:val="24"/>
              </w:rPr>
              <w:t>проводится с использованием шкал для комплексной оценки качества образования в ДОО ECERS-R.</w:t>
            </w:r>
          </w:p>
          <w:p w:rsidR="006E71A1" w:rsidRPr="00E80E80" w:rsidRDefault="006E71A1" w:rsidP="00925E7D">
            <w:pPr>
              <w:pStyle w:val="a4"/>
              <w:numPr>
                <w:ilvl w:val="0"/>
                <w:numId w:val="18"/>
              </w:numPr>
              <w:tabs>
                <w:tab w:val="left" w:pos="459"/>
              </w:tabs>
              <w:ind w:left="33" w:firstLine="0"/>
              <w:jc w:val="both"/>
              <w:rPr>
                <w:rFonts w:ascii="Times New Roman" w:hAnsi="Times New Roman" w:cs="Times New Roman"/>
                <w:sz w:val="24"/>
                <w:szCs w:val="24"/>
              </w:rPr>
            </w:pPr>
            <w:r w:rsidRPr="00E80E80">
              <w:rPr>
                <w:rFonts w:ascii="Times New Roman" w:hAnsi="Times New Roman" w:cs="Times New Roman"/>
                <w:sz w:val="24"/>
                <w:szCs w:val="24"/>
              </w:rPr>
              <w:t xml:space="preserve">МБДОУ д/с №№ 13, 32 входят в число образовательных организаций, участвующих в федеральном лонгитюдном исследовании качества дошкольного образования с использованием шкал ECERS-R. В сентябре 2018 года в </w:t>
            </w:r>
            <w:r>
              <w:rPr>
                <w:rFonts w:ascii="Times New Roman" w:hAnsi="Times New Roman" w:cs="Times New Roman"/>
                <w:sz w:val="24"/>
                <w:szCs w:val="24"/>
              </w:rPr>
              <w:t>МБДОУ</w:t>
            </w:r>
            <w:r w:rsidRPr="00E80E80">
              <w:rPr>
                <w:rFonts w:ascii="Times New Roman" w:hAnsi="Times New Roman" w:cs="Times New Roman"/>
                <w:sz w:val="24"/>
                <w:szCs w:val="24"/>
              </w:rPr>
              <w:t xml:space="preserve"> д/с №№ 13, 32, в рамках лонгитюдного исследования, проведена повторная экспертиза. </w:t>
            </w:r>
          </w:p>
          <w:p w:rsidR="006E71A1" w:rsidRPr="00E80E80" w:rsidRDefault="006E71A1" w:rsidP="00925E7D">
            <w:pPr>
              <w:pStyle w:val="a4"/>
              <w:numPr>
                <w:ilvl w:val="0"/>
                <w:numId w:val="18"/>
              </w:numPr>
              <w:tabs>
                <w:tab w:val="left" w:pos="459"/>
              </w:tabs>
              <w:ind w:left="33" w:firstLine="0"/>
              <w:jc w:val="both"/>
              <w:rPr>
                <w:rFonts w:ascii="Times New Roman" w:hAnsi="Times New Roman" w:cs="Times New Roman"/>
                <w:sz w:val="24"/>
                <w:szCs w:val="24"/>
              </w:rPr>
            </w:pPr>
            <w:r w:rsidRPr="00E80E80">
              <w:rPr>
                <w:rFonts w:ascii="Times New Roman" w:hAnsi="Times New Roman" w:cs="Times New Roman"/>
                <w:sz w:val="24"/>
                <w:szCs w:val="24"/>
              </w:rPr>
              <w:t xml:space="preserve">В 2018 году </w:t>
            </w:r>
            <w:r>
              <w:rPr>
                <w:rFonts w:ascii="Times New Roman" w:hAnsi="Times New Roman" w:cs="Times New Roman"/>
                <w:sz w:val="24"/>
                <w:szCs w:val="24"/>
              </w:rPr>
              <w:t>МБДОУ</w:t>
            </w:r>
            <w:r w:rsidRPr="00E80E80">
              <w:rPr>
                <w:rFonts w:ascii="Times New Roman" w:hAnsi="Times New Roman" w:cs="Times New Roman"/>
                <w:sz w:val="24"/>
                <w:szCs w:val="24"/>
              </w:rPr>
              <w:t xml:space="preserve"> д/с № 13 дополнительно включен в федеральное исследование по оценке качества дошкольного образования «Влияние образовательной среды ДОО на когнитивное, социально-эмоциональное и физическое развитие детей дошкольного возраста»</w:t>
            </w:r>
          </w:p>
        </w:tc>
      </w:tr>
      <w:tr w:rsidR="006E71A1" w:rsidRPr="001949C7" w:rsidTr="00FF2554">
        <w:tc>
          <w:tcPr>
            <w:tcW w:w="14992" w:type="dxa"/>
            <w:gridSpan w:val="4"/>
            <w:vAlign w:val="center"/>
          </w:tcPr>
          <w:p w:rsidR="006E71A1" w:rsidRPr="007B4590" w:rsidRDefault="006E71A1" w:rsidP="00925E7D">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оздание условий для сохранения здоровья детей и успешной социализации детей с ограниченными возможностями здоровья</w:t>
            </w:r>
          </w:p>
        </w:tc>
      </w:tr>
      <w:tr w:rsidR="006E71A1" w:rsidRPr="001949C7" w:rsidTr="00FF2554">
        <w:tc>
          <w:tcPr>
            <w:tcW w:w="1809" w:type="dxa"/>
          </w:tcPr>
          <w:p w:rsidR="006E71A1" w:rsidRDefault="006E71A1" w:rsidP="00925E7D">
            <w:pPr>
              <w:rPr>
                <w:rFonts w:ascii="Times New Roman" w:hAnsi="Times New Roman" w:cs="Times New Roman"/>
                <w:sz w:val="24"/>
                <w:szCs w:val="24"/>
              </w:rPr>
            </w:pPr>
            <w:r>
              <w:rPr>
                <w:rFonts w:ascii="Times New Roman" w:hAnsi="Times New Roman" w:cs="Times New Roman"/>
                <w:sz w:val="24"/>
                <w:szCs w:val="24"/>
              </w:rPr>
              <w:t>2.4.</w:t>
            </w:r>
          </w:p>
        </w:tc>
        <w:tc>
          <w:tcPr>
            <w:tcW w:w="3963" w:type="dxa"/>
          </w:tcPr>
          <w:p w:rsidR="006E71A1" w:rsidRPr="007B4590" w:rsidRDefault="006E71A1" w:rsidP="00925E7D">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Создание здоровьесохраняющей образовательной среды </w:t>
            </w:r>
          </w:p>
        </w:tc>
        <w:tc>
          <w:tcPr>
            <w:tcW w:w="9220" w:type="dxa"/>
            <w:gridSpan w:val="2"/>
          </w:tcPr>
          <w:p w:rsidR="006E71A1" w:rsidRDefault="006E71A1" w:rsidP="00925E7D">
            <w:pPr>
              <w:pStyle w:val="a4"/>
              <w:numPr>
                <w:ilvl w:val="0"/>
                <w:numId w:val="19"/>
              </w:numPr>
              <w:tabs>
                <w:tab w:val="left" w:pos="429"/>
              </w:tabs>
              <w:ind w:left="33" w:firstLine="0"/>
              <w:jc w:val="both"/>
              <w:rPr>
                <w:rFonts w:ascii="Times New Roman" w:eastAsia="Times New Roman" w:hAnsi="Times New Roman" w:cs="Times New Roman"/>
                <w:color w:val="000000"/>
                <w:sz w:val="24"/>
                <w:szCs w:val="24"/>
                <w:lang w:eastAsia="ru-RU"/>
              </w:rPr>
            </w:pPr>
            <w:r w:rsidRPr="00476301">
              <w:rPr>
                <w:rFonts w:ascii="Times New Roman" w:eastAsia="Times New Roman" w:hAnsi="Times New Roman" w:cs="Times New Roman"/>
                <w:color w:val="000000"/>
                <w:sz w:val="24"/>
                <w:szCs w:val="24"/>
                <w:lang w:eastAsia="ru-RU"/>
              </w:rPr>
              <w:t>Во всех учреждениях о</w:t>
            </w:r>
            <w:r>
              <w:rPr>
                <w:rFonts w:ascii="Times New Roman" w:eastAsia="Times New Roman" w:hAnsi="Times New Roman" w:cs="Times New Roman"/>
                <w:color w:val="000000"/>
                <w:sz w:val="24"/>
                <w:szCs w:val="24"/>
                <w:lang w:eastAsia="ru-RU"/>
              </w:rPr>
              <w:t xml:space="preserve">существляется просветительская </w:t>
            </w:r>
            <w:r w:rsidRPr="00476301">
              <w:rPr>
                <w:rFonts w:ascii="Times New Roman" w:eastAsia="Times New Roman" w:hAnsi="Times New Roman" w:cs="Times New Roman"/>
                <w:color w:val="000000"/>
                <w:sz w:val="24"/>
                <w:szCs w:val="24"/>
                <w:lang w:eastAsia="ru-RU"/>
              </w:rPr>
              <w:t>работа с обучающимися и их родителями по формированию культуры отношения к своему здоровью и навыков ЗОЖ с привлечением медицинских работников.</w:t>
            </w:r>
          </w:p>
          <w:p w:rsidR="006E71A1" w:rsidRPr="00476301" w:rsidRDefault="006E71A1" w:rsidP="00925E7D">
            <w:pPr>
              <w:pStyle w:val="a4"/>
              <w:numPr>
                <w:ilvl w:val="0"/>
                <w:numId w:val="19"/>
              </w:numPr>
              <w:tabs>
                <w:tab w:val="left" w:pos="429"/>
              </w:tabs>
              <w:ind w:left="33"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Охват горячим питанием в МБОУ </w:t>
            </w:r>
            <w:r w:rsidRPr="00476301">
              <w:rPr>
                <w:rFonts w:ascii="Times New Roman" w:eastAsia="Times New Roman" w:hAnsi="Times New Roman" w:cs="Times New Roman"/>
                <w:color w:val="000000"/>
                <w:sz w:val="24"/>
                <w:szCs w:val="24"/>
                <w:lang w:eastAsia="ru-RU"/>
              </w:rPr>
              <w:t>составил:</w:t>
            </w:r>
          </w:p>
          <w:p w:rsidR="006E71A1" w:rsidRDefault="006E71A1" w:rsidP="00925E7D">
            <w:pPr>
              <w:pStyle w:val="a4"/>
              <w:numPr>
                <w:ilvl w:val="0"/>
                <w:numId w:val="20"/>
              </w:numPr>
              <w:tabs>
                <w:tab w:val="left" w:pos="345"/>
              </w:tabs>
              <w:ind w:left="33" w:firstLine="0"/>
              <w:jc w:val="both"/>
              <w:rPr>
                <w:rFonts w:ascii="Times New Roman" w:eastAsia="Times New Roman" w:hAnsi="Times New Roman" w:cs="Times New Roman"/>
                <w:color w:val="000000"/>
                <w:sz w:val="24"/>
                <w:szCs w:val="24"/>
                <w:lang w:eastAsia="ru-RU"/>
              </w:rPr>
            </w:pPr>
            <w:r w:rsidRPr="00476301">
              <w:rPr>
                <w:rFonts w:ascii="Times New Roman" w:eastAsia="Times New Roman" w:hAnsi="Times New Roman" w:cs="Times New Roman"/>
                <w:color w:val="000000"/>
                <w:sz w:val="24"/>
                <w:szCs w:val="24"/>
                <w:lang w:eastAsia="ru-RU"/>
              </w:rPr>
              <w:lastRenderedPageBreak/>
              <w:t>регулярно питающихся – 73-82%, в том ч</w:t>
            </w:r>
            <w:r>
              <w:rPr>
                <w:rFonts w:ascii="Times New Roman" w:eastAsia="Times New Roman" w:hAnsi="Times New Roman" w:cs="Times New Roman"/>
                <w:color w:val="000000"/>
                <w:sz w:val="24"/>
                <w:szCs w:val="24"/>
                <w:lang w:eastAsia="ru-RU"/>
              </w:rPr>
              <w:t>исле отдельных категорий – 100%;</w:t>
            </w:r>
          </w:p>
          <w:p w:rsidR="006E71A1" w:rsidRPr="00476301" w:rsidRDefault="006E71A1" w:rsidP="00925E7D">
            <w:pPr>
              <w:pStyle w:val="a4"/>
              <w:numPr>
                <w:ilvl w:val="0"/>
                <w:numId w:val="20"/>
              </w:numPr>
              <w:tabs>
                <w:tab w:val="left" w:pos="345"/>
              </w:tabs>
              <w:ind w:left="33" w:firstLine="0"/>
              <w:jc w:val="both"/>
              <w:rPr>
                <w:rFonts w:ascii="Times New Roman" w:eastAsia="Times New Roman" w:hAnsi="Times New Roman" w:cs="Times New Roman"/>
                <w:color w:val="000000"/>
                <w:sz w:val="24"/>
                <w:szCs w:val="24"/>
                <w:lang w:eastAsia="ru-RU"/>
              </w:rPr>
            </w:pPr>
            <w:r w:rsidRPr="00476301">
              <w:rPr>
                <w:rFonts w:ascii="Times New Roman" w:eastAsia="Times New Roman" w:hAnsi="Times New Roman" w:cs="Times New Roman"/>
                <w:color w:val="000000"/>
                <w:sz w:val="24"/>
                <w:szCs w:val="24"/>
                <w:lang w:eastAsia="ru-RU"/>
              </w:rPr>
              <w:t>получающих буфетную продукцию – 12%.</w:t>
            </w:r>
          </w:p>
          <w:p w:rsidR="006E71A1" w:rsidRDefault="006E71A1" w:rsidP="00925E7D">
            <w:pPr>
              <w:pStyle w:val="a4"/>
              <w:numPr>
                <w:ilvl w:val="0"/>
                <w:numId w:val="19"/>
              </w:numPr>
              <w:tabs>
                <w:tab w:val="left" w:pos="459"/>
              </w:tabs>
              <w:ind w:left="33" w:firstLine="0"/>
              <w:jc w:val="both"/>
              <w:rPr>
                <w:rFonts w:ascii="Times New Roman" w:eastAsia="Times New Roman" w:hAnsi="Times New Roman" w:cs="Times New Roman"/>
                <w:color w:val="000000"/>
                <w:sz w:val="24"/>
                <w:szCs w:val="24"/>
                <w:lang w:eastAsia="ru-RU"/>
              </w:rPr>
            </w:pPr>
            <w:r w:rsidRPr="00476301">
              <w:rPr>
                <w:rFonts w:ascii="Times New Roman" w:eastAsia="Times New Roman" w:hAnsi="Times New Roman" w:cs="Times New Roman"/>
                <w:color w:val="000000"/>
                <w:sz w:val="24"/>
                <w:szCs w:val="24"/>
                <w:lang w:eastAsia="ru-RU"/>
              </w:rPr>
              <w:t>В период летней оздоровительной кампании организованными формами отдыха охвачено 3932 (63%) школьника, в ООБО «Зеленогорская»</w:t>
            </w:r>
            <w:r>
              <w:rPr>
                <w:rFonts w:ascii="Times New Roman" w:eastAsia="Times New Roman" w:hAnsi="Times New Roman" w:cs="Times New Roman"/>
                <w:color w:val="000000"/>
                <w:sz w:val="24"/>
                <w:szCs w:val="24"/>
                <w:lang w:eastAsia="ru-RU"/>
              </w:rPr>
              <w:t xml:space="preserve"> </w:t>
            </w:r>
            <w:r w:rsidRPr="00476301">
              <w:rPr>
                <w:rFonts w:ascii="Times New Roman" w:eastAsia="Times New Roman" w:hAnsi="Times New Roman" w:cs="Times New Roman"/>
                <w:color w:val="000000"/>
                <w:sz w:val="24"/>
                <w:szCs w:val="24"/>
                <w:lang w:eastAsia="ru-RU"/>
              </w:rPr>
              <w:t>МБУ ДО «ЦЭКиТ» прошло 4 смены с охватом 280 детей.</w:t>
            </w:r>
          </w:p>
          <w:p w:rsidR="006E71A1" w:rsidRPr="00476301" w:rsidRDefault="006E71A1" w:rsidP="00925E7D">
            <w:pPr>
              <w:pStyle w:val="a4"/>
              <w:numPr>
                <w:ilvl w:val="0"/>
                <w:numId w:val="19"/>
              </w:numPr>
              <w:tabs>
                <w:tab w:val="left" w:pos="459"/>
              </w:tabs>
              <w:ind w:left="33" w:firstLine="0"/>
              <w:jc w:val="both"/>
              <w:rPr>
                <w:rFonts w:ascii="Times New Roman" w:eastAsia="Times New Roman" w:hAnsi="Times New Roman" w:cs="Times New Roman"/>
                <w:color w:val="000000"/>
                <w:sz w:val="24"/>
                <w:szCs w:val="24"/>
                <w:lang w:eastAsia="ru-RU"/>
              </w:rPr>
            </w:pPr>
            <w:r w:rsidRPr="00476301">
              <w:rPr>
                <w:rFonts w:ascii="Times New Roman" w:hAnsi="Times New Roman" w:cs="Times New Roman"/>
                <w:sz w:val="24"/>
                <w:szCs w:val="24"/>
              </w:rPr>
              <w:t xml:space="preserve">Физиотерапевтическими процедурами </w:t>
            </w:r>
            <w:r>
              <w:rPr>
                <w:rFonts w:ascii="Times New Roman" w:hAnsi="Times New Roman" w:cs="Times New Roman"/>
                <w:sz w:val="24"/>
                <w:szCs w:val="24"/>
              </w:rPr>
              <w:t>в 2018 году</w:t>
            </w:r>
            <w:r w:rsidRPr="00476301">
              <w:rPr>
                <w:rFonts w:ascii="Times New Roman" w:hAnsi="Times New Roman" w:cs="Times New Roman"/>
                <w:sz w:val="24"/>
                <w:szCs w:val="24"/>
              </w:rPr>
              <w:t xml:space="preserve"> ох</w:t>
            </w:r>
            <w:r>
              <w:rPr>
                <w:rFonts w:ascii="Times New Roman" w:hAnsi="Times New Roman" w:cs="Times New Roman"/>
                <w:sz w:val="24"/>
                <w:szCs w:val="24"/>
              </w:rPr>
              <w:t>вачено 78 воспитанников МБДОУ д/</w:t>
            </w:r>
            <w:r w:rsidRPr="00476301">
              <w:rPr>
                <w:rFonts w:ascii="Times New Roman" w:hAnsi="Times New Roman" w:cs="Times New Roman"/>
                <w:sz w:val="24"/>
                <w:szCs w:val="24"/>
              </w:rPr>
              <w:t>с № 23</w:t>
            </w:r>
          </w:p>
        </w:tc>
      </w:tr>
      <w:tr w:rsidR="006E71A1" w:rsidRPr="001949C7" w:rsidTr="00FF2554">
        <w:tc>
          <w:tcPr>
            <w:tcW w:w="1809" w:type="dxa"/>
          </w:tcPr>
          <w:p w:rsidR="006E71A1" w:rsidRDefault="006E71A1" w:rsidP="00925E7D">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963" w:type="dxa"/>
          </w:tcPr>
          <w:p w:rsidR="006E71A1" w:rsidRPr="007B4590" w:rsidRDefault="006E71A1" w:rsidP="00925E7D">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инклюзивного образования</w:t>
            </w:r>
          </w:p>
        </w:tc>
        <w:tc>
          <w:tcPr>
            <w:tcW w:w="9220" w:type="dxa"/>
            <w:gridSpan w:val="2"/>
          </w:tcPr>
          <w:p w:rsidR="006E71A1" w:rsidRDefault="006E71A1" w:rsidP="00925E7D">
            <w:pPr>
              <w:pStyle w:val="a4"/>
              <w:numPr>
                <w:ilvl w:val="0"/>
                <w:numId w:val="21"/>
              </w:numPr>
              <w:tabs>
                <w:tab w:val="left" w:pos="459"/>
              </w:tabs>
              <w:ind w:left="33" w:firstLine="0"/>
              <w:jc w:val="both"/>
              <w:rPr>
                <w:rFonts w:ascii="Times New Roman" w:hAnsi="Times New Roman" w:cs="Times New Roman"/>
                <w:sz w:val="24"/>
                <w:szCs w:val="24"/>
              </w:rPr>
            </w:pPr>
            <w:r w:rsidRPr="00C65C88">
              <w:rPr>
                <w:rFonts w:ascii="Times New Roman" w:hAnsi="Times New Roman" w:cs="Times New Roman"/>
                <w:sz w:val="24"/>
                <w:szCs w:val="24"/>
              </w:rPr>
              <w:t xml:space="preserve">В </w:t>
            </w:r>
            <w:r>
              <w:rPr>
                <w:rFonts w:ascii="Times New Roman" w:eastAsia="Times New Roman" w:hAnsi="Times New Roman" w:cs="Times New Roman"/>
                <w:color w:val="000000"/>
                <w:sz w:val="24"/>
                <w:szCs w:val="24"/>
                <w:lang w:eastAsia="ru-RU"/>
              </w:rPr>
              <w:t>МБОУ</w:t>
            </w:r>
            <w:r w:rsidRPr="00C65C88">
              <w:rPr>
                <w:rFonts w:ascii="Times New Roman" w:hAnsi="Times New Roman" w:cs="Times New Roman"/>
                <w:sz w:val="24"/>
                <w:szCs w:val="24"/>
              </w:rPr>
              <w:t xml:space="preserve"> по адаптированным образовательным программам обучается 367 учащихся, что составляет 5,5% от общей численности учащихся. </w:t>
            </w:r>
          </w:p>
          <w:p w:rsidR="006E71A1" w:rsidRDefault="006E71A1" w:rsidP="00925E7D">
            <w:pPr>
              <w:pStyle w:val="a4"/>
              <w:numPr>
                <w:ilvl w:val="0"/>
                <w:numId w:val="21"/>
              </w:numPr>
              <w:tabs>
                <w:tab w:val="left" w:pos="459"/>
              </w:tabs>
              <w:ind w:left="33" w:firstLine="0"/>
              <w:jc w:val="both"/>
              <w:rPr>
                <w:rFonts w:ascii="Times New Roman" w:hAnsi="Times New Roman" w:cs="Times New Roman"/>
                <w:sz w:val="24"/>
                <w:szCs w:val="24"/>
              </w:rPr>
            </w:pPr>
            <w:r w:rsidRPr="00C65C88">
              <w:rPr>
                <w:rFonts w:ascii="Times New Roman" w:hAnsi="Times New Roman" w:cs="Times New Roman"/>
                <w:sz w:val="24"/>
                <w:szCs w:val="24"/>
              </w:rPr>
              <w:t xml:space="preserve">В </w:t>
            </w:r>
            <w:r>
              <w:rPr>
                <w:rFonts w:ascii="Times New Roman" w:hAnsi="Times New Roman" w:cs="Times New Roman"/>
                <w:sz w:val="24"/>
                <w:szCs w:val="24"/>
              </w:rPr>
              <w:t>МБДОУ</w:t>
            </w:r>
            <w:r w:rsidRPr="00C65C88">
              <w:rPr>
                <w:rFonts w:ascii="Times New Roman" w:hAnsi="Times New Roman" w:cs="Times New Roman"/>
                <w:sz w:val="24"/>
                <w:szCs w:val="24"/>
              </w:rPr>
              <w:t xml:space="preserve"> открыто 25 групп компенсирующей направленности, 41 группа комбинированной направленности и 1 группа оздоровительной направленности. </w:t>
            </w:r>
          </w:p>
          <w:p w:rsidR="006E71A1" w:rsidRPr="00C65C88" w:rsidRDefault="006E71A1" w:rsidP="00925E7D">
            <w:pPr>
              <w:pStyle w:val="a4"/>
              <w:numPr>
                <w:ilvl w:val="0"/>
                <w:numId w:val="21"/>
              </w:numPr>
              <w:tabs>
                <w:tab w:val="left" w:pos="459"/>
              </w:tabs>
              <w:ind w:left="33" w:firstLine="0"/>
              <w:jc w:val="both"/>
              <w:rPr>
                <w:rFonts w:ascii="Times New Roman" w:hAnsi="Times New Roman" w:cs="Times New Roman"/>
                <w:sz w:val="24"/>
                <w:szCs w:val="24"/>
              </w:rPr>
            </w:pPr>
            <w:r w:rsidRPr="00C65C88">
              <w:rPr>
                <w:rFonts w:ascii="Times New Roman" w:hAnsi="Times New Roman" w:cs="Times New Roman"/>
                <w:sz w:val="24"/>
                <w:szCs w:val="24"/>
              </w:rPr>
              <w:t xml:space="preserve">На базе </w:t>
            </w:r>
            <w:r>
              <w:rPr>
                <w:rFonts w:ascii="Times New Roman" w:hAnsi="Times New Roman" w:cs="Times New Roman"/>
                <w:sz w:val="24"/>
                <w:szCs w:val="24"/>
              </w:rPr>
              <w:t>МБДОУ</w:t>
            </w:r>
            <w:r w:rsidRPr="00C65C88">
              <w:rPr>
                <w:rFonts w:ascii="Times New Roman" w:hAnsi="Times New Roman" w:cs="Times New Roman"/>
                <w:sz w:val="24"/>
                <w:szCs w:val="24"/>
              </w:rPr>
              <w:t xml:space="preserve"> д/с №№ 6, 18, 23, 32 созданы консультационные пункты для оказания консультативной, психолого-педагогической и диагностической помощи родителям, воспитывающим детей дошкольного возраста</w:t>
            </w:r>
          </w:p>
        </w:tc>
      </w:tr>
      <w:tr w:rsidR="006E71A1" w:rsidRPr="001949C7" w:rsidTr="00FF2554">
        <w:tc>
          <w:tcPr>
            <w:tcW w:w="14992" w:type="dxa"/>
            <w:gridSpan w:val="4"/>
            <w:vAlign w:val="center"/>
          </w:tcPr>
          <w:p w:rsidR="006E71A1" w:rsidRPr="007B4590" w:rsidRDefault="006E71A1" w:rsidP="00925E7D">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в</w:t>
            </w:r>
            <w:r w:rsidRPr="007B4590">
              <w:rPr>
                <w:rFonts w:ascii="Times New Roman" w:eastAsia="Times New Roman" w:hAnsi="Times New Roman" w:cs="Times New Roman"/>
                <w:i/>
                <w:iCs/>
                <w:color w:val="000000"/>
                <w:sz w:val="24"/>
                <w:szCs w:val="24"/>
                <w:lang w:eastAsia="ru-RU"/>
              </w:rPr>
              <w:t>ыявление, адресное сопровождение и поддержка одарённых детей</w:t>
            </w:r>
          </w:p>
        </w:tc>
      </w:tr>
      <w:tr w:rsidR="006E71A1" w:rsidRPr="001949C7" w:rsidTr="00FF2554">
        <w:tc>
          <w:tcPr>
            <w:tcW w:w="1809" w:type="dxa"/>
          </w:tcPr>
          <w:p w:rsidR="006E71A1" w:rsidRDefault="006E71A1" w:rsidP="00925E7D">
            <w:pPr>
              <w:rPr>
                <w:rFonts w:ascii="Times New Roman" w:hAnsi="Times New Roman" w:cs="Times New Roman"/>
                <w:sz w:val="24"/>
                <w:szCs w:val="24"/>
              </w:rPr>
            </w:pPr>
            <w:r>
              <w:rPr>
                <w:rFonts w:ascii="Times New Roman" w:hAnsi="Times New Roman" w:cs="Times New Roman"/>
                <w:sz w:val="24"/>
                <w:szCs w:val="24"/>
              </w:rPr>
              <w:t>2.6.</w:t>
            </w:r>
          </w:p>
        </w:tc>
        <w:tc>
          <w:tcPr>
            <w:tcW w:w="3963" w:type="dxa"/>
          </w:tcPr>
          <w:p w:rsidR="006E71A1" w:rsidRPr="007B4590" w:rsidRDefault="006E71A1" w:rsidP="00925E7D">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системы дополнительного образования</w:t>
            </w:r>
          </w:p>
        </w:tc>
        <w:tc>
          <w:tcPr>
            <w:tcW w:w="9220" w:type="dxa"/>
            <w:gridSpan w:val="2"/>
          </w:tcPr>
          <w:p w:rsidR="006E71A1" w:rsidRDefault="006E71A1" w:rsidP="00925E7D">
            <w:pPr>
              <w:pStyle w:val="a4"/>
              <w:numPr>
                <w:ilvl w:val="0"/>
                <w:numId w:val="22"/>
              </w:numPr>
              <w:tabs>
                <w:tab w:val="left" w:pos="429"/>
              </w:tabs>
              <w:ind w:left="33" w:firstLine="0"/>
              <w:jc w:val="both"/>
              <w:rPr>
                <w:rFonts w:ascii="Times New Roman" w:hAnsi="Times New Roman" w:cs="Times New Roman"/>
                <w:color w:val="000000"/>
                <w:sz w:val="24"/>
                <w:szCs w:val="24"/>
              </w:rPr>
            </w:pPr>
            <w:r w:rsidRPr="00607218">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МБУ ДО</w:t>
            </w:r>
            <w:r w:rsidRPr="00607218">
              <w:rPr>
                <w:rFonts w:ascii="Times New Roman" w:hAnsi="Times New Roman" w:cs="Times New Roman"/>
                <w:color w:val="000000"/>
                <w:sz w:val="24"/>
                <w:szCs w:val="24"/>
              </w:rPr>
              <w:t xml:space="preserve"> 11,7% от общего числа дополнительных общеобразовательных программ реализуются в сетевой форме, в том числе с использованием дистанционных технологий и в режиме он-лайн обучения.</w:t>
            </w:r>
          </w:p>
          <w:p w:rsidR="006E71A1" w:rsidRDefault="006E71A1" w:rsidP="00925E7D">
            <w:pPr>
              <w:pStyle w:val="a4"/>
              <w:numPr>
                <w:ilvl w:val="0"/>
                <w:numId w:val="22"/>
              </w:numPr>
              <w:tabs>
                <w:tab w:val="left" w:pos="429"/>
              </w:tabs>
              <w:ind w:left="33" w:firstLine="0"/>
              <w:jc w:val="both"/>
              <w:rPr>
                <w:rFonts w:ascii="Times New Roman" w:hAnsi="Times New Roman" w:cs="Times New Roman"/>
                <w:color w:val="000000"/>
                <w:sz w:val="24"/>
                <w:szCs w:val="24"/>
              </w:rPr>
            </w:pPr>
            <w:r w:rsidRPr="00607218">
              <w:rPr>
                <w:rFonts w:ascii="Times New Roman" w:hAnsi="Times New Roman" w:cs="Times New Roman"/>
                <w:color w:val="000000"/>
                <w:sz w:val="24"/>
                <w:szCs w:val="24"/>
              </w:rPr>
              <w:t xml:space="preserve">Четыре дополнительные общеобразовательные программы </w:t>
            </w:r>
            <w:r>
              <w:rPr>
                <w:rFonts w:ascii="Times New Roman" w:hAnsi="Times New Roman" w:cs="Times New Roman"/>
                <w:color w:val="000000"/>
                <w:sz w:val="24"/>
                <w:szCs w:val="24"/>
              </w:rPr>
              <w:t>МБУ ДО</w:t>
            </w:r>
            <w:r w:rsidRPr="00607218">
              <w:rPr>
                <w:rFonts w:ascii="Times New Roman" w:hAnsi="Times New Roman" w:cs="Times New Roman"/>
                <w:color w:val="000000"/>
                <w:sz w:val="24"/>
                <w:szCs w:val="24"/>
              </w:rPr>
              <w:t xml:space="preserve"> прошли общественную и научную экспертизу в рамках регионального проекта обновления содержания и технологий дополнительного образования «Реальное образование». </w:t>
            </w:r>
          </w:p>
          <w:p w:rsidR="006E71A1" w:rsidRPr="00607218" w:rsidRDefault="006E71A1" w:rsidP="00925E7D">
            <w:pPr>
              <w:pStyle w:val="a4"/>
              <w:numPr>
                <w:ilvl w:val="0"/>
                <w:numId w:val="22"/>
              </w:numPr>
              <w:tabs>
                <w:tab w:val="left" w:pos="429"/>
              </w:tabs>
              <w:ind w:left="33" w:firstLine="0"/>
              <w:jc w:val="both"/>
              <w:rPr>
                <w:rFonts w:ascii="Times New Roman" w:hAnsi="Times New Roman" w:cs="Times New Roman"/>
                <w:color w:val="000000"/>
                <w:sz w:val="24"/>
                <w:szCs w:val="24"/>
              </w:rPr>
            </w:pPr>
            <w:r w:rsidRPr="00607218">
              <w:rPr>
                <w:rFonts w:ascii="Times New Roman" w:hAnsi="Times New Roman" w:cs="Times New Roman"/>
                <w:color w:val="000000"/>
                <w:sz w:val="24"/>
                <w:szCs w:val="24"/>
              </w:rPr>
              <w:t>В 2018 году на реализацию двух дополнительных общеобразовательных программ МБ</w:t>
            </w:r>
            <w:r w:rsidR="009D6F3C">
              <w:rPr>
                <w:rFonts w:ascii="Times New Roman" w:hAnsi="Times New Roman" w:cs="Times New Roman"/>
                <w:color w:val="000000"/>
                <w:sz w:val="24"/>
                <w:szCs w:val="24"/>
              </w:rPr>
              <w:t>О</w:t>
            </w:r>
            <w:r w:rsidRPr="00607218">
              <w:rPr>
                <w:rFonts w:ascii="Times New Roman" w:hAnsi="Times New Roman" w:cs="Times New Roman"/>
                <w:color w:val="000000"/>
                <w:sz w:val="24"/>
                <w:szCs w:val="24"/>
              </w:rPr>
              <w:t>У ДО «ЦО «Перспектива», реализуемых в сетевой форме, ставших победителями конкурса проекта «Реальное образование», выделены субсидии из средств краевого бюджета в размере 400,0</w:t>
            </w:r>
            <w:r>
              <w:rPr>
                <w:rFonts w:ascii="Times New Roman" w:hAnsi="Times New Roman" w:cs="Times New Roman"/>
                <w:color w:val="000000"/>
                <w:sz w:val="24"/>
                <w:szCs w:val="24"/>
              </w:rPr>
              <w:t xml:space="preserve"> тыс.</w:t>
            </w:r>
            <w:r w:rsidRPr="00607218">
              <w:rPr>
                <w:rFonts w:ascii="Times New Roman" w:hAnsi="Times New Roman" w:cs="Times New Roman"/>
                <w:color w:val="000000"/>
                <w:sz w:val="24"/>
                <w:szCs w:val="24"/>
              </w:rPr>
              <w:t xml:space="preserve"> рублей</w:t>
            </w:r>
            <w:r>
              <w:rPr>
                <w:rFonts w:ascii="Times New Roman" w:hAnsi="Times New Roman" w:cs="Times New Roman"/>
                <w:color w:val="000000"/>
                <w:sz w:val="24"/>
                <w:szCs w:val="24"/>
              </w:rPr>
              <w:t>.</w:t>
            </w:r>
          </w:p>
          <w:p w:rsidR="006E71A1" w:rsidRPr="006C427F" w:rsidRDefault="006E71A1" w:rsidP="001F0468">
            <w:pPr>
              <w:pStyle w:val="a4"/>
              <w:tabs>
                <w:tab w:val="left" w:pos="459"/>
              </w:tabs>
              <w:ind w:left="33"/>
              <w:jc w:val="both"/>
              <w:rPr>
                <w:rFonts w:ascii="Times New Roman" w:hAnsi="Times New Roman" w:cs="Times New Roman"/>
                <w:color w:val="000000"/>
                <w:sz w:val="24"/>
                <w:szCs w:val="24"/>
              </w:rPr>
            </w:pPr>
            <w:r w:rsidRPr="006C427F">
              <w:rPr>
                <w:rFonts w:ascii="Times New Roman" w:hAnsi="Times New Roman" w:cs="Times New Roman"/>
                <w:color w:val="000000"/>
                <w:sz w:val="24"/>
                <w:szCs w:val="24"/>
              </w:rPr>
              <w:t xml:space="preserve">Доля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группы в 2018 году составила </w:t>
            </w:r>
            <w:r w:rsidR="001F0468">
              <w:rPr>
                <w:rFonts w:ascii="Times New Roman" w:hAnsi="Times New Roman" w:cs="Times New Roman"/>
                <w:color w:val="000000"/>
                <w:sz w:val="24"/>
                <w:szCs w:val="24"/>
              </w:rPr>
              <w:t>77,4</w:t>
            </w:r>
            <w:bookmarkStart w:id="0" w:name="_GoBack"/>
            <w:bookmarkEnd w:id="0"/>
            <w:r w:rsidRPr="006C427F">
              <w:rPr>
                <w:rFonts w:ascii="Times New Roman" w:hAnsi="Times New Roman" w:cs="Times New Roman"/>
                <w:color w:val="000000"/>
                <w:sz w:val="24"/>
                <w:szCs w:val="24"/>
              </w:rPr>
              <w:t>%</w:t>
            </w:r>
          </w:p>
        </w:tc>
      </w:tr>
      <w:tr w:rsidR="00EA5DCA" w:rsidRPr="001949C7" w:rsidTr="00FF2554">
        <w:tc>
          <w:tcPr>
            <w:tcW w:w="1809" w:type="dxa"/>
          </w:tcPr>
          <w:p w:rsidR="00EA5DCA" w:rsidRDefault="00EA5DCA" w:rsidP="00D744FA">
            <w:pPr>
              <w:rPr>
                <w:rFonts w:ascii="Times New Roman" w:hAnsi="Times New Roman" w:cs="Times New Roman"/>
                <w:sz w:val="24"/>
                <w:szCs w:val="24"/>
              </w:rPr>
            </w:pPr>
            <w:r>
              <w:rPr>
                <w:rFonts w:ascii="Times New Roman" w:hAnsi="Times New Roman" w:cs="Times New Roman"/>
                <w:sz w:val="24"/>
                <w:szCs w:val="24"/>
              </w:rPr>
              <w:t>2.7.</w:t>
            </w:r>
          </w:p>
        </w:tc>
        <w:tc>
          <w:tcPr>
            <w:tcW w:w="3963" w:type="dxa"/>
          </w:tcPr>
          <w:p w:rsidR="00EA5DCA" w:rsidRPr="007B4590" w:rsidRDefault="00EA5DCA"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Развитие системы участия обучающихся в мероприятиях для талантливых детей </w:t>
            </w:r>
          </w:p>
        </w:tc>
        <w:tc>
          <w:tcPr>
            <w:tcW w:w="9220" w:type="dxa"/>
            <w:gridSpan w:val="2"/>
          </w:tcPr>
          <w:p w:rsidR="00EA5DCA" w:rsidRDefault="00EA5DCA" w:rsidP="00925E7D">
            <w:pPr>
              <w:pStyle w:val="a4"/>
              <w:numPr>
                <w:ilvl w:val="0"/>
                <w:numId w:val="23"/>
              </w:numPr>
              <w:tabs>
                <w:tab w:val="left" w:pos="465"/>
              </w:tabs>
              <w:ind w:left="33" w:firstLine="0"/>
              <w:jc w:val="both"/>
              <w:rPr>
                <w:rFonts w:ascii="Times New Roman" w:hAnsi="Times New Roman" w:cs="Times New Roman"/>
                <w:color w:val="000000"/>
                <w:sz w:val="24"/>
                <w:szCs w:val="24"/>
              </w:rPr>
            </w:pPr>
            <w:r w:rsidRPr="00FF3A8A">
              <w:rPr>
                <w:rFonts w:ascii="Times New Roman" w:hAnsi="Times New Roman" w:cs="Times New Roman"/>
                <w:color w:val="000000"/>
                <w:sz w:val="24"/>
                <w:szCs w:val="24"/>
              </w:rPr>
              <w:t xml:space="preserve">1 призер заключительного этапа всероссийской олимпиады школьников по </w:t>
            </w:r>
            <w:r>
              <w:rPr>
                <w:rFonts w:ascii="Times New Roman" w:hAnsi="Times New Roman" w:cs="Times New Roman"/>
                <w:color w:val="000000"/>
                <w:sz w:val="24"/>
                <w:szCs w:val="24"/>
              </w:rPr>
              <w:t>мировой художественной культуре (</w:t>
            </w:r>
            <w:r w:rsidRPr="00FF3A8A">
              <w:rPr>
                <w:rFonts w:ascii="Times New Roman" w:hAnsi="Times New Roman" w:cs="Times New Roman"/>
                <w:color w:val="000000"/>
                <w:sz w:val="24"/>
                <w:szCs w:val="24"/>
              </w:rPr>
              <w:t>МХК</w:t>
            </w:r>
            <w:r>
              <w:rPr>
                <w:rFonts w:ascii="Times New Roman" w:hAnsi="Times New Roman" w:cs="Times New Roman"/>
                <w:color w:val="000000"/>
                <w:sz w:val="24"/>
                <w:szCs w:val="24"/>
              </w:rPr>
              <w:t>)</w:t>
            </w:r>
            <w:r w:rsidRPr="00FF3A8A">
              <w:rPr>
                <w:rFonts w:ascii="Times New Roman" w:hAnsi="Times New Roman" w:cs="Times New Roman"/>
                <w:color w:val="000000"/>
                <w:sz w:val="24"/>
                <w:szCs w:val="24"/>
              </w:rPr>
              <w:t xml:space="preserve">, 4 победителя и 14 призеров регионального этапа всероссийской олимпиады школьников. </w:t>
            </w:r>
          </w:p>
          <w:p w:rsidR="00EA5DCA" w:rsidRDefault="00EA5DCA" w:rsidP="00925E7D">
            <w:pPr>
              <w:pStyle w:val="a4"/>
              <w:numPr>
                <w:ilvl w:val="0"/>
                <w:numId w:val="23"/>
              </w:numPr>
              <w:tabs>
                <w:tab w:val="left" w:pos="465"/>
              </w:tabs>
              <w:ind w:left="33" w:firstLine="0"/>
              <w:jc w:val="both"/>
              <w:rPr>
                <w:rFonts w:ascii="Times New Roman" w:hAnsi="Times New Roman" w:cs="Times New Roman"/>
                <w:color w:val="000000"/>
                <w:sz w:val="24"/>
                <w:szCs w:val="24"/>
              </w:rPr>
            </w:pPr>
            <w:r w:rsidRPr="00FF3A8A">
              <w:rPr>
                <w:rFonts w:ascii="Times New Roman" w:hAnsi="Times New Roman" w:cs="Times New Roman"/>
                <w:color w:val="000000"/>
                <w:sz w:val="24"/>
                <w:szCs w:val="24"/>
              </w:rPr>
              <w:t>93 обучающихс</w:t>
            </w:r>
            <w:r>
              <w:rPr>
                <w:rFonts w:ascii="Times New Roman" w:hAnsi="Times New Roman" w:cs="Times New Roman"/>
                <w:color w:val="000000"/>
                <w:sz w:val="24"/>
                <w:szCs w:val="24"/>
              </w:rPr>
              <w:t>я 7-11 классов награждены премией</w:t>
            </w:r>
            <w:r w:rsidRPr="00FF3A8A">
              <w:rPr>
                <w:rFonts w:ascii="Times New Roman" w:hAnsi="Times New Roman" w:cs="Times New Roman"/>
                <w:color w:val="000000"/>
                <w:sz w:val="24"/>
                <w:szCs w:val="24"/>
              </w:rPr>
              <w:t xml:space="preserve"> Главы ЗАТО г. Зеленогорска, </w:t>
            </w:r>
            <w:r w:rsidRPr="00FF3A8A">
              <w:rPr>
                <w:rFonts w:ascii="Times New Roman" w:hAnsi="Times New Roman" w:cs="Times New Roman"/>
                <w:color w:val="000000"/>
                <w:sz w:val="24"/>
                <w:szCs w:val="24"/>
              </w:rPr>
              <w:lastRenderedPageBreak/>
              <w:t>7 обучающихся 7-11 классов стали лауреатами краевой именной стипендии.</w:t>
            </w:r>
          </w:p>
          <w:p w:rsidR="00EA5DCA" w:rsidRDefault="00EA5DCA" w:rsidP="00925E7D">
            <w:pPr>
              <w:pStyle w:val="a4"/>
              <w:numPr>
                <w:ilvl w:val="0"/>
                <w:numId w:val="23"/>
              </w:numPr>
              <w:tabs>
                <w:tab w:val="left" w:pos="465"/>
              </w:tabs>
              <w:ind w:left="33" w:firstLine="0"/>
              <w:jc w:val="both"/>
              <w:rPr>
                <w:rFonts w:ascii="Times New Roman" w:hAnsi="Times New Roman" w:cs="Times New Roman"/>
                <w:color w:val="000000"/>
                <w:sz w:val="24"/>
                <w:szCs w:val="24"/>
              </w:rPr>
            </w:pPr>
            <w:r w:rsidRPr="00FF3A8A">
              <w:rPr>
                <w:rFonts w:ascii="Times New Roman" w:hAnsi="Times New Roman" w:cs="Times New Roman"/>
                <w:color w:val="000000"/>
                <w:sz w:val="24"/>
                <w:szCs w:val="24"/>
              </w:rPr>
              <w:t xml:space="preserve">Привлечено средств грантовой поддержки в рамках конкурса благотворительности АО </w:t>
            </w:r>
            <w:r>
              <w:rPr>
                <w:rFonts w:ascii="Times New Roman" w:hAnsi="Times New Roman" w:cs="Times New Roman"/>
                <w:color w:val="000000"/>
                <w:sz w:val="24"/>
                <w:szCs w:val="24"/>
              </w:rPr>
              <w:t xml:space="preserve">«ПО </w:t>
            </w:r>
            <w:r w:rsidRPr="00FF3A8A">
              <w:rPr>
                <w:rFonts w:ascii="Times New Roman" w:hAnsi="Times New Roman" w:cs="Times New Roman"/>
                <w:color w:val="000000"/>
                <w:sz w:val="24"/>
                <w:szCs w:val="24"/>
              </w:rPr>
              <w:t>ЭХЗ» на реализацию социальных, исследовательских</w:t>
            </w:r>
            <w:r>
              <w:rPr>
                <w:rFonts w:ascii="Times New Roman" w:hAnsi="Times New Roman" w:cs="Times New Roman"/>
                <w:color w:val="000000"/>
                <w:sz w:val="24"/>
                <w:szCs w:val="24"/>
              </w:rPr>
              <w:t xml:space="preserve"> проектов школьников:</w:t>
            </w:r>
          </w:p>
          <w:p w:rsidR="00EA5DCA" w:rsidRDefault="00EA5DCA" w:rsidP="00925E7D">
            <w:pPr>
              <w:pStyle w:val="a4"/>
              <w:numPr>
                <w:ilvl w:val="0"/>
                <w:numId w:val="24"/>
              </w:numPr>
              <w:tabs>
                <w:tab w:val="left" w:pos="465"/>
              </w:tabs>
              <w:ind w:left="33"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размере </w:t>
            </w:r>
            <w:r w:rsidRPr="00FF3A8A">
              <w:rPr>
                <w:rFonts w:ascii="Times New Roman" w:hAnsi="Times New Roman" w:cs="Times New Roman"/>
                <w:color w:val="000000"/>
                <w:sz w:val="24"/>
                <w:szCs w:val="24"/>
              </w:rPr>
              <w:t>300,0</w:t>
            </w:r>
            <w:r>
              <w:rPr>
                <w:rFonts w:ascii="Times New Roman" w:hAnsi="Times New Roman" w:cs="Times New Roman"/>
                <w:color w:val="000000"/>
                <w:sz w:val="24"/>
                <w:szCs w:val="24"/>
              </w:rPr>
              <w:t xml:space="preserve"> тыс.</w:t>
            </w:r>
            <w:r w:rsidRPr="00FF3A8A">
              <w:rPr>
                <w:rFonts w:ascii="Times New Roman" w:hAnsi="Times New Roman" w:cs="Times New Roman"/>
                <w:color w:val="000000"/>
                <w:sz w:val="24"/>
                <w:szCs w:val="24"/>
              </w:rPr>
              <w:t xml:space="preserve"> руб</w:t>
            </w:r>
            <w:r>
              <w:rPr>
                <w:rFonts w:ascii="Times New Roman" w:hAnsi="Times New Roman" w:cs="Times New Roman"/>
                <w:color w:val="000000"/>
                <w:sz w:val="24"/>
                <w:szCs w:val="24"/>
              </w:rPr>
              <w:t xml:space="preserve">лей </w:t>
            </w:r>
            <w:r w:rsidRPr="00FF3A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F3A8A">
              <w:rPr>
                <w:rFonts w:ascii="Times New Roman" w:hAnsi="Times New Roman" w:cs="Times New Roman"/>
                <w:color w:val="000000"/>
                <w:sz w:val="24"/>
                <w:szCs w:val="24"/>
              </w:rPr>
              <w:t xml:space="preserve">на реализацию </w:t>
            </w:r>
            <w:r>
              <w:rPr>
                <w:rFonts w:ascii="Times New Roman" w:hAnsi="Times New Roman" w:cs="Times New Roman"/>
                <w:color w:val="000000"/>
                <w:sz w:val="24"/>
                <w:szCs w:val="24"/>
              </w:rPr>
              <w:t>проекта «Живи, озеро!»;</w:t>
            </w:r>
          </w:p>
          <w:p w:rsidR="00EA5DCA" w:rsidRDefault="00EA5DCA" w:rsidP="00925E7D">
            <w:pPr>
              <w:pStyle w:val="a4"/>
              <w:numPr>
                <w:ilvl w:val="0"/>
                <w:numId w:val="24"/>
              </w:numPr>
              <w:tabs>
                <w:tab w:val="left" w:pos="465"/>
              </w:tabs>
              <w:ind w:left="33"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размере </w:t>
            </w:r>
            <w:r w:rsidRPr="00FF3A8A">
              <w:rPr>
                <w:rFonts w:ascii="Times New Roman" w:hAnsi="Times New Roman" w:cs="Times New Roman"/>
                <w:color w:val="000000"/>
                <w:sz w:val="24"/>
                <w:szCs w:val="24"/>
              </w:rPr>
              <w:t>58</w:t>
            </w:r>
            <w:r>
              <w:rPr>
                <w:rFonts w:ascii="Times New Roman" w:hAnsi="Times New Roman" w:cs="Times New Roman"/>
                <w:color w:val="000000"/>
                <w:sz w:val="24"/>
                <w:szCs w:val="24"/>
              </w:rPr>
              <w:t>,</w:t>
            </w:r>
            <w:r w:rsidRPr="00FF3A8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тыс.</w:t>
            </w:r>
            <w:r w:rsidRPr="00FF3A8A">
              <w:rPr>
                <w:rFonts w:ascii="Times New Roman" w:hAnsi="Times New Roman" w:cs="Times New Roman"/>
                <w:color w:val="000000"/>
                <w:sz w:val="24"/>
                <w:szCs w:val="24"/>
              </w:rPr>
              <w:t xml:space="preserve"> рублей – на реализацию проекта «Парад снеговиков»</w:t>
            </w:r>
            <w:r>
              <w:rPr>
                <w:rFonts w:ascii="Times New Roman" w:hAnsi="Times New Roman" w:cs="Times New Roman"/>
                <w:color w:val="000000"/>
                <w:sz w:val="24"/>
                <w:szCs w:val="24"/>
              </w:rPr>
              <w:t>;</w:t>
            </w:r>
          </w:p>
          <w:p w:rsidR="00EA5DCA" w:rsidRDefault="00EA5DCA" w:rsidP="00925E7D">
            <w:pPr>
              <w:pStyle w:val="a4"/>
              <w:numPr>
                <w:ilvl w:val="0"/>
                <w:numId w:val="24"/>
              </w:numPr>
              <w:tabs>
                <w:tab w:val="left" w:pos="465"/>
              </w:tabs>
              <w:ind w:left="33"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размере</w:t>
            </w:r>
            <w:r w:rsidRPr="00FF3A8A">
              <w:rPr>
                <w:rFonts w:ascii="Times New Roman" w:hAnsi="Times New Roman" w:cs="Times New Roman"/>
                <w:color w:val="000000"/>
                <w:sz w:val="24"/>
                <w:szCs w:val="24"/>
              </w:rPr>
              <w:t xml:space="preserve"> 400,0</w:t>
            </w:r>
            <w:r>
              <w:rPr>
                <w:rFonts w:ascii="Times New Roman" w:hAnsi="Times New Roman" w:cs="Times New Roman"/>
                <w:color w:val="000000"/>
                <w:sz w:val="24"/>
                <w:szCs w:val="24"/>
              </w:rPr>
              <w:t xml:space="preserve"> тыс. рублей</w:t>
            </w:r>
            <w:r w:rsidRPr="00FF3A8A">
              <w:rPr>
                <w:rFonts w:ascii="Times New Roman" w:hAnsi="Times New Roman" w:cs="Times New Roman"/>
                <w:color w:val="000000"/>
                <w:sz w:val="24"/>
                <w:szCs w:val="24"/>
              </w:rPr>
              <w:t xml:space="preserve"> – на реализацию проекта «Дорогу – талантам!» (приобретение робототехнического оборудования, поездки на всероссийские конкурсы).</w:t>
            </w:r>
            <w:r w:rsidRPr="00FF3A8A">
              <w:rPr>
                <w:rFonts w:ascii="Times New Roman" w:hAnsi="Times New Roman" w:cs="Times New Roman"/>
                <w:color w:val="000000"/>
                <w:sz w:val="24"/>
                <w:szCs w:val="24"/>
              </w:rPr>
              <w:br w:type="page"/>
            </w:r>
          </w:p>
          <w:p w:rsidR="00EA5DCA" w:rsidRDefault="00EA5DCA" w:rsidP="00925E7D">
            <w:pPr>
              <w:pStyle w:val="a4"/>
              <w:numPr>
                <w:ilvl w:val="0"/>
                <w:numId w:val="23"/>
              </w:numPr>
              <w:tabs>
                <w:tab w:val="left" w:pos="465"/>
              </w:tabs>
              <w:ind w:left="33" w:firstLine="0"/>
              <w:jc w:val="both"/>
              <w:rPr>
                <w:rFonts w:ascii="Times New Roman" w:hAnsi="Times New Roman" w:cs="Times New Roman"/>
                <w:color w:val="000000"/>
                <w:sz w:val="24"/>
                <w:szCs w:val="24"/>
              </w:rPr>
            </w:pPr>
            <w:r w:rsidRPr="00FF3A8A">
              <w:rPr>
                <w:rFonts w:ascii="Times New Roman" w:hAnsi="Times New Roman" w:cs="Times New Roman"/>
                <w:color w:val="000000"/>
                <w:sz w:val="24"/>
                <w:szCs w:val="24"/>
              </w:rPr>
              <w:t>61 ребенок принял участие в мероприятиях для талантливых детей и системных мероприятиях проекта «Школа Росатома» в других городах (в 2017 году – 56).</w:t>
            </w:r>
          </w:p>
          <w:p w:rsidR="00EA5DCA" w:rsidRDefault="00EA5DCA" w:rsidP="00925E7D">
            <w:pPr>
              <w:pStyle w:val="a4"/>
              <w:numPr>
                <w:ilvl w:val="0"/>
                <w:numId w:val="23"/>
              </w:numPr>
              <w:tabs>
                <w:tab w:val="left" w:pos="465"/>
              </w:tabs>
              <w:ind w:left="33" w:firstLine="0"/>
              <w:jc w:val="both"/>
              <w:rPr>
                <w:rFonts w:ascii="Times New Roman" w:hAnsi="Times New Roman" w:cs="Times New Roman"/>
                <w:color w:val="000000"/>
                <w:sz w:val="24"/>
                <w:szCs w:val="24"/>
              </w:rPr>
            </w:pPr>
            <w:r w:rsidRPr="00FF3A8A">
              <w:rPr>
                <w:rFonts w:ascii="Times New Roman" w:hAnsi="Times New Roman" w:cs="Times New Roman"/>
                <w:color w:val="000000"/>
                <w:sz w:val="24"/>
                <w:szCs w:val="24"/>
              </w:rPr>
              <w:t xml:space="preserve">33 школьника стали участниками отраслевых смен в </w:t>
            </w:r>
            <w:r>
              <w:rPr>
                <w:rFonts w:ascii="Times New Roman" w:hAnsi="Times New Roman" w:cs="Times New Roman"/>
                <w:color w:val="000000"/>
                <w:sz w:val="24"/>
                <w:szCs w:val="24"/>
              </w:rPr>
              <w:t xml:space="preserve">ФГБОУ </w:t>
            </w:r>
            <w:r w:rsidRPr="00FF3A8A">
              <w:rPr>
                <w:rFonts w:ascii="Times New Roman" w:hAnsi="Times New Roman" w:cs="Times New Roman"/>
                <w:color w:val="000000"/>
                <w:sz w:val="24"/>
                <w:szCs w:val="24"/>
              </w:rPr>
              <w:t xml:space="preserve">ВДЦ «Орленок», </w:t>
            </w:r>
            <w:r>
              <w:rPr>
                <w:rFonts w:ascii="Times New Roman" w:hAnsi="Times New Roman" w:cs="Times New Roman"/>
                <w:sz w:val="24"/>
                <w:szCs w:val="24"/>
              </w:rPr>
              <w:t>ФГБУ «</w:t>
            </w:r>
            <w:r w:rsidRPr="00752118">
              <w:rPr>
                <w:rFonts w:ascii="Times New Roman" w:hAnsi="Times New Roman" w:cs="Times New Roman"/>
                <w:sz w:val="24"/>
                <w:szCs w:val="24"/>
              </w:rPr>
              <w:t xml:space="preserve">МДЦ «Артек» </w:t>
            </w:r>
            <w:r w:rsidRPr="00FF3A8A">
              <w:rPr>
                <w:rFonts w:ascii="Times New Roman" w:hAnsi="Times New Roman" w:cs="Times New Roman"/>
                <w:color w:val="000000"/>
                <w:sz w:val="24"/>
                <w:szCs w:val="24"/>
              </w:rPr>
              <w:t>и в Финляндии.</w:t>
            </w:r>
          </w:p>
          <w:p w:rsidR="00EA5DCA" w:rsidRPr="00FF3A8A" w:rsidRDefault="00EA5DCA" w:rsidP="00925E7D">
            <w:pPr>
              <w:pStyle w:val="a4"/>
              <w:numPr>
                <w:ilvl w:val="0"/>
                <w:numId w:val="23"/>
              </w:numPr>
              <w:tabs>
                <w:tab w:val="left" w:pos="465"/>
              </w:tabs>
              <w:ind w:left="33" w:firstLine="0"/>
              <w:jc w:val="both"/>
              <w:rPr>
                <w:rFonts w:ascii="Times New Roman" w:hAnsi="Times New Roman" w:cs="Times New Roman"/>
                <w:color w:val="000000"/>
                <w:sz w:val="24"/>
                <w:szCs w:val="24"/>
              </w:rPr>
            </w:pPr>
            <w:r w:rsidRPr="00FF3A8A">
              <w:rPr>
                <w:rFonts w:ascii="Times New Roman" w:hAnsi="Times New Roman" w:cs="Times New Roman"/>
                <w:color w:val="000000"/>
                <w:sz w:val="24"/>
                <w:szCs w:val="24"/>
              </w:rPr>
              <w:t>Стипендии генер</w:t>
            </w:r>
            <w:r>
              <w:rPr>
                <w:rFonts w:ascii="Times New Roman" w:hAnsi="Times New Roman" w:cs="Times New Roman"/>
                <w:color w:val="000000"/>
                <w:sz w:val="24"/>
                <w:szCs w:val="24"/>
              </w:rPr>
              <w:t xml:space="preserve">ального директора АО «ПО </w:t>
            </w:r>
            <w:r w:rsidRPr="00FF3A8A">
              <w:rPr>
                <w:rFonts w:ascii="Times New Roman" w:hAnsi="Times New Roman" w:cs="Times New Roman"/>
                <w:color w:val="000000"/>
                <w:sz w:val="24"/>
                <w:szCs w:val="24"/>
              </w:rPr>
              <w:t>ЭХЗ» удостоено 6 школьников 8-10 классов.</w:t>
            </w:r>
            <w:r w:rsidRPr="00FF3A8A">
              <w:rPr>
                <w:rFonts w:ascii="Times New Roman" w:hAnsi="Times New Roman" w:cs="Times New Roman"/>
                <w:color w:val="000000"/>
                <w:sz w:val="24"/>
                <w:szCs w:val="24"/>
              </w:rPr>
              <w:br w:type="page"/>
            </w:r>
          </w:p>
          <w:p w:rsidR="00EA5DCA" w:rsidRPr="006C427F" w:rsidRDefault="00EA5DCA" w:rsidP="00925E7D">
            <w:pPr>
              <w:jc w:val="both"/>
              <w:rPr>
                <w:rFonts w:ascii="Times New Roman" w:hAnsi="Times New Roman" w:cs="Times New Roman"/>
                <w:color w:val="000000"/>
                <w:sz w:val="24"/>
                <w:szCs w:val="24"/>
              </w:rPr>
            </w:pPr>
            <w:r w:rsidRPr="006C427F">
              <w:rPr>
                <w:rFonts w:ascii="Times New Roman" w:hAnsi="Times New Roman" w:cs="Times New Roman"/>
                <w:color w:val="000000"/>
                <w:sz w:val="24"/>
                <w:szCs w:val="24"/>
              </w:rPr>
              <w:t>Доля участников 4-11 классов, принявших участие во всероссийской олимпиаде школьников, составила 87%</w:t>
            </w:r>
          </w:p>
        </w:tc>
      </w:tr>
      <w:tr w:rsidR="00756EC4" w:rsidRPr="001949C7" w:rsidTr="00FF2554">
        <w:tc>
          <w:tcPr>
            <w:tcW w:w="14992" w:type="dxa"/>
            <w:gridSpan w:val="4"/>
            <w:vAlign w:val="center"/>
          </w:tcPr>
          <w:p w:rsidR="00756EC4" w:rsidRPr="007B4590" w:rsidRDefault="00756EC4"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ф</w:t>
            </w:r>
            <w:r w:rsidRPr="007B4590">
              <w:rPr>
                <w:rFonts w:ascii="Times New Roman" w:eastAsia="Times New Roman" w:hAnsi="Times New Roman" w:cs="Times New Roman"/>
                <w:i/>
                <w:iCs/>
                <w:color w:val="000000"/>
                <w:sz w:val="24"/>
                <w:szCs w:val="24"/>
                <w:lang w:eastAsia="ru-RU"/>
              </w:rPr>
              <w:t xml:space="preserve">ормирование новой технологической среды в системе образования </w:t>
            </w:r>
          </w:p>
        </w:tc>
      </w:tr>
      <w:tr w:rsidR="00756EC4" w:rsidRPr="001949C7" w:rsidTr="00FF2554">
        <w:tc>
          <w:tcPr>
            <w:tcW w:w="1809" w:type="dxa"/>
          </w:tcPr>
          <w:p w:rsidR="00756EC4" w:rsidRDefault="00756EC4" w:rsidP="00756EC4">
            <w:pPr>
              <w:rPr>
                <w:rFonts w:ascii="Times New Roman" w:hAnsi="Times New Roman" w:cs="Times New Roman"/>
                <w:sz w:val="24"/>
                <w:szCs w:val="24"/>
              </w:rPr>
            </w:pPr>
            <w:r>
              <w:rPr>
                <w:rFonts w:ascii="Times New Roman" w:hAnsi="Times New Roman" w:cs="Times New Roman"/>
                <w:sz w:val="24"/>
                <w:szCs w:val="24"/>
              </w:rPr>
              <w:t>2.8.</w:t>
            </w:r>
          </w:p>
        </w:tc>
        <w:tc>
          <w:tcPr>
            <w:tcW w:w="3963" w:type="dxa"/>
          </w:tcPr>
          <w:p w:rsidR="00756EC4" w:rsidRPr="007B4590" w:rsidRDefault="00756EC4"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муниципального сетевого проекта «Школьный технопарк»</w:t>
            </w:r>
          </w:p>
        </w:tc>
        <w:tc>
          <w:tcPr>
            <w:tcW w:w="9220" w:type="dxa"/>
            <w:gridSpan w:val="2"/>
          </w:tcPr>
          <w:p w:rsidR="00756EC4" w:rsidRDefault="00756EC4" w:rsidP="0031496F">
            <w:pPr>
              <w:pStyle w:val="a4"/>
              <w:numPr>
                <w:ilvl w:val="0"/>
                <w:numId w:val="25"/>
              </w:numPr>
              <w:tabs>
                <w:tab w:val="left" w:pos="441"/>
              </w:tabs>
              <w:ind w:left="33" w:firstLine="0"/>
              <w:jc w:val="both"/>
              <w:rPr>
                <w:rFonts w:ascii="Times New Roman" w:hAnsi="Times New Roman" w:cs="Times New Roman"/>
                <w:color w:val="000000"/>
                <w:sz w:val="24"/>
                <w:szCs w:val="24"/>
              </w:rPr>
            </w:pPr>
            <w:r w:rsidRPr="00D70F98">
              <w:rPr>
                <w:rFonts w:ascii="Times New Roman" w:hAnsi="Times New Roman" w:cs="Times New Roman"/>
                <w:color w:val="000000"/>
                <w:sz w:val="24"/>
                <w:szCs w:val="24"/>
              </w:rPr>
              <w:t>Подготовлен проект создания детского технопарка «Кванториум» на базе МБ</w:t>
            </w:r>
            <w:r w:rsidR="00563384">
              <w:rPr>
                <w:rFonts w:ascii="Times New Roman" w:hAnsi="Times New Roman" w:cs="Times New Roman"/>
                <w:color w:val="000000"/>
                <w:sz w:val="24"/>
                <w:szCs w:val="24"/>
              </w:rPr>
              <w:t>О</w:t>
            </w:r>
            <w:r w:rsidRPr="00D70F98">
              <w:rPr>
                <w:rFonts w:ascii="Times New Roman" w:hAnsi="Times New Roman" w:cs="Times New Roman"/>
                <w:color w:val="000000"/>
                <w:sz w:val="24"/>
                <w:szCs w:val="24"/>
              </w:rPr>
              <w:t>У ДО «ЦО «Перспектива»</w:t>
            </w:r>
            <w:r w:rsidRPr="00D70F98">
              <w:rPr>
                <w:rFonts w:ascii="Times New Roman" w:hAnsi="Times New Roman" w:cs="Times New Roman"/>
                <w:color w:val="000000"/>
                <w:sz w:val="24"/>
                <w:szCs w:val="24"/>
              </w:rPr>
              <w:br w:type="page"/>
              <w:t>.</w:t>
            </w:r>
          </w:p>
          <w:p w:rsidR="00756EC4" w:rsidRDefault="00756EC4" w:rsidP="0031496F">
            <w:pPr>
              <w:pStyle w:val="a4"/>
              <w:numPr>
                <w:ilvl w:val="0"/>
                <w:numId w:val="25"/>
              </w:numPr>
              <w:tabs>
                <w:tab w:val="left" w:pos="441"/>
              </w:tabs>
              <w:ind w:left="33" w:firstLine="0"/>
              <w:jc w:val="both"/>
              <w:rPr>
                <w:rFonts w:ascii="Times New Roman" w:hAnsi="Times New Roman" w:cs="Times New Roman"/>
                <w:color w:val="000000"/>
                <w:sz w:val="24"/>
                <w:szCs w:val="24"/>
              </w:rPr>
            </w:pPr>
            <w:r w:rsidRPr="00D70F98">
              <w:rPr>
                <w:rFonts w:ascii="Times New Roman" w:hAnsi="Times New Roman" w:cs="Times New Roman"/>
                <w:color w:val="000000"/>
                <w:sz w:val="24"/>
                <w:szCs w:val="24"/>
              </w:rPr>
              <w:t>На базе МБДОУ д/с №№ 7, 14, 18 реализуется проект «Технопарк в дошкольной среде».</w:t>
            </w:r>
          </w:p>
          <w:p w:rsidR="00756EC4" w:rsidRPr="00D70F98" w:rsidRDefault="00756EC4" w:rsidP="0031496F">
            <w:pPr>
              <w:pStyle w:val="a4"/>
              <w:numPr>
                <w:ilvl w:val="0"/>
                <w:numId w:val="25"/>
              </w:numPr>
              <w:tabs>
                <w:tab w:val="left" w:pos="441"/>
              </w:tabs>
              <w:ind w:left="33" w:firstLine="0"/>
              <w:jc w:val="both"/>
              <w:rPr>
                <w:rFonts w:ascii="Times New Roman" w:hAnsi="Times New Roman" w:cs="Times New Roman"/>
                <w:color w:val="000000"/>
                <w:sz w:val="24"/>
                <w:szCs w:val="24"/>
              </w:rPr>
            </w:pPr>
            <w:r w:rsidRPr="00D70F98">
              <w:rPr>
                <w:rFonts w:ascii="Times New Roman" w:hAnsi="Times New Roman" w:cs="Times New Roman"/>
                <w:color w:val="000000"/>
                <w:sz w:val="24"/>
                <w:szCs w:val="24"/>
              </w:rPr>
              <w:t xml:space="preserve">Подписана </w:t>
            </w:r>
            <w:r w:rsidR="00080A70">
              <w:rPr>
                <w:rFonts w:ascii="Times New Roman" w:hAnsi="Times New Roman" w:cs="Times New Roman"/>
                <w:color w:val="000000"/>
                <w:sz w:val="24"/>
                <w:szCs w:val="24"/>
              </w:rPr>
              <w:t>«</w:t>
            </w:r>
            <w:r w:rsidRPr="00D70F98">
              <w:rPr>
                <w:rFonts w:ascii="Times New Roman" w:hAnsi="Times New Roman" w:cs="Times New Roman"/>
                <w:color w:val="000000"/>
                <w:sz w:val="24"/>
                <w:szCs w:val="24"/>
              </w:rPr>
              <w:t>Дорожная карта</w:t>
            </w:r>
            <w:r w:rsidR="00080A70">
              <w:rPr>
                <w:rFonts w:ascii="Times New Roman" w:hAnsi="Times New Roman" w:cs="Times New Roman"/>
                <w:color w:val="000000"/>
                <w:sz w:val="24"/>
                <w:szCs w:val="24"/>
              </w:rPr>
              <w:t>»</w:t>
            </w:r>
            <w:r w:rsidR="005A4EF1">
              <w:rPr>
                <w:rFonts w:ascii="Times New Roman" w:hAnsi="Times New Roman" w:cs="Times New Roman"/>
                <w:color w:val="000000"/>
                <w:sz w:val="24"/>
                <w:szCs w:val="24"/>
              </w:rPr>
              <w:t xml:space="preserve"> по реализации программы </w:t>
            </w:r>
            <w:r w:rsidRPr="00D70F98">
              <w:rPr>
                <w:rFonts w:ascii="Times New Roman" w:hAnsi="Times New Roman" w:cs="Times New Roman"/>
                <w:color w:val="000000"/>
                <w:sz w:val="24"/>
                <w:szCs w:val="24"/>
              </w:rPr>
              <w:t>«Юниоры AtomSkills»</w:t>
            </w:r>
            <w:r w:rsidRPr="00D70F98">
              <w:rPr>
                <w:rFonts w:ascii="Times New Roman" w:hAnsi="Times New Roman" w:cs="Times New Roman"/>
                <w:color w:val="000000"/>
                <w:sz w:val="24"/>
                <w:szCs w:val="24"/>
              </w:rPr>
              <w:br w:type="page"/>
              <w:t>.</w:t>
            </w:r>
          </w:p>
          <w:p w:rsidR="00756EC4" w:rsidRPr="006C427F" w:rsidRDefault="00756EC4" w:rsidP="004C11CB">
            <w:pPr>
              <w:jc w:val="both"/>
              <w:rPr>
                <w:rFonts w:ascii="Times New Roman" w:hAnsi="Times New Roman" w:cs="Times New Roman"/>
                <w:color w:val="000000"/>
                <w:sz w:val="24"/>
                <w:szCs w:val="24"/>
              </w:rPr>
            </w:pPr>
            <w:r w:rsidRPr="006C427F">
              <w:rPr>
                <w:rFonts w:ascii="Times New Roman" w:hAnsi="Times New Roman" w:cs="Times New Roman"/>
                <w:color w:val="000000"/>
                <w:sz w:val="24"/>
                <w:szCs w:val="24"/>
              </w:rPr>
              <w:t>Доля детей, охваченных дополнительными общеобразовательными программами технической и естественно-научной направленности, увеличилась до 16% (в 2017 году – 13%).</w:t>
            </w:r>
            <w:r w:rsidRPr="006C427F">
              <w:rPr>
                <w:rFonts w:ascii="Times New Roman" w:hAnsi="Times New Roman" w:cs="Times New Roman"/>
                <w:color w:val="000000"/>
                <w:sz w:val="24"/>
                <w:szCs w:val="24"/>
              </w:rPr>
              <w:br w:type="page"/>
            </w:r>
          </w:p>
          <w:p w:rsidR="00756EC4" w:rsidRPr="006C427F" w:rsidRDefault="00756EC4" w:rsidP="004C11CB">
            <w:pPr>
              <w:jc w:val="both"/>
              <w:rPr>
                <w:rFonts w:ascii="Times New Roman" w:hAnsi="Times New Roman" w:cs="Times New Roman"/>
                <w:sz w:val="24"/>
                <w:szCs w:val="24"/>
              </w:rPr>
            </w:pPr>
            <w:r w:rsidRPr="006C427F">
              <w:rPr>
                <w:rFonts w:ascii="Times New Roman" w:hAnsi="Times New Roman" w:cs="Times New Roman"/>
                <w:color w:val="000000"/>
                <w:sz w:val="24"/>
                <w:szCs w:val="24"/>
              </w:rPr>
              <w:t xml:space="preserve">Доля выпускников, поступивших </w:t>
            </w:r>
            <w:r w:rsidRPr="006C427F">
              <w:rPr>
                <w:rFonts w:ascii="Times New Roman" w:hAnsi="Times New Roman" w:cs="Times New Roman"/>
                <w:color w:val="000000"/>
                <w:sz w:val="24"/>
                <w:szCs w:val="24"/>
              </w:rPr>
              <w:br w:type="page"/>
              <w:t>на  специальности инженерно-технической и естественно-научной направленностей высших и средних профессиональных учебных заведений, составляет 31,7%</w:t>
            </w:r>
            <w:r w:rsidRPr="006C427F">
              <w:rPr>
                <w:rFonts w:ascii="Times New Roman" w:hAnsi="Times New Roman" w:cs="Times New Roman"/>
                <w:color w:val="000000"/>
                <w:sz w:val="24"/>
                <w:szCs w:val="24"/>
              </w:rPr>
              <w:br w:type="page"/>
              <w:t xml:space="preserve"> (в 2017 году – 26%)</w:t>
            </w:r>
          </w:p>
        </w:tc>
      </w:tr>
      <w:tr w:rsidR="00756EC4" w:rsidRPr="001949C7" w:rsidTr="00FF2554">
        <w:tc>
          <w:tcPr>
            <w:tcW w:w="1809" w:type="dxa"/>
          </w:tcPr>
          <w:p w:rsidR="00756EC4" w:rsidRDefault="00756EC4" w:rsidP="005034E5">
            <w:pPr>
              <w:rPr>
                <w:rFonts w:ascii="Times New Roman" w:hAnsi="Times New Roman" w:cs="Times New Roman"/>
                <w:sz w:val="24"/>
                <w:szCs w:val="24"/>
              </w:rPr>
            </w:pPr>
            <w:r>
              <w:rPr>
                <w:rFonts w:ascii="Times New Roman" w:hAnsi="Times New Roman" w:cs="Times New Roman"/>
                <w:sz w:val="24"/>
                <w:szCs w:val="24"/>
              </w:rPr>
              <w:t>2.</w:t>
            </w:r>
            <w:r w:rsidR="005034E5">
              <w:rPr>
                <w:rFonts w:ascii="Times New Roman" w:hAnsi="Times New Roman" w:cs="Times New Roman"/>
                <w:sz w:val="24"/>
                <w:szCs w:val="24"/>
              </w:rPr>
              <w:t>9.</w:t>
            </w:r>
          </w:p>
        </w:tc>
        <w:tc>
          <w:tcPr>
            <w:tcW w:w="3963" w:type="dxa"/>
          </w:tcPr>
          <w:p w:rsidR="00756EC4" w:rsidRPr="007B4590" w:rsidRDefault="00756EC4"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программы  прикладной инженерии «Агентство прогрессивных решений»</w:t>
            </w:r>
          </w:p>
        </w:tc>
        <w:tc>
          <w:tcPr>
            <w:tcW w:w="9220" w:type="dxa"/>
            <w:gridSpan w:val="2"/>
          </w:tcPr>
          <w:p w:rsidR="00756EC4" w:rsidRPr="0032706C" w:rsidRDefault="00756EC4" w:rsidP="00D6282A">
            <w:pPr>
              <w:jc w:val="both"/>
              <w:rPr>
                <w:rFonts w:ascii="Times New Roman" w:hAnsi="Times New Roman" w:cs="Times New Roman"/>
                <w:color w:val="000000"/>
                <w:sz w:val="24"/>
                <w:szCs w:val="24"/>
              </w:rPr>
            </w:pPr>
            <w:r>
              <w:rPr>
                <w:rFonts w:ascii="Times New Roman" w:hAnsi="Times New Roman" w:cs="Times New Roman"/>
                <w:color w:val="000000"/>
                <w:sz w:val="24"/>
                <w:szCs w:val="24"/>
              </w:rPr>
              <w:t>На базе МБ</w:t>
            </w:r>
            <w:r w:rsidR="009D6F3C">
              <w:rPr>
                <w:rFonts w:ascii="Times New Roman" w:hAnsi="Times New Roman" w:cs="Times New Roman"/>
                <w:color w:val="000000"/>
                <w:sz w:val="24"/>
                <w:szCs w:val="24"/>
              </w:rPr>
              <w:t>О</w:t>
            </w:r>
            <w:r>
              <w:rPr>
                <w:rFonts w:ascii="Times New Roman" w:hAnsi="Times New Roman" w:cs="Times New Roman"/>
                <w:color w:val="000000"/>
                <w:sz w:val="24"/>
                <w:szCs w:val="24"/>
              </w:rPr>
              <w:t xml:space="preserve">У ДО «ЦО «Перспектива» создано объединение молодежного инжиниринга «Агентство прогрессивных решений» совместно с представителями IT-бизнеса по привлечению учащихся к разработке изобретений в программировании, </w:t>
            </w:r>
            <w:r>
              <w:rPr>
                <w:rFonts w:ascii="Times New Roman" w:hAnsi="Times New Roman" w:cs="Times New Roman"/>
                <w:color w:val="000000"/>
                <w:sz w:val="24"/>
                <w:szCs w:val="24"/>
              </w:rPr>
              <w:lastRenderedPageBreak/>
              <w:t xml:space="preserve">робототехнике, электронике, 3D моделированию, прототипированию и малого производства на системах числового программного управления. В объединение вошли 15 учащихся школ города. В 2018 году реализованы первые изобретательские разработки школьников: проект по созданию чат-ботов в системе управления города и для сайтов образовательных организаций («электронный секретарь»), системы оснащения городских маршрутных автобусов электронными зарядными устройствами; собран станок с числовым программным управлением и 3D-принтер, которые приобретены </w:t>
            </w:r>
            <w:r w:rsidR="006F5BF7" w:rsidRPr="00633F15">
              <w:rPr>
                <w:rFonts w:ascii="Times New Roman" w:hAnsi="Times New Roman" w:cs="Times New Roman"/>
                <w:sz w:val="24"/>
                <w:szCs w:val="24"/>
              </w:rPr>
              <w:t>КГБПОУ «Зеленогорский техникум промышленных технологий и сервиса»</w:t>
            </w:r>
          </w:p>
        </w:tc>
      </w:tr>
      <w:tr w:rsidR="00756EC4" w:rsidRPr="001949C7" w:rsidTr="00FF2554">
        <w:tc>
          <w:tcPr>
            <w:tcW w:w="1809" w:type="dxa"/>
          </w:tcPr>
          <w:p w:rsidR="00756EC4" w:rsidRDefault="00756EC4" w:rsidP="005034E5">
            <w:pPr>
              <w:rPr>
                <w:rFonts w:ascii="Times New Roman" w:hAnsi="Times New Roman" w:cs="Times New Roman"/>
                <w:sz w:val="24"/>
                <w:szCs w:val="24"/>
              </w:rPr>
            </w:pPr>
            <w:r>
              <w:rPr>
                <w:rFonts w:ascii="Times New Roman" w:hAnsi="Times New Roman" w:cs="Times New Roman"/>
                <w:sz w:val="24"/>
                <w:szCs w:val="24"/>
              </w:rPr>
              <w:lastRenderedPageBreak/>
              <w:t>2.</w:t>
            </w:r>
            <w:r w:rsidR="005034E5">
              <w:rPr>
                <w:rFonts w:ascii="Times New Roman" w:hAnsi="Times New Roman" w:cs="Times New Roman"/>
                <w:sz w:val="24"/>
                <w:szCs w:val="24"/>
              </w:rPr>
              <w:t>10.</w:t>
            </w:r>
          </w:p>
        </w:tc>
        <w:tc>
          <w:tcPr>
            <w:tcW w:w="3963" w:type="dxa"/>
          </w:tcPr>
          <w:p w:rsidR="00756EC4" w:rsidRPr="007B4590" w:rsidRDefault="00756EC4"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Ранняя профориентация, предпрофессиональная и профессиональная подготовка обучающихся </w:t>
            </w:r>
          </w:p>
        </w:tc>
        <w:tc>
          <w:tcPr>
            <w:tcW w:w="9220" w:type="dxa"/>
            <w:gridSpan w:val="2"/>
          </w:tcPr>
          <w:p w:rsidR="00756EC4" w:rsidRPr="00CC1916" w:rsidRDefault="00756EC4" w:rsidP="0031496F">
            <w:pPr>
              <w:pStyle w:val="a4"/>
              <w:numPr>
                <w:ilvl w:val="0"/>
                <w:numId w:val="26"/>
              </w:numPr>
              <w:tabs>
                <w:tab w:val="left" w:pos="501"/>
              </w:tabs>
              <w:ind w:left="33" w:firstLine="0"/>
              <w:jc w:val="both"/>
              <w:rPr>
                <w:rFonts w:ascii="Times New Roman" w:hAnsi="Times New Roman" w:cs="Times New Roman"/>
                <w:sz w:val="24"/>
                <w:szCs w:val="24"/>
              </w:rPr>
            </w:pPr>
            <w:r w:rsidRPr="00CC1916">
              <w:rPr>
                <w:rFonts w:ascii="Times New Roman" w:hAnsi="Times New Roman" w:cs="Times New Roman"/>
                <w:sz w:val="24"/>
                <w:szCs w:val="24"/>
              </w:rPr>
              <w:t>За счет средств краевого бюджета в рамках государственной программы Красноярского края «Развитие образования» в МБОУ «Лицей № 174» обеспечивается образовательный процесс двух специализированных физико-математических классов с количеством учащихся 50 человек. В рамках соглашения преподавателями Сибирского федерального университета в этих классах проводятся еженедельные элективные курсы по математике, периодически</w:t>
            </w:r>
            <w:r w:rsidR="002F03D4">
              <w:rPr>
                <w:rFonts w:ascii="Times New Roman" w:hAnsi="Times New Roman" w:cs="Times New Roman"/>
                <w:sz w:val="24"/>
                <w:szCs w:val="24"/>
              </w:rPr>
              <w:t>е</w:t>
            </w:r>
            <w:r w:rsidRPr="00CC1916">
              <w:rPr>
                <w:rFonts w:ascii="Times New Roman" w:hAnsi="Times New Roman" w:cs="Times New Roman"/>
                <w:sz w:val="24"/>
                <w:szCs w:val="24"/>
              </w:rPr>
              <w:t xml:space="preserve"> погружения по математике, физике и информатике, тренинги по подготовке к региональному этапу всероссийской олимпиады школьников. Из 24 выпускников специализированного класса МБОУ «Лицей № 174» 2018 года 18 окончили с аттестатом о среднем общем образовании с отличием. Все учащиеся поступили в высшие учебные заведения, причем 22 из 24 обучающихся (91,6%) выбрали специальности в соответствии с профилем обучения. </w:t>
            </w:r>
          </w:p>
          <w:p w:rsidR="00756EC4" w:rsidRPr="00CC1916" w:rsidRDefault="00756EC4" w:rsidP="0031496F">
            <w:pPr>
              <w:pStyle w:val="a4"/>
              <w:numPr>
                <w:ilvl w:val="0"/>
                <w:numId w:val="26"/>
              </w:numPr>
              <w:tabs>
                <w:tab w:val="left" w:pos="501"/>
              </w:tabs>
              <w:ind w:left="33" w:firstLine="0"/>
              <w:jc w:val="both"/>
              <w:rPr>
                <w:rFonts w:ascii="Times New Roman" w:hAnsi="Times New Roman" w:cs="Times New Roman"/>
                <w:sz w:val="24"/>
                <w:szCs w:val="24"/>
              </w:rPr>
            </w:pPr>
            <w:r w:rsidRPr="00CC1916">
              <w:rPr>
                <w:rFonts w:ascii="Times New Roman" w:hAnsi="Times New Roman" w:cs="Times New Roman"/>
                <w:sz w:val="24"/>
                <w:szCs w:val="24"/>
              </w:rPr>
              <w:t xml:space="preserve">В 2018 году сеть корпоративных классов представлена в рамках соглашения с ОМВД по ЗАТО г. Зеленогорск, в МБОУ «Гимназия № 164» открыты правоохранительные классы на уровне среднего общего образования, в рамках договора с </w:t>
            </w:r>
            <w:r w:rsidR="008069AC" w:rsidRPr="008069AC">
              <w:rPr>
                <w:rFonts w:ascii="Times New Roman" w:hAnsi="Times New Roman" w:cs="Times New Roman"/>
                <w:sz w:val="24"/>
                <w:szCs w:val="24"/>
              </w:rPr>
              <w:t>ФГКУ «СУ ФПС № 19 МЧС России</w:t>
            </w:r>
            <w:r w:rsidR="008069AC">
              <w:rPr>
                <w:rFonts w:ascii="Times New Roman" w:hAnsi="Times New Roman" w:cs="Times New Roman"/>
                <w:sz w:val="24"/>
                <w:szCs w:val="24"/>
              </w:rPr>
              <w:t>»</w:t>
            </w:r>
            <w:r w:rsidR="008069AC" w:rsidRPr="008069AC">
              <w:rPr>
                <w:rFonts w:ascii="Times New Roman" w:hAnsi="Times New Roman" w:cs="Times New Roman"/>
                <w:sz w:val="24"/>
                <w:szCs w:val="24"/>
              </w:rPr>
              <w:t xml:space="preserve"> </w:t>
            </w:r>
            <w:r w:rsidRPr="00CC1916">
              <w:rPr>
                <w:rFonts w:ascii="Times New Roman" w:hAnsi="Times New Roman" w:cs="Times New Roman"/>
                <w:sz w:val="24"/>
                <w:szCs w:val="24"/>
              </w:rPr>
              <w:t>в МБОУ «СОШ № 167» – МЧС-класс на уровне основного общего образования.</w:t>
            </w:r>
          </w:p>
          <w:p w:rsidR="00756EC4" w:rsidRPr="00CC1916" w:rsidRDefault="00756EC4" w:rsidP="0031496F">
            <w:pPr>
              <w:pStyle w:val="a4"/>
              <w:numPr>
                <w:ilvl w:val="0"/>
                <w:numId w:val="26"/>
              </w:numPr>
              <w:tabs>
                <w:tab w:val="left" w:pos="501"/>
              </w:tabs>
              <w:ind w:left="33" w:firstLine="0"/>
              <w:jc w:val="both"/>
              <w:rPr>
                <w:rFonts w:ascii="Times New Roman" w:hAnsi="Times New Roman" w:cs="Times New Roman"/>
                <w:sz w:val="24"/>
                <w:szCs w:val="24"/>
              </w:rPr>
            </w:pPr>
            <w:r w:rsidRPr="00CC1916">
              <w:rPr>
                <w:rFonts w:ascii="Times New Roman" w:hAnsi="Times New Roman" w:cs="Times New Roman"/>
                <w:sz w:val="24"/>
                <w:szCs w:val="24"/>
              </w:rPr>
              <w:t>В 2018 году в трех школах: МБОУ «СОШ № 163», МБОУ «СОШ №</w:t>
            </w:r>
            <w:r w:rsidR="00C679B5">
              <w:rPr>
                <w:rFonts w:ascii="Times New Roman" w:hAnsi="Times New Roman" w:cs="Times New Roman"/>
                <w:sz w:val="24"/>
                <w:szCs w:val="24"/>
              </w:rPr>
              <w:t xml:space="preserve"> </w:t>
            </w:r>
            <w:r w:rsidRPr="00CC1916">
              <w:rPr>
                <w:rFonts w:ascii="Times New Roman" w:hAnsi="Times New Roman" w:cs="Times New Roman"/>
                <w:sz w:val="24"/>
                <w:szCs w:val="24"/>
              </w:rPr>
              <w:t xml:space="preserve">169» и МБОУ «СОШ № 176» в рамках краевого проекта </w:t>
            </w:r>
            <w:r w:rsidR="00606C6A" w:rsidRPr="00CC1916">
              <w:rPr>
                <w:rFonts w:ascii="Times New Roman" w:hAnsi="Times New Roman" w:cs="Times New Roman"/>
                <w:sz w:val="24"/>
                <w:szCs w:val="24"/>
              </w:rPr>
              <w:t xml:space="preserve">проведено </w:t>
            </w:r>
            <w:r w:rsidRPr="00CC1916">
              <w:rPr>
                <w:rFonts w:ascii="Times New Roman" w:hAnsi="Times New Roman" w:cs="Times New Roman"/>
                <w:sz w:val="24"/>
                <w:szCs w:val="24"/>
              </w:rPr>
              <w:t>профтестирование учащихся с 1-11 класс.</w:t>
            </w:r>
          </w:p>
          <w:p w:rsidR="00756EC4" w:rsidRPr="00CC1916" w:rsidRDefault="00CC1916" w:rsidP="0031496F">
            <w:pPr>
              <w:pStyle w:val="a4"/>
              <w:numPr>
                <w:ilvl w:val="0"/>
                <w:numId w:val="26"/>
              </w:numPr>
              <w:tabs>
                <w:tab w:val="left" w:pos="501"/>
              </w:tabs>
              <w:ind w:left="33" w:firstLine="0"/>
              <w:jc w:val="both"/>
              <w:rPr>
                <w:rFonts w:ascii="Times New Roman" w:hAnsi="Times New Roman" w:cs="Times New Roman"/>
                <w:sz w:val="24"/>
                <w:szCs w:val="24"/>
              </w:rPr>
            </w:pPr>
            <w:r w:rsidRPr="00CC1916">
              <w:rPr>
                <w:rFonts w:ascii="Times New Roman" w:hAnsi="Times New Roman" w:cs="Times New Roman"/>
                <w:sz w:val="24"/>
                <w:szCs w:val="24"/>
              </w:rPr>
              <w:t xml:space="preserve">В целях организации профессионального самоопределения </w:t>
            </w:r>
            <w:r w:rsidR="00756EC4" w:rsidRPr="00CC1916">
              <w:rPr>
                <w:rFonts w:ascii="Times New Roman" w:hAnsi="Times New Roman" w:cs="Times New Roman"/>
                <w:sz w:val="24"/>
                <w:szCs w:val="24"/>
              </w:rPr>
              <w:t>КГБПОУ «Зеленогорский техникум промышленных технологий и сервиса» проведены профессиональные пробы в:</w:t>
            </w:r>
          </w:p>
          <w:p w:rsidR="00756EC4" w:rsidRPr="00CC1916" w:rsidRDefault="00756EC4" w:rsidP="0031496F">
            <w:pPr>
              <w:pStyle w:val="a4"/>
              <w:numPr>
                <w:ilvl w:val="0"/>
                <w:numId w:val="45"/>
              </w:numPr>
              <w:tabs>
                <w:tab w:val="left" w:pos="501"/>
              </w:tabs>
              <w:ind w:left="33" w:firstLine="0"/>
              <w:jc w:val="both"/>
              <w:rPr>
                <w:rFonts w:ascii="Times New Roman" w:hAnsi="Times New Roman" w:cs="Times New Roman"/>
                <w:sz w:val="24"/>
                <w:szCs w:val="24"/>
              </w:rPr>
            </w:pPr>
            <w:r w:rsidRPr="00CC1916">
              <w:rPr>
                <w:rFonts w:ascii="Times New Roman" w:hAnsi="Times New Roman" w:cs="Times New Roman"/>
                <w:sz w:val="24"/>
                <w:szCs w:val="24"/>
              </w:rPr>
              <w:t>МБОУ «СОШ № 167» – 51 школьник;</w:t>
            </w:r>
          </w:p>
          <w:p w:rsidR="00756EC4" w:rsidRPr="00CC1916" w:rsidRDefault="00756EC4" w:rsidP="0031496F">
            <w:pPr>
              <w:pStyle w:val="a4"/>
              <w:numPr>
                <w:ilvl w:val="0"/>
                <w:numId w:val="45"/>
              </w:numPr>
              <w:tabs>
                <w:tab w:val="left" w:pos="501"/>
              </w:tabs>
              <w:ind w:left="33" w:firstLine="0"/>
              <w:jc w:val="both"/>
              <w:rPr>
                <w:rFonts w:ascii="Times New Roman" w:hAnsi="Times New Roman" w:cs="Times New Roman"/>
                <w:sz w:val="24"/>
                <w:szCs w:val="24"/>
              </w:rPr>
            </w:pPr>
            <w:r w:rsidRPr="00CC1916">
              <w:rPr>
                <w:rFonts w:ascii="Times New Roman" w:hAnsi="Times New Roman" w:cs="Times New Roman"/>
                <w:sz w:val="24"/>
                <w:szCs w:val="24"/>
              </w:rPr>
              <w:lastRenderedPageBreak/>
              <w:t>МБОУ «Гимназия № 164» – 52 школьника</w:t>
            </w:r>
          </w:p>
        </w:tc>
      </w:tr>
      <w:tr w:rsidR="005034E5" w:rsidRPr="001949C7" w:rsidTr="00FF2554">
        <w:tc>
          <w:tcPr>
            <w:tcW w:w="14992" w:type="dxa"/>
            <w:gridSpan w:val="4"/>
            <w:vAlign w:val="center"/>
          </w:tcPr>
          <w:p w:rsidR="005034E5" w:rsidRPr="007B4590" w:rsidRDefault="005034E5"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овершенствование инфраструктуры городской системы образования и модернизация материально-технической базы учреждений</w:t>
            </w:r>
          </w:p>
        </w:tc>
      </w:tr>
      <w:tr w:rsidR="00EA5DCA" w:rsidRPr="001949C7" w:rsidTr="00FF2554">
        <w:tc>
          <w:tcPr>
            <w:tcW w:w="1809" w:type="dxa"/>
          </w:tcPr>
          <w:p w:rsidR="00EA5DCA" w:rsidRDefault="00EA5DCA">
            <w:pPr>
              <w:rPr>
                <w:rFonts w:ascii="Times New Roman" w:hAnsi="Times New Roman" w:cs="Times New Roman"/>
                <w:sz w:val="24"/>
                <w:szCs w:val="24"/>
              </w:rPr>
            </w:pPr>
            <w:r>
              <w:rPr>
                <w:rFonts w:ascii="Times New Roman" w:hAnsi="Times New Roman" w:cs="Times New Roman"/>
                <w:sz w:val="24"/>
                <w:szCs w:val="24"/>
              </w:rPr>
              <w:t>2.11.</w:t>
            </w:r>
          </w:p>
        </w:tc>
        <w:tc>
          <w:tcPr>
            <w:tcW w:w="3963" w:type="dxa"/>
          </w:tcPr>
          <w:p w:rsidR="00EA5DCA" w:rsidRDefault="00EA5DCA" w:rsidP="00040C12">
            <w:pPr>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сети муниципальных образовательных учреждений</w:t>
            </w:r>
          </w:p>
        </w:tc>
        <w:tc>
          <w:tcPr>
            <w:tcW w:w="9220" w:type="dxa"/>
            <w:gridSpan w:val="2"/>
          </w:tcPr>
          <w:p w:rsidR="00EA5DCA" w:rsidRPr="00AC2161" w:rsidRDefault="00EA5DCA" w:rsidP="00925E7D">
            <w:pPr>
              <w:jc w:val="both"/>
              <w:rPr>
                <w:rFonts w:ascii="Times New Roman" w:hAnsi="Times New Roman" w:cs="Times New Roman"/>
                <w:sz w:val="24"/>
                <w:szCs w:val="24"/>
              </w:rPr>
            </w:pPr>
            <w:r w:rsidRPr="00AC2161">
              <w:rPr>
                <w:rFonts w:ascii="Times New Roman" w:hAnsi="Times New Roman" w:cs="Times New Roman"/>
                <w:sz w:val="24"/>
                <w:szCs w:val="24"/>
              </w:rPr>
              <w:t xml:space="preserve">Сеть муниципальных </w:t>
            </w:r>
            <w:r>
              <w:rPr>
                <w:rFonts w:ascii="Times New Roman" w:hAnsi="Times New Roman" w:cs="Times New Roman"/>
                <w:sz w:val="24"/>
                <w:szCs w:val="24"/>
              </w:rPr>
              <w:t xml:space="preserve">бюджетных </w:t>
            </w:r>
            <w:r w:rsidRPr="00AC2161">
              <w:rPr>
                <w:rFonts w:ascii="Times New Roman" w:hAnsi="Times New Roman" w:cs="Times New Roman"/>
                <w:sz w:val="24"/>
                <w:szCs w:val="24"/>
              </w:rPr>
              <w:t>образовательных учреждений представлена:</w:t>
            </w:r>
          </w:p>
          <w:p w:rsidR="00EA5DCA" w:rsidRPr="00AC2161" w:rsidRDefault="00EA5DCA" w:rsidP="00925E7D">
            <w:pPr>
              <w:pStyle w:val="a4"/>
              <w:numPr>
                <w:ilvl w:val="0"/>
                <w:numId w:val="27"/>
              </w:numPr>
              <w:tabs>
                <w:tab w:val="left" w:pos="417"/>
              </w:tabs>
              <w:ind w:left="33" w:firstLine="0"/>
              <w:jc w:val="both"/>
              <w:rPr>
                <w:rFonts w:ascii="Times New Roman" w:hAnsi="Times New Roman" w:cs="Times New Roman"/>
                <w:sz w:val="24"/>
                <w:szCs w:val="24"/>
              </w:rPr>
            </w:pPr>
            <w:r w:rsidRPr="00AC2161">
              <w:rPr>
                <w:rFonts w:ascii="Times New Roman" w:hAnsi="Times New Roman" w:cs="Times New Roman"/>
                <w:sz w:val="24"/>
                <w:szCs w:val="24"/>
              </w:rPr>
              <w:t xml:space="preserve">19 </w:t>
            </w:r>
            <w:r>
              <w:rPr>
                <w:rFonts w:ascii="Times New Roman" w:hAnsi="Times New Roman" w:cs="Times New Roman"/>
                <w:sz w:val="24"/>
                <w:szCs w:val="24"/>
              </w:rPr>
              <w:t>МБДОУ</w:t>
            </w:r>
            <w:r w:rsidRPr="00AC2161">
              <w:rPr>
                <w:rFonts w:ascii="Times New Roman" w:hAnsi="Times New Roman" w:cs="Times New Roman"/>
                <w:sz w:val="24"/>
                <w:szCs w:val="24"/>
              </w:rPr>
              <w:t>;</w:t>
            </w:r>
          </w:p>
          <w:p w:rsidR="00EA5DCA" w:rsidRPr="00AC2161" w:rsidRDefault="00EA5DCA" w:rsidP="00925E7D">
            <w:pPr>
              <w:pStyle w:val="a4"/>
              <w:numPr>
                <w:ilvl w:val="0"/>
                <w:numId w:val="27"/>
              </w:numPr>
              <w:tabs>
                <w:tab w:val="left" w:pos="417"/>
              </w:tabs>
              <w:ind w:left="33" w:firstLine="0"/>
              <w:jc w:val="both"/>
              <w:rPr>
                <w:rFonts w:ascii="Times New Roman" w:hAnsi="Times New Roman" w:cs="Times New Roman"/>
                <w:sz w:val="24"/>
                <w:szCs w:val="24"/>
              </w:rPr>
            </w:pPr>
            <w:r w:rsidRPr="00AC2161">
              <w:rPr>
                <w:rFonts w:ascii="Times New Roman" w:hAnsi="Times New Roman" w:cs="Times New Roman"/>
                <w:sz w:val="24"/>
                <w:szCs w:val="24"/>
              </w:rPr>
              <w:t xml:space="preserve">9 </w:t>
            </w:r>
            <w:r>
              <w:rPr>
                <w:rFonts w:ascii="Times New Roman" w:hAnsi="Times New Roman" w:cs="Times New Roman"/>
                <w:sz w:val="24"/>
                <w:szCs w:val="24"/>
              </w:rPr>
              <w:t>МБОУ</w:t>
            </w:r>
            <w:r w:rsidRPr="00AC2161">
              <w:rPr>
                <w:rFonts w:ascii="Times New Roman" w:hAnsi="Times New Roman" w:cs="Times New Roman"/>
                <w:sz w:val="24"/>
                <w:szCs w:val="24"/>
              </w:rPr>
              <w:t>;</w:t>
            </w:r>
          </w:p>
          <w:p w:rsidR="00EA5DCA" w:rsidRPr="00AC2161" w:rsidRDefault="00EA5DCA" w:rsidP="00925E7D">
            <w:pPr>
              <w:pStyle w:val="a4"/>
              <w:numPr>
                <w:ilvl w:val="0"/>
                <w:numId w:val="27"/>
              </w:numPr>
              <w:tabs>
                <w:tab w:val="left" w:pos="417"/>
              </w:tabs>
              <w:ind w:left="33" w:firstLine="0"/>
              <w:jc w:val="both"/>
              <w:rPr>
                <w:rFonts w:ascii="Times New Roman" w:hAnsi="Times New Roman" w:cs="Times New Roman"/>
                <w:sz w:val="24"/>
                <w:szCs w:val="24"/>
              </w:rPr>
            </w:pPr>
            <w:r w:rsidRPr="00AC2161">
              <w:rPr>
                <w:rFonts w:ascii="Times New Roman" w:hAnsi="Times New Roman" w:cs="Times New Roman"/>
                <w:sz w:val="24"/>
                <w:szCs w:val="24"/>
              </w:rPr>
              <w:t xml:space="preserve">6 </w:t>
            </w:r>
            <w:r>
              <w:rPr>
                <w:rFonts w:ascii="Times New Roman" w:hAnsi="Times New Roman" w:cs="Times New Roman"/>
                <w:sz w:val="24"/>
                <w:szCs w:val="24"/>
              </w:rPr>
              <w:t>МБУ ДО</w:t>
            </w:r>
            <w:r w:rsidRPr="00AC2161">
              <w:rPr>
                <w:rFonts w:ascii="Times New Roman" w:hAnsi="Times New Roman" w:cs="Times New Roman"/>
                <w:sz w:val="24"/>
                <w:szCs w:val="24"/>
              </w:rPr>
              <w:t>.</w:t>
            </w:r>
          </w:p>
          <w:p w:rsidR="00EA5DCA" w:rsidRPr="00AC2161" w:rsidRDefault="00EA5DCA" w:rsidP="00925E7D">
            <w:pPr>
              <w:jc w:val="both"/>
              <w:rPr>
                <w:rFonts w:ascii="Times New Roman" w:hAnsi="Times New Roman" w:cs="Times New Roman"/>
                <w:sz w:val="24"/>
                <w:szCs w:val="24"/>
              </w:rPr>
            </w:pPr>
            <w:r w:rsidRPr="00AC2161">
              <w:rPr>
                <w:rFonts w:ascii="Times New Roman" w:hAnsi="Times New Roman" w:cs="Times New Roman"/>
                <w:sz w:val="24"/>
                <w:szCs w:val="24"/>
              </w:rPr>
              <w:t xml:space="preserve">В 2018 году изменений в сети муниципальных </w:t>
            </w:r>
            <w:r>
              <w:rPr>
                <w:rFonts w:ascii="Times New Roman" w:hAnsi="Times New Roman" w:cs="Times New Roman"/>
                <w:sz w:val="24"/>
                <w:szCs w:val="24"/>
              </w:rPr>
              <w:t>бюджетных</w:t>
            </w:r>
            <w:r w:rsidRPr="00AC2161">
              <w:rPr>
                <w:rFonts w:ascii="Times New Roman" w:hAnsi="Times New Roman" w:cs="Times New Roman"/>
                <w:sz w:val="24"/>
                <w:szCs w:val="24"/>
              </w:rPr>
              <w:t xml:space="preserve"> образовательных учреждений не проводилось</w:t>
            </w:r>
          </w:p>
        </w:tc>
      </w:tr>
      <w:tr w:rsidR="005034E5" w:rsidRPr="001949C7" w:rsidTr="00FF2554">
        <w:tc>
          <w:tcPr>
            <w:tcW w:w="1809" w:type="dxa"/>
          </w:tcPr>
          <w:p w:rsidR="005034E5" w:rsidRDefault="005034E5" w:rsidP="005034E5">
            <w:pPr>
              <w:rPr>
                <w:rFonts w:ascii="Times New Roman" w:hAnsi="Times New Roman" w:cs="Times New Roman"/>
                <w:sz w:val="24"/>
                <w:szCs w:val="24"/>
              </w:rPr>
            </w:pPr>
            <w:r>
              <w:rPr>
                <w:rFonts w:ascii="Times New Roman" w:hAnsi="Times New Roman" w:cs="Times New Roman"/>
                <w:sz w:val="24"/>
                <w:szCs w:val="24"/>
              </w:rPr>
              <w:t>2.12.</w:t>
            </w:r>
          </w:p>
        </w:tc>
        <w:tc>
          <w:tcPr>
            <w:tcW w:w="3963" w:type="dxa"/>
          </w:tcPr>
          <w:p w:rsidR="005034E5" w:rsidRPr="007B4590" w:rsidRDefault="005034E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безопасных и комфор</w:t>
            </w:r>
            <w:r>
              <w:rPr>
                <w:rFonts w:ascii="Times New Roman" w:eastAsia="Times New Roman" w:hAnsi="Times New Roman" w:cs="Times New Roman"/>
                <w:color w:val="000000"/>
                <w:sz w:val="24"/>
                <w:szCs w:val="24"/>
                <w:lang w:eastAsia="ru-RU"/>
              </w:rPr>
              <w:t xml:space="preserve">тных условий в муниципальных образовательных </w:t>
            </w:r>
            <w:r w:rsidRPr="007B4590">
              <w:rPr>
                <w:rFonts w:ascii="Times New Roman" w:eastAsia="Times New Roman" w:hAnsi="Times New Roman" w:cs="Times New Roman"/>
                <w:color w:val="000000"/>
                <w:sz w:val="24"/>
                <w:szCs w:val="24"/>
                <w:lang w:eastAsia="ru-RU"/>
              </w:rPr>
              <w:t>учреждениях</w:t>
            </w:r>
          </w:p>
        </w:tc>
        <w:tc>
          <w:tcPr>
            <w:tcW w:w="9220" w:type="dxa"/>
            <w:gridSpan w:val="2"/>
          </w:tcPr>
          <w:p w:rsidR="005034E5" w:rsidRPr="00090703" w:rsidRDefault="005034E5" w:rsidP="0031496F">
            <w:pPr>
              <w:pStyle w:val="a4"/>
              <w:numPr>
                <w:ilvl w:val="0"/>
                <w:numId w:val="28"/>
              </w:numPr>
              <w:tabs>
                <w:tab w:val="left" w:pos="477"/>
              </w:tabs>
              <w:ind w:left="33" w:firstLine="0"/>
              <w:jc w:val="both"/>
              <w:rPr>
                <w:rFonts w:ascii="Times New Roman" w:hAnsi="Times New Roman" w:cs="Times New Roman"/>
                <w:sz w:val="24"/>
                <w:szCs w:val="24"/>
              </w:rPr>
            </w:pPr>
            <w:r w:rsidRPr="00090703">
              <w:rPr>
                <w:rFonts w:ascii="Times New Roman" w:hAnsi="Times New Roman" w:cs="Times New Roman"/>
                <w:sz w:val="24"/>
                <w:szCs w:val="24"/>
              </w:rPr>
              <w:t>Проведен</w:t>
            </w:r>
            <w:r w:rsidR="003371C8" w:rsidRPr="00090703">
              <w:rPr>
                <w:rFonts w:ascii="Times New Roman" w:hAnsi="Times New Roman" w:cs="Times New Roman"/>
                <w:sz w:val="24"/>
                <w:szCs w:val="24"/>
              </w:rPr>
              <w:t>ы</w:t>
            </w:r>
            <w:r w:rsidRPr="00090703">
              <w:rPr>
                <w:rFonts w:ascii="Times New Roman" w:hAnsi="Times New Roman" w:cs="Times New Roman"/>
                <w:sz w:val="24"/>
                <w:szCs w:val="24"/>
              </w:rPr>
              <w:t xml:space="preserve"> капитальны</w:t>
            </w:r>
            <w:r w:rsidR="003371C8" w:rsidRPr="00090703">
              <w:rPr>
                <w:rFonts w:ascii="Times New Roman" w:hAnsi="Times New Roman" w:cs="Times New Roman"/>
                <w:sz w:val="24"/>
                <w:szCs w:val="24"/>
              </w:rPr>
              <w:t>е</w:t>
            </w:r>
            <w:r w:rsidRPr="00090703">
              <w:rPr>
                <w:rFonts w:ascii="Times New Roman" w:hAnsi="Times New Roman" w:cs="Times New Roman"/>
                <w:sz w:val="24"/>
                <w:szCs w:val="24"/>
              </w:rPr>
              <w:t xml:space="preserve"> и текущи</w:t>
            </w:r>
            <w:r w:rsidR="003371C8" w:rsidRPr="00090703">
              <w:rPr>
                <w:rFonts w:ascii="Times New Roman" w:hAnsi="Times New Roman" w:cs="Times New Roman"/>
                <w:sz w:val="24"/>
                <w:szCs w:val="24"/>
              </w:rPr>
              <w:t>е</w:t>
            </w:r>
            <w:r w:rsidRPr="00090703">
              <w:rPr>
                <w:rFonts w:ascii="Times New Roman" w:hAnsi="Times New Roman" w:cs="Times New Roman"/>
                <w:sz w:val="24"/>
                <w:szCs w:val="24"/>
              </w:rPr>
              <w:t xml:space="preserve"> ремонт</w:t>
            </w:r>
            <w:r w:rsidR="003371C8" w:rsidRPr="00090703">
              <w:rPr>
                <w:rFonts w:ascii="Times New Roman" w:hAnsi="Times New Roman" w:cs="Times New Roman"/>
                <w:sz w:val="24"/>
                <w:szCs w:val="24"/>
              </w:rPr>
              <w:t>ы</w:t>
            </w:r>
            <w:r w:rsidRPr="00090703">
              <w:rPr>
                <w:rFonts w:ascii="Times New Roman" w:hAnsi="Times New Roman" w:cs="Times New Roman"/>
                <w:sz w:val="24"/>
                <w:szCs w:val="24"/>
              </w:rPr>
              <w:t xml:space="preserve"> помещений муниципальных </w:t>
            </w:r>
            <w:r w:rsidR="00B02411">
              <w:rPr>
                <w:rFonts w:ascii="Times New Roman" w:hAnsi="Times New Roman" w:cs="Times New Roman"/>
                <w:sz w:val="24"/>
                <w:szCs w:val="24"/>
              </w:rPr>
              <w:t xml:space="preserve">бюджетных </w:t>
            </w:r>
            <w:r w:rsidRPr="00090703">
              <w:rPr>
                <w:rFonts w:ascii="Times New Roman" w:hAnsi="Times New Roman" w:cs="Times New Roman"/>
                <w:sz w:val="24"/>
                <w:szCs w:val="24"/>
              </w:rPr>
              <w:t>образовательных учреждений:</w:t>
            </w:r>
          </w:p>
          <w:p w:rsidR="002D387A" w:rsidRPr="00090703" w:rsidRDefault="005034E5" w:rsidP="0031496F">
            <w:pPr>
              <w:pStyle w:val="a4"/>
              <w:numPr>
                <w:ilvl w:val="1"/>
                <w:numId w:val="28"/>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в 8 </w:t>
            </w:r>
            <w:r w:rsidR="00925E7D">
              <w:rPr>
                <w:rFonts w:ascii="Times New Roman" w:hAnsi="Times New Roman" w:cs="Times New Roman"/>
                <w:sz w:val="24"/>
                <w:szCs w:val="24"/>
              </w:rPr>
              <w:t>МБОУ</w:t>
            </w:r>
            <w:r w:rsidR="002D387A" w:rsidRPr="00090703">
              <w:rPr>
                <w:rFonts w:ascii="Times New Roman" w:hAnsi="Times New Roman" w:cs="Times New Roman"/>
                <w:sz w:val="24"/>
                <w:szCs w:val="24"/>
              </w:rPr>
              <w:t>:</w:t>
            </w:r>
          </w:p>
          <w:p w:rsidR="002D387A" w:rsidRPr="00090703" w:rsidRDefault="00E131D4"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2F03D4">
              <w:rPr>
                <w:rFonts w:ascii="Times New Roman" w:hAnsi="Times New Roman" w:cs="Times New Roman"/>
                <w:sz w:val="24"/>
                <w:szCs w:val="24"/>
              </w:rPr>
              <w:t>«</w:t>
            </w:r>
            <w:r w:rsidRPr="00090703">
              <w:rPr>
                <w:rFonts w:ascii="Times New Roman" w:hAnsi="Times New Roman" w:cs="Times New Roman"/>
                <w:sz w:val="24"/>
                <w:szCs w:val="24"/>
              </w:rPr>
              <w:t xml:space="preserve">СОШ </w:t>
            </w:r>
            <w:r w:rsidR="002D387A" w:rsidRPr="00090703">
              <w:rPr>
                <w:rFonts w:ascii="Times New Roman" w:hAnsi="Times New Roman" w:cs="Times New Roman"/>
                <w:sz w:val="24"/>
                <w:szCs w:val="24"/>
              </w:rPr>
              <w:t>№ 161</w:t>
            </w:r>
            <w:r w:rsidR="002F03D4">
              <w:rPr>
                <w:rFonts w:ascii="Times New Roman" w:hAnsi="Times New Roman" w:cs="Times New Roman"/>
                <w:sz w:val="24"/>
                <w:szCs w:val="24"/>
              </w:rPr>
              <w:t>»</w:t>
            </w:r>
            <w:r w:rsidR="002D387A"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разработка проектно-сметной документации на выполнение ремонтных работ, ремонт мастерских, ремонт полов с заменой линолеума на путях эвакуации</w:t>
            </w:r>
            <w:r w:rsidR="002D387A" w:rsidRPr="00090703">
              <w:rPr>
                <w:rFonts w:ascii="Times New Roman" w:hAnsi="Times New Roman" w:cs="Times New Roman"/>
                <w:sz w:val="24"/>
                <w:szCs w:val="24"/>
              </w:rPr>
              <w:t>);</w:t>
            </w:r>
          </w:p>
          <w:p w:rsidR="002D387A"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C80788" w:rsidRPr="00090703">
              <w:rPr>
                <w:rFonts w:ascii="Times New Roman" w:hAnsi="Times New Roman" w:cs="Times New Roman"/>
                <w:sz w:val="24"/>
                <w:szCs w:val="24"/>
              </w:rPr>
              <w:t>«Гимназия</w:t>
            </w:r>
            <w:r w:rsidRPr="00090703">
              <w:rPr>
                <w:rFonts w:ascii="Times New Roman" w:hAnsi="Times New Roman" w:cs="Times New Roman"/>
                <w:sz w:val="24"/>
                <w:szCs w:val="24"/>
              </w:rPr>
              <w:t xml:space="preserve"> № </w:t>
            </w:r>
            <w:r w:rsidR="005034E5" w:rsidRPr="00090703">
              <w:rPr>
                <w:rFonts w:ascii="Times New Roman" w:hAnsi="Times New Roman" w:cs="Times New Roman"/>
                <w:sz w:val="24"/>
                <w:szCs w:val="24"/>
              </w:rPr>
              <w:t>164</w:t>
            </w:r>
            <w:r w:rsidR="00C80788" w:rsidRPr="00090703">
              <w:rPr>
                <w:rFonts w:ascii="Times New Roman" w:hAnsi="Times New Roman" w:cs="Times New Roman"/>
                <w:sz w:val="24"/>
                <w:szCs w:val="24"/>
              </w:rPr>
              <w:t>»</w:t>
            </w:r>
            <w:r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ремонт ограждения на кровле здания</w:t>
            </w:r>
            <w:r w:rsidRPr="00090703">
              <w:rPr>
                <w:rFonts w:ascii="Times New Roman" w:hAnsi="Times New Roman" w:cs="Times New Roman"/>
                <w:sz w:val="24"/>
                <w:szCs w:val="24"/>
              </w:rPr>
              <w:t>);</w:t>
            </w:r>
          </w:p>
          <w:p w:rsidR="002D387A"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A15F61">
              <w:rPr>
                <w:rFonts w:ascii="Times New Roman" w:hAnsi="Times New Roman" w:cs="Times New Roman"/>
                <w:sz w:val="24"/>
                <w:szCs w:val="24"/>
              </w:rPr>
              <w:t>«</w:t>
            </w:r>
            <w:r w:rsidRPr="00090703">
              <w:rPr>
                <w:rFonts w:ascii="Times New Roman" w:hAnsi="Times New Roman" w:cs="Times New Roman"/>
                <w:sz w:val="24"/>
                <w:szCs w:val="24"/>
              </w:rPr>
              <w:t>СОШ № 167</w:t>
            </w:r>
            <w:r w:rsidR="00A15F61">
              <w:rPr>
                <w:rFonts w:ascii="Times New Roman" w:hAnsi="Times New Roman" w:cs="Times New Roman"/>
                <w:sz w:val="24"/>
                <w:szCs w:val="24"/>
              </w:rPr>
              <w:t>»</w:t>
            </w:r>
            <w:r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замена дверей на противопожарные, ремонт актового зала</w:t>
            </w:r>
            <w:r w:rsidRPr="00090703">
              <w:rPr>
                <w:rFonts w:ascii="Times New Roman" w:hAnsi="Times New Roman" w:cs="Times New Roman"/>
                <w:sz w:val="24"/>
                <w:szCs w:val="24"/>
              </w:rPr>
              <w:t>);</w:t>
            </w:r>
          </w:p>
          <w:p w:rsidR="002D387A"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A15F61">
              <w:rPr>
                <w:rFonts w:ascii="Times New Roman" w:hAnsi="Times New Roman" w:cs="Times New Roman"/>
                <w:sz w:val="24"/>
                <w:szCs w:val="24"/>
              </w:rPr>
              <w:t>«</w:t>
            </w:r>
            <w:r w:rsidRPr="00090703">
              <w:rPr>
                <w:rFonts w:ascii="Times New Roman" w:hAnsi="Times New Roman" w:cs="Times New Roman"/>
                <w:sz w:val="24"/>
                <w:szCs w:val="24"/>
              </w:rPr>
              <w:t xml:space="preserve">СОШ № </w:t>
            </w:r>
            <w:r w:rsidR="005034E5" w:rsidRPr="00090703">
              <w:rPr>
                <w:rFonts w:ascii="Times New Roman" w:hAnsi="Times New Roman" w:cs="Times New Roman"/>
                <w:sz w:val="24"/>
                <w:szCs w:val="24"/>
              </w:rPr>
              <w:t>169</w:t>
            </w:r>
            <w:r w:rsidR="00A15F61">
              <w:rPr>
                <w:rFonts w:ascii="Times New Roman" w:hAnsi="Times New Roman" w:cs="Times New Roman"/>
                <w:sz w:val="24"/>
                <w:szCs w:val="24"/>
              </w:rPr>
              <w:t>»</w:t>
            </w:r>
            <w:r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ремонт полов в кабинете химии, ремонт по переносу штепсельных розеток и выключателей</w:t>
            </w:r>
            <w:r w:rsidRPr="00090703">
              <w:rPr>
                <w:rFonts w:ascii="Times New Roman" w:hAnsi="Times New Roman" w:cs="Times New Roman"/>
                <w:sz w:val="24"/>
                <w:szCs w:val="24"/>
              </w:rPr>
              <w:t>);</w:t>
            </w:r>
          </w:p>
          <w:p w:rsidR="002D387A"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9C3C7C">
              <w:rPr>
                <w:rFonts w:ascii="Times New Roman" w:hAnsi="Times New Roman" w:cs="Times New Roman"/>
                <w:sz w:val="24"/>
                <w:szCs w:val="24"/>
              </w:rPr>
              <w:t>«</w:t>
            </w:r>
            <w:r w:rsidRPr="00090703">
              <w:rPr>
                <w:rFonts w:ascii="Times New Roman" w:hAnsi="Times New Roman" w:cs="Times New Roman"/>
                <w:sz w:val="24"/>
                <w:szCs w:val="24"/>
              </w:rPr>
              <w:t xml:space="preserve">СОШ № </w:t>
            </w:r>
            <w:r w:rsidR="005034E5" w:rsidRPr="00090703">
              <w:rPr>
                <w:rFonts w:ascii="Times New Roman" w:hAnsi="Times New Roman" w:cs="Times New Roman"/>
                <w:sz w:val="24"/>
                <w:szCs w:val="24"/>
              </w:rPr>
              <w:t>172</w:t>
            </w:r>
            <w:r w:rsidR="009C3C7C">
              <w:rPr>
                <w:rFonts w:ascii="Times New Roman" w:hAnsi="Times New Roman" w:cs="Times New Roman"/>
                <w:sz w:val="24"/>
                <w:szCs w:val="24"/>
              </w:rPr>
              <w:t>»</w:t>
            </w:r>
            <w:r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замена линолеума на путях эвакуации, ремонт пожарной сигнализации, аварийного освещения, противопожарного люка, разработка проектно-сметной документации на ремонт противопожарных дверей</w:t>
            </w:r>
            <w:r w:rsidRPr="00090703">
              <w:rPr>
                <w:rFonts w:ascii="Times New Roman" w:hAnsi="Times New Roman" w:cs="Times New Roman"/>
                <w:sz w:val="24"/>
                <w:szCs w:val="24"/>
              </w:rPr>
              <w:t>);</w:t>
            </w:r>
          </w:p>
          <w:p w:rsidR="002D387A"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C80788" w:rsidRPr="00090703">
              <w:rPr>
                <w:rFonts w:ascii="Times New Roman" w:hAnsi="Times New Roman" w:cs="Times New Roman"/>
                <w:sz w:val="24"/>
                <w:szCs w:val="24"/>
              </w:rPr>
              <w:t>«Лицей</w:t>
            </w:r>
            <w:r w:rsidRPr="00090703">
              <w:rPr>
                <w:rFonts w:ascii="Times New Roman" w:hAnsi="Times New Roman" w:cs="Times New Roman"/>
                <w:sz w:val="24"/>
                <w:szCs w:val="24"/>
              </w:rPr>
              <w:t xml:space="preserve"> № </w:t>
            </w:r>
            <w:r w:rsidR="005034E5" w:rsidRPr="00090703">
              <w:rPr>
                <w:rFonts w:ascii="Times New Roman" w:hAnsi="Times New Roman" w:cs="Times New Roman"/>
                <w:sz w:val="24"/>
                <w:szCs w:val="24"/>
              </w:rPr>
              <w:t>174</w:t>
            </w:r>
            <w:r w:rsidR="00C80788" w:rsidRPr="00090703">
              <w:rPr>
                <w:rFonts w:ascii="Times New Roman" w:hAnsi="Times New Roman" w:cs="Times New Roman"/>
                <w:sz w:val="24"/>
                <w:szCs w:val="24"/>
              </w:rPr>
              <w:t>»</w:t>
            </w:r>
            <w:r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ремонт туалетной комнаты для девочек,</w:t>
            </w:r>
            <w:r w:rsidR="00A61FCC" w:rsidRPr="00090703">
              <w:t xml:space="preserve"> </w:t>
            </w:r>
            <w:r w:rsidR="00A61FCC" w:rsidRPr="00090703">
              <w:rPr>
                <w:rFonts w:ascii="Times New Roman" w:hAnsi="Times New Roman" w:cs="Times New Roman"/>
                <w:sz w:val="24"/>
                <w:szCs w:val="24"/>
              </w:rPr>
              <w:t>ремонт кабинетов №№ 1,2</w:t>
            </w:r>
            <w:r w:rsidRPr="00090703">
              <w:rPr>
                <w:rFonts w:ascii="Times New Roman" w:hAnsi="Times New Roman" w:cs="Times New Roman"/>
                <w:sz w:val="24"/>
                <w:szCs w:val="24"/>
              </w:rPr>
              <w:t>);</w:t>
            </w:r>
          </w:p>
          <w:p w:rsidR="002D387A"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9C3C7C">
              <w:rPr>
                <w:rFonts w:ascii="Times New Roman" w:hAnsi="Times New Roman" w:cs="Times New Roman"/>
                <w:sz w:val="24"/>
                <w:szCs w:val="24"/>
              </w:rPr>
              <w:t>«</w:t>
            </w:r>
            <w:r w:rsidRPr="00090703">
              <w:rPr>
                <w:rFonts w:ascii="Times New Roman" w:hAnsi="Times New Roman" w:cs="Times New Roman"/>
                <w:sz w:val="24"/>
                <w:szCs w:val="24"/>
              </w:rPr>
              <w:t xml:space="preserve">СОШ № </w:t>
            </w:r>
            <w:r w:rsidR="00606A41" w:rsidRPr="00090703">
              <w:rPr>
                <w:rFonts w:ascii="Times New Roman" w:hAnsi="Times New Roman" w:cs="Times New Roman"/>
                <w:sz w:val="24"/>
                <w:szCs w:val="24"/>
              </w:rPr>
              <w:t>175</w:t>
            </w:r>
            <w:r w:rsidR="009C3C7C">
              <w:rPr>
                <w:rFonts w:ascii="Times New Roman" w:hAnsi="Times New Roman" w:cs="Times New Roman"/>
                <w:sz w:val="24"/>
                <w:szCs w:val="24"/>
              </w:rPr>
              <w:t>»</w:t>
            </w:r>
            <w:r w:rsidRPr="00090703">
              <w:rPr>
                <w:rFonts w:ascii="Times New Roman" w:hAnsi="Times New Roman" w:cs="Times New Roman"/>
                <w:sz w:val="24"/>
                <w:szCs w:val="24"/>
              </w:rPr>
              <w:t xml:space="preserve"> (</w:t>
            </w:r>
            <w:r w:rsidR="00A61FCC" w:rsidRPr="00090703">
              <w:rPr>
                <w:rFonts w:ascii="Times New Roman" w:hAnsi="Times New Roman" w:cs="Times New Roman"/>
                <w:sz w:val="24"/>
                <w:szCs w:val="24"/>
              </w:rPr>
              <w:t>ремонт потолков и стен помещений большого спортивного зала и раздевалок, тренерской при малом спортивном зале, бассейна, коридора, раздевалок и душевых для мальчиков и девочек, хлораторной, коридора центрального входа 1 этажа</w:t>
            </w:r>
            <w:r w:rsidRPr="00090703">
              <w:rPr>
                <w:rFonts w:ascii="Times New Roman" w:hAnsi="Times New Roman" w:cs="Times New Roman"/>
                <w:sz w:val="24"/>
                <w:szCs w:val="24"/>
              </w:rPr>
              <w:t>);</w:t>
            </w:r>
          </w:p>
          <w:p w:rsidR="005034E5" w:rsidRPr="00090703" w:rsidRDefault="002D387A" w:rsidP="004613E8">
            <w:pPr>
              <w:pStyle w:val="a4"/>
              <w:numPr>
                <w:ilvl w:val="0"/>
                <w:numId w:val="175"/>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w:t>
            </w:r>
            <w:r w:rsidR="009C3C7C">
              <w:rPr>
                <w:rFonts w:ascii="Times New Roman" w:hAnsi="Times New Roman" w:cs="Times New Roman"/>
                <w:sz w:val="24"/>
                <w:szCs w:val="24"/>
              </w:rPr>
              <w:t>«</w:t>
            </w:r>
            <w:r w:rsidRPr="00090703">
              <w:rPr>
                <w:rFonts w:ascii="Times New Roman" w:hAnsi="Times New Roman" w:cs="Times New Roman"/>
                <w:sz w:val="24"/>
                <w:szCs w:val="24"/>
              </w:rPr>
              <w:t xml:space="preserve">СОШ № </w:t>
            </w:r>
            <w:r w:rsidR="00606A41" w:rsidRPr="00090703">
              <w:rPr>
                <w:rFonts w:ascii="Times New Roman" w:hAnsi="Times New Roman" w:cs="Times New Roman"/>
                <w:sz w:val="24"/>
                <w:szCs w:val="24"/>
              </w:rPr>
              <w:t>176</w:t>
            </w:r>
            <w:r w:rsidR="009C3C7C">
              <w:rPr>
                <w:rFonts w:ascii="Times New Roman" w:hAnsi="Times New Roman" w:cs="Times New Roman"/>
                <w:sz w:val="24"/>
                <w:szCs w:val="24"/>
              </w:rPr>
              <w:t>»</w:t>
            </w:r>
            <w:r w:rsidR="00DD692F" w:rsidRPr="00090703">
              <w:rPr>
                <w:rFonts w:ascii="Times New Roman" w:hAnsi="Times New Roman" w:cs="Times New Roman"/>
                <w:sz w:val="24"/>
                <w:szCs w:val="24"/>
              </w:rPr>
              <w:t xml:space="preserve"> </w:t>
            </w:r>
            <w:r w:rsidR="007A394A" w:rsidRPr="00090703">
              <w:rPr>
                <w:rFonts w:ascii="Times New Roman" w:hAnsi="Times New Roman" w:cs="Times New Roman"/>
                <w:sz w:val="24"/>
                <w:szCs w:val="24"/>
              </w:rPr>
              <w:t>(</w:t>
            </w:r>
            <w:r w:rsidR="009E4896" w:rsidRPr="00090703">
              <w:rPr>
                <w:rFonts w:ascii="Times New Roman" w:hAnsi="Times New Roman" w:cs="Times New Roman"/>
                <w:sz w:val="24"/>
                <w:szCs w:val="24"/>
              </w:rPr>
              <w:t>ремонт полов с заменой линолеума на путях эвакуации</w:t>
            </w:r>
            <w:r w:rsidR="007A394A" w:rsidRPr="00090703">
              <w:rPr>
                <w:rFonts w:ascii="Times New Roman" w:hAnsi="Times New Roman" w:cs="Times New Roman"/>
                <w:sz w:val="24"/>
                <w:szCs w:val="24"/>
              </w:rPr>
              <w:t>)</w:t>
            </w:r>
            <w:r w:rsidR="00606A41" w:rsidRPr="00090703">
              <w:rPr>
                <w:rFonts w:ascii="Times New Roman" w:hAnsi="Times New Roman" w:cs="Times New Roman"/>
                <w:sz w:val="24"/>
                <w:szCs w:val="24"/>
              </w:rPr>
              <w:t>;</w:t>
            </w:r>
          </w:p>
          <w:p w:rsidR="00F017A5" w:rsidRPr="00090703" w:rsidRDefault="005034E5" w:rsidP="0031496F">
            <w:pPr>
              <w:pStyle w:val="a4"/>
              <w:numPr>
                <w:ilvl w:val="1"/>
                <w:numId w:val="28"/>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в 10 </w:t>
            </w:r>
            <w:r w:rsidR="00925E7D">
              <w:rPr>
                <w:rFonts w:ascii="Times New Roman" w:hAnsi="Times New Roman" w:cs="Times New Roman"/>
                <w:sz w:val="24"/>
                <w:szCs w:val="24"/>
              </w:rPr>
              <w:t>МБДОУ</w:t>
            </w:r>
            <w:r w:rsidR="00F017A5" w:rsidRPr="00090703">
              <w:rPr>
                <w:rFonts w:ascii="Times New Roman" w:hAnsi="Times New Roman" w:cs="Times New Roman"/>
                <w:sz w:val="24"/>
                <w:szCs w:val="24"/>
              </w:rPr>
              <w:t>:</w:t>
            </w:r>
          </w:p>
          <w:p w:rsidR="00F017A5" w:rsidRPr="00090703" w:rsidRDefault="005034E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МБДОУ д/с № 7</w:t>
            </w:r>
            <w:r w:rsidR="00F017A5" w:rsidRPr="00090703">
              <w:rPr>
                <w:rFonts w:ascii="Times New Roman" w:hAnsi="Times New Roman" w:cs="Times New Roman"/>
                <w:sz w:val="24"/>
                <w:szCs w:val="24"/>
              </w:rPr>
              <w:t xml:space="preserve"> (</w:t>
            </w:r>
            <w:r w:rsidR="000E2343" w:rsidRPr="00090703">
              <w:rPr>
                <w:rFonts w:ascii="Times New Roman" w:hAnsi="Times New Roman" w:cs="Times New Roman"/>
                <w:sz w:val="24"/>
                <w:szCs w:val="24"/>
              </w:rPr>
              <w:t xml:space="preserve">разработка проектно-сметной документации на аварийное </w:t>
            </w:r>
            <w:r w:rsidR="000E2343" w:rsidRPr="00090703">
              <w:rPr>
                <w:rFonts w:ascii="Times New Roman" w:hAnsi="Times New Roman" w:cs="Times New Roman"/>
                <w:sz w:val="24"/>
                <w:szCs w:val="24"/>
              </w:rPr>
              <w:lastRenderedPageBreak/>
              <w:t>освещение здания</w:t>
            </w:r>
            <w:r w:rsidR="00F017A5"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МБДОУ д/с № 13 (</w:t>
            </w:r>
            <w:r w:rsidR="000E2343" w:rsidRPr="00090703">
              <w:rPr>
                <w:rFonts w:ascii="Times New Roman" w:hAnsi="Times New Roman" w:cs="Times New Roman"/>
                <w:sz w:val="24"/>
                <w:szCs w:val="24"/>
              </w:rPr>
              <w:t>ремонт потолков в спальнях</w:t>
            </w:r>
            <w:r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МБДОУ д/с № </w:t>
            </w:r>
            <w:r w:rsidR="005034E5" w:rsidRPr="00090703">
              <w:rPr>
                <w:rFonts w:ascii="Times New Roman" w:hAnsi="Times New Roman" w:cs="Times New Roman"/>
                <w:sz w:val="24"/>
                <w:szCs w:val="24"/>
              </w:rPr>
              <w:t>18</w:t>
            </w:r>
            <w:r w:rsidRPr="00090703">
              <w:rPr>
                <w:rFonts w:ascii="Times New Roman" w:hAnsi="Times New Roman" w:cs="Times New Roman"/>
                <w:sz w:val="24"/>
                <w:szCs w:val="24"/>
              </w:rPr>
              <w:t xml:space="preserve"> (</w:t>
            </w:r>
            <w:r w:rsidR="000E2343" w:rsidRPr="00090703">
              <w:rPr>
                <w:rFonts w:ascii="Times New Roman" w:hAnsi="Times New Roman" w:cs="Times New Roman"/>
                <w:sz w:val="24"/>
                <w:szCs w:val="24"/>
              </w:rPr>
              <w:t>ремонт лестничных клеток в здании, ремонт площадок лестничных клеток</w:t>
            </w:r>
            <w:r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МБДОУ д/с № </w:t>
            </w:r>
            <w:r w:rsidR="005034E5" w:rsidRPr="00090703">
              <w:rPr>
                <w:rFonts w:ascii="Times New Roman" w:hAnsi="Times New Roman" w:cs="Times New Roman"/>
                <w:sz w:val="24"/>
                <w:szCs w:val="24"/>
              </w:rPr>
              <w:t>21</w:t>
            </w:r>
            <w:r w:rsidRPr="00090703">
              <w:rPr>
                <w:rFonts w:ascii="Times New Roman" w:hAnsi="Times New Roman" w:cs="Times New Roman"/>
                <w:sz w:val="24"/>
                <w:szCs w:val="24"/>
              </w:rPr>
              <w:t xml:space="preserve"> (</w:t>
            </w:r>
            <w:r w:rsidR="000E2343" w:rsidRPr="00090703">
              <w:rPr>
                <w:rFonts w:ascii="Times New Roman" w:hAnsi="Times New Roman" w:cs="Times New Roman"/>
                <w:sz w:val="24"/>
                <w:szCs w:val="24"/>
              </w:rPr>
              <w:t>ремонт спальной группы № 7,</w:t>
            </w:r>
            <w:r w:rsidR="000E2343" w:rsidRPr="00090703">
              <w:t xml:space="preserve"> </w:t>
            </w:r>
            <w:r w:rsidR="000E2343" w:rsidRPr="00090703">
              <w:rPr>
                <w:rFonts w:ascii="Times New Roman" w:hAnsi="Times New Roman" w:cs="Times New Roman"/>
                <w:sz w:val="24"/>
                <w:szCs w:val="24"/>
              </w:rPr>
              <w:t>разработка проектно-сметной документации на аварийное освещение здания</w:t>
            </w:r>
            <w:r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МБДОУ д/с № </w:t>
            </w:r>
            <w:r w:rsidR="005034E5" w:rsidRPr="00090703">
              <w:rPr>
                <w:rFonts w:ascii="Times New Roman" w:hAnsi="Times New Roman" w:cs="Times New Roman"/>
                <w:sz w:val="24"/>
                <w:szCs w:val="24"/>
              </w:rPr>
              <w:t>22</w:t>
            </w:r>
            <w:r w:rsidRPr="00090703">
              <w:rPr>
                <w:rFonts w:ascii="Times New Roman" w:hAnsi="Times New Roman" w:cs="Times New Roman"/>
                <w:sz w:val="24"/>
                <w:szCs w:val="24"/>
              </w:rPr>
              <w:t xml:space="preserve"> (</w:t>
            </w:r>
            <w:r w:rsidR="00491718" w:rsidRPr="00090703">
              <w:rPr>
                <w:rFonts w:ascii="Times New Roman" w:hAnsi="Times New Roman" w:cs="Times New Roman"/>
                <w:sz w:val="24"/>
                <w:szCs w:val="24"/>
              </w:rPr>
              <w:t>замена задвижки на обводной трубе</w:t>
            </w:r>
            <w:r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МБДОУ д/с № 24 (</w:t>
            </w:r>
            <w:r w:rsidR="00491718" w:rsidRPr="00090703">
              <w:rPr>
                <w:rFonts w:ascii="Times New Roman" w:hAnsi="Times New Roman" w:cs="Times New Roman"/>
                <w:sz w:val="24"/>
                <w:szCs w:val="24"/>
              </w:rPr>
              <w:t>ремонт скатной кровли над блоком бассейна,</w:t>
            </w:r>
            <w:r w:rsidR="00491718" w:rsidRPr="00090703">
              <w:t xml:space="preserve"> </w:t>
            </w:r>
            <w:r w:rsidR="00491718" w:rsidRPr="00090703">
              <w:rPr>
                <w:rFonts w:ascii="Times New Roman" w:hAnsi="Times New Roman" w:cs="Times New Roman"/>
                <w:sz w:val="24"/>
                <w:szCs w:val="24"/>
              </w:rPr>
              <w:t>разработка проектно-сметной документации на капитальный ремонт (устройство эвакуационных лестниц и эвакуационных проемов),</w:t>
            </w:r>
            <w:r w:rsidR="00491718" w:rsidRPr="00090703">
              <w:t xml:space="preserve"> </w:t>
            </w:r>
            <w:r w:rsidR="00491718" w:rsidRPr="00090703">
              <w:rPr>
                <w:rFonts w:ascii="Times New Roman" w:hAnsi="Times New Roman" w:cs="Times New Roman"/>
                <w:sz w:val="24"/>
                <w:szCs w:val="24"/>
              </w:rPr>
              <w:t>установка автоматической пожарной сигнализации за подвесным потолком</w:t>
            </w:r>
            <w:r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МБДОУ д/с № 26 (</w:t>
            </w:r>
            <w:r w:rsidR="00491718" w:rsidRPr="00090703">
              <w:rPr>
                <w:rFonts w:ascii="Times New Roman" w:hAnsi="Times New Roman" w:cs="Times New Roman"/>
                <w:sz w:val="24"/>
                <w:szCs w:val="24"/>
              </w:rPr>
              <w:t>установка экранов на радиаторы, окраска приборов отопления</w:t>
            </w:r>
            <w:r w:rsidRPr="00090703">
              <w:rPr>
                <w:rFonts w:ascii="Times New Roman" w:hAnsi="Times New Roman" w:cs="Times New Roman"/>
                <w:sz w:val="24"/>
                <w:szCs w:val="24"/>
              </w:rPr>
              <w:t>);</w:t>
            </w:r>
          </w:p>
          <w:p w:rsidR="00F017A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МБДОУ д/с № </w:t>
            </w:r>
            <w:r w:rsidR="005034E5" w:rsidRPr="00090703">
              <w:rPr>
                <w:rFonts w:ascii="Times New Roman" w:hAnsi="Times New Roman" w:cs="Times New Roman"/>
                <w:sz w:val="24"/>
                <w:szCs w:val="24"/>
              </w:rPr>
              <w:t>27</w:t>
            </w:r>
            <w:r w:rsidRPr="00090703">
              <w:rPr>
                <w:rFonts w:ascii="Times New Roman" w:hAnsi="Times New Roman" w:cs="Times New Roman"/>
                <w:sz w:val="24"/>
                <w:szCs w:val="24"/>
              </w:rPr>
              <w:t xml:space="preserve"> (</w:t>
            </w:r>
            <w:r w:rsidR="00491718" w:rsidRPr="00090703">
              <w:rPr>
                <w:rFonts w:ascii="Times New Roman" w:hAnsi="Times New Roman" w:cs="Times New Roman"/>
                <w:sz w:val="24"/>
                <w:szCs w:val="24"/>
              </w:rPr>
              <w:t>замена дверных блоков эвакуационных выходов, замена автоматической пожарной сигнализации</w:t>
            </w:r>
            <w:r w:rsidRPr="00090703">
              <w:rPr>
                <w:rFonts w:ascii="Times New Roman" w:hAnsi="Times New Roman" w:cs="Times New Roman"/>
                <w:sz w:val="24"/>
                <w:szCs w:val="24"/>
              </w:rPr>
              <w:t>);</w:t>
            </w:r>
          </w:p>
          <w:p w:rsidR="00F017A5" w:rsidRPr="00090703" w:rsidRDefault="00F017A5" w:rsidP="004613E8">
            <w:pPr>
              <w:pStyle w:val="a4"/>
              <w:numPr>
                <w:ilvl w:val="0"/>
                <w:numId w:val="182"/>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МБДОУ д/с № </w:t>
            </w:r>
            <w:r w:rsidR="005034E5" w:rsidRPr="00090703">
              <w:rPr>
                <w:rFonts w:ascii="Times New Roman" w:hAnsi="Times New Roman" w:cs="Times New Roman"/>
                <w:sz w:val="24"/>
                <w:szCs w:val="24"/>
              </w:rPr>
              <w:t>29</w:t>
            </w:r>
            <w:r w:rsidRPr="00090703">
              <w:rPr>
                <w:rFonts w:ascii="Times New Roman" w:hAnsi="Times New Roman" w:cs="Times New Roman"/>
                <w:sz w:val="24"/>
                <w:szCs w:val="24"/>
              </w:rPr>
              <w:t xml:space="preserve"> (</w:t>
            </w:r>
            <w:r w:rsidR="00491718" w:rsidRPr="00090703">
              <w:rPr>
                <w:rFonts w:ascii="Times New Roman" w:hAnsi="Times New Roman" w:cs="Times New Roman"/>
                <w:sz w:val="24"/>
                <w:szCs w:val="24"/>
              </w:rPr>
              <w:t>разработка проектно-сметной документации на капитальный ремонт эвакуационных лестниц</w:t>
            </w:r>
            <w:r w:rsidRPr="00090703">
              <w:rPr>
                <w:rFonts w:ascii="Times New Roman" w:hAnsi="Times New Roman" w:cs="Times New Roman"/>
                <w:sz w:val="24"/>
                <w:szCs w:val="24"/>
              </w:rPr>
              <w:t>);</w:t>
            </w:r>
          </w:p>
          <w:p w:rsidR="005034E5" w:rsidRPr="00090703" w:rsidRDefault="00F017A5" w:rsidP="004613E8">
            <w:pPr>
              <w:pStyle w:val="a4"/>
              <w:numPr>
                <w:ilvl w:val="0"/>
                <w:numId w:val="176"/>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МБДОУ д/с № </w:t>
            </w:r>
            <w:r w:rsidR="005034E5" w:rsidRPr="00090703">
              <w:rPr>
                <w:rFonts w:ascii="Times New Roman" w:hAnsi="Times New Roman" w:cs="Times New Roman"/>
                <w:sz w:val="24"/>
                <w:szCs w:val="24"/>
              </w:rPr>
              <w:t>32</w:t>
            </w:r>
            <w:r w:rsidR="00DD692F" w:rsidRPr="00090703">
              <w:rPr>
                <w:rFonts w:ascii="Times New Roman" w:hAnsi="Times New Roman" w:cs="Times New Roman"/>
                <w:sz w:val="24"/>
                <w:szCs w:val="24"/>
              </w:rPr>
              <w:t xml:space="preserve"> </w:t>
            </w:r>
            <w:r w:rsidR="006B2CF5" w:rsidRPr="00090703">
              <w:rPr>
                <w:rFonts w:ascii="Times New Roman" w:hAnsi="Times New Roman" w:cs="Times New Roman"/>
                <w:sz w:val="24"/>
                <w:szCs w:val="24"/>
              </w:rPr>
              <w:t>(</w:t>
            </w:r>
            <w:r w:rsidR="00491718" w:rsidRPr="00090703">
              <w:rPr>
                <w:rFonts w:ascii="Times New Roman" w:hAnsi="Times New Roman" w:cs="Times New Roman"/>
                <w:sz w:val="24"/>
                <w:szCs w:val="24"/>
              </w:rPr>
              <w:t>ремонт наружной тепловой сети на участке от жилого дома по ул. Мира, дом № 58 до жилого дома по ул. Мира, дом № 68А после опрессовки</w:t>
            </w:r>
            <w:r w:rsidR="006B2CF5" w:rsidRPr="00090703">
              <w:rPr>
                <w:rFonts w:ascii="Times New Roman" w:hAnsi="Times New Roman" w:cs="Times New Roman"/>
                <w:sz w:val="24"/>
                <w:szCs w:val="24"/>
              </w:rPr>
              <w:t>);</w:t>
            </w:r>
          </w:p>
          <w:p w:rsidR="00FE186B" w:rsidRPr="00090703" w:rsidRDefault="005034E5" w:rsidP="0031496F">
            <w:pPr>
              <w:pStyle w:val="a4"/>
              <w:numPr>
                <w:ilvl w:val="1"/>
                <w:numId w:val="28"/>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в 2-х </w:t>
            </w:r>
            <w:r w:rsidR="00925E7D">
              <w:rPr>
                <w:rFonts w:ascii="Times New Roman" w:hAnsi="Times New Roman" w:cs="Times New Roman"/>
                <w:sz w:val="24"/>
                <w:szCs w:val="24"/>
              </w:rPr>
              <w:t>МБОУ ДО</w:t>
            </w:r>
            <w:r w:rsidR="00FE186B" w:rsidRPr="00090703">
              <w:rPr>
                <w:rFonts w:ascii="Times New Roman" w:hAnsi="Times New Roman" w:cs="Times New Roman"/>
                <w:sz w:val="24"/>
                <w:szCs w:val="24"/>
              </w:rPr>
              <w:t>:</w:t>
            </w:r>
          </w:p>
          <w:p w:rsidR="00FE186B" w:rsidRPr="00090703" w:rsidRDefault="005034E5" w:rsidP="004613E8">
            <w:pPr>
              <w:pStyle w:val="a4"/>
              <w:numPr>
                <w:ilvl w:val="0"/>
                <w:numId w:val="177"/>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МБ</w:t>
            </w:r>
            <w:r w:rsidR="009D6F3C">
              <w:rPr>
                <w:rFonts w:ascii="Times New Roman" w:hAnsi="Times New Roman" w:cs="Times New Roman"/>
                <w:sz w:val="24"/>
                <w:szCs w:val="24"/>
              </w:rPr>
              <w:t xml:space="preserve">У </w:t>
            </w:r>
            <w:r w:rsidRPr="00090703">
              <w:rPr>
                <w:rFonts w:ascii="Times New Roman" w:hAnsi="Times New Roman" w:cs="Times New Roman"/>
                <w:sz w:val="24"/>
                <w:szCs w:val="24"/>
              </w:rPr>
              <w:t>ДО «ЦЭКиТ»</w:t>
            </w:r>
            <w:r w:rsidR="00197726" w:rsidRPr="00090703">
              <w:rPr>
                <w:rFonts w:ascii="Times New Roman" w:hAnsi="Times New Roman" w:cs="Times New Roman"/>
                <w:sz w:val="24"/>
                <w:szCs w:val="24"/>
              </w:rPr>
              <w:t xml:space="preserve"> (ремонт помещений в зданиях)</w:t>
            </w:r>
            <w:r w:rsidR="00FE186B" w:rsidRPr="00090703">
              <w:rPr>
                <w:rFonts w:ascii="Times New Roman" w:hAnsi="Times New Roman" w:cs="Times New Roman"/>
                <w:sz w:val="24"/>
                <w:szCs w:val="24"/>
              </w:rPr>
              <w:t>;</w:t>
            </w:r>
          </w:p>
          <w:p w:rsidR="005034E5" w:rsidRPr="00090703" w:rsidRDefault="005034E5" w:rsidP="004613E8">
            <w:pPr>
              <w:pStyle w:val="a4"/>
              <w:numPr>
                <w:ilvl w:val="0"/>
                <w:numId w:val="177"/>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МБОУ ДО «ЦО «Перспектива» </w:t>
            </w:r>
            <w:r w:rsidR="00197726" w:rsidRPr="00090703">
              <w:rPr>
                <w:rFonts w:ascii="Times New Roman" w:hAnsi="Times New Roman" w:cs="Times New Roman"/>
                <w:sz w:val="24"/>
                <w:szCs w:val="24"/>
              </w:rPr>
              <w:t>(ремонт пожарных шкафов, клапанов, установка и замена противопожарных дверей,</w:t>
            </w:r>
            <w:r w:rsidR="00197726" w:rsidRPr="00090703">
              <w:t xml:space="preserve"> </w:t>
            </w:r>
            <w:r w:rsidR="00197726" w:rsidRPr="00090703">
              <w:rPr>
                <w:rFonts w:ascii="Times New Roman" w:hAnsi="Times New Roman" w:cs="Times New Roman"/>
                <w:sz w:val="24"/>
                <w:szCs w:val="24"/>
              </w:rPr>
              <w:t>устройство пожарной лестницы).</w:t>
            </w:r>
          </w:p>
          <w:p w:rsidR="00815DFD" w:rsidRPr="00090703" w:rsidRDefault="00815DFD" w:rsidP="0031496F">
            <w:pPr>
              <w:pStyle w:val="a4"/>
              <w:numPr>
                <w:ilvl w:val="0"/>
                <w:numId w:val="28"/>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Выполнены требования пожарного</w:t>
            </w:r>
            <w:r w:rsidR="005034E5" w:rsidRPr="00090703">
              <w:rPr>
                <w:rFonts w:ascii="Times New Roman" w:hAnsi="Times New Roman" w:cs="Times New Roman"/>
                <w:sz w:val="24"/>
                <w:szCs w:val="24"/>
              </w:rPr>
              <w:t xml:space="preserve"> законодательства</w:t>
            </w:r>
            <w:r w:rsidRPr="00090703">
              <w:rPr>
                <w:rFonts w:ascii="Times New Roman" w:hAnsi="Times New Roman" w:cs="Times New Roman"/>
                <w:sz w:val="24"/>
                <w:szCs w:val="24"/>
              </w:rPr>
              <w:t>:</w:t>
            </w:r>
          </w:p>
          <w:p w:rsidR="00815DFD" w:rsidRPr="00277792" w:rsidRDefault="00815DFD" w:rsidP="004613E8">
            <w:pPr>
              <w:pStyle w:val="a4"/>
              <w:numPr>
                <w:ilvl w:val="0"/>
                <w:numId w:val="166"/>
              </w:numPr>
              <w:tabs>
                <w:tab w:val="left" w:pos="477"/>
              </w:tabs>
              <w:ind w:left="40" w:firstLine="0"/>
              <w:jc w:val="both"/>
              <w:rPr>
                <w:rFonts w:ascii="Times New Roman" w:hAnsi="Times New Roman" w:cs="Times New Roman"/>
                <w:sz w:val="24"/>
                <w:szCs w:val="24"/>
              </w:rPr>
            </w:pPr>
            <w:r w:rsidRPr="00277792">
              <w:rPr>
                <w:rFonts w:ascii="Times New Roman" w:hAnsi="Times New Roman" w:cs="Times New Roman"/>
                <w:sz w:val="24"/>
                <w:szCs w:val="24"/>
              </w:rPr>
              <w:t xml:space="preserve">приобретены огнетушители для 18 </w:t>
            </w:r>
            <w:r w:rsidR="00925E7D" w:rsidRPr="00277792">
              <w:rPr>
                <w:rFonts w:ascii="Times New Roman" w:hAnsi="Times New Roman" w:cs="Times New Roman"/>
                <w:sz w:val="24"/>
                <w:szCs w:val="24"/>
              </w:rPr>
              <w:t>МБДОУ</w:t>
            </w:r>
            <w:r w:rsidRPr="00277792">
              <w:rPr>
                <w:rFonts w:ascii="Times New Roman" w:hAnsi="Times New Roman" w:cs="Times New Roman"/>
                <w:sz w:val="24"/>
                <w:szCs w:val="24"/>
              </w:rPr>
              <w:t xml:space="preserve"> (кроме МБДОУ д/с № 22), для 9</w:t>
            </w:r>
            <w:r w:rsidRPr="00090703">
              <w:t xml:space="preserve"> </w:t>
            </w:r>
            <w:r w:rsidR="00925E7D">
              <w:rPr>
                <w:rFonts w:ascii="Times New Roman" w:hAnsi="Times New Roman" w:cs="Times New Roman"/>
                <w:sz w:val="24"/>
                <w:szCs w:val="24"/>
              </w:rPr>
              <w:t>МБОУ</w:t>
            </w:r>
            <w:r w:rsidRPr="00277792">
              <w:rPr>
                <w:rFonts w:ascii="Times New Roman" w:hAnsi="Times New Roman" w:cs="Times New Roman"/>
                <w:sz w:val="24"/>
                <w:szCs w:val="24"/>
              </w:rPr>
              <w:t xml:space="preserve"> (МБОУ </w:t>
            </w:r>
            <w:r w:rsidR="00FF4237" w:rsidRPr="00277792">
              <w:rPr>
                <w:rFonts w:ascii="Times New Roman" w:hAnsi="Times New Roman" w:cs="Times New Roman"/>
                <w:sz w:val="24"/>
                <w:szCs w:val="24"/>
              </w:rPr>
              <w:t xml:space="preserve">СОШ </w:t>
            </w:r>
            <w:r w:rsidRPr="00277792">
              <w:rPr>
                <w:rFonts w:ascii="Times New Roman" w:hAnsi="Times New Roman" w:cs="Times New Roman"/>
                <w:sz w:val="24"/>
                <w:szCs w:val="24"/>
              </w:rPr>
              <w:t xml:space="preserve">№№ 161, 163, 164, 167, 169, 172, 174, 175, 176) и 4 </w:t>
            </w:r>
            <w:r w:rsidR="00925E7D">
              <w:rPr>
                <w:rFonts w:ascii="Times New Roman" w:hAnsi="Times New Roman" w:cs="Times New Roman"/>
                <w:sz w:val="24"/>
                <w:szCs w:val="24"/>
              </w:rPr>
              <w:t>МБУ ДО</w:t>
            </w:r>
            <w:r w:rsidRPr="00277792">
              <w:rPr>
                <w:rFonts w:ascii="Times New Roman" w:hAnsi="Times New Roman" w:cs="Times New Roman"/>
                <w:sz w:val="24"/>
                <w:szCs w:val="24"/>
              </w:rPr>
              <w:t xml:space="preserve"> (МБ</w:t>
            </w:r>
            <w:r w:rsidR="009D6F3C">
              <w:rPr>
                <w:rFonts w:ascii="Times New Roman" w:hAnsi="Times New Roman" w:cs="Times New Roman"/>
                <w:sz w:val="24"/>
                <w:szCs w:val="24"/>
              </w:rPr>
              <w:t xml:space="preserve">У </w:t>
            </w:r>
            <w:r w:rsidRPr="00277792">
              <w:rPr>
                <w:rFonts w:ascii="Times New Roman" w:hAnsi="Times New Roman" w:cs="Times New Roman"/>
                <w:sz w:val="24"/>
                <w:szCs w:val="24"/>
              </w:rPr>
              <w:t>ДО «ЦЭКиТ», МБОУ ДО «ЦО «Перспектива», МБУ ДО ДЮСШ, МБ</w:t>
            </w:r>
            <w:r w:rsidR="009D6F3C">
              <w:rPr>
                <w:rFonts w:ascii="Times New Roman" w:hAnsi="Times New Roman" w:cs="Times New Roman"/>
                <w:sz w:val="24"/>
                <w:szCs w:val="24"/>
              </w:rPr>
              <w:t>О</w:t>
            </w:r>
            <w:r w:rsidRPr="00277792">
              <w:rPr>
                <w:rFonts w:ascii="Times New Roman" w:hAnsi="Times New Roman" w:cs="Times New Roman"/>
                <w:sz w:val="24"/>
                <w:szCs w:val="24"/>
              </w:rPr>
              <w:t>У ДО</w:t>
            </w:r>
            <w:r w:rsidR="009D6F3C">
              <w:rPr>
                <w:rFonts w:ascii="Times New Roman" w:hAnsi="Times New Roman" w:cs="Times New Roman"/>
                <w:sz w:val="24"/>
                <w:szCs w:val="24"/>
              </w:rPr>
              <w:t>Ц</w:t>
            </w:r>
            <w:r w:rsidRPr="00277792">
              <w:rPr>
                <w:rFonts w:ascii="Times New Roman" w:hAnsi="Times New Roman" w:cs="Times New Roman"/>
                <w:sz w:val="24"/>
                <w:szCs w:val="24"/>
              </w:rPr>
              <w:t xml:space="preserve"> «Витязь»)</w:t>
            </w:r>
            <w:r w:rsidR="00DE027F" w:rsidRPr="00277792">
              <w:rPr>
                <w:rFonts w:ascii="Times New Roman" w:hAnsi="Times New Roman" w:cs="Times New Roman"/>
                <w:sz w:val="24"/>
                <w:szCs w:val="24"/>
              </w:rPr>
              <w:t>.</w:t>
            </w:r>
          </w:p>
          <w:p w:rsidR="005034E5" w:rsidRPr="00090703" w:rsidRDefault="005034E5" w:rsidP="0031496F">
            <w:pPr>
              <w:pStyle w:val="a4"/>
              <w:numPr>
                <w:ilvl w:val="0"/>
                <w:numId w:val="28"/>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Благоустро</w:t>
            </w:r>
            <w:r w:rsidR="00181503" w:rsidRPr="00090703">
              <w:rPr>
                <w:rFonts w:ascii="Times New Roman" w:hAnsi="Times New Roman" w:cs="Times New Roman"/>
                <w:sz w:val="24"/>
                <w:szCs w:val="24"/>
              </w:rPr>
              <w:t>ены территории</w:t>
            </w:r>
            <w:r w:rsidRPr="00090703">
              <w:rPr>
                <w:rFonts w:ascii="Times New Roman" w:hAnsi="Times New Roman" w:cs="Times New Roman"/>
                <w:sz w:val="24"/>
                <w:szCs w:val="24"/>
              </w:rPr>
              <w:t xml:space="preserve"> 2-х МБДОУ д/с №№ 13, 23.</w:t>
            </w:r>
          </w:p>
          <w:p w:rsidR="005034E5" w:rsidRPr="00090703" w:rsidRDefault="005034E5" w:rsidP="0031496F">
            <w:pPr>
              <w:pStyle w:val="a4"/>
              <w:numPr>
                <w:ilvl w:val="0"/>
                <w:numId w:val="28"/>
              </w:numPr>
              <w:tabs>
                <w:tab w:val="left" w:pos="477"/>
              </w:tabs>
              <w:ind w:left="33" w:firstLine="0"/>
              <w:jc w:val="both"/>
              <w:rPr>
                <w:rFonts w:ascii="Times New Roman" w:hAnsi="Times New Roman" w:cs="Times New Roman"/>
                <w:sz w:val="24"/>
                <w:szCs w:val="24"/>
              </w:rPr>
            </w:pPr>
            <w:r w:rsidRPr="00090703">
              <w:rPr>
                <w:rFonts w:ascii="Times New Roman" w:hAnsi="Times New Roman" w:cs="Times New Roman"/>
                <w:sz w:val="24"/>
                <w:szCs w:val="24"/>
              </w:rPr>
              <w:t>Приобретен</w:t>
            </w:r>
            <w:r w:rsidR="00BD3636" w:rsidRPr="00090703">
              <w:rPr>
                <w:rFonts w:ascii="Times New Roman" w:hAnsi="Times New Roman" w:cs="Times New Roman"/>
                <w:sz w:val="24"/>
                <w:szCs w:val="24"/>
              </w:rPr>
              <w:t>о</w:t>
            </w:r>
            <w:r w:rsidRPr="00090703">
              <w:rPr>
                <w:rFonts w:ascii="Times New Roman" w:hAnsi="Times New Roman" w:cs="Times New Roman"/>
                <w:sz w:val="24"/>
                <w:szCs w:val="24"/>
              </w:rPr>
              <w:t xml:space="preserve"> оборудовани</w:t>
            </w:r>
            <w:r w:rsidR="00BD3636" w:rsidRPr="00090703">
              <w:rPr>
                <w:rFonts w:ascii="Times New Roman" w:hAnsi="Times New Roman" w:cs="Times New Roman"/>
                <w:sz w:val="24"/>
                <w:szCs w:val="24"/>
              </w:rPr>
              <w:t>е</w:t>
            </w:r>
            <w:r w:rsidR="008F20A9" w:rsidRPr="00090703">
              <w:rPr>
                <w:rFonts w:ascii="Times New Roman" w:hAnsi="Times New Roman" w:cs="Times New Roman"/>
                <w:sz w:val="24"/>
                <w:szCs w:val="24"/>
              </w:rPr>
              <w:t xml:space="preserve"> для пищеблоков:</w:t>
            </w:r>
          </w:p>
          <w:p w:rsidR="008F20A9" w:rsidRPr="00090703" w:rsidRDefault="008F20A9" w:rsidP="004613E8">
            <w:pPr>
              <w:pStyle w:val="a4"/>
              <w:numPr>
                <w:ilvl w:val="0"/>
                <w:numId w:val="167"/>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стационарные и передвижные мармиты для обеспечения горячим питанием обучающихся в 8 </w:t>
            </w:r>
            <w:r w:rsidR="009D6F3C" w:rsidRPr="00090703">
              <w:rPr>
                <w:rFonts w:ascii="Times New Roman" w:hAnsi="Times New Roman" w:cs="Times New Roman"/>
                <w:sz w:val="24"/>
                <w:szCs w:val="24"/>
              </w:rPr>
              <w:t>МБОУ</w:t>
            </w:r>
            <w:r w:rsidRPr="00090703">
              <w:rPr>
                <w:rFonts w:ascii="Times New Roman" w:hAnsi="Times New Roman" w:cs="Times New Roman"/>
                <w:sz w:val="24"/>
                <w:szCs w:val="24"/>
              </w:rPr>
              <w:t xml:space="preserve"> </w:t>
            </w:r>
            <w:r w:rsidR="009D6F3C" w:rsidRPr="00CC1916">
              <w:rPr>
                <w:rFonts w:ascii="Times New Roman" w:hAnsi="Times New Roman" w:cs="Times New Roman"/>
                <w:sz w:val="24"/>
                <w:szCs w:val="24"/>
              </w:rPr>
              <w:t>–</w:t>
            </w:r>
            <w:r w:rsidRPr="00090703">
              <w:rPr>
                <w:rFonts w:ascii="Times New Roman" w:hAnsi="Times New Roman" w:cs="Times New Roman"/>
                <w:sz w:val="24"/>
                <w:szCs w:val="24"/>
              </w:rPr>
              <w:t xml:space="preserve"> МБОУ СОШ №№ 161, 163, 164, 167, 169, 172, 175, 176;</w:t>
            </w:r>
          </w:p>
          <w:p w:rsidR="008F20A9" w:rsidRPr="00090703" w:rsidRDefault="008F20A9" w:rsidP="004613E8">
            <w:pPr>
              <w:pStyle w:val="a4"/>
              <w:numPr>
                <w:ilvl w:val="0"/>
                <w:numId w:val="167"/>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lastRenderedPageBreak/>
              <w:t xml:space="preserve">машина кухонная универсальная в МБОУ </w:t>
            </w:r>
            <w:r w:rsidR="009C3C7C">
              <w:rPr>
                <w:rFonts w:ascii="Times New Roman" w:hAnsi="Times New Roman" w:cs="Times New Roman"/>
                <w:sz w:val="24"/>
                <w:szCs w:val="24"/>
              </w:rPr>
              <w:t>«</w:t>
            </w:r>
            <w:r w:rsidRPr="00090703">
              <w:rPr>
                <w:rFonts w:ascii="Times New Roman" w:hAnsi="Times New Roman" w:cs="Times New Roman"/>
                <w:sz w:val="24"/>
                <w:szCs w:val="24"/>
              </w:rPr>
              <w:t>СОШ № 175</w:t>
            </w:r>
            <w:r w:rsidR="009C3C7C">
              <w:rPr>
                <w:rFonts w:ascii="Times New Roman" w:hAnsi="Times New Roman" w:cs="Times New Roman"/>
                <w:sz w:val="24"/>
                <w:szCs w:val="24"/>
              </w:rPr>
              <w:t>»</w:t>
            </w:r>
            <w:r w:rsidRPr="00090703">
              <w:rPr>
                <w:rFonts w:ascii="Times New Roman" w:hAnsi="Times New Roman" w:cs="Times New Roman"/>
                <w:sz w:val="24"/>
                <w:szCs w:val="24"/>
              </w:rPr>
              <w:t xml:space="preserve">, котел пищеварочный в МБОУ </w:t>
            </w:r>
            <w:r w:rsidR="009C3C7C">
              <w:rPr>
                <w:rFonts w:ascii="Times New Roman" w:hAnsi="Times New Roman" w:cs="Times New Roman"/>
                <w:sz w:val="24"/>
                <w:szCs w:val="24"/>
              </w:rPr>
              <w:t>«</w:t>
            </w:r>
            <w:r w:rsidRPr="00090703">
              <w:rPr>
                <w:rFonts w:ascii="Times New Roman" w:hAnsi="Times New Roman" w:cs="Times New Roman"/>
                <w:sz w:val="24"/>
                <w:szCs w:val="24"/>
              </w:rPr>
              <w:t>СОШ № 176</w:t>
            </w:r>
            <w:r w:rsidR="009C3C7C">
              <w:rPr>
                <w:rFonts w:ascii="Times New Roman" w:hAnsi="Times New Roman" w:cs="Times New Roman"/>
                <w:sz w:val="24"/>
                <w:szCs w:val="24"/>
              </w:rPr>
              <w:t>»</w:t>
            </w:r>
            <w:r w:rsidR="00E25889" w:rsidRPr="00090703">
              <w:rPr>
                <w:rFonts w:ascii="Times New Roman" w:hAnsi="Times New Roman" w:cs="Times New Roman"/>
                <w:sz w:val="24"/>
                <w:szCs w:val="24"/>
              </w:rPr>
              <w:t>, МБДОУ д/с № 10</w:t>
            </w:r>
            <w:r w:rsidR="00760941" w:rsidRPr="00090703">
              <w:rPr>
                <w:rFonts w:ascii="Times New Roman" w:hAnsi="Times New Roman" w:cs="Times New Roman"/>
                <w:sz w:val="24"/>
                <w:szCs w:val="24"/>
              </w:rPr>
              <w:t>, блэндер в МБДОУ д/с № 17, стол производственный в МБДОУ д/с № 18, шкаф жарочный в МБДОУ д/с № 21, ванна моечная в МБДОУ д/с № 24</w:t>
            </w:r>
            <w:r w:rsidRPr="00090703">
              <w:rPr>
                <w:rFonts w:ascii="Times New Roman" w:hAnsi="Times New Roman" w:cs="Times New Roman"/>
                <w:sz w:val="24"/>
                <w:szCs w:val="24"/>
              </w:rPr>
              <w:t>;</w:t>
            </w:r>
          </w:p>
          <w:p w:rsidR="008F20A9" w:rsidRPr="00090703" w:rsidRDefault="007120F2" w:rsidP="004613E8">
            <w:pPr>
              <w:pStyle w:val="a4"/>
              <w:numPr>
                <w:ilvl w:val="0"/>
                <w:numId w:val="167"/>
              </w:numPr>
              <w:tabs>
                <w:tab w:val="left" w:pos="477"/>
              </w:tabs>
              <w:ind w:left="40" w:firstLine="0"/>
              <w:jc w:val="both"/>
              <w:rPr>
                <w:rFonts w:ascii="Times New Roman" w:hAnsi="Times New Roman" w:cs="Times New Roman"/>
                <w:sz w:val="24"/>
                <w:szCs w:val="24"/>
              </w:rPr>
            </w:pPr>
            <w:r w:rsidRPr="00090703">
              <w:rPr>
                <w:rFonts w:ascii="Times New Roman" w:hAnsi="Times New Roman" w:cs="Times New Roman"/>
                <w:sz w:val="24"/>
                <w:szCs w:val="24"/>
              </w:rPr>
              <w:t>приобретены софиты и электрополотенца в МБОУ СОШ №№ 167, 172, увлажнители и оборудование для групп в МБДОУ д/с №№ 24, 32</w:t>
            </w:r>
            <w:r w:rsidR="009E238C" w:rsidRPr="00090703">
              <w:rPr>
                <w:rFonts w:ascii="Times New Roman" w:hAnsi="Times New Roman" w:cs="Times New Roman"/>
                <w:sz w:val="24"/>
                <w:szCs w:val="24"/>
              </w:rPr>
              <w:t xml:space="preserve"> для выполнения санитарного законодательства</w:t>
            </w:r>
            <w:r w:rsidR="00760941" w:rsidRPr="00090703">
              <w:rPr>
                <w:rFonts w:ascii="Times New Roman" w:hAnsi="Times New Roman" w:cs="Times New Roman"/>
                <w:sz w:val="24"/>
                <w:szCs w:val="24"/>
              </w:rPr>
              <w:t>.</w:t>
            </w:r>
          </w:p>
          <w:p w:rsidR="005034E5" w:rsidRPr="00090703" w:rsidRDefault="001C41A2" w:rsidP="0031496F">
            <w:pPr>
              <w:pStyle w:val="a4"/>
              <w:numPr>
                <w:ilvl w:val="0"/>
                <w:numId w:val="28"/>
              </w:numPr>
              <w:tabs>
                <w:tab w:val="left" w:pos="477"/>
              </w:tabs>
              <w:ind w:left="33" w:firstLine="0"/>
              <w:jc w:val="both"/>
              <w:rPr>
                <w:rFonts w:ascii="Times New Roman" w:hAnsi="Times New Roman" w:cs="Times New Roman"/>
                <w:sz w:val="24"/>
                <w:szCs w:val="24"/>
              </w:rPr>
            </w:pPr>
            <w:r w:rsidRPr="00090703">
              <w:rPr>
                <w:rFonts w:ascii="Times New Roman" w:hAnsi="Times New Roman" w:cs="Times New Roman"/>
                <w:sz w:val="24"/>
                <w:szCs w:val="24"/>
              </w:rPr>
              <w:t>Проведена м</w:t>
            </w:r>
            <w:r w:rsidR="005034E5" w:rsidRPr="00090703">
              <w:rPr>
                <w:rFonts w:ascii="Times New Roman" w:hAnsi="Times New Roman" w:cs="Times New Roman"/>
                <w:sz w:val="24"/>
                <w:szCs w:val="24"/>
              </w:rPr>
              <w:t>одернизация ООБО «Зеленогорская» МБУ ДО «ЦЭКиТ» (ремонт ограждения, строительство спортивной площадки).</w:t>
            </w:r>
          </w:p>
          <w:p w:rsidR="005034E5" w:rsidRPr="00090703" w:rsidRDefault="005034E5" w:rsidP="0031496F">
            <w:pPr>
              <w:pStyle w:val="a4"/>
              <w:numPr>
                <w:ilvl w:val="0"/>
                <w:numId w:val="28"/>
              </w:numPr>
              <w:tabs>
                <w:tab w:val="left" w:pos="477"/>
              </w:tabs>
              <w:ind w:left="33" w:firstLine="0"/>
              <w:jc w:val="both"/>
              <w:rPr>
                <w:rFonts w:ascii="Times New Roman" w:hAnsi="Times New Roman" w:cs="Times New Roman"/>
                <w:sz w:val="24"/>
                <w:szCs w:val="24"/>
              </w:rPr>
            </w:pPr>
            <w:r w:rsidRPr="00090703">
              <w:rPr>
                <w:rFonts w:ascii="Times New Roman" w:hAnsi="Times New Roman" w:cs="Times New Roman"/>
                <w:sz w:val="24"/>
                <w:szCs w:val="24"/>
              </w:rPr>
              <w:t>КГБПОУ «Зеленогорский техникум промышленных технологий и сервиса»:</w:t>
            </w:r>
          </w:p>
          <w:p w:rsidR="005034E5" w:rsidRPr="00090703" w:rsidRDefault="005034E5" w:rsidP="004613E8">
            <w:pPr>
              <w:pStyle w:val="a4"/>
              <w:numPr>
                <w:ilvl w:val="0"/>
                <w:numId w:val="64"/>
              </w:numPr>
              <w:tabs>
                <w:tab w:val="left" w:pos="477"/>
              </w:tabs>
              <w:ind w:left="33" w:firstLine="0"/>
              <w:jc w:val="both"/>
              <w:rPr>
                <w:rFonts w:ascii="Times New Roman" w:hAnsi="Times New Roman" w:cs="Times New Roman"/>
                <w:sz w:val="24"/>
                <w:szCs w:val="24"/>
              </w:rPr>
            </w:pPr>
            <w:r w:rsidRPr="00090703">
              <w:rPr>
                <w:rFonts w:ascii="Times New Roman" w:hAnsi="Times New Roman" w:cs="Times New Roman"/>
                <w:sz w:val="24"/>
                <w:szCs w:val="24"/>
              </w:rPr>
              <w:t>дополнительно установлены 4 видеокамеры в помещении столовой, актовом зале, спортзале, холле техникума;</w:t>
            </w:r>
          </w:p>
          <w:p w:rsidR="005034E5" w:rsidRPr="00090703" w:rsidRDefault="005034E5" w:rsidP="004613E8">
            <w:pPr>
              <w:pStyle w:val="a4"/>
              <w:numPr>
                <w:ilvl w:val="0"/>
                <w:numId w:val="64"/>
              </w:numPr>
              <w:tabs>
                <w:tab w:val="left" w:pos="477"/>
              </w:tabs>
              <w:ind w:left="33" w:firstLine="0"/>
              <w:jc w:val="both"/>
              <w:rPr>
                <w:rFonts w:ascii="Times New Roman" w:hAnsi="Times New Roman" w:cs="Times New Roman"/>
                <w:sz w:val="24"/>
                <w:szCs w:val="24"/>
              </w:rPr>
            </w:pPr>
            <w:r w:rsidRPr="00090703">
              <w:rPr>
                <w:rFonts w:ascii="Times New Roman" w:hAnsi="Times New Roman" w:cs="Times New Roman"/>
                <w:sz w:val="24"/>
                <w:szCs w:val="24"/>
              </w:rPr>
              <w:t xml:space="preserve">обновлена и установлена система оповещения и управления эвакуации из здания </w:t>
            </w:r>
          </w:p>
        </w:tc>
      </w:tr>
      <w:tr w:rsidR="00BB7BA7" w:rsidRPr="001949C7" w:rsidTr="00FF2554">
        <w:tc>
          <w:tcPr>
            <w:tcW w:w="1809" w:type="dxa"/>
          </w:tcPr>
          <w:p w:rsidR="00BB7BA7" w:rsidRDefault="00BB7BA7" w:rsidP="005034E5">
            <w:pPr>
              <w:rPr>
                <w:rFonts w:ascii="Times New Roman" w:hAnsi="Times New Roman" w:cs="Times New Roman"/>
                <w:sz w:val="24"/>
                <w:szCs w:val="24"/>
              </w:rPr>
            </w:pPr>
            <w:r>
              <w:rPr>
                <w:rFonts w:ascii="Times New Roman" w:hAnsi="Times New Roman" w:cs="Times New Roman"/>
                <w:sz w:val="24"/>
                <w:szCs w:val="24"/>
              </w:rPr>
              <w:lastRenderedPageBreak/>
              <w:t>2.13.</w:t>
            </w:r>
          </w:p>
        </w:tc>
        <w:tc>
          <w:tcPr>
            <w:tcW w:w="3963" w:type="dxa"/>
          </w:tcPr>
          <w:p w:rsidR="00BB7BA7" w:rsidRPr="007B4590" w:rsidRDefault="00BB7BA7"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Создание инновационных образовательных пространств, оснащённых современным оборудованием </w:t>
            </w:r>
          </w:p>
        </w:tc>
        <w:tc>
          <w:tcPr>
            <w:tcW w:w="9220" w:type="dxa"/>
            <w:gridSpan w:val="2"/>
          </w:tcPr>
          <w:p w:rsidR="00BB7BA7" w:rsidRPr="00CF0186" w:rsidRDefault="00BB7BA7" w:rsidP="002A4972">
            <w:pPr>
              <w:pStyle w:val="a4"/>
              <w:numPr>
                <w:ilvl w:val="0"/>
                <w:numId w:val="29"/>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color w:val="000000"/>
                <w:sz w:val="24"/>
                <w:szCs w:val="24"/>
              </w:rPr>
              <w:t xml:space="preserve">В 18% муниципальных </w:t>
            </w:r>
            <w:r>
              <w:rPr>
                <w:rFonts w:ascii="Times New Roman" w:hAnsi="Times New Roman" w:cs="Times New Roman"/>
                <w:color w:val="000000"/>
                <w:sz w:val="24"/>
                <w:szCs w:val="24"/>
              </w:rPr>
              <w:t xml:space="preserve">бюджетных </w:t>
            </w:r>
            <w:r w:rsidRPr="00CF0186">
              <w:rPr>
                <w:rFonts w:ascii="Times New Roman" w:hAnsi="Times New Roman" w:cs="Times New Roman"/>
                <w:color w:val="000000"/>
                <w:sz w:val="24"/>
                <w:szCs w:val="24"/>
              </w:rPr>
              <w:t>образовательных учреждений созданы инновационные образовательные пространства. В 2015-2017 годах в МБДОУ  </w:t>
            </w:r>
            <w:r w:rsidRPr="00CF0186">
              <w:rPr>
                <w:rFonts w:ascii="Times New Roman" w:hAnsi="Times New Roman" w:cs="Times New Roman"/>
                <w:sz w:val="24"/>
                <w:szCs w:val="24"/>
              </w:rPr>
              <w:t>д/с № 32 – для реализации инновационной практики TimeChoice создано открытое пространство Open Space (сетевой детский сад в рамках проекта «Школа Росатома»). В 2016 году открыт Центр «Школьный технопарк» в МБОУ «Лицей №174».</w:t>
            </w:r>
          </w:p>
          <w:p w:rsidR="00BB7BA7" w:rsidRPr="00CF0186" w:rsidRDefault="00BB7BA7" w:rsidP="002A4972">
            <w:pPr>
              <w:pStyle w:val="a4"/>
              <w:numPr>
                <w:ilvl w:val="0"/>
                <w:numId w:val="29"/>
              </w:numPr>
              <w:tabs>
                <w:tab w:val="left" w:pos="459"/>
              </w:tabs>
              <w:ind w:left="33" w:firstLine="0"/>
              <w:jc w:val="both"/>
              <w:rPr>
                <w:rFonts w:ascii="Times New Roman" w:hAnsi="Times New Roman" w:cs="Times New Roman"/>
                <w:sz w:val="24"/>
                <w:szCs w:val="24"/>
              </w:rPr>
            </w:pPr>
            <w:r>
              <w:rPr>
                <w:rFonts w:ascii="Times New Roman" w:hAnsi="Times New Roman" w:cs="Times New Roman"/>
                <w:color w:val="000000"/>
                <w:sz w:val="24"/>
                <w:szCs w:val="24"/>
              </w:rPr>
              <w:t>В 2018 в МБОУ «</w:t>
            </w:r>
            <w:r w:rsidRPr="00CF0186">
              <w:rPr>
                <w:rFonts w:ascii="Times New Roman" w:hAnsi="Times New Roman" w:cs="Times New Roman"/>
                <w:color w:val="000000"/>
                <w:sz w:val="24"/>
                <w:szCs w:val="24"/>
              </w:rPr>
              <w:t>СОШ № 161</w:t>
            </w:r>
            <w:r>
              <w:rPr>
                <w:rFonts w:ascii="Times New Roman" w:hAnsi="Times New Roman" w:cs="Times New Roman"/>
                <w:color w:val="000000"/>
                <w:sz w:val="24"/>
                <w:szCs w:val="24"/>
              </w:rPr>
              <w:t xml:space="preserve">» </w:t>
            </w:r>
            <w:r w:rsidRPr="00CF0186">
              <w:rPr>
                <w:rFonts w:ascii="Times New Roman" w:hAnsi="Times New Roman" w:cs="Times New Roman"/>
                <w:color w:val="000000"/>
                <w:sz w:val="24"/>
                <w:szCs w:val="24"/>
              </w:rPr>
              <w:t> состоялось торжественное открытие новых образовательных пространств, созданных при реализации проекта «Школа Росатома». Школьный Open Space получил название «Центр сотрудничества «Космос». В рамках Федеральной целевой программы развития образования на 2016-2020 годы в 2016 году в МБОУ «Гимназия № 164» создано пространство информационно-библиотечный центр, ставший ресурсом для всех МБОУ.</w:t>
            </w:r>
          </w:p>
          <w:p w:rsidR="00BB7BA7" w:rsidRPr="00CF0186" w:rsidRDefault="00BB7BA7" w:rsidP="002A4972">
            <w:pPr>
              <w:pStyle w:val="a4"/>
              <w:numPr>
                <w:ilvl w:val="0"/>
                <w:numId w:val="29"/>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 xml:space="preserve">В 2018 году с привлечением средств АО «ПО ЭХЗ» в краевых пилотных </w:t>
            </w:r>
            <w:r w:rsidRPr="00CF0186">
              <w:rPr>
                <w:rFonts w:ascii="Times New Roman" w:hAnsi="Times New Roman" w:cs="Times New Roman"/>
                <w:color w:val="000000"/>
                <w:sz w:val="24"/>
                <w:szCs w:val="24"/>
              </w:rPr>
              <w:t xml:space="preserve">муниципальных </w:t>
            </w:r>
            <w:r>
              <w:rPr>
                <w:rFonts w:ascii="Times New Roman" w:hAnsi="Times New Roman" w:cs="Times New Roman"/>
                <w:color w:val="000000"/>
                <w:sz w:val="24"/>
                <w:szCs w:val="24"/>
              </w:rPr>
              <w:t xml:space="preserve">бюджетных </w:t>
            </w:r>
            <w:r w:rsidRPr="00CF0186">
              <w:rPr>
                <w:rFonts w:ascii="Times New Roman" w:hAnsi="Times New Roman" w:cs="Times New Roman"/>
                <w:sz w:val="24"/>
                <w:szCs w:val="24"/>
              </w:rPr>
              <w:t>образовательных учреждениях по познавательно-исследователь</w:t>
            </w:r>
            <w:r>
              <w:rPr>
                <w:rFonts w:ascii="Times New Roman" w:hAnsi="Times New Roman" w:cs="Times New Roman"/>
                <w:sz w:val="24"/>
                <w:szCs w:val="24"/>
              </w:rPr>
              <w:t xml:space="preserve">ской деятельности дошкольников </w:t>
            </w:r>
            <w:r w:rsidRPr="00CF0186">
              <w:rPr>
                <w:rFonts w:ascii="Times New Roman" w:hAnsi="Times New Roman" w:cs="Times New Roman"/>
                <w:sz w:val="24"/>
                <w:szCs w:val="24"/>
              </w:rPr>
              <w:t>(муниципальный проект «Технопарк в дошкольной среде) созданы:</w:t>
            </w:r>
          </w:p>
          <w:p w:rsidR="00BB7BA7" w:rsidRPr="00CF0186" w:rsidRDefault="00BB7BA7" w:rsidP="002A4972">
            <w:pPr>
              <w:pStyle w:val="a4"/>
              <w:numPr>
                <w:ilvl w:val="0"/>
                <w:numId w:val="30"/>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 xml:space="preserve">МБДОУ д/с № 7 </w:t>
            </w:r>
            <w:r w:rsidRPr="00361D40">
              <w:rPr>
                <w:rFonts w:ascii="Times New Roman" w:eastAsia="Times New Roman" w:hAnsi="Times New Roman"/>
                <w:sz w:val="24"/>
                <w:szCs w:val="24"/>
                <w:lang w:eastAsia="ru-RU"/>
              </w:rPr>
              <w:t>–</w:t>
            </w:r>
            <w:r w:rsidRPr="00CF0186">
              <w:rPr>
                <w:rFonts w:ascii="Times New Roman" w:hAnsi="Times New Roman" w:cs="Times New Roman"/>
                <w:sz w:val="24"/>
                <w:szCs w:val="24"/>
              </w:rPr>
              <w:t xml:space="preserve"> мастерские технического творчества «Конструкторское бюро CUBORO</w:t>
            </w:r>
            <w:r w:rsidR="00591A06">
              <w:rPr>
                <w:rFonts w:ascii="Times New Roman" w:hAnsi="Times New Roman" w:cs="Times New Roman"/>
                <w:sz w:val="24"/>
                <w:szCs w:val="24"/>
              </w:rPr>
              <w:t xml:space="preserve"> </w:t>
            </w:r>
            <w:r w:rsidR="00591A06" w:rsidRPr="00361D40">
              <w:rPr>
                <w:rFonts w:ascii="Times New Roman" w:eastAsia="Times New Roman" w:hAnsi="Times New Roman"/>
                <w:sz w:val="24"/>
                <w:szCs w:val="24"/>
                <w:lang w:eastAsia="ru-RU"/>
              </w:rPr>
              <w:t>–</w:t>
            </w:r>
            <w:r w:rsidRPr="00CF0186">
              <w:rPr>
                <w:rFonts w:ascii="Times New Roman" w:hAnsi="Times New Roman" w:cs="Times New Roman"/>
                <w:sz w:val="24"/>
                <w:szCs w:val="24"/>
              </w:rPr>
              <w:t xml:space="preserve"> думай креативно» и «Архитектурная мастерская LEGO CITY»;</w:t>
            </w:r>
          </w:p>
          <w:p w:rsidR="00BB7BA7" w:rsidRPr="00CF0186" w:rsidRDefault="00BB7BA7" w:rsidP="002A4972">
            <w:pPr>
              <w:pStyle w:val="a4"/>
              <w:numPr>
                <w:ilvl w:val="0"/>
                <w:numId w:val="30"/>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 xml:space="preserve">МБДОУ д/с № 14 </w:t>
            </w:r>
            <w:r w:rsidRPr="00361D40">
              <w:rPr>
                <w:rFonts w:ascii="Times New Roman" w:eastAsia="Times New Roman" w:hAnsi="Times New Roman"/>
                <w:sz w:val="24"/>
                <w:szCs w:val="24"/>
                <w:lang w:eastAsia="ru-RU"/>
              </w:rPr>
              <w:t>–</w:t>
            </w:r>
            <w:r w:rsidRPr="00CF0186">
              <w:rPr>
                <w:rFonts w:ascii="Times New Roman" w:hAnsi="Times New Roman" w:cs="Times New Roman"/>
                <w:sz w:val="24"/>
                <w:szCs w:val="24"/>
              </w:rPr>
              <w:t xml:space="preserve"> цифровая экспериментальная лаборатория «Эврика»;</w:t>
            </w:r>
          </w:p>
          <w:p w:rsidR="00BB7BA7" w:rsidRPr="00CF0186" w:rsidRDefault="00BB7BA7" w:rsidP="002A4972">
            <w:pPr>
              <w:pStyle w:val="a4"/>
              <w:numPr>
                <w:ilvl w:val="0"/>
                <w:numId w:val="30"/>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lastRenderedPageBreak/>
              <w:t xml:space="preserve">МБДОУ д/с № 18 </w:t>
            </w:r>
            <w:r w:rsidRPr="00361D40">
              <w:rPr>
                <w:rFonts w:ascii="Times New Roman" w:eastAsia="Times New Roman" w:hAnsi="Times New Roman"/>
                <w:sz w:val="24"/>
                <w:szCs w:val="24"/>
                <w:lang w:eastAsia="ru-RU"/>
              </w:rPr>
              <w:t>–</w:t>
            </w:r>
            <w:r w:rsidRPr="00CF0186">
              <w:rPr>
                <w:rFonts w:ascii="Times New Roman" w:hAnsi="Times New Roman" w:cs="Times New Roman"/>
                <w:sz w:val="24"/>
                <w:szCs w:val="24"/>
              </w:rPr>
              <w:t xml:space="preserve"> лаборатория по LEGO-конструированию и техническому экспериментированию.</w:t>
            </w:r>
          </w:p>
          <w:p w:rsidR="00BB7BA7" w:rsidRPr="00CF0186" w:rsidRDefault="00BB7BA7" w:rsidP="002A4972">
            <w:pPr>
              <w:pStyle w:val="a4"/>
              <w:numPr>
                <w:ilvl w:val="0"/>
                <w:numId w:val="29"/>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 xml:space="preserve">Оснащены современным оборудованием </w:t>
            </w:r>
            <w:r w:rsidRPr="00CF0186">
              <w:rPr>
                <w:rFonts w:ascii="Times New Roman" w:hAnsi="Times New Roman"/>
                <w:sz w:val="24"/>
                <w:szCs w:val="24"/>
              </w:rPr>
              <w:t xml:space="preserve">учебные кабинеты и мастерские </w:t>
            </w:r>
            <w:r w:rsidRPr="00CF0186">
              <w:rPr>
                <w:rFonts w:ascii="Times New Roman" w:hAnsi="Times New Roman" w:cs="Times New Roman"/>
                <w:sz w:val="24"/>
                <w:szCs w:val="24"/>
              </w:rPr>
              <w:t>КГБПОУ «Зеленогорский техникум промышленных технологий и сервиса»:</w:t>
            </w:r>
          </w:p>
          <w:p w:rsidR="00BB7BA7" w:rsidRPr="00CF0186" w:rsidRDefault="00BB7BA7" w:rsidP="002A4972">
            <w:pPr>
              <w:pStyle w:val="a4"/>
              <w:numPr>
                <w:ilvl w:val="0"/>
                <w:numId w:val="65"/>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в кабинет черчения приобретено 25 чертёжных столов и стульев, 1 интерактивная доска, 1 проектор;</w:t>
            </w:r>
          </w:p>
          <w:p w:rsidR="00BB7BA7" w:rsidRPr="00CF0186" w:rsidRDefault="00BB7BA7" w:rsidP="002A4972">
            <w:pPr>
              <w:pStyle w:val="a4"/>
              <w:numPr>
                <w:ilvl w:val="0"/>
                <w:numId w:val="65"/>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в лабораторию «Технологии разработки баз данных» приобретено 12 персональных компьютеров, 1 интерактивная доска, 1 проектор;</w:t>
            </w:r>
          </w:p>
          <w:p w:rsidR="00BB7BA7" w:rsidRPr="00CF0186" w:rsidRDefault="00BB7BA7" w:rsidP="002A4972">
            <w:pPr>
              <w:pStyle w:val="a4"/>
              <w:numPr>
                <w:ilvl w:val="0"/>
                <w:numId w:val="65"/>
              </w:numPr>
              <w:tabs>
                <w:tab w:val="left" w:pos="459"/>
              </w:tabs>
              <w:ind w:left="33" w:firstLine="0"/>
              <w:jc w:val="both"/>
              <w:rPr>
                <w:rFonts w:ascii="Times New Roman" w:hAnsi="Times New Roman" w:cs="Times New Roman"/>
                <w:sz w:val="24"/>
                <w:szCs w:val="24"/>
              </w:rPr>
            </w:pPr>
            <w:r w:rsidRPr="00CF0186">
              <w:rPr>
                <w:rFonts w:ascii="Times New Roman" w:hAnsi="Times New Roman" w:cs="Times New Roman"/>
                <w:sz w:val="24"/>
                <w:szCs w:val="24"/>
              </w:rPr>
              <w:t>в ведущие кабинеты специальных дисциплин «Монтаж, наладка и эксплуатация электрооборудования» приобретено 2 экрана, 2 проектора, электромеханическое оборудование (в том числе лабораторный стенд) в количестве 4 единиц;</w:t>
            </w:r>
          </w:p>
          <w:p w:rsidR="00BB7BA7" w:rsidRPr="00CF0186" w:rsidRDefault="00BB7BA7" w:rsidP="002A4972">
            <w:pPr>
              <w:pStyle w:val="a4"/>
              <w:numPr>
                <w:ilvl w:val="0"/>
                <w:numId w:val="65"/>
              </w:numPr>
              <w:tabs>
                <w:tab w:val="left" w:pos="459"/>
              </w:tabs>
              <w:ind w:left="33" w:firstLine="0"/>
              <w:jc w:val="both"/>
              <w:rPr>
                <w:rFonts w:ascii="Times New Roman" w:hAnsi="Times New Roman" w:cs="Times New Roman"/>
                <w:sz w:val="24"/>
                <w:szCs w:val="24"/>
              </w:rPr>
            </w:pPr>
            <w:r w:rsidRPr="00CF0186">
              <w:rPr>
                <w:rFonts w:ascii="Times New Roman" w:hAnsi="Times New Roman"/>
                <w:sz w:val="24"/>
                <w:szCs w:val="24"/>
              </w:rPr>
              <w:t xml:space="preserve">в соответствии с профессиональными стандартами и требованиями программ подготовки кадров по ТОП-50 по профессии «Повар, кондитер» приобретено оборудование в цех кондитерских и кулинарных изделий </w:t>
            </w:r>
            <w:r w:rsidRPr="00CF0186">
              <w:rPr>
                <w:rFonts w:ascii="Times New Roman" w:hAnsi="Times New Roman" w:cs="Times New Roman"/>
                <w:sz w:val="24"/>
                <w:szCs w:val="24"/>
              </w:rPr>
              <w:t xml:space="preserve">в количестве </w:t>
            </w:r>
            <w:r w:rsidRPr="00CF0186">
              <w:rPr>
                <w:rFonts w:ascii="Times New Roman" w:hAnsi="Times New Roman"/>
                <w:sz w:val="24"/>
                <w:szCs w:val="24"/>
              </w:rPr>
              <w:t>20 единиц;</w:t>
            </w:r>
          </w:p>
          <w:p w:rsidR="00BB7BA7" w:rsidRPr="00CF0186" w:rsidRDefault="00BB7BA7" w:rsidP="002A4972">
            <w:pPr>
              <w:pStyle w:val="a4"/>
              <w:numPr>
                <w:ilvl w:val="0"/>
                <w:numId w:val="65"/>
              </w:numPr>
              <w:tabs>
                <w:tab w:val="left" w:pos="459"/>
              </w:tabs>
              <w:ind w:left="33" w:firstLine="0"/>
              <w:jc w:val="both"/>
              <w:rPr>
                <w:rFonts w:ascii="Times New Roman" w:hAnsi="Times New Roman" w:cs="Times New Roman"/>
                <w:sz w:val="24"/>
                <w:szCs w:val="24"/>
              </w:rPr>
            </w:pPr>
            <w:r w:rsidRPr="00CF0186">
              <w:rPr>
                <w:rFonts w:ascii="Times New Roman" w:hAnsi="Times New Roman"/>
                <w:sz w:val="24"/>
                <w:szCs w:val="24"/>
              </w:rPr>
              <w:t xml:space="preserve">в столярные мастерские приобретено станочное оборудование </w:t>
            </w:r>
            <w:r w:rsidRPr="00CF0186">
              <w:rPr>
                <w:rFonts w:ascii="Times New Roman" w:hAnsi="Times New Roman" w:cs="Times New Roman"/>
                <w:sz w:val="24"/>
                <w:szCs w:val="24"/>
              </w:rPr>
              <w:t xml:space="preserve">в количестве </w:t>
            </w:r>
            <w:r w:rsidRPr="00CF0186">
              <w:rPr>
                <w:rFonts w:ascii="Times New Roman" w:hAnsi="Times New Roman"/>
                <w:sz w:val="24"/>
                <w:szCs w:val="24"/>
              </w:rPr>
              <w:t>8 единиц;</w:t>
            </w:r>
          </w:p>
          <w:p w:rsidR="00BB7BA7" w:rsidRPr="00CF0186" w:rsidRDefault="00BB7BA7" w:rsidP="002A4972">
            <w:pPr>
              <w:pStyle w:val="a4"/>
              <w:numPr>
                <w:ilvl w:val="0"/>
                <w:numId w:val="65"/>
              </w:numPr>
              <w:tabs>
                <w:tab w:val="left" w:pos="459"/>
              </w:tabs>
              <w:ind w:left="33" w:firstLine="0"/>
              <w:jc w:val="both"/>
              <w:rPr>
                <w:rFonts w:ascii="Times New Roman" w:hAnsi="Times New Roman" w:cs="Times New Roman"/>
                <w:sz w:val="24"/>
                <w:szCs w:val="24"/>
              </w:rPr>
            </w:pPr>
            <w:r w:rsidRPr="00CF0186">
              <w:rPr>
                <w:rFonts w:ascii="Times New Roman" w:hAnsi="Times New Roman"/>
                <w:sz w:val="24"/>
                <w:szCs w:val="24"/>
              </w:rPr>
              <w:t xml:space="preserve">в сварочную мастерскую приобретено сварочное оборудование </w:t>
            </w:r>
            <w:r w:rsidRPr="00CF0186">
              <w:rPr>
                <w:rFonts w:ascii="Times New Roman" w:hAnsi="Times New Roman" w:cs="Times New Roman"/>
                <w:sz w:val="24"/>
                <w:szCs w:val="24"/>
              </w:rPr>
              <w:t xml:space="preserve">в количестве </w:t>
            </w:r>
            <w:r w:rsidRPr="00CF0186">
              <w:rPr>
                <w:rFonts w:ascii="Times New Roman" w:hAnsi="Times New Roman"/>
                <w:sz w:val="24"/>
                <w:szCs w:val="24"/>
              </w:rPr>
              <w:t>10 единиц.</w:t>
            </w:r>
          </w:p>
          <w:p w:rsidR="00BB7BA7" w:rsidRPr="00CF0186" w:rsidRDefault="00BB7BA7" w:rsidP="002A4972">
            <w:pPr>
              <w:tabs>
                <w:tab w:val="left" w:pos="459"/>
              </w:tabs>
              <w:jc w:val="both"/>
              <w:rPr>
                <w:rFonts w:ascii="Times New Roman" w:hAnsi="Times New Roman" w:cs="Times New Roman"/>
                <w:sz w:val="24"/>
                <w:szCs w:val="24"/>
              </w:rPr>
            </w:pPr>
            <w:r w:rsidRPr="00CF0186">
              <w:rPr>
                <w:rFonts w:ascii="Times New Roman" w:hAnsi="Times New Roman"/>
                <w:sz w:val="24"/>
                <w:szCs w:val="24"/>
              </w:rPr>
              <w:t>Всего на оснащение современным оборудов</w:t>
            </w:r>
            <w:r>
              <w:rPr>
                <w:rFonts w:ascii="Times New Roman" w:hAnsi="Times New Roman"/>
                <w:sz w:val="24"/>
                <w:szCs w:val="24"/>
              </w:rPr>
              <w:t xml:space="preserve">анием </w:t>
            </w:r>
            <w:r w:rsidRPr="00CF0186">
              <w:rPr>
                <w:rFonts w:ascii="Times New Roman" w:hAnsi="Times New Roman" w:cs="Times New Roman"/>
                <w:sz w:val="24"/>
                <w:szCs w:val="24"/>
              </w:rPr>
              <w:t>КГБПОУ «Зеленогорский техникум промышленных технологий и сервиса»</w:t>
            </w:r>
            <w:r>
              <w:rPr>
                <w:rFonts w:ascii="Times New Roman" w:hAnsi="Times New Roman" w:cs="Times New Roman"/>
                <w:sz w:val="24"/>
                <w:szCs w:val="24"/>
              </w:rPr>
              <w:t xml:space="preserve"> </w:t>
            </w:r>
            <w:r>
              <w:rPr>
                <w:rFonts w:ascii="Times New Roman" w:hAnsi="Times New Roman"/>
                <w:sz w:val="24"/>
                <w:szCs w:val="24"/>
              </w:rPr>
              <w:t>направлено 2,1 млн. рублей</w:t>
            </w:r>
          </w:p>
        </w:tc>
      </w:tr>
      <w:tr w:rsidR="000547AA" w:rsidRPr="001949C7" w:rsidTr="00FF2554">
        <w:tc>
          <w:tcPr>
            <w:tcW w:w="14992" w:type="dxa"/>
            <w:gridSpan w:val="4"/>
            <w:vAlign w:val="center"/>
          </w:tcPr>
          <w:p w:rsidR="000547AA" w:rsidRPr="007B4590" w:rsidRDefault="000547AA" w:rsidP="008509DE">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lastRenderedPageBreak/>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Здоровый город</w:t>
            </w:r>
            <w:r>
              <w:rPr>
                <w:rFonts w:ascii="Times New Roman" w:eastAsia="Times New Roman" w:hAnsi="Times New Roman" w:cs="Times New Roman"/>
                <w:b/>
                <w:bCs/>
                <w:i/>
                <w:iCs/>
                <w:color w:val="000000"/>
                <w:sz w:val="24"/>
                <w:szCs w:val="24"/>
                <w:lang w:eastAsia="ru-RU"/>
              </w:rPr>
              <w:t>»</w:t>
            </w:r>
          </w:p>
        </w:tc>
      </w:tr>
      <w:tr w:rsidR="000547AA" w:rsidRPr="001949C7" w:rsidTr="00FF2554">
        <w:tc>
          <w:tcPr>
            <w:tcW w:w="14992" w:type="dxa"/>
            <w:gridSpan w:val="4"/>
            <w:vAlign w:val="center"/>
          </w:tcPr>
          <w:p w:rsidR="000547AA" w:rsidRPr="007B4590" w:rsidRDefault="000547AA"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п</w:t>
            </w:r>
            <w:r w:rsidRPr="007B4590">
              <w:rPr>
                <w:rFonts w:ascii="Times New Roman" w:eastAsia="Times New Roman" w:hAnsi="Times New Roman" w:cs="Times New Roman"/>
                <w:i/>
                <w:iCs/>
                <w:color w:val="000000"/>
                <w:sz w:val="24"/>
                <w:szCs w:val="24"/>
                <w:lang w:eastAsia="ru-RU"/>
              </w:rPr>
              <w:t>опуляризация программ здорового образа жизни и формирование идеологии ответственности за свое здоровье</w:t>
            </w:r>
          </w:p>
        </w:tc>
      </w:tr>
      <w:tr w:rsidR="00591A06" w:rsidRPr="001949C7" w:rsidTr="00FF2554">
        <w:tc>
          <w:tcPr>
            <w:tcW w:w="1809" w:type="dxa"/>
          </w:tcPr>
          <w:p w:rsidR="00591A06" w:rsidRDefault="00591A06">
            <w:pPr>
              <w:rPr>
                <w:rFonts w:ascii="Times New Roman" w:hAnsi="Times New Roman" w:cs="Times New Roman"/>
                <w:sz w:val="24"/>
                <w:szCs w:val="24"/>
              </w:rPr>
            </w:pPr>
            <w:r>
              <w:rPr>
                <w:rFonts w:ascii="Times New Roman" w:hAnsi="Times New Roman" w:cs="Times New Roman"/>
                <w:sz w:val="24"/>
                <w:szCs w:val="24"/>
              </w:rPr>
              <w:t>2.14.</w:t>
            </w:r>
          </w:p>
        </w:tc>
        <w:tc>
          <w:tcPr>
            <w:tcW w:w="3963" w:type="dxa"/>
          </w:tcPr>
          <w:p w:rsidR="00591A06" w:rsidRPr="007B4590" w:rsidRDefault="00591A06"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Проведение санитарно-просветительской работы по формированию у различных групп населения мотивации к здоровому образу жизни </w:t>
            </w:r>
            <w:r w:rsidRPr="007B4590">
              <w:rPr>
                <w:rFonts w:ascii="Times New Roman" w:eastAsia="Times New Roman" w:hAnsi="Times New Roman" w:cs="Times New Roman"/>
                <w:color w:val="000000"/>
                <w:sz w:val="24"/>
                <w:szCs w:val="24"/>
                <w:lang w:eastAsia="ru-RU"/>
              </w:rPr>
              <w:br w:type="page"/>
            </w:r>
            <w:r w:rsidRPr="007B4590">
              <w:rPr>
                <w:rFonts w:ascii="Times New Roman" w:eastAsia="Times New Roman" w:hAnsi="Times New Roman" w:cs="Times New Roman"/>
                <w:color w:val="000000"/>
                <w:sz w:val="24"/>
                <w:szCs w:val="24"/>
                <w:lang w:eastAsia="ru-RU"/>
              </w:rPr>
              <w:br w:type="page"/>
              <w:t xml:space="preserve"> </w:t>
            </w:r>
          </w:p>
        </w:tc>
        <w:tc>
          <w:tcPr>
            <w:tcW w:w="9220" w:type="dxa"/>
            <w:gridSpan w:val="2"/>
          </w:tcPr>
          <w:p w:rsidR="00591A06" w:rsidRPr="00902162" w:rsidRDefault="00591A06" w:rsidP="002A4972">
            <w:pPr>
              <w:pStyle w:val="a4"/>
              <w:numPr>
                <w:ilvl w:val="0"/>
                <w:numId w:val="80"/>
              </w:numPr>
              <w:tabs>
                <w:tab w:val="left" w:pos="459"/>
              </w:tabs>
              <w:ind w:left="33" w:firstLine="0"/>
              <w:jc w:val="both"/>
              <w:rPr>
                <w:rFonts w:ascii="Times New Roman" w:hAnsi="Times New Roman" w:cs="Times New Roman"/>
                <w:sz w:val="24"/>
                <w:szCs w:val="24"/>
              </w:rPr>
            </w:pPr>
            <w:r w:rsidRPr="00902162">
              <w:rPr>
                <w:rFonts w:ascii="Times New Roman" w:hAnsi="Times New Roman" w:cs="Times New Roman"/>
                <w:sz w:val="24"/>
                <w:szCs w:val="24"/>
              </w:rPr>
              <w:t>Формирование здорового образа жизни населения посредством проведения непрерывной интенсивной информационно-коммуникационной компании:</w:t>
            </w:r>
          </w:p>
          <w:p w:rsidR="00591A06" w:rsidRPr="00902162" w:rsidRDefault="00591A06" w:rsidP="002A4972">
            <w:pPr>
              <w:pStyle w:val="a4"/>
              <w:numPr>
                <w:ilvl w:val="0"/>
                <w:numId w:val="79"/>
              </w:numPr>
              <w:tabs>
                <w:tab w:val="left" w:pos="459"/>
              </w:tabs>
              <w:ind w:left="33" w:firstLine="0"/>
              <w:jc w:val="both"/>
              <w:rPr>
                <w:rFonts w:ascii="Times New Roman" w:hAnsi="Times New Roman" w:cs="Times New Roman"/>
                <w:sz w:val="24"/>
                <w:szCs w:val="24"/>
              </w:rPr>
            </w:pPr>
            <w:r w:rsidRPr="00902162">
              <w:rPr>
                <w:rFonts w:ascii="Times New Roman" w:hAnsi="Times New Roman" w:cs="Times New Roman"/>
                <w:sz w:val="24"/>
                <w:szCs w:val="24"/>
              </w:rPr>
              <w:t xml:space="preserve">организована работа школ здоровья для пациентов с артериальной гипертензией, ИБС и перенесших острый инфаркт миокарда, школа сахарного диабета, школа глаукомного больного, школа ХОБЛ (хроническая обструктивная болезнь легких) и бронхиальной астмы – индивидуальный подход к пациенту, советы по подбору ингаляторов, обучение методам самоконтроля за состоянием здоровья и самовыздоровления. В 2018 году проведено 8 занятий с охватом 120 человек (9,6% от </w:t>
            </w:r>
            <w:r w:rsidRPr="00902162">
              <w:rPr>
                <w:rFonts w:ascii="Times New Roman" w:hAnsi="Times New Roman"/>
                <w:sz w:val="24"/>
                <w:szCs w:val="24"/>
              </w:rPr>
              <w:t>пациентов школы здоровья)</w:t>
            </w:r>
            <w:r w:rsidRPr="00902162">
              <w:rPr>
                <w:rFonts w:ascii="Times New Roman" w:hAnsi="Times New Roman" w:cs="Times New Roman"/>
                <w:sz w:val="24"/>
                <w:szCs w:val="24"/>
              </w:rPr>
              <w:t>;</w:t>
            </w:r>
          </w:p>
          <w:p w:rsidR="00591A06" w:rsidRPr="00902162" w:rsidRDefault="00591A06" w:rsidP="002A4972">
            <w:pPr>
              <w:pStyle w:val="a4"/>
              <w:numPr>
                <w:ilvl w:val="0"/>
                <w:numId w:val="79"/>
              </w:numPr>
              <w:tabs>
                <w:tab w:val="left" w:pos="459"/>
              </w:tabs>
              <w:ind w:left="33" w:firstLine="0"/>
              <w:jc w:val="both"/>
              <w:rPr>
                <w:rFonts w:ascii="Times New Roman" w:hAnsi="Times New Roman" w:cs="Times New Roman"/>
                <w:sz w:val="24"/>
                <w:szCs w:val="24"/>
              </w:rPr>
            </w:pPr>
            <w:r w:rsidRPr="00902162">
              <w:rPr>
                <w:rFonts w:ascii="Times New Roman" w:hAnsi="Times New Roman" w:cs="Times New Roman"/>
                <w:sz w:val="24"/>
                <w:szCs w:val="24"/>
              </w:rPr>
              <w:lastRenderedPageBreak/>
              <w:t>организовано информирование населения города о методах профилактики сердечно-сосудистых патологий через СМИ, с помощью памяток и буклетов, видеороликов по профилактике мер по определению первых признаков инсульта</w:t>
            </w:r>
            <w:r>
              <w:rPr>
                <w:rFonts w:ascii="Times New Roman" w:hAnsi="Times New Roman" w:cs="Times New Roman"/>
                <w:sz w:val="24"/>
                <w:szCs w:val="24"/>
              </w:rPr>
              <w:t>;</w:t>
            </w:r>
          </w:p>
          <w:p w:rsidR="00591A06" w:rsidRPr="00902162" w:rsidRDefault="00591A06" w:rsidP="002A4972">
            <w:pPr>
              <w:pStyle w:val="a4"/>
              <w:numPr>
                <w:ilvl w:val="0"/>
                <w:numId w:val="81"/>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п</w:t>
            </w:r>
            <w:r w:rsidRPr="00902162">
              <w:rPr>
                <w:rFonts w:ascii="Times New Roman" w:hAnsi="Times New Roman" w:cs="Times New Roman"/>
                <w:sz w:val="24"/>
                <w:szCs w:val="24"/>
              </w:rPr>
              <w:t>ресс-центром филиала ФГБУ ФСНКЦ ФМБА России КБ № 42 проведены тематические публикации и сюжеты в СМИ (</w:t>
            </w:r>
            <w:r>
              <w:rPr>
                <w:rFonts w:ascii="Times New Roman" w:hAnsi="Times New Roman" w:cs="Times New Roman"/>
                <w:sz w:val="24"/>
                <w:szCs w:val="24"/>
              </w:rPr>
              <w:t>ТРК</w:t>
            </w:r>
            <w:r w:rsidRPr="00902162">
              <w:rPr>
                <w:rFonts w:ascii="Times New Roman" w:hAnsi="Times New Roman" w:cs="Times New Roman"/>
                <w:sz w:val="24"/>
                <w:szCs w:val="24"/>
              </w:rPr>
              <w:t xml:space="preserve"> «Зеленогорск» – телеканал «Твин», радиоканал «Зеленый город», газета «Панорама», «Сегодняшняя газета», городской информационно-развлекательный портал </w:t>
            </w:r>
            <w:r w:rsidRPr="00902162">
              <w:rPr>
                <w:rFonts w:ascii="Times New Roman" w:hAnsi="Times New Roman" w:cs="Times New Roman"/>
                <w:sz w:val="24"/>
                <w:szCs w:val="24"/>
                <w:lang w:val="en-US"/>
              </w:rPr>
              <w:t>izgr</w:t>
            </w:r>
            <w:r w:rsidRPr="00902162">
              <w:rPr>
                <w:rFonts w:ascii="Times New Roman" w:hAnsi="Times New Roman" w:cs="Times New Roman"/>
                <w:sz w:val="24"/>
                <w:szCs w:val="24"/>
              </w:rPr>
              <w:t>.</w:t>
            </w:r>
            <w:r w:rsidRPr="00902162">
              <w:rPr>
                <w:rFonts w:ascii="Times New Roman" w:hAnsi="Times New Roman" w:cs="Times New Roman"/>
                <w:sz w:val="24"/>
                <w:szCs w:val="24"/>
                <w:lang w:val="en-US"/>
              </w:rPr>
              <w:t>ru</w:t>
            </w:r>
            <w:r w:rsidRPr="00902162">
              <w:rPr>
                <w:rFonts w:ascii="Times New Roman" w:hAnsi="Times New Roman" w:cs="Times New Roman"/>
                <w:sz w:val="24"/>
                <w:szCs w:val="24"/>
              </w:rPr>
              <w:t>) на темы: профилактика клещевого энцефалита и гриппа – вакцинация; риск ВИЧ-инфицирования; ранняя диагностика онкологических заболеваний – необходимость диспансеризации и осмотров в кабинете онкоскрининга городской поликлиники; предупреждение сердечно-сосудистых заболеваний; диагностика ишемической болезни сердца – коронарография; охрана женского здоровья; гериатрическая помощь; опасность обморожений в период сильных морозов.</w:t>
            </w:r>
          </w:p>
          <w:p w:rsidR="00591A06" w:rsidRPr="00902162" w:rsidRDefault="00591A06" w:rsidP="002A4972">
            <w:pPr>
              <w:pStyle w:val="a4"/>
              <w:numPr>
                <w:ilvl w:val="0"/>
                <w:numId w:val="80"/>
              </w:numPr>
              <w:tabs>
                <w:tab w:val="left" w:pos="459"/>
              </w:tabs>
              <w:ind w:left="33" w:firstLine="0"/>
              <w:jc w:val="both"/>
              <w:rPr>
                <w:rFonts w:ascii="Times New Roman" w:hAnsi="Times New Roman" w:cs="Times New Roman"/>
                <w:sz w:val="24"/>
                <w:szCs w:val="24"/>
              </w:rPr>
            </w:pPr>
            <w:r w:rsidRPr="00902162">
              <w:rPr>
                <w:rFonts w:ascii="Times New Roman" w:hAnsi="Times New Roman" w:cs="Times New Roman"/>
                <w:sz w:val="24"/>
                <w:szCs w:val="24"/>
              </w:rPr>
              <w:t>Проведены лекции в общеобразовательных школах о профилактике заболеваний.</w:t>
            </w:r>
          </w:p>
          <w:p w:rsidR="00591A06" w:rsidRPr="004019B0" w:rsidRDefault="00591A06" w:rsidP="002A4972">
            <w:pPr>
              <w:pStyle w:val="a4"/>
              <w:tabs>
                <w:tab w:val="left" w:pos="459"/>
              </w:tabs>
              <w:ind w:left="33"/>
              <w:jc w:val="both"/>
              <w:rPr>
                <w:rFonts w:ascii="Times New Roman" w:hAnsi="Times New Roman" w:cs="Times New Roman"/>
                <w:sz w:val="24"/>
                <w:szCs w:val="24"/>
              </w:rPr>
            </w:pPr>
            <w:r w:rsidRPr="004019B0">
              <w:rPr>
                <w:rFonts w:ascii="Times New Roman" w:hAnsi="Times New Roman" w:cs="Times New Roman"/>
                <w:sz w:val="24"/>
                <w:szCs w:val="24"/>
              </w:rPr>
              <w:t>В 2018 году сотрудники филиала ФГБУ ФСНКЦ ФМБА России КБ № 42 приняли участие в прямом эфире телеканала «Твин» и 22 радиоэфирах радиоканала «Зеленый город»</w:t>
            </w:r>
          </w:p>
        </w:tc>
      </w:tr>
      <w:tr w:rsidR="004F2F31" w:rsidRPr="001949C7" w:rsidTr="00FF2554">
        <w:tc>
          <w:tcPr>
            <w:tcW w:w="14992" w:type="dxa"/>
            <w:gridSpan w:val="4"/>
            <w:vAlign w:val="center"/>
          </w:tcPr>
          <w:p w:rsidR="004F2F31" w:rsidRPr="007B4590" w:rsidRDefault="004F2F31"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 о</w:t>
            </w:r>
            <w:r w:rsidRPr="007B4590">
              <w:rPr>
                <w:rFonts w:ascii="Times New Roman" w:eastAsia="Times New Roman" w:hAnsi="Times New Roman" w:cs="Times New Roman"/>
                <w:i/>
                <w:iCs/>
                <w:color w:val="000000"/>
                <w:sz w:val="24"/>
                <w:szCs w:val="24"/>
                <w:lang w:eastAsia="ru-RU"/>
              </w:rPr>
              <w:t>беспечение высокотехнологичной качественной и доступной медицинской помощи</w:t>
            </w:r>
          </w:p>
        </w:tc>
      </w:tr>
      <w:tr w:rsidR="00F92C51" w:rsidRPr="001949C7" w:rsidTr="00FF2554">
        <w:tc>
          <w:tcPr>
            <w:tcW w:w="1809" w:type="dxa"/>
          </w:tcPr>
          <w:p w:rsidR="00F92C51" w:rsidRDefault="00F92C51">
            <w:pPr>
              <w:rPr>
                <w:rFonts w:ascii="Times New Roman" w:hAnsi="Times New Roman" w:cs="Times New Roman"/>
                <w:sz w:val="24"/>
                <w:szCs w:val="24"/>
              </w:rPr>
            </w:pPr>
            <w:r>
              <w:rPr>
                <w:rFonts w:ascii="Times New Roman" w:hAnsi="Times New Roman" w:cs="Times New Roman"/>
                <w:sz w:val="24"/>
                <w:szCs w:val="24"/>
              </w:rPr>
              <w:t>2.15.</w:t>
            </w:r>
          </w:p>
        </w:tc>
        <w:tc>
          <w:tcPr>
            <w:tcW w:w="3963" w:type="dxa"/>
          </w:tcPr>
          <w:p w:rsidR="00F92C51" w:rsidRPr="007B4590" w:rsidRDefault="00F92C5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и совершенствование амбулаторно-поликлинического звена</w:t>
            </w:r>
          </w:p>
        </w:tc>
        <w:tc>
          <w:tcPr>
            <w:tcW w:w="9220" w:type="dxa"/>
            <w:gridSpan w:val="2"/>
          </w:tcPr>
          <w:p w:rsidR="00F92C51" w:rsidRPr="00061AC4" w:rsidRDefault="00F92C51" w:rsidP="002A4972">
            <w:pPr>
              <w:pStyle w:val="a4"/>
              <w:numPr>
                <w:ilvl w:val="0"/>
                <w:numId w:val="82"/>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Проведен комплекс мероприятий, направленных на соблюдение приоритета интересов пациента, организацию оказания медицинской помощи пациенту с учетом рационального использования его времени, повышение качества и доступности медицинской помощи, обеспечение комфортности условий предоставления медицинских услуг, сокращение нагрузки на медицинский персонал за счет эффективной организации работы медицинской организации, достижение и поддержание на целевом уровне показателей (критериев) эффективности:</w:t>
            </w:r>
          </w:p>
          <w:p w:rsidR="00F92C51" w:rsidRPr="00061AC4" w:rsidRDefault="00F92C51" w:rsidP="002A4972">
            <w:pPr>
              <w:pStyle w:val="a4"/>
              <w:numPr>
                <w:ilvl w:val="1"/>
                <w:numId w:val="82"/>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В городской поликлинике</w:t>
            </w:r>
            <w:r w:rsidRPr="00061AC4">
              <w:rPr>
                <w:rFonts w:ascii="Times New Roman" w:eastAsia="Times New Roman" w:hAnsi="Times New Roman" w:cs="Times New Roman"/>
                <w:color w:val="000000"/>
                <w:sz w:val="24"/>
                <w:szCs w:val="24"/>
                <w:lang w:eastAsia="ru-RU"/>
              </w:rPr>
              <w:t>:</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eastAsia="Times New Roman" w:hAnsi="Times New Roman" w:cs="Times New Roman"/>
                <w:color w:val="000000"/>
                <w:sz w:val="24"/>
                <w:szCs w:val="24"/>
                <w:lang w:eastAsia="ru-RU"/>
              </w:rPr>
              <w:t>в период 2017-2018 годы во взрослой и детской поликлиниках активно реализуется проект «Бережливая поликлиника», внедрена система 5-С, включающая пять правил организации рабочего места: совершенствование рабочего места, сортировку, соблюдение порядка, содержание в чистоте, стандартизацию;</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 xml:space="preserve">организована работа кабинета диспансеризации, кабинета доврачебной помощи, смотрового кабинета, кабинета неотложной помощи, который оснащен необходимым </w:t>
            </w:r>
            <w:r w:rsidRPr="00061AC4">
              <w:rPr>
                <w:rFonts w:ascii="Times New Roman" w:hAnsi="Times New Roman" w:cs="Times New Roman"/>
                <w:sz w:val="24"/>
                <w:szCs w:val="24"/>
              </w:rPr>
              <w:lastRenderedPageBreak/>
              <w:t>оборудованием и медикаментами в соответствии с требованиями;</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 xml:space="preserve">регулируются потоки пациентов, сокращено время ожидания приема пациентов по записи на прием к врачам через ведение электронной очереди, интернет (сайт), в детской поликлинике введена запись через </w:t>
            </w:r>
            <w:r w:rsidRPr="00061AC4">
              <w:rPr>
                <w:rFonts w:ascii="Times New Roman" w:hAnsi="Times New Roman" w:cs="Times New Roman"/>
                <w:sz w:val="24"/>
                <w:szCs w:val="24"/>
                <w:lang w:val="en-US"/>
              </w:rPr>
              <w:t>Call</w:t>
            </w:r>
            <w:r w:rsidRPr="00061AC4">
              <w:rPr>
                <w:rFonts w:ascii="Times New Roman" w:hAnsi="Times New Roman" w:cs="Times New Roman"/>
                <w:sz w:val="24"/>
                <w:szCs w:val="24"/>
              </w:rPr>
              <w:t>-центр;</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размещено электронное расписание работы специалистов, кабинетов;</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установлены информаторы;</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размещена дополнительная навигация (указатели, стенды, информационные табло) в холле, на дверях кабинетов и на этажах поликлиники по направлению потоков пациентов;</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созданы комфортные условия для облегчения передвижения внутри поликлиники для пациентов с временными ограничениями свободы передвижения, маломобильных групп населения, пожилых пациентов;</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повышена безопасность перемещения по поликлинике пациентов с ограниченными возможностями здоровья для оперативного решения вопроса оказания медицинской помощи;</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организовано мгновенное присвоение статуса неотложного состояния пациенту для оперативного решения вопроса оказания неотложной помощи;</w:t>
            </w:r>
          </w:p>
          <w:p w:rsidR="00F92C51" w:rsidRPr="00061AC4" w:rsidRDefault="00F92C51" w:rsidP="002A4972">
            <w:pPr>
              <w:pStyle w:val="a4"/>
              <w:numPr>
                <w:ilvl w:val="0"/>
                <w:numId w:val="81"/>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повышена оперативность информирования пациентов о различных изменениях в работе поликлиники, а также экономии времени регистраторов</w:t>
            </w:r>
            <w:r>
              <w:rPr>
                <w:rFonts w:ascii="Times New Roman" w:hAnsi="Times New Roman" w:cs="Times New Roman"/>
                <w:sz w:val="24"/>
                <w:szCs w:val="24"/>
              </w:rPr>
              <w:t>;</w:t>
            </w:r>
          </w:p>
          <w:p w:rsidR="00F92C51" w:rsidRPr="00061AC4"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администратор в зале разводит потоки пациентов;</w:t>
            </w:r>
          </w:p>
          <w:p w:rsidR="00F92C51" w:rsidRPr="00061AC4"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ресепш предусматривает личное пространство – возможность комфортно получить необходимую информацию;</w:t>
            </w:r>
          </w:p>
          <w:p w:rsidR="00F92C51" w:rsidRPr="00061AC4"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систематизировано движение амбулаторных карт.</w:t>
            </w:r>
          </w:p>
          <w:p w:rsidR="00F92C51" w:rsidRPr="00061AC4" w:rsidRDefault="00F92C51" w:rsidP="002A4972">
            <w:pPr>
              <w:pStyle w:val="a4"/>
              <w:numPr>
                <w:ilvl w:val="1"/>
                <w:numId w:val="82"/>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В детской поликлинике:</w:t>
            </w:r>
          </w:p>
          <w:p w:rsidR="00F92C51" w:rsidRPr="00061AC4" w:rsidRDefault="00F92C51" w:rsidP="002A4972">
            <w:pPr>
              <w:pStyle w:val="a4"/>
              <w:numPr>
                <w:ilvl w:val="0"/>
                <w:numId w:val="84"/>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для участковых педиатров закуплены ростомеры, весы, инфракрасные термометры;</w:t>
            </w:r>
          </w:p>
          <w:p w:rsidR="00F92C51" w:rsidRPr="00061AC4" w:rsidRDefault="00F92C51" w:rsidP="002A4972">
            <w:pPr>
              <w:pStyle w:val="a4"/>
              <w:numPr>
                <w:ilvl w:val="0"/>
                <w:numId w:val="84"/>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в офтальмологический кабинет детской поликлиники приобретены авторефрактометр, щелевая лампа, ручной офтальмоскоп, что позволило улучшить диагностику и сократить количество детей, направляемых на диагностику за пределы города;</w:t>
            </w:r>
          </w:p>
          <w:p w:rsidR="00F92C51" w:rsidRPr="00061AC4" w:rsidRDefault="00F92C51" w:rsidP="002A4972">
            <w:pPr>
              <w:pStyle w:val="a4"/>
              <w:numPr>
                <w:ilvl w:val="0"/>
                <w:numId w:val="84"/>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t>проведен капитальный ремонт, в коридорах установлено игровое оборудование;</w:t>
            </w:r>
          </w:p>
          <w:p w:rsidR="00F92C51" w:rsidRPr="00061AC4" w:rsidRDefault="00F92C51" w:rsidP="002A4972">
            <w:pPr>
              <w:pStyle w:val="a4"/>
              <w:numPr>
                <w:ilvl w:val="0"/>
                <w:numId w:val="84"/>
              </w:numPr>
              <w:tabs>
                <w:tab w:val="left" w:pos="429"/>
              </w:tabs>
              <w:ind w:left="33" w:firstLine="0"/>
              <w:jc w:val="both"/>
              <w:rPr>
                <w:rFonts w:ascii="Times New Roman" w:hAnsi="Times New Roman" w:cs="Times New Roman"/>
                <w:sz w:val="24"/>
                <w:szCs w:val="24"/>
              </w:rPr>
            </w:pPr>
            <w:r w:rsidRPr="00061AC4">
              <w:rPr>
                <w:rFonts w:ascii="Times New Roman" w:hAnsi="Times New Roman" w:cs="Times New Roman"/>
                <w:sz w:val="24"/>
                <w:szCs w:val="24"/>
              </w:rPr>
              <w:lastRenderedPageBreak/>
              <w:t>установлен пандус, кабинет хирурга с операционным столом «перенесены» на первый этаж.</w:t>
            </w:r>
          </w:p>
          <w:p w:rsidR="00F92C51" w:rsidRPr="00061AC4" w:rsidRDefault="00F92C51" w:rsidP="002A4972">
            <w:pPr>
              <w:pStyle w:val="a4"/>
              <w:tabs>
                <w:tab w:val="left" w:pos="429"/>
              </w:tabs>
              <w:ind w:left="33" w:hanging="33"/>
              <w:jc w:val="both"/>
              <w:rPr>
                <w:rFonts w:ascii="Times New Roman" w:hAnsi="Times New Roman" w:cs="Times New Roman"/>
                <w:sz w:val="24"/>
                <w:szCs w:val="24"/>
              </w:rPr>
            </w:pPr>
            <w:r w:rsidRPr="00061AC4">
              <w:rPr>
                <w:rFonts w:ascii="Times New Roman" w:hAnsi="Times New Roman" w:cs="Times New Roman"/>
                <w:sz w:val="24"/>
                <w:szCs w:val="24"/>
              </w:rPr>
              <w:t xml:space="preserve">В результате работы: </w:t>
            </w:r>
          </w:p>
          <w:p w:rsidR="00F92C51" w:rsidRPr="004019B0"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4019B0">
              <w:rPr>
                <w:rFonts w:ascii="Times New Roman" w:hAnsi="Times New Roman" w:cs="Times New Roman"/>
                <w:sz w:val="24"/>
                <w:szCs w:val="24"/>
              </w:rPr>
              <w:t>в 5 раз сократилось время, затраченное пациентом на получение информации у регистрационной стойки;</w:t>
            </w:r>
          </w:p>
          <w:p w:rsidR="00F92C51" w:rsidRPr="004019B0"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4019B0">
              <w:rPr>
                <w:rFonts w:ascii="Times New Roman" w:hAnsi="Times New Roman" w:cs="Times New Roman"/>
                <w:sz w:val="24"/>
                <w:szCs w:val="24"/>
              </w:rPr>
              <w:t>в 2 раза сократилось время ожидания приема узкими специалистами;</w:t>
            </w:r>
          </w:p>
          <w:p w:rsidR="00F92C51" w:rsidRPr="004019B0"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4019B0">
              <w:rPr>
                <w:rFonts w:ascii="Times New Roman" w:hAnsi="Times New Roman" w:cs="Times New Roman"/>
                <w:sz w:val="24"/>
                <w:szCs w:val="24"/>
              </w:rPr>
              <w:t>в 3 раза меньше времени затрачивается узкими специалистами на выполнение неспецифических функций;</w:t>
            </w:r>
          </w:p>
          <w:p w:rsidR="00F92C51" w:rsidRPr="004019B0" w:rsidRDefault="00F92C51" w:rsidP="002A4972">
            <w:pPr>
              <w:pStyle w:val="a4"/>
              <w:numPr>
                <w:ilvl w:val="0"/>
                <w:numId w:val="83"/>
              </w:numPr>
              <w:tabs>
                <w:tab w:val="left" w:pos="429"/>
              </w:tabs>
              <w:ind w:left="33" w:firstLine="0"/>
              <w:jc w:val="both"/>
              <w:rPr>
                <w:rFonts w:ascii="Times New Roman" w:hAnsi="Times New Roman" w:cs="Times New Roman"/>
                <w:sz w:val="24"/>
                <w:szCs w:val="24"/>
              </w:rPr>
            </w:pPr>
            <w:r w:rsidRPr="004019B0">
              <w:rPr>
                <w:rFonts w:ascii="Times New Roman" w:hAnsi="Times New Roman" w:cs="Times New Roman"/>
                <w:sz w:val="24"/>
                <w:szCs w:val="24"/>
              </w:rPr>
              <w:t>охват всех граждан профилактическими медицинскими осмотрами увеличился на 3,8%;</w:t>
            </w:r>
          </w:p>
          <w:p w:rsidR="00F92C51" w:rsidRPr="004019B0" w:rsidRDefault="00F92C51" w:rsidP="002A4972">
            <w:pPr>
              <w:pStyle w:val="a4"/>
              <w:numPr>
                <w:ilvl w:val="0"/>
                <w:numId w:val="83"/>
              </w:numPr>
              <w:tabs>
                <w:tab w:val="left" w:pos="429"/>
              </w:tabs>
              <w:ind w:left="40" w:firstLine="0"/>
              <w:jc w:val="both"/>
              <w:rPr>
                <w:rFonts w:ascii="Times New Roman" w:hAnsi="Times New Roman" w:cs="Times New Roman"/>
                <w:sz w:val="24"/>
                <w:szCs w:val="24"/>
              </w:rPr>
            </w:pPr>
            <w:r w:rsidRPr="004019B0">
              <w:rPr>
                <w:rFonts w:ascii="Times New Roman" w:hAnsi="Times New Roman" w:cs="Times New Roman"/>
                <w:sz w:val="24"/>
                <w:szCs w:val="24"/>
              </w:rPr>
              <w:t>число граждан, прошедших профилактические медицинские осмотры, возросло на 29,8%;</w:t>
            </w:r>
          </w:p>
          <w:p w:rsidR="00F92C51" w:rsidRPr="00061AC4" w:rsidRDefault="00F92C51" w:rsidP="002A4972">
            <w:pPr>
              <w:pStyle w:val="a4"/>
              <w:numPr>
                <w:ilvl w:val="0"/>
                <w:numId w:val="83"/>
              </w:numPr>
              <w:tabs>
                <w:tab w:val="left" w:pos="429"/>
              </w:tabs>
              <w:ind w:left="40" w:firstLine="0"/>
              <w:jc w:val="both"/>
              <w:rPr>
                <w:rFonts w:ascii="Times New Roman" w:hAnsi="Times New Roman" w:cs="Times New Roman"/>
                <w:i/>
                <w:sz w:val="24"/>
                <w:szCs w:val="24"/>
              </w:rPr>
            </w:pPr>
            <w:r w:rsidRPr="004019B0">
              <w:rPr>
                <w:rFonts w:ascii="Times New Roman" w:hAnsi="Times New Roman" w:cs="Times New Roman"/>
                <w:sz w:val="24"/>
                <w:szCs w:val="24"/>
              </w:rPr>
              <w:t>охват всех граждан диспансеризацией увеличился на 4,6%</w:t>
            </w:r>
            <w:r w:rsidRPr="00061AC4">
              <w:rPr>
                <w:rFonts w:ascii="Times New Roman" w:hAnsi="Times New Roman" w:cs="Times New Roman"/>
                <w:sz w:val="24"/>
                <w:szCs w:val="24"/>
              </w:rPr>
              <w:t xml:space="preserve"> </w:t>
            </w:r>
          </w:p>
        </w:tc>
      </w:tr>
      <w:tr w:rsidR="004F2F31" w:rsidRPr="001949C7" w:rsidTr="00FF2554">
        <w:tc>
          <w:tcPr>
            <w:tcW w:w="1809" w:type="dxa"/>
          </w:tcPr>
          <w:p w:rsidR="004F2F31" w:rsidRDefault="004F2F31">
            <w:pPr>
              <w:rPr>
                <w:rFonts w:ascii="Times New Roman" w:hAnsi="Times New Roman" w:cs="Times New Roman"/>
                <w:sz w:val="24"/>
                <w:szCs w:val="24"/>
              </w:rPr>
            </w:pPr>
            <w:r>
              <w:rPr>
                <w:rFonts w:ascii="Times New Roman" w:hAnsi="Times New Roman" w:cs="Times New Roman"/>
                <w:sz w:val="24"/>
                <w:szCs w:val="24"/>
              </w:rPr>
              <w:lastRenderedPageBreak/>
              <w:t>2.16.</w:t>
            </w:r>
          </w:p>
        </w:tc>
        <w:tc>
          <w:tcPr>
            <w:tcW w:w="3963" w:type="dxa"/>
          </w:tcPr>
          <w:p w:rsidR="004F2F31" w:rsidRPr="007B4590" w:rsidRDefault="004F2F3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Повышение эффективности оказания специализированной медицинской помощи,  приоритетно направленной на снижение смертности от болезней системы кровообращения, новообразований</w:t>
            </w:r>
          </w:p>
        </w:tc>
        <w:tc>
          <w:tcPr>
            <w:tcW w:w="9220" w:type="dxa"/>
            <w:gridSpan w:val="2"/>
          </w:tcPr>
          <w:p w:rsidR="004F2F31" w:rsidRDefault="004F2F31" w:rsidP="004613E8">
            <w:pPr>
              <w:pStyle w:val="a4"/>
              <w:numPr>
                <w:ilvl w:val="0"/>
                <w:numId w:val="85"/>
              </w:numPr>
              <w:tabs>
                <w:tab w:val="left" w:pos="465"/>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На догоспитальном этапе обеспечивается проведение тромболизиса пациентам с острым коронарным синдромом с подъемом сегмента </w:t>
            </w:r>
            <w:r>
              <w:rPr>
                <w:rFonts w:ascii="Times New Roman" w:hAnsi="Times New Roman" w:cs="Times New Roman"/>
                <w:sz w:val="24"/>
                <w:szCs w:val="24"/>
                <w:lang w:val="en-US"/>
              </w:rPr>
              <w:t>ST</w:t>
            </w:r>
            <w:r>
              <w:rPr>
                <w:rFonts w:ascii="Times New Roman" w:hAnsi="Times New Roman" w:cs="Times New Roman"/>
                <w:sz w:val="24"/>
                <w:szCs w:val="24"/>
              </w:rPr>
              <w:t>.</w:t>
            </w:r>
          </w:p>
          <w:p w:rsidR="004F2F31" w:rsidRDefault="004F2F31" w:rsidP="004613E8">
            <w:pPr>
              <w:pStyle w:val="a4"/>
              <w:numPr>
                <w:ilvl w:val="0"/>
                <w:numId w:val="85"/>
              </w:numPr>
              <w:tabs>
                <w:tab w:val="left" w:pos="465"/>
              </w:tabs>
              <w:ind w:left="33" w:firstLine="0"/>
              <w:jc w:val="both"/>
              <w:rPr>
                <w:rFonts w:ascii="Times New Roman" w:hAnsi="Times New Roman" w:cs="Times New Roman"/>
                <w:sz w:val="24"/>
                <w:szCs w:val="24"/>
              </w:rPr>
            </w:pPr>
            <w:r>
              <w:rPr>
                <w:rFonts w:ascii="Times New Roman" w:hAnsi="Times New Roman" w:cs="Times New Roman"/>
                <w:sz w:val="24"/>
                <w:szCs w:val="24"/>
              </w:rPr>
              <w:t>Обеспечивается маршрутизация больных с сердечно-сосудистыми заболеваниями, включая этап реабилитации больных как в филиале ФГБУ ФСНКЦ ФМБА России КБ № 42, так и в краевых учреждениях.</w:t>
            </w:r>
          </w:p>
          <w:p w:rsidR="004F2F31" w:rsidRDefault="00F002BE" w:rsidP="004613E8">
            <w:pPr>
              <w:pStyle w:val="a4"/>
              <w:numPr>
                <w:ilvl w:val="0"/>
                <w:numId w:val="85"/>
              </w:numPr>
              <w:tabs>
                <w:tab w:val="left" w:pos="465"/>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Организована </w:t>
            </w:r>
            <w:r w:rsidR="004F2F31">
              <w:rPr>
                <w:rFonts w:ascii="Times New Roman" w:hAnsi="Times New Roman" w:cs="Times New Roman"/>
                <w:sz w:val="24"/>
                <w:szCs w:val="24"/>
              </w:rPr>
              <w:t>непрерывная работа, направленная на привлечение большего числа людей для прохождения дополнительной диспансеризации с целью раннего выявления хронических заболеваний, являющихся причиной инвалидности и преждевременной смертности, выявление факторов риска развития различных заболеваний.</w:t>
            </w:r>
          </w:p>
          <w:p w:rsidR="00750285" w:rsidRPr="00750285" w:rsidRDefault="00750285" w:rsidP="00750285">
            <w:pPr>
              <w:pStyle w:val="a4"/>
              <w:tabs>
                <w:tab w:val="left" w:pos="429"/>
              </w:tabs>
              <w:ind w:left="33" w:firstLine="432"/>
              <w:jc w:val="both"/>
              <w:rPr>
                <w:rFonts w:ascii="Times New Roman" w:hAnsi="Times New Roman" w:cs="Times New Roman"/>
                <w:sz w:val="24"/>
                <w:szCs w:val="24"/>
              </w:rPr>
            </w:pPr>
            <w:r>
              <w:rPr>
                <w:rFonts w:ascii="Times New Roman" w:hAnsi="Times New Roman" w:cs="Times New Roman"/>
                <w:sz w:val="24"/>
                <w:szCs w:val="24"/>
              </w:rPr>
              <w:t xml:space="preserve">В результате работы: </w:t>
            </w:r>
          </w:p>
          <w:p w:rsidR="004F2F31" w:rsidRPr="004019B0" w:rsidRDefault="00F50187" w:rsidP="004613E8">
            <w:pPr>
              <w:pStyle w:val="a4"/>
              <w:numPr>
                <w:ilvl w:val="0"/>
                <w:numId w:val="162"/>
              </w:numPr>
              <w:tabs>
                <w:tab w:val="left" w:pos="465"/>
              </w:tabs>
              <w:ind w:left="40" w:firstLine="0"/>
              <w:jc w:val="both"/>
              <w:rPr>
                <w:rFonts w:ascii="Times New Roman" w:hAnsi="Times New Roman" w:cs="Times New Roman"/>
                <w:sz w:val="24"/>
                <w:szCs w:val="24"/>
              </w:rPr>
            </w:pPr>
            <w:r w:rsidRPr="004019B0">
              <w:rPr>
                <w:rFonts w:ascii="Times New Roman" w:hAnsi="Times New Roman" w:cs="Times New Roman"/>
                <w:sz w:val="24"/>
                <w:szCs w:val="24"/>
              </w:rPr>
              <w:t>больничн</w:t>
            </w:r>
            <w:r w:rsidR="00750285" w:rsidRPr="004019B0">
              <w:rPr>
                <w:rFonts w:ascii="Times New Roman" w:hAnsi="Times New Roman" w:cs="Times New Roman"/>
                <w:sz w:val="24"/>
                <w:szCs w:val="24"/>
              </w:rPr>
              <w:t>ая</w:t>
            </w:r>
            <w:r w:rsidRPr="004019B0">
              <w:rPr>
                <w:rFonts w:ascii="Times New Roman" w:hAnsi="Times New Roman" w:cs="Times New Roman"/>
                <w:sz w:val="24"/>
                <w:szCs w:val="24"/>
              </w:rPr>
              <w:t xml:space="preserve"> летальност</w:t>
            </w:r>
            <w:r w:rsidR="00750285" w:rsidRPr="004019B0">
              <w:rPr>
                <w:rFonts w:ascii="Times New Roman" w:hAnsi="Times New Roman" w:cs="Times New Roman"/>
                <w:sz w:val="24"/>
                <w:szCs w:val="24"/>
              </w:rPr>
              <w:t>ь</w:t>
            </w:r>
            <w:r w:rsidRPr="004019B0">
              <w:rPr>
                <w:rFonts w:ascii="Times New Roman" w:hAnsi="Times New Roman" w:cs="Times New Roman"/>
                <w:sz w:val="24"/>
                <w:szCs w:val="24"/>
              </w:rPr>
              <w:t xml:space="preserve"> от острого коронарного синдрома</w:t>
            </w:r>
            <w:r w:rsidR="00750285" w:rsidRPr="004019B0">
              <w:rPr>
                <w:rFonts w:ascii="Times New Roman" w:hAnsi="Times New Roman" w:cs="Times New Roman"/>
                <w:sz w:val="24"/>
                <w:szCs w:val="24"/>
              </w:rPr>
              <w:t xml:space="preserve"> снизилась на </w:t>
            </w:r>
            <w:r w:rsidR="005220FC" w:rsidRPr="004019B0">
              <w:rPr>
                <w:rFonts w:ascii="Times New Roman" w:hAnsi="Times New Roman" w:cs="Times New Roman"/>
                <w:sz w:val="24"/>
                <w:szCs w:val="24"/>
              </w:rPr>
              <w:t>3,3</w:t>
            </w:r>
            <w:r w:rsidR="00750285" w:rsidRPr="004019B0">
              <w:rPr>
                <w:rFonts w:ascii="Times New Roman" w:hAnsi="Times New Roman" w:cs="Times New Roman"/>
                <w:sz w:val="24"/>
                <w:szCs w:val="24"/>
              </w:rPr>
              <w:t>%;</w:t>
            </w:r>
          </w:p>
          <w:p w:rsidR="00F50187" w:rsidRPr="004019B0" w:rsidRDefault="001A0192" w:rsidP="004613E8">
            <w:pPr>
              <w:pStyle w:val="a4"/>
              <w:numPr>
                <w:ilvl w:val="0"/>
                <w:numId w:val="162"/>
              </w:numPr>
              <w:tabs>
                <w:tab w:val="left" w:pos="465"/>
              </w:tabs>
              <w:ind w:left="40" w:firstLine="0"/>
              <w:jc w:val="both"/>
              <w:rPr>
                <w:rFonts w:ascii="Times New Roman" w:hAnsi="Times New Roman" w:cs="Times New Roman"/>
                <w:sz w:val="24"/>
                <w:szCs w:val="24"/>
              </w:rPr>
            </w:pPr>
            <w:r w:rsidRPr="004019B0">
              <w:rPr>
                <w:rFonts w:ascii="Times New Roman" w:hAnsi="Times New Roman" w:cs="Times New Roman"/>
                <w:sz w:val="24"/>
                <w:szCs w:val="24"/>
              </w:rPr>
              <w:t>дол</w:t>
            </w:r>
            <w:r w:rsidR="00750285" w:rsidRPr="004019B0">
              <w:rPr>
                <w:rFonts w:ascii="Times New Roman" w:hAnsi="Times New Roman" w:cs="Times New Roman"/>
                <w:sz w:val="24"/>
                <w:szCs w:val="24"/>
              </w:rPr>
              <w:t>я</w:t>
            </w:r>
            <w:r w:rsidRPr="004019B0">
              <w:rPr>
                <w:rFonts w:ascii="Times New Roman" w:hAnsi="Times New Roman" w:cs="Times New Roman"/>
                <w:sz w:val="24"/>
                <w:szCs w:val="24"/>
              </w:rPr>
              <w:t xml:space="preserve"> злокачественных новообразований, выявленных на ранних стадиях (I-II стадии) </w:t>
            </w:r>
            <w:r w:rsidR="00750285" w:rsidRPr="004019B0">
              <w:rPr>
                <w:rFonts w:ascii="Times New Roman" w:hAnsi="Times New Roman" w:cs="Times New Roman"/>
                <w:sz w:val="24"/>
                <w:szCs w:val="24"/>
              </w:rPr>
              <w:t xml:space="preserve">возросла </w:t>
            </w:r>
            <w:r w:rsidRPr="004019B0">
              <w:rPr>
                <w:rFonts w:ascii="Times New Roman" w:hAnsi="Times New Roman" w:cs="Times New Roman"/>
                <w:sz w:val="24"/>
                <w:szCs w:val="24"/>
              </w:rPr>
              <w:t>на 2,1%</w:t>
            </w:r>
            <w:r w:rsidR="00750285" w:rsidRPr="004019B0">
              <w:rPr>
                <w:rFonts w:ascii="Times New Roman" w:hAnsi="Times New Roman" w:cs="Times New Roman"/>
                <w:sz w:val="24"/>
                <w:szCs w:val="24"/>
              </w:rPr>
              <w:t>;</w:t>
            </w:r>
          </w:p>
          <w:p w:rsidR="001A0192" w:rsidRPr="00750285" w:rsidRDefault="004A2A04" w:rsidP="004613E8">
            <w:pPr>
              <w:pStyle w:val="a4"/>
              <w:numPr>
                <w:ilvl w:val="0"/>
                <w:numId w:val="162"/>
              </w:numPr>
              <w:tabs>
                <w:tab w:val="left" w:pos="465"/>
              </w:tabs>
              <w:ind w:left="40" w:firstLine="0"/>
              <w:jc w:val="both"/>
              <w:rPr>
                <w:rFonts w:ascii="Times New Roman" w:hAnsi="Times New Roman" w:cs="Times New Roman"/>
                <w:i/>
                <w:sz w:val="24"/>
                <w:szCs w:val="24"/>
              </w:rPr>
            </w:pPr>
            <w:r w:rsidRPr="004019B0">
              <w:rPr>
                <w:rFonts w:ascii="Times New Roman" w:hAnsi="Times New Roman" w:cs="Times New Roman"/>
                <w:sz w:val="24"/>
                <w:szCs w:val="24"/>
              </w:rPr>
              <w:t>показател</w:t>
            </w:r>
            <w:r w:rsidR="00750285" w:rsidRPr="004019B0">
              <w:rPr>
                <w:rFonts w:ascii="Times New Roman" w:hAnsi="Times New Roman" w:cs="Times New Roman"/>
                <w:sz w:val="24"/>
                <w:szCs w:val="24"/>
              </w:rPr>
              <w:t>ь</w:t>
            </w:r>
            <w:r w:rsidRPr="004019B0">
              <w:rPr>
                <w:rFonts w:ascii="Times New Roman" w:hAnsi="Times New Roman" w:cs="Times New Roman"/>
                <w:sz w:val="24"/>
                <w:szCs w:val="24"/>
              </w:rPr>
              <w:t xml:space="preserve"> одногодичной летальности больных со злокачественными новообразованиями </w:t>
            </w:r>
            <w:r w:rsidR="00750285" w:rsidRPr="004019B0">
              <w:rPr>
                <w:rFonts w:ascii="Times New Roman" w:hAnsi="Times New Roman" w:cs="Times New Roman"/>
                <w:sz w:val="24"/>
                <w:szCs w:val="24"/>
              </w:rPr>
              <w:t xml:space="preserve">снизился </w:t>
            </w:r>
            <w:r w:rsidRPr="004019B0">
              <w:rPr>
                <w:rFonts w:ascii="Times New Roman" w:hAnsi="Times New Roman" w:cs="Times New Roman"/>
                <w:sz w:val="24"/>
                <w:szCs w:val="24"/>
              </w:rPr>
              <w:t>на 1,6%</w:t>
            </w:r>
          </w:p>
        </w:tc>
      </w:tr>
      <w:tr w:rsidR="00882E0D" w:rsidRPr="001949C7" w:rsidTr="00FF2554">
        <w:tc>
          <w:tcPr>
            <w:tcW w:w="1809" w:type="dxa"/>
          </w:tcPr>
          <w:p w:rsidR="00882E0D" w:rsidRDefault="00882E0D">
            <w:pPr>
              <w:rPr>
                <w:rFonts w:ascii="Times New Roman" w:hAnsi="Times New Roman" w:cs="Times New Roman"/>
                <w:sz w:val="24"/>
                <w:szCs w:val="24"/>
              </w:rPr>
            </w:pPr>
            <w:r>
              <w:rPr>
                <w:rFonts w:ascii="Times New Roman" w:hAnsi="Times New Roman" w:cs="Times New Roman"/>
                <w:sz w:val="24"/>
                <w:szCs w:val="24"/>
              </w:rPr>
              <w:t>2.17.</w:t>
            </w:r>
          </w:p>
        </w:tc>
        <w:tc>
          <w:tcPr>
            <w:tcW w:w="3963" w:type="dxa"/>
          </w:tcPr>
          <w:p w:rsidR="00882E0D" w:rsidRPr="007B4590" w:rsidRDefault="00882E0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мер, направленных на охрану здоровья матери и ребенка, улучшение здоровья подростков</w:t>
            </w:r>
          </w:p>
        </w:tc>
        <w:tc>
          <w:tcPr>
            <w:tcW w:w="9220" w:type="dxa"/>
            <w:gridSpan w:val="2"/>
          </w:tcPr>
          <w:p w:rsidR="00882E0D" w:rsidRDefault="00882E0D" w:rsidP="002A4972">
            <w:pPr>
              <w:pStyle w:val="a4"/>
              <w:numPr>
                <w:ilvl w:val="0"/>
                <w:numId w:val="86"/>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Выполнен комплекс мероприятий в детской поликлинике:</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обеспечено оказание медицинской помощи, диспансерное (профилактическое) наблюдение детей;</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lastRenderedPageBreak/>
              <w:t>организован углубленный медосмотр детей дошкольных учреждений и школьников врачами - специалистами, врачами - педиатрами, с заполнением отчетной формы 030 по/у-12;</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организованы мероприятия по профилактике заболеваемости детского населения г. Зеленогорска;</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размещена наглядная информация (стенды);</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проведены лечебные мероприятия детскому населению в соответствии с действующими утвержденными стандартами оказания медицинской помощи;</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соблюден порядок маршрутизации детского населения, в том числе детей 1-го года жизни;</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осуществлено своевременное дообследование детского населения в специализированных отделениях г. Красноярска, федеральных центрах;</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организована санитарно-просветительская работа среди подростков по профилактике инфекций, передающихся половым путем, наступления ранней беременности, употребления наркотиков, табака и алкоголя;</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проведена активная работа в дошкольных учреждениях, школах, семьях по профилактике детского травматизма и отравлений;</w:t>
            </w:r>
          </w:p>
          <w:p w:rsidR="00882E0D" w:rsidRDefault="00882E0D" w:rsidP="002A4972">
            <w:pPr>
              <w:pStyle w:val="a4"/>
              <w:numPr>
                <w:ilvl w:val="0"/>
                <w:numId w:val="87"/>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обеспечено санаторно-курортное лечение и оказание физиотерапевтической помощи детям, в том числе детям-инвалидам.</w:t>
            </w:r>
          </w:p>
          <w:p w:rsidR="00882E0D" w:rsidRPr="004019B0" w:rsidRDefault="00882E0D" w:rsidP="002A4972">
            <w:pPr>
              <w:pStyle w:val="a4"/>
              <w:tabs>
                <w:tab w:val="left" w:pos="501"/>
              </w:tabs>
              <w:ind w:left="33"/>
              <w:jc w:val="both"/>
              <w:rPr>
                <w:rFonts w:ascii="Times New Roman" w:hAnsi="Times New Roman" w:cs="Times New Roman"/>
                <w:sz w:val="24"/>
                <w:szCs w:val="24"/>
              </w:rPr>
            </w:pPr>
            <w:r w:rsidRPr="004019B0">
              <w:rPr>
                <w:rFonts w:ascii="Times New Roman" w:hAnsi="Times New Roman" w:cs="Times New Roman"/>
                <w:sz w:val="24"/>
                <w:szCs w:val="24"/>
              </w:rPr>
              <w:t>Доля посещений детьми медицинских организаций с профилактическими целями составила 41,7%.</w:t>
            </w:r>
          </w:p>
          <w:p w:rsidR="00882E0D" w:rsidRDefault="00882E0D" w:rsidP="002A4972">
            <w:pPr>
              <w:pStyle w:val="a4"/>
              <w:numPr>
                <w:ilvl w:val="0"/>
                <w:numId w:val="86"/>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Выполнен комплекс мероприятий в женской консультации:</w:t>
            </w:r>
          </w:p>
          <w:p w:rsidR="00882E0D" w:rsidRDefault="00882E0D" w:rsidP="002A4972">
            <w:pPr>
              <w:pStyle w:val="a4"/>
              <w:numPr>
                <w:ilvl w:val="0"/>
                <w:numId w:val="88"/>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организованы в школах и на приеме у детского акушера-гинеколога профилактические беседы с девочками и подростками о нравственно-половом воспитании планирования семьи, контрацепции;</w:t>
            </w:r>
          </w:p>
          <w:p w:rsidR="00882E0D" w:rsidRDefault="00882E0D" w:rsidP="002A4972">
            <w:pPr>
              <w:pStyle w:val="a4"/>
              <w:numPr>
                <w:ilvl w:val="0"/>
                <w:numId w:val="88"/>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проведены мероприятия по профилактике абортов и повышению грамотности о сохранении здоровья среди женского населения г. Зеленогорска путем:</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выступлений в СМИ, размещения наглядной информации (стендов, наглядных пособий в кабинетах, флаеров);</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xml:space="preserve">- организации «Круглого стола» специалистами женской консультации совместно с работниками Управления социальной защиты населения Администрации ЗАТО                    </w:t>
            </w:r>
            <w:r>
              <w:rPr>
                <w:rFonts w:ascii="Times New Roman" w:hAnsi="Times New Roman" w:cs="Times New Roman"/>
                <w:sz w:val="24"/>
                <w:szCs w:val="24"/>
              </w:rPr>
              <w:lastRenderedPageBreak/>
              <w:t>г. Зеленогорска и юристами филиала ФГБУ ФСНКЦ ФМБА России КБ № 42;</w:t>
            </w:r>
          </w:p>
          <w:p w:rsidR="00882E0D" w:rsidRDefault="00882E0D" w:rsidP="002A4972">
            <w:pPr>
              <w:pStyle w:val="a4"/>
              <w:numPr>
                <w:ilvl w:val="0"/>
                <w:numId w:val="88"/>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организованы лекции для беременных женщин с:</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врачом акушером-гинекологом о течении беременности, правильном питании, гигиене, подготовке к родам и особенностям послеродового периода;</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педиатром о первых месяцах жизни новорожденных, кормлении, уходе, гигиене;</w:t>
            </w:r>
          </w:p>
          <w:p w:rsidR="00882E0D" w:rsidRDefault="00882E0D" w:rsidP="002A4972">
            <w:pPr>
              <w:pStyle w:val="a4"/>
              <w:numPr>
                <w:ilvl w:val="0"/>
                <w:numId w:val="88"/>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налажено взаимодействие с органами социальной защиты по информированию женщин о выплатах за рождение первого и второго ребенка, правах на лекарственное обеспечение;</w:t>
            </w:r>
          </w:p>
          <w:p w:rsidR="00882E0D" w:rsidRDefault="00882E0D" w:rsidP="002A4972">
            <w:pPr>
              <w:pStyle w:val="a4"/>
              <w:numPr>
                <w:ilvl w:val="0"/>
                <w:numId w:val="88"/>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направлены в медико-генетический центр семей семьи, имеющие в анамнезе смерть детей в период новорожденности, недоношенных и детей с пороками развития;</w:t>
            </w:r>
          </w:p>
          <w:p w:rsidR="00882E0D" w:rsidRDefault="00882E0D" w:rsidP="002A4972">
            <w:pPr>
              <w:pStyle w:val="a4"/>
              <w:numPr>
                <w:ilvl w:val="0"/>
                <w:numId w:val="88"/>
              </w:numPr>
              <w:tabs>
                <w:tab w:val="left" w:pos="501"/>
              </w:tabs>
              <w:ind w:left="33" w:firstLine="0"/>
              <w:jc w:val="both"/>
              <w:rPr>
                <w:rFonts w:ascii="Times New Roman" w:hAnsi="Times New Roman" w:cs="Times New Roman"/>
                <w:sz w:val="24"/>
                <w:szCs w:val="24"/>
              </w:rPr>
            </w:pPr>
            <w:r>
              <w:rPr>
                <w:rFonts w:ascii="Times New Roman" w:hAnsi="Times New Roman" w:cs="Times New Roman"/>
                <w:sz w:val="24"/>
                <w:szCs w:val="24"/>
              </w:rPr>
              <w:t>на постоянной основе организована работа по проведению:</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скринингового исследования беременных для раннего и своевременного выявления инфекционных заболеваний и врожденных аномалий развития плода;</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цитологического скринингового обследования женщин в условиях женской консул</w:t>
            </w:r>
            <w:r w:rsidR="00612296">
              <w:rPr>
                <w:rFonts w:ascii="Times New Roman" w:hAnsi="Times New Roman" w:cs="Times New Roman"/>
                <w:sz w:val="24"/>
                <w:szCs w:val="24"/>
              </w:rPr>
              <w:t>ьтации;</w:t>
            </w:r>
          </w:p>
          <w:p w:rsidR="00882E0D"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лечения гинекологических заболеваний с применением органосохраняющих методов для сохранения репродуктивной функции.</w:t>
            </w:r>
          </w:p>
          <w:p w:rsidR="00882E0D" w:rsidRPr="00E40C3F" w:rsidRDefault="00882E0D" w:rsidP="002A4972">
            <w:pPr>
              <w:pStyle w:val="a4"/>
              <w:tabs>
                <w:tab w:val="left" w:pos="501"/>
              </w:tabs>
              <w:ind w:left="33"/>
              <w:jc w:val="both"/>
              <w:rPr>
                <w:rFonts w:ascii="Times New Roman" w:hAnsi="Times New Roman" w:cs="Times New Roman"/>
                <w:sz w:val="24"/>
                <w:szCs w:val="24"/>
              </w:rPr>
            </w:pPr>
            <w:r>
              <w:rPr>
                <w:rFonts w:ascii="Times New Roman" w:hAnsi="Times New Roman" w:cs="Times New Roman"/>
                <w:sz w:val="24"/>
                <w:szCs w:val="24"/>
              </w:rPr>
              <w:t xml:space="preserve">3. В акушерском отделении за отчетный период в продолжение работы женской консультации проведены мероприятия, направленные на </w:t>
            </w:r>
            <w:r w:rsidRPr="00E40C3F">
              <w:rPr>
                <w:rFonts w:ascii="Times New Roman" w:hAnsi="Times New Roman" w:cs="Times New Roman"/>
                <w:sz w:val="24"/>
                <w:szCs w:val="24"/>
              </w:rPr>
              <w:t>неонатальный скрининг новорожденных на врожденные заболевания.</w:t>
            </w:r>
          </w:p>
          <w:p w:rsidR="00882E0D" w:rsidRPr="004019B0" w:rsidRDefault="00882E0D" w:rsidP="002A4972">
            <w:pPr>
              <w:pStyle w:val="a4"/>
              <w:tabs>
                <w:tab w:val="left" w:pos="459"/>
              </w:tabs>
              <w:ind w:left="33"/>
              <w:jc w:val="both"/>
              <w:rPr>
                <w:rFonts w:ascii="Times New Roman" w:hAnsi="Times New Roman" w:cs="Times New Roman"/>
                <w:sz w:val="24"/>
                <w:szCs w:val="24"/>
              </w:rPr>
            </w:pPr>
            <w:r w:rsidRPr="004019B0">
              <w:rPr>
                <w:rFonts w:ascii="Times New Roman" w:hAnsi="Times New Roman" w:cs="Times New Roman"/>
                <w:sz w:val="24"/>
                <w:szCs w:val="24"/>
              </w:rPr>
              <w:t>Младенческая смертность составила 9,7%</w:t>
            </w:r>
          </w:p>
        </w:tc>
      </w:tr>
      <w:tr w:rsidR="00FA7E91" w:rsidRPr="001949C7" w:rsidTr="00FF2554">
        <w:tc>
          <w:tcPr>
            <w:tcW w:w="14992" w:type="dxa"/>
            <w:gridSpan w:val="4"/>
            <w:vAlign w:val="center"/>
          </w:tcPr>
          <w:p w:rsidR="00FA7E91" w:rsidRPr="007B4590" w:rsidRDefault="00FA7E91"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 с</w:t>
            </w:r>
            <w:r w:rsidRPr="007B4590">
              <w:rPr>
                <w:rFonts w:ascii="Times New Roman" w:eastAsia="Times New Roman" w:hAnsi="Times New Roman" w:cs="Times New Roman"/>
                <w:i/>
                <w:iCs/>
                <w:color w:val="000000"/>
                <w:sz w:val="24"/>
                <w:szCs w:val="24"/>
                <w:lang w:eastAsia="ru-RU"/>
              </w:rPr>
              <w:t>овершенствование методов медицинской реабилитации, формирование эффективной системы восстановления здоровья</w:t>
            </w:r>
          </w:p>
        </w:tc>
      </w:tr>
      <w:tr w:rsidR="00FA7E91" w:rsidRPr="001949C7" w:rsidTr="00FF2554">
        <w:tc>
          <w:tcPr>
            <w:tcW w:w="1809" w:type="dxa"/>
          </w:tcPr>
          <w:p w:rsidR="00FA7E91" w:rsidRDefault="00FA7E91">
            <w:pPr>
              <w:rPr>
                <w:rFonts w:ascii="Times New Roman" w:hAnsi="Times New Roman" w:cs="Times New Roman"/>
                <w:sz w:val="24"/>
                <w:szCs w:val="24"/>
              </w:rPr>
            </w:pPr>
            <w:r>
              <w:rPr>
                <w:rFonts w:ascii="Times New Roman" w:hAnsi="Times New Roman" w:cs="Times New Roman"/>
                <w:sz w:val="24"/>
                <w:szCs w:val="24"/>
              </w:rPr>
              <w:t>2.18.</w:t>
            </w:r>
          </w:p>
        </w:tc>
        <w:tc>
          <w:tcPr>
            <w:tcW w:w="3963" w:type="dxa"/>
          </w:tcPr>
          <w:p w:rsidR="00FA7E91" w:rsidRPr="007B4590" w:rsidRDefault="00FA7E9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Обеспечение и совершенствование системы оказания реабилитационных услуг на базе физиотерапевтической поликлиники, в том числе путем организации гериатрической службы </w:t>
            </w:r>
          </w:p>
        </w:tc>
        <w:tc>
          <w:tcPr>
            <w:tcW w:w="9220" w:type="dxa"/>
            <w:gridSpan w:val="2"/>
          </w:tcPr>
          <w:p w:rsidR="00FA7E91" w:rsidRDefault="00FA7E91" w:rsidP="004613E8">
            <w:pPr>
              <w:pStyle w:val="a4"/>
              <w:numPr>
                <w:ilvl w:val="0"/>
                <w:numId w:val="89"/>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С 2017 года </w:t>
            </w:r>
            <w:r w:rsidR="00DD507F">
              <w:rPr>
                <w:rFonts w:ascii="Times New Roman" w:hAnsi="Times New Roman" w:cs="Times New Roman"/>
                <w:sz w:val="24"/>
                <w:szCs w:val="24"/>
              </w:rPr>
              <w:t xml:space="preserve">на базе </w:t>
            </w:r>
            <w:r w:rsidR="00DD507F" w:rsidRPr="007B4590">
              <w:rPr>
                <w:rFonts w:ascii="Times New Roman" w:eastAsia="Times New Roman" w:hAnsi="Times New Roman" w:cs="Times New Roman"/>
                <w:color w:val="000000"/>
                <w:sz w:val="24"/>
                <w:szCs w:val="24"/>
                <w:lang w:eastAsia="ru-RU"/>
              </w:rPr>
              <w:t>физиотерапевтической поликлиники</w:t>
            </w:r>
            <w:r w:rsidR="00DD507F">
              <w:rPr>
                <w:rFonts w:ascii="Times New Roman" w:hAnsi="Times New Roman" w:cs="Times New Roman"/>
                <w:sz w:val="24"/>
                <w:szCs w:val="24"/>
              </w:rPr>
              <w:t xml:space="preserve"> организована работа </w:t>
            </w:r>
            <w:r>
              <w:rPr>
                <w:rFonts w:ascii="Times New Roman" w:hAnsi="Times New Roman" w:cs="Times New Roman"/>
                <w:sz w:val="24"/>
                <w:szCs w:val="24"/>
              </w:rPr>
              <w:t>дневно</w:t>
            </w:r>
            <w:r w:rsidR="00DD507F">
              <w:rPr>
                <w:rFonts w:ascii="Times New Roman" w:hAnsi="Times New Roman" w:cs="Times New Roman"/>
                <w:sz w:val="24"/>
                <w:szCs w:val="24"/>
              </w:rPr>
              <w:t>го</w:t>
            </w:r>
            <w:r>
              <w:rPr>
                <w:rFonts w:ascii="Times New Roman" w:hAnsi="Times New Roman" w:cs="Times New Roman"/>
                <w:sz w:val="24"/>
                <w:szCs w:val="24"/>
              </w:rPr>
              <w:t xml:space="preserve"> стационар</w:t>
            </w:r>
            <w:r w:rsidR="00DD507F">
              <w:rPr>
                <w:rFonts w:ascii="Times New Roman" w:hAnsi="Times New Roman" w:cs="Times New Roman"/>
                <w:sz w:val="24"/>
                <w:szCs w:val="24"/>
              </w:rPr>
              <w:t>а</w:t>
            </w:r>
            <w:r>
              <w:rPr>
                <w:rFonts w:ascii="Times New Roman" w:hAnsi="Times New Roman" w:cs="Times New Roman"/>
                <w:sz w:val="24"/>
                <w:szCs w:val="24"/>
              </w:rPr>
              <w:t xml:space="preserve"> по медицинской реабилитации</w:t>
            </w:r>
            <w:r w:rsidR="003E06FD">
              <w:rPr>
                <w:rFonts w:ascii="Times New Roman" w:hAnsi="Times New Roman" w:cs="Times New Roman"/>
                <w:sz w:val="24"/>
                <w:szCs w:val="24"/>
              </w:rPr>
              <w:t xml:space="preserve"> </w:t>
            </w:r>
            <w:r>
              <w:rPr>
                <w:rFonts w:ascii="Times New Roman" w:hAnsi="Times New Roman" w:cs="Times New Roman"/>
                <w:sz w:val="24"/>
                <w:szCs w:val="24"/>
              </w:rPr>
              <w:t>– за 2018 год пролечено 612 пациентов (неврологических – 36%, кардиологических –</w:t>
            </w:r>
            <w:r w:rsidR="003E06FD">
              <w:rPr>
                <w:rFonts w:ascii="Times New Roman" w:hAnsi="Times New Roman" w:cs="Times New Roman"/>
                <w:sz w:val="24"/>
                <w:szCs w:val="24"/>
              </w:rPr>
              <w:t xml:space="preserve"> 16%, травматологических – 46%</w:t>
            </w:r>
            <w:r w:rsidR="00835A35">
              <w:rPr>
                <w:rFonts w:ascii="Times New Roman" w:hAnsi="Times New Roman" w:cs="Times New Roman"/>
                <w:sz w:val="24"/>
                <w:szCs w:val="24"/>
              </w:rPr>
              <w:t>).</w:t>
            </w:r>
          </w:p>
          <w:p w:rsidR="00FA7E91" w:rsidRDefault="00FA7E91" w:rsidP="004613E8">
            <w:pPr>
              <w:pStyle w:val="a4"/>
              <w:numPr>
                <w:ilvl w:val="0"/>
                <w:numId w:val="89"/>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00DB5AA0">
              <w:rPr>
                <w:rFonts w:ascii="Times New Roman" w:hAnsi="Times New Roman" w:cs="Times New Roman"/>
                <w:sz w:val="24"/>
                <w:szCs w:val="24"/>
              </w:rPr>
              <w:t>2018 году</w:t>
            </w:r>
            <w:r>
              <w:rPr>
                <w:rFonts w:ascii="Times New Roman" w:hAnsi="Times New Roman" w:cs="Times New Roman"/>
                <w:sz w:val="24"/>
                <w:szCs w:val="24"/>
              </w:rPr>
              <w:t xml:space="preserve"> подготов</w:t>
            </w:r>
            <w:r w:rsidR="006906F1">
              <w:rPr>
                <w:rFonts w:ascii="Times New Roman" w:hAnsi="Times New Roman" w:cs="Times New Roman"/>
                <w:sz w:val="24"/>
                <w:szCs w:val="24"/>
              </w:rPr>
              <w:t>лен</w:t>
            </w:r>
            <w:r>
              <w:rPr>
                <w:rFonts w:ascii="Times New Roman" w:hAnsi="Times New Roman" w:cs="Times New Roman"/>
                <w:sz w:val="24"/>
                <w:szCs w:val="24"/>
              </w:rPr>
              <w:t xml:space="preserve"> к открытию кабинет гериатра. Кабинет оборудован согласно требованиям приказа Министерства здравоохранения Российской Федерации от 29.01.2016 № 38н «</w:t>
            </w:r>
            <w:r w:rsidRPr="00D8212B">
              <w:rPr>
                <w:rFonts w:ascii="Times New Roman" w:hAnsi="Times New Roman" w:cs="Times New Roman"/>
                <w:sz w:val="24"/>
                <w:szCs w:val="24"/>
              </w:rPr>
              <w:t>Об утверждении Порядка оказания</w:t>
            </w:r>
            <w:r>
              <w:rPr>
                <w:rFonts w:ascii="Times New Roman" w:hAnsi="Times New Roman" w:cs="Times New Roman"/>
                <w:sz w:val="24"/>
                <w:szCs w:val="24"/>
              </w:rPr>
              <w:t xml:space="preserve"> медицинской помощи по профилю «</w:t>
            </w:r>
            <w:r w:rsidRPr="00D8212B">
              <w:rPr>
                <w:rFonts w:ascii="Times New Roman" w:hAnsi="Times New Roman" w:cs="Times New Roman"/>
                <w:sz w:val="24"/>
                <w:szCs w:val="24"/>
              </w:rPr>
              <w:t>гериатрия</w:t>
            </w:r>
            <w:r>
              <w:rPr>
                <w:rFonts w:ascii="Times New Roman" w:hAnsi="Times New Roman" w:cs="Times New Roman"/>
                <w:sz w:val="24"/>
                <w:szCs w:val="24"/>
              </w:rPr>
              <w:t>»</w:t>
            </w:r>
            <w:r w:rsidRPr="00D8212B">
              <w:rPr>
                <w:rFonts w:ascii="Times New Roman" w:hAnsi="Times New Roman" w:cs="Times New Roman"/>
                <w:sz w:val="24"/>
                <w:szCs w:val="24"/>
              </w:rPr>
              <w:t>.</w:t>
            </w:r>
            <w:r>
              <w:rPr>
                <w:rFonts w:ascii="Times New Roman" w:hAnsi="Times New Roman" w:cs="Times New Roman"/>
                <w:sz w:val="24"/>
                <w:szCs w:val="24"/>
              </w:rPr>
              <w:t xml:space="preserve"> Врач-гериатр Яшкова Д</w:t>
            </w:r>
            <w:r w:rsidR="007D1686">
              <w:rPr>
                <w:rFonts w:ascii="Times New Roman" w:hAnsi="Times New Roman" w:cs="Times New Roman"/>
                <w:sz w:val="24"/>
                <w:szCs w:val="24"/>
              </w:rPr>
              <w:t>.</w:t>
            </w:r>
            <w:r>
              <w:rPr>
                <w:rFonts w:ascii="Times New Roman" w:hAnsi="Times New Roman" w:cs="Times New Roman"/>
                <w:sz w:val="24"/>
                <w:szCs w:val="24"/>
              </w:rPr>
              <w:t>Г</w:t>
            </w:r>
            <w:r w:rsidR="007D1686">
              <w:rPr>
                <w:rFonts w:ascii="Times New Roman" w:hAnsi="Times New Roman" w:cs="Times New Roman"/>
                <w:sz w:val="24"/>
                <w:szCs w:val="24"/>
              </w:rPr>
              <w:t>.</w:t>
            </w:r>
            <w:r>
              <w:rPr>
                <w:rFonts w:ascii="Times New Roman" w:hAnsi="Times New Roman" w:cs="Times New Roman"/>
                <w:sz w:val="24"/>
                <w:szCs w:val="24"/>
              </w:rPr>
              <w:t xml:space="preserve"> прошла 4-х месячные курсы переподготовки по специальности «Врач-гериатр». Получена лицензия на данный вид деятельности. В настоящее время осуществляется прием пациентов старше 65 лет с </w:t>
            </w:r>
            <w:r>
              <w:rPr>
                <w:rFonts w:ascii="Times New Roman" w:hAnsi="Times New Roman" w:cs="Times New Roman"/>
                <w:sz w:val="24"/>
                <w:szCs w:val="24"/>
              </w:rPr>
              <w:lastRenderedPageBreak/>
              <w:t xml:space="preserve">рекомендациями по питанию, образу жизни, уровню физической активности и другим вопросам. </w:t>
            </w:r>
          </w:p>
          <w:p w:rsidR="00FA7E91" w:rsidRDefault="00DB5AA0" w:rsidP="004613E8">
            <w:pPr>
              <w:pStyle w:val="a4"/>
              <w:numPr>
                <w:ilvl w:val="0"/>
                <w:numId w:val="89"/>
              </w:numPr>
              <w:tabs>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Приобретено</w:t>
            </w:r>
            <w:r w:rsidR="00FA7E91">
              <w:rPr>
                <w:rFonts w:ascii="Times New Roman" w:hAnsi="Times New Roman" w:cs="Times New Roman"/>
                <w:sz w:val="24"/>
                <w:szCs w:val="24"/>
              </w:rPr>
              <w:t xml:space="preserve"> новое современное оборудование для зала ЛФК (трейнер, беговая дорожка, степпер, кардиовелотренажер фирмы «Кардиомед» Германия, тренажер для мелкой моторики «Капитан», шведская стенка </w:t>
            </w:r>
            <w:r w:rsidR="002E0F91">
              <w:rPr>
                <w:rFonts w:ascii="Times New Roman" w:hAnsi="Times New Roman" w:cs="Times New Roman"/>
                <w:sz w:val="24"/>
                <w:szCs w:val="24"/>
              </w:rPr>
              <w:t>российского производства</w:t>
            </w:r>
            <w:r w:rsidR="00FA7E91">
              <w:rPr>
                <w:rFonts w:ascii="Times New Roman" w:hAnsi="Times New Roman" w:cs="Times New Roman"/>
                <w:sz w:val="24"/>
                <w:szCs w:val="24"/>
              </w:rPr>
              <w:t>).</w:t>
            </w:r>
          </w:p>
          <w:p w:rsidR="00FA7E91" w:rsidRPr="003C774B" w:rsidRDefault="00FA7E91" w:rsidP="003C774B">
            <w:pPr>
              <w:pStyle w:val="a4"/>
              <w:tabs>
                <w:tab w:val="left" w:pos="477"/>
              </w:tabs>
              <w:ind w:left="33"/>
              <w:jc w:val="both"/>
              <w:rPr>
                <w:rFonts w:ascii="Times New Roman" w:hAnsi="Times New Roman" w:cs="Times New Roman"/>
                <w:sz w:val="24"/>
                <w:szCs w:val="24"/>
              </w:rPr>
            </w:pPr>
            <w:r>
              <w:rPr>
                <w:rFonts w:ascii="Times New Roman" w:hAnsi="Times New Roman" w:cs="Times New Roman"/>
                <w:sz w:val="24"/>
                <w:szCs w:val="24"/>
              </w:rPr>
              <w:t>Тренажеры предназначены для реабилитационных мероприятий неврологических, травматологических, кардиологических пациентов, а также для создания групп «Здоровья» для гериатрических пациентов, нуждающихся в данных занятиях</w:t>
            </w:r>
          </w:p>
        </w:tc>
      </w:tr>
      <w:tr w:rsidR="000A62BC" w:rsidRPr="001949C7" w:rsidTr="00FF2554">
        <w:tc>
          <w:tcPr>
            <w:tcW w:w="14992" w:type="dxa"/>
            <w:gridSpan w:val="4"/>
            <w:vAlign w:val="center"/>
          </w:tcPr>
          <w:p w:rsidR="000A62BC" w:rsidRPr="007B4590" w:rsidRDefault="000A62BC"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в</w:t>
            </w:r>
            <w:r w:rsidRPr="007B4590">
              <w:rPr>
                <w:rFonts w:ascii="Times New Roman" w:eastAsia="Times New Roman" w:hAnsi="Times New Roman" w:cs="Times New Roman"/>
                <w:i/>
                <w:iCs/>
                <w:color w:val="000000"/>
                <w:sz w:val="24"/>
                <w:szCs w:val="24"/>
                <w:lang w:eastAsia="ru-RU"/>
              </w:rPr>
              <w:t>овлечение жителей близлежащих районов в систему здоровьесбережения</w:t>
            </w:r>
          </w:p>
        </w:tc>
      </w:tr>
      <w:tr w:rsidR="000A62BC" w:rsidRPr="001949C7" w:rsidTr="00FF2554">
        <w:tc>
          <w:tcPr>
            <w:tcW w:w="1809" w:type="dxa"/>
          </w:tcPr>
          <w:p w:rsidR="000A62BC" w:rsidRDefault="000A62BC">
            <w:pPr>
              <w:rPr>
                <w:rFonts w:ascii="Times New Roman" w:hAnsi="Times New Roman" w:cs="Times New Roman"/>
                <w:sz w:val="24"/>
                <w:szCs w:val="24"/>
              </w:rPr>
            </w:pPr>
            <w:r>
              <w:rPr>
                <w:rFonts w:ascii="Times New Roman" w:hAnsi="Times New Roman" w:cs="Times New Roman"/>
                <w:sz w:val="24"/>
                <w:szCs w:val="24"/>
              </w:rPr>
              <w:t>2.19.</w:t>
            </w:r>
          </w:p>
        </w:tc>
        <w:tc>
          <w:tcPr>
            <w:tcW w:w="3963" w:type="dxa"/>
          </w:tcPr>
          <w:p w:rsidR="000A62BC" w:rsidRPr="007B4590" w:rsidRDefault="000A62B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Оказание медицинской помощи населению Рыбинского, Уярского, Саянского, Партизанского районов, г. Бородино на базе первичного сосудистого отделения филиала </w:t>
            </w:r>
            <w:r w:rsidRPr="005970B8">
              <w:rPr>
                <w:rFonts w:ascii="Times New Roman" w:hAnsi="Times New Roman" w:cs="Times New Roman"/>
                <w:sz w:val="24"/>
                <w:szCs w:val="24"/>
              </w:rPr>
              <w:t>Федерального государственного бюджетного учреждения «Федеральный Сибирский научно-клинический центр Федерального медико-биологического агентства» </w:t>
            </w:r>
            <w:r w:rsidR="007B7632">
              <w:rPr>
                <w:rFonts w:ascii="Times New Roman" w:hAnsi="Times New Roman" w:cs="Times New Roman"/>
                <w:sz w:val="24"/>
                <w:szCs w:val="24"/>
              </w:rPr>
              <w:t xml:space="preserve"> </w:t>
            </w:r>
            <w:r w:rsidRPr="005970B8">
              <w:rPr>
                <w:rFonts w:ascii="Times New Roman" w:hAnsi="Times New Roman" w:cs="Times New Roman"/>
                <w:sz w:val="24"/>
                <w:szCs w:val="24"/>
              </w:rPr>
              <w:t>– «Клиническая больница № 42»</w:t>
            </w:r>
          </w:p>
        </w:tc>
        <w:tc>
          <w:tcPr>
            <w:tcW w:w="9220" w:type="dxa"/>
            <w:gridSpan w:val="2"/>
          </w:tcPr>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Организована еженедельная видеоселектроная связь с восточной группой районов и с региональным сосудистым центром (ККБ № 1) по вопросу оказания медицинской помощи госпитализированных больных за прошедший период.</w:t>
            </w:r>
          </w:p>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Отработан алгоритм обратной связи с районными больницами.</w:t>
            </w:r>
          </w:p>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На постоянной основе продолжается работа бригад скорой медицинской помощи районных больниц по сохранению жизни пациента и его доставки в первичное сосудистое отделение филиала ФГБУ ФСНКЦ ФМБА России КБ № 42.</w:t>
            </w:r>
          </w:p>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 xml:space="preserve">В 2018 году проведена учеба с врачами </w:t>
            </w:r>
            <w:r w:rsidR="007D1686">
              <w:rPr>
                <w:rFonts w:ascii="Times New Roman" w:hAnsi="Times New Roman" w:cs="Times New Roman"/>
                <w:sz w:val="24"/>
                <w:szCs w:val="24"/>
              </w:rPr>
              <w:t>-</w:t>
            </w:r>
            <w:r w:rsidRPr="007B7BCD">
              <w:rPr>
                <w:rFonts w:ascii="Times New Roman" w:hAnsi="Times New Roman" w:cs="Times New Roman"/>
                <w:sz w:val="24"/>
                <w:szCs w:val="24"/>
              </w:rPr>
              <w:t xml:space="preserve"> терапевтами районных больниц по вопросу диагностики и оценки состояния пациентов с острым нарушением мозгового кровообращения (ОНМК).</w:t>
            </w:r>
          </w:p>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В круглосуточном режиме организована ежедневная доставка пациентов с ОНМК в первичное сосудистое отделение бригадой скорой медицинской помощи.</w:t>
            </w:r>
          </w:p>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Пациентам с признаками ОНМК проводится компьютерная томография головного мозга для уточнения диагноза. При подтверждении диагноза ОНМК, больные госпитализируются в БИТ (блок интенсивной терапии) неврологического отделения.</w:t>
            </w:r>
          </w:p>
          <w:p w:rsidR="000A62BC" w:rsidRPr="007B7BCD" w:rsidRDefault="000A62BC" w:rsidP="004613E8">
            <w:pPr>
              <w:pStyle w:val="a4"/>
              <w:numPr>
                <w:ilvl w:val="0"/>
                <w:numId w:val="90"/>
              </w:numPr>
              <w:tabs>
                <w:tab w:val="left" w:pos="465"/>
              </w:tabs>
              <w:ind w:left="33" w:firstLine="0"/>
              <w:jc w:val="both"/>
              <w:rPr>
                <w:rFonts w:ascii="Times New Roman" w:hAnsi="Times New Roman" w:cs="Times New Roman"/>
                <w:sz w:val="24"/>
                <w:szCs w:val="24"/>
              </w:rPr>
            </w:pPr>
            <w:r w:rsidRPr="007B7BCD">
              <w:rPr>
                <w:rFonts w:ascii="Times New Roman" w:hAnsi="Times New Roman" w:cs="Times New Roman"/>
                <w:sz w:val="24"/>
                <w:szCs w:val="24"/>
              </w:rPr>
              <w:t>На постоянной основе проводится комплекс мероприятий пациентам, направленным на восстановление нарушенных вследствие ОНМК функций нервной системы</w:t>
            </w:r>
            <w:r w:rsidR="007D1686">
              <w:rPr>
                <w:rFonts w:ascii="Times New Roman" w:hAnsi="Times New Roman" w:cs="Times New Roman"/>
                <w:sz w:val="24"/>
                <w:szCs w:val="24"/>
              </w:rPr>
              <w:t>.</w:t>
            </w:r>
            <w:r w:rsidRPr="007B7BCD">
              <w:rPr>
                <w:rFonts w:ascii="Times New Roman" w:hAnsi="Times New Roman" w:cs="Times New Roman"/>
                <w:sz w:val="24"/>
                <w:szCs w:val="24"/>
              </w:rPr>
              <w:t xml:space="preserve"> </w:t>
            </w:r>
          </w:p>
          <w:p w:rsidR="007B7BCD" w:rsidRPr="004019B0" w:rsidRDefault="007B7BCD" w:rsidP="007D1686">
            <w:pPr>
              <w:pStyle w:val="a4"/>
              <w:tabs>
                <w:tab w:val="left" w:pos="465"/>
              </w:tabs>
              <w:ind w:left="33"/>
              <w:jc w:val="both"/>
              <w:rPr>
                <w:rFonts w:ascii="Times New Roman" w:hAnsi="Times New Roman" w:cs="Times New Roman"/>
                <w:sz w:val="24"/>
                <w:szCs w:val="24"/>
              </w:rPr>
            </w:pPr>
            <w:r w:rsidRPr="004019B0">
              <w:rPr>
                <w:rFonts w:ascii="Times New Roman" w:hAnsi="Times New Roman"/>
                <w:sz w:val="24"/>
                <w:szCs w:val="24"/>
              </w:rPr>
              <w:t xml:space="preserve">Число больных с </w:t>
            </w:r>
            <w:r w:rsidR="007D1686" w:rsidRPr="004019B0">
              <w:rPr>
                <w:rFonts w:ascii="Times New Roman" w:hAnsi="Times New Roman"/>
                <w:sz w:val="24"/>
                <w:szCs w:val="24"/>
              </w:rPr>
              <w:t>ОНМК</w:t>
            </w:r>
            <w:r w:rsidRPr="004019B0">
              <w:rPr>
                <w:rFonts w:ascii="Times New Roman" w:hAnsi="Times New Roman"/>
                <w:sz w:val="24"/>
                <w:szCs w:val="24"/>
              </w:rPr>
              <w:t>, госпитализированных в первичное сосудистое отделение из других районов</w:t>
            </w:r>
            <w:r w:rsidR="00440000" w:rsidRPr="004019B0">
              <w:rPr>
                <w:rFonts w:ascii="Times New Roman" w:hAnsi="Times New Roman"/>
                <w:sz w:val="24"/>
                <w:szCs w:val="24"/>
              </w:rPr>
              <w:t>,</w:t>
            </w:r>
            <w:r w:rsidRPr="004019B0">
              <w:rPr>
                <w:rFonts w:ascii="Times New Roman" w:hAnsi="Times New Roman"/>
                <w:sz w:val="24"/>
                <w:szCs w:val="24"/>
              </w:rPr>
              <w:t xml:space="preserve"> в 2018 году составило 43,7% (2017год – 39%)</w:t>
            </w:r>
          </w:p>
        </w:tc>
      </w:tr>
      <w:tr w:rsidR="008509DE" w:rsidRPr="001949C7" w:rsidTr="00FF2554">
        <w:tc>
          <w:tcPr>
            <w:tcW w:w="14992" w:type="dxa"/>
            <w:gridSpan w:val="4"/>
            <w:vAlign w:val="center"/>
          </w:tcPr>
          <w:p w:rsidR="008509DE" w:rsidRPr="007B4590" w:rsidRDefault="008509DE" w:rsidP="008509DE">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в</w:t>
            </w:r>
            <w:r w:rsidRPr="007B4590">
              <w:rPr>
                <w:rFonts w:ascii="Times New Roman" w:eastAsia="Times New Roman" w:hAnsi="Times New Roman" w:cs="Times New Roman"/>
                <w:i/>
                <w:iCs/>
                <w:color w:val="000000"/>
                <w:sz w:val="24"/>
                <w:szCs w:val="24"/>
                <w:lang w:eastAsia="ru-RU"/>
              </w:rPr>
              <w:t>овлечение жителей города в занятия физической культурой и спортом</w:t>
            </w:r>
          </w:p>
        </w:tc>
      </w:tr>
      <w:tr w:rsidR="00A546E0" w:rsidRPr="001949C7" w:rsidTr="00CE38B8">
        <w:trPr>
          <w:trHeight w:val="869"/>
        </w:trPr>
        <w:tc>
          <w:tcPr>
            <w:tcW w:w="1809" w:type="dxa"/>
          </w:tcPr>
          <w:p w:rsidR="00A546E0" w:rsidRDefault="00A546E0" w:rsidP="008509DE">
            <w:pPr>
              <w:rPr>
                <w:rFonts w:ascii="Times New Roman" w:hAnsi="Times New Roman" w:cs="Times New Roman"/>
                <w:sz w:val="24"/>
                <w:szCs w:val="24"/>
              </w:rPr>
            </w:pPr>
            <w:r>
              <w:rPr>
                <w:rFonts w:ascii="Times New Roman" w:hAnsi="Times New Roman" w:cs="Times New Roman"/>
                <w:sz w:val="24"/>
                <w:szCs w:val="24"/>
              </w:rPr>
              <w:lastRenderedPageBreak/>
              <w:t>2.20.</w:t>
            </w:r>
          </w:p>
        </w:tc>
        <w:tc>
          <w:tcPr>
            <w:tcW w:w="3963" w:type="dxa"/>
          </w:tcPr>
          <w:p w:rsidR="00A546E0" w:rsidRPr="007B4590" w:rsidRDefault="00A546E0"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Организация и проведение массовых физкультурно-спортивных мероприятий </w:t>
            </w:r>
          </w:p>
        </w:tc>
        <w:tc>
          <w:tcPr>
            <w:tcW w:w="9220" w:type="dxa"/>
            <w:gridSpan w:val="2"/>
          </w:tcPr>
          <w:p w:rsidR="00A546E0" w:rsidRPr="001949C7" w:rsidRDefault="00A546E0" w:rsidP="002A4972">
            <w:pPr>
              <w:jc w:val="both"/>
              <w:rPr>
                <w:rFonts w:ascii="Times New Roman" w:hAnsi="Times New Roman" w:cs="Times New Roman"/>
                <w:sz w:val="24"/>
                <w:szCs w:val="24"/>
              </w:rPr>
            </w:pPr>
            <w:r>
              <w:rPr>
                <w:rFonts w:ascii="Times New Roman" w:hAnsi="Times New Roman" w:cs="Times New Roman"/>
                <w:sz w:val="24"/>
                <w:szCs w:val="24"/>
              </w:rPr>
              <w:t>Организованы и проведены в 2018 году на территории города 232 соревнования, из которых: 3 всероссийских, 35 краевых, 10 традиционных открытых спортивных мероприятий с участием 23533 человек. Наиболее массовыми и значимыми являются: Спартакиада среди учебных заведений «Спартакиада молодежи»,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молодежи, Спартакиада среди клубов по месту жительства, Спартакиада среди лиц с ограниченными физическими возможностями, массовые старты: «Лыжня России», «Кросс Нации», легкоатлетическая эстафета, посвященная Дню Победы, фестиваль городской среды «Выходи гулять»</w:t>
            </w:r>
          </w:p>
        </w:tc>
      </w:tr>
      <w:tr w:rsidR="002A4972" w:rsidRPr="001949C7" w:rsidTr="00FF2554">
        <w:tc>
          <w:tcPr>
            <w:tcW w:w="1809" w:type="dxa"/>
          </w:tcPr>
          <w:p w:rsidR="002A4972" w:rsidRDefault="002A4972">
            <w:pPr>
              <w:rPr>
                <w:rFonts w:ascii="Times New Roman" w:hAnsi="Times New Roman" w:cs="Times New Roman"/>
                <w:sz w:val="24"/>
                <w:szCs w:val="24"/>
              </w:rPr>
            </w:pPr>
            <w:r>
              <w:rPr>
                <w:rFonts w:ascii="Times New Roman" w:hAnsi="Times New Roman" w:cs="Times New Roman"/>
                <w:sz w:val="24"/>
                <w:szCs w:val="24"/>
              </w:rPr>
              <w:t>2.21.</w:t>
            </w:r>
          </w:p>
        </w:tc>
        <w:tc>
          <w:tcPr>
            <w:tcW w:w="3963" w:type="dxa"/>
          </w:tcPr>
          <w:p w:rsidR="002A4972" w:rsidRPr="007B4590" w:rsidRDefault="002A4972"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Развитие физкультурно-спортивной работы в трудовых коллективах по месту работы, в клубах по месту жительства граждан</w:t>
            </w:r>
          </w:p>
        </w:tc>
        <w:tc>
          <w:tcPr>
            <w:tcW w:w="9220" w:type="dxa"/>
            <w:gridSpan w:val="2"/>
          </w:tcPr>
          <w:p w:rsidR="002A4972" w:rsidRPr="00D00E0C" w:rsidRDefault="002A4972" w:rsidP="002A4972">
            <w:pPr>
              <w:pStyle w:val="a4"/>
              <w:numPr>
                <w:ilvl w:val="0"/>
                <w:numId w:val="144"/>
              </w:numPr>
              <w:tabs>
                <w:tab w:val="left" w:pos="432"/>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Pr="00D00E0C">
              <w:rPr>
                <w:rFonts w:ascii="Times New Roman" w:hAnsi="Times New Roman" w:cs="Times New Roman"/>
                <w:sz w:val="24"/>
                <w:szCs w:val="24"/>
              </w:rPr>
              <w:t xml:space="preserve">АО «ПО ЭХЗ» </w:t>
            </w:r>
            <w:r>
              <w:rPr>
                <w:rFonts w:ascii="Times New Roman" w:hAnsi="Times New Roman" w:cs="Times New Roman"/>
                <w:sz w:val="24"/>
                <w:szCs w:val="24"/>
              </w:rPr>
              <w:t>организована и проведена</w:t>
            </w:r>
            <w:r w:rsidRPr="00D00E0C">
              <w:rPr>
                <w:rFonts w:ascii="Times New Roman" w:hAnsi="Times New Roman" w:cs="Times New Roman"/>
                <w:sz w:val="24"/>
                <w:szCs w:val="24"/>
              </w:rPr>
              <w:t xml:space="preserve"> комплексная спартакиада по 15 видам спорта</w:t>
            </w:r>
            <w:r>
              <w:rPr>
                <w:rFonts w:ascii="Times New Roman" w:hAnsi="Times New Roman" w:cs="Times New Roman"/>
                <w:sz w:val="24"/>
                <w:szCs w:val="24"/>
              </w:rPr>
              <w:t>,</w:t>
            </w:r>
            <w:r w:rsidRPr="00D00E0C">
              <w:rPr>
                <w:rFonts w:ascii="Times New Roman" w:hAnsi="Times New Roman" w:cs="Times New Roman"/>
                <w:sz w:val="24"/>
                <w:szCs w:val="24"/>
              </w:rPr>
              <w:t xml:space="preserve"> 63 спортивно-массовых мероприятия, с охватом 1620 человек, наиболее массовые и значимые из которых: </w:t>
            </w:r>
          </w:p>
          <w:p w:rsidR="002A4972" w:rsidRPr="00C417E6" w:rsidRDefault="002A4972" w:rsidP="002A4972">
            <w:pPr>
              <w:pStyle w:val="a4"/>
              <w:numPr>
                <w:ilvl w:val="0"/>
                <w:numId w:val="3"/>
              </w:numPr>
              <w:tabs>
                <w:tab w:val="left" w:pos="513"/>
              </w:tabs>
              <w:ind w:left="33" w:hanging="33"/>
              <w:jc w:val="both"/>
              <w:rPr>
                <w:rFonts w:ascii="Times New Roman" w:hAnsi="Times New Roman" w:cs="Times New Roman"/>
                <w:sz w:val="24"/>
                <w:szCs w:val="24"/>
              </w:rPr>
            </w:pPr>
            <w:r w:rsidRPr="00C417E6">
              <w:rPr>
                <w:rFonts w:ascii="Times New Roman" w:hAnsi="Times New Roman" w:cs="Times New Roman"/>
                <w:sz w:val="24"/>
                <w:szCs w:val="24"/>
              </w:rPr>
              <w:t>фестиваль среди родственных предприятий РосАтома;</w:t>
            </w:r>
          </w:p>
          <w:p w:rsidR="002A4972" w:rsidRPr="00C417E6" w:rsidRDefault="002A4972" w:rsidP="002A4972">
            <w:pPr>
              <w:pStyle w:val="a4"/>
              <w:numPr>
                <w:ilvl w:val="0"/>
                <w:numId w:val="3"/>
              </w:numPr>
              <w:tabs>
                <w:tab w:val="left" w:pos="513"/>
              </w:tabs>
              <w:ind w:left="33" w:hanging="33"/>
              <w:jc w:val="both"/>
              <w:rPr>
                <w:rFonts w:ascii="Times New Roman" w:hAnsi="Times New Roman" w:cs="Times New Roman"/>
                <w:sz w:val="24"/>
                <w:szCs w:val="24"/>
              </w:rPr>
            </w:pPr>
            <w:r w:rsidRPr="00C417E6">
              <w:rPr>
                <w:rFonts w:ascii="Times New Roman" w:hAnsi="Times New Roman" w:cs="Times New Roman"/>
                <w:sz w:val="24"/>
                <w:szCs w:val="24"/>
              </w:rPr>
              <w:t>интерактивный кубок «ТВЭЛА» по шахматам;</w:t>
            </w:r>
          </w:p>
          <w:p w:rsidR="002A4972" w:rsidRPr="00C417E6" w:rsidRDefault="002A4972" w:rsidP="002A4972">
            <w:pPr>
              <w:pStyle w:val="a4"/>
              <w:numPr>
                <w:ilvl w:val="0"/>
                <w:numId w:val="3"/>
              </w:numPr>
              <w:tabs>
                <w:tab w:val="left" w:pos="513"/>
              </w:tabs>
              <w:ind w:left="33" w:hanging="33"/>
              <w:jc w:val="both"/>
              <w:rPr>
                <w:rFonts w:ascii="Times New Roman" w:hAnsi="Times New Roman" w:cs="Times New Roman"/>
                <w:sz w:val="24"/>
                <w:szCs w:val="24"/>
              </w:rPr>
            </w:pPr>
            <w:r w:rsidRPr="00C417E6">
              <w:rPr>
                <w:rFonts w:ascii="Times New Roman" w:hAnsi="Times New Roman" w:cs="Times New Roman"/>
                <w:sz w:val="24"/>
                <w:szCs w:val="24"/>
              </w:rPr>
              <w:t xml:space="preserve">соревнования среди руководителей предприятий </w:t>
            </w:r>
            <w:r>
              <w:rPr>
                <w:rFonts w:ascii="Times New Roman" w:hAnsi="Times New Roman" w:cs="Times New Roman"/>
                <w:sz w:val="24"/>
                <w:szCs w:val="24"/>
              </w:rPr>
              <w:t xml:space="preserve">ОАО «СХК» г. Северска и АО «ПО </w:t>
            </w:r>
            <w:r w:rsidRPr="00C417E6">
              <w:rPr>
                <w:rFonts w:ascii="Times New Roman" w:hAnsi="Times New Roman" w:cs="Times New Roman"/>
                <w:sz w:val="24"/>
                <w:szCs w:val="24"/>
              </w:rPr>
              <w:t xml:space="preserve">ЭХЗ» г. Зеленогорска по видам спорта: ринк-бенди, бильярд, дартс, хоккей. </w:t>
            </w:r>
          </w:p>
          <w:p w:rsidR="002A4972" w:rsidRDefault="002A4972" w:rsidP="002A4972">
            <w:pPr>
              <w:pStyle w:val="a4"/>
              <w:tabs>
                <w:tab w:val="left" w:pos="513"/>
              </w:tabs>
              <w:ind w:left="33" w:firstLine="7"/>
              <w:jc w:val="both"/>
              <w:rPr>
                <w:rFonts w:ascii="Times New Roman" w:hAnsi="Times New Roman" w:cs="Times New Roman"/>
                <w:sz w:val="24"/>
                <w:szCs w:val="24"/>
              </w:rPr>
            </w:pPr>
            <w:r w:rsidRPr="00C417E6">
              <w:rPr>
                <w:rFonts w:ascii="Times New Roman" w:hAnsi="Times New Roman" w:cs="Times New Roman"/>
                <w:sz w:val="24"/>
                <w:szCs w:val="24"/>
              </w:rPr>
              <w:t>В международных спортивных играх среди трудящихся спортсмены предприятия завоевали золотые медали по пляжному волейболу, а также 1 место в чемпионате мира среди трудящихся в Латвии по пляжному волейболу.</w:t>
            </w:r>
            <w:r>
              <w:rPr>
                <w:rFonts w:ascii="Times New Roman" w:hAnsi="Times New Roman" w:cs="Times New Roman"/>
                <w:sz w:val="24"/>
                <w:szCs w:val="24"/>
              </w:rPr>
              <w:t xml:space="preserve"> </w:t>
            </w:r>
          </w:p>
          <w:p w:rsidR="002A4972" w:rsidRDefault="002A4972" w:rsidP="002A4972">
            <w:pPr>
              <w:pStyle w:val="a4"/>
              <w:numPr>
                <w:ilvl w:val="0"/>
                <w:numId w:val="144"/>
              </w:numPr>
              <w:tabs>
                <w:tab w:val="left" w:pos="40"/>
                <w:tab w:val="left" w:pos="465"/>
              </w:tabs>
              <w:ind w:left="40" w:firstLine="0"/>
              <w:jc w:val="both"/>
              <w:rPr>
                <w:rFonts w:ascii="Times New Roman" w:hAnsi="Times New Roman" w:cs="Times New Roman"/>
                <w:sz w:val="24"/>
                <w:szCs w:val="24"/>
              </w:rPr>
            </w:pPr>
            <w:r w:rsidRPr="00C417E6">
              <w:rPr>
                <w:rFonts w:ascii="Times New Roman" w:hAnsi="Times New Roman" w:cs="Times New Roman"/>
                <w:sz w:val="24"/>
                <w:szCs w:val="24"/>
              </w:rPr>
              <w:t>Проведен</w:t>
            </w:r>
            <w:r>
              <w:rPr>
                <w:rFonts w:ascii="Times New Roman" w:hAnsi="Times New Roman" w:cs="Times New Roman"/>
                <w:sz w:val="24"/>
                <w:szCs w:val="24"/>
              </w:rPr>
              <w:t>а</w:t>
            </w:r>
            <w:r w:rsidRPr="00C417E6">
              <w:rPr>
                <w:rFonts w:ascii="Times New Roman" w:hAnsi="Times New Roman" w:cs="Times New Roman"/>
                <w:sz w:val="24"/>
                <w:szCs w:val="24"/>
              </w:rPr>
              <w:t xml:space="preserve"> комплексн</w:t>
            </w:r>
            <w:r>
              <w:rPr>
                <w:rFonts w:ascii="Times New Roman" w:hAnsi="Times New Roman" w:cs="Times New Roman"/>
                <w:sz w:val="24"/>
                <w:szCs w:val="24"/>
              </w:rPr>
              <w:t>ая</w:t>
            </w:r>
            <w:r w:rsidRPr="00C417E6">
              <w:rPr>
                <w:rFonts w:ascii="Times New Roman" w:hAnsi="Times New Roman" w:cs="Times New Roman"/>
                <w:sz w:val="24"/>
                <w:szCs w:val="24"/>
              </w:rPr>
              <w:t xml:space="preserve"> спартакиад</w:t>
            </w:r>
            <w:r>
              <w:rPr>
                <w:rFonts w:ascii="Times New Roman" w:hAnsi="Times New Roman" w:cs="Times New Roman"/>
                <w:sz w:val="24"/>
                <w:szCs w:val="24"/>
              </w:rPr>
              <w:t>а</w:t>
            </w:r>
            <w:r w:rsidRPr="00C417E6">
              <w:rPr>
                <w:rFonts w:ascii="Times New Roman" w:hAnsi="Times New Roman" w:cs="Times New Roman"/>
                <w:sz w:val="24"/>
                <w:szCs w:val="24"/>
              </w:rPr>
              <w:t xml:space="preserve"> среди трудящихся города с целью повышения уровня здоровья трудящихся и вовлечени</w:t>
            </w:r>
            <w:r>
              <w:rPr>
                <w:rFonts w:ascii="Times New Roman" w:hAnsi="Times New Roman" w:cs="Times New Roman"/>
                <w:sz w:val="24"/>
                <w:szCs w:val="24"/>
              </w:rPr>
              <w:t>я</w:t>
            </w:r>
            <w:r w:rsidRPr="00C417E6">
              <w:rPr>
                <w:rFonts w:ascii="Times New Roman" w:hAnsi="Times New Roman" w:cs="Times New Roman"/>
                <w:sz w:val="24"/>
                <w:szCs w:val="24"/>
              </w:rPr>
              <w:t xml:space="preserve"> их в систематические занятия физической культурой и спортом. </w:t>
            </w:r>
            <w:r>
              <w:rPr>
                <w:rFonts w:ascii="Times New Roman" w:hAnsi="Times New Roman" w:cs="Times New Roman"/>
                <w:sz w:val="24"/>
                <w:szCs w:val="24"/>
              </w:rPr>
              <w:t>П</w:t>
            </w:r>
            <w:r w:rsidRPr="00C417E6">
              <w:rPr>
                <w:rFonts w:ascii="Times New Roman" w:hAnsi="Times New Roman" w:cs="Times New Roman"/>
                <w:sz w:val="24"/>
                <w:szCs w:val="24"/>
              </w:rPr>
              <w:t xml:space="preserve">риняло участие 15 коллективов по 12 видам спорта с количеством участников 1320 человек. Активизация физкультурно-оздоровительной и спортивной работы в трудовых коллективах привела к увеличению числа систематически занимающихся физической культурой и спортом среди населения города до 38%. </w:t>
            </w:r>
          </w:p>
          <w:p w:rsidR="002A4972" w:rsidRPr="00761017" w:rsidRDefault="002A4972" w:rsidP="002A4972">
            <w:pPr>
              <w:pStyle w:val="a4"/>
              <w:tabs>
                <w:tab w:val="left" w:pos="459"/>
              </w:tabs>
              <w:ind w:left="0" w:firstLine="40"/>
              <w:jc w:val="both"/>
              <w:rPr>
                <w:rFonts w:ascii="Times New Roman" w:hAnsi="Times New Roman" w:cs="Times New Roman"/>
                <w:sz w:val="24"/>
                <w:szCs w:val="24"/>
              </w:rPr>
            </w:pPr>
            <w:r w:rsidRPr="00761017">
              <w:rPr>
                <w:rFonts w:ascii="Times New Roman" w:hAnsi="Times New Roman" w:cs="Times New Roman"/>
                <w:sz w:val="24"/>
                <w:szCs w:val="24"/>
              </w:rPr>
              <w:t>Численность граждан, охваченных физкультурно-массовой и спортивной работой в городских организациях и на предприятиях города, составляет 11</w:t>
            </w:r>
            <w:r w:rsidR="00761017" w:rsidRPr="00761017">
              <w:rPr>
                <w:rFonts w:ascii="Times New Roman" w:hAnsi="Times New Roman" w:cs="Times New Roman"/>
                <w:sz w:val="24"/>
                <w:szCs w:val="24"/>
              </w:rPr>
              <w:t>42</w:t>
            </w:r>
            <w:r w:rsidRPr="00761017">
              <w:rPr>
                <w:rFonts w:ascii="Times New Roman" w:hAnsi="Times New Roman" w:cs="Times New Roman"/>
                <w:sz w:val="24"/>
                <w:szCs w:val="24"/>
              </w:rPr>
              <w:t>2 человека.</w:t>
            </w:r>
          </w:p>
          <w:p w:rsidR="002A4972" w:rsidRPr="00C417E6" w:rsidRDefault="002A4972" w:rsidP="002A4972">
            <w:pPr>
              <w:pStyle w:val="a4"/>
              <w:numPr>
                <w:ilvl w:val="0"/>
                <w:numId w:val="144"/>
              </w:numPr>
              <w:tabs>
                <w:tab w:val="left" w:pos="33"/>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Н</w:t>
            </w:r>
            <w:r w:rsidRPr="00C417E6">
              <w:rPr>
                <w:rFonts w:ascii="Times New Roman" w:hAnsi="Times New Roman" w:cs="Times New Roman"/>
                <w:sz w:val="24"/>
                <w:szCs w:val="24"/>
              </w:rPr>
              <w:t xml:space="preserve">а территории города </w:t>
            </w:r>
            <w:r>
              <w:rPr>
                <w:rFonts w:ascii="Times New Roman" w:hAnsi="Times New Roman" w:cs="Times New Roman"/>
                <w:sz w:val="24"/>
                <w:szCs w:val="24"/>
              </w:rPr>
              <w:t>ф</w:t>
            </w:r>
            <w:r w:rsidRPr="00C417E6">
              <w:rPr>
                <w:rFonts w:ascii="Times New Roman" w:hAnsi="Times New Roman" w:cs="Times New Roman"/>
                <w:sz w:val="24"/>
                <w:szCs w:val="24"/>
              </w:rPr>
              <w:t>ункционирова</w:t>
            </w:r>
            <w:r>
              <w:rPr>
                <w:rFonts w:ascii="Times New Roman" w:hAnsi="Times New Roman" w:cs="Times New Roman"/>
                <w:sz w:val="24"/>
                <w:szCs w:val="24"/>
              </w:rPr>
              <w:t>ло</w:t>
            </w:r>
            <w:r w:rsidRPr="00C417E6">
              <w:rPr>
                <w:rFonts w:ascii="Times New Roman" w:hAnsi="Times New Roman" w:cs="Times New Roman"/>
                <w:sz w:val="24"/>
                <w:szCs w:val="24"/>
              </w:rPr>
              <w:t xml:space="preserve"> 22 спортивных клуба с количеством занимающихся 3219 человек. Деятельность клубов направлена на оказание физкультурно-оздоровительных услуг населению, в том числе по месту жительства. </w:t>
            </w:r>
            <w:r w:rsidRPr="00C417E6">
              <w:rPr>
                <w:rFonts w:ascii="Times New Roman" w:hAnsi="Times New Roman" w:cs="Times New Roman"/>
                <w:sz w:val="24"/>
                <w:szCs w:val="24"/>
              </w:rPr>
              <w:lastRenderedPageBreak/>
              <w:t>Основные направления:</w:t>
            </w:r>
          </w:p>
          <w:p w:rsidR="002A4972" w:rsidRPr="00C417E6" w:rsidRDefault="002A4972" w:rsidP="002A4972">
            <w:pPr>
              <w:pStyle w:val="a4"/>
              <w:numPr>
                <w:ilvl w:val="0"/>
                <w:numId w:val="4"/>
              </w:numPr>
              <w:tabs>
                <w:tab w:val="left" w:pos="33"/>
                <w:tab w:val="left" w:pos="459"/>
              </w:tabs>
              <w:ind w:left="33" w:firstLine="0"/>
              <w:jc w:val="both"/>
              <w:rPr>
                <w:rFonts w:ascii="Times New Roman" w:hAnsi="Times New Roman" w:cs="Times New Roman"/>
                <w:sz w:val="24"/>
                <w:szCs w:val="24"/>
              </w:rPr>
            </w:pPr>
            <w:r w:rsidRPr="00C417E6">
              <w:rPr>
                <w:rFonts w:ascii="Times New Roman" w:hAnsi="Times New Roman" w:cs="Times New Roman"/>
                <w:sz w:val="24"/>
                <w:szCs w:val="24"/>
              </w:rPr>
              <w:t xml:space="preserve">развитие видов спорта, </w:t>
            </w:r>
            <w:r w:rsidRPr="00501E92">
              <w:rPr>
                <w:rFonts w:ascii="Times New Roman" w:hAnsi="Times New Roman" w:cs="Times New Roman"/>
                <w:sz w:val="24"/>
                <w:szCs w:val="24"/>
              </w:rPr>
              <w:t xml:space="preserve">не </w:t>
            </w:r>
            <w:r>
              <w:rPr>
                <w:rFonts w:ascii="Times New Roman" w:hAnsi="Times New Roman" w:cs="Times New Roman"/>
                <w:sz w:val="24"/>
                <w:szCs w:val="24"/>
              </w:rPr>
              <w:t>осуществляемых</w:t>
            </w:r>
            <w:r w:rsidRPr="00501E92">
              <w:rPr>
                <w:rFonts w:ascii="Times New Roman" w:hAnsi="Times New Roman" w:cs="Times New Roman"/>
                <w:sz w:val="24"/>
                <w:szCs w:val="24"/>
              </w:rPr>
              <w:t xml:space="preserve"> спортивны</w:t>
            </w:r>
            <w:r>
              <w:rPr>
                <w:rFonts w:ascii="Times New Roman" w:hAnsi="Times New Roman" w:cs="Times New Roman"/>
                <w:sz w:val="24"/>
                <w:szCs w:val="24"/>
              </w:rPr>
              <w:t>ми</w:t>
            </w:r>
            <w:r w:rsidRPr="00501E92">
              <w:rPr>
                <w:rFonts w:ascii="Times New Roman" w:hAnsi="Times New Roman" w:cs="Times New Roman"/>
                <w:sz w:val="24"/>
                <w:szCs w:val="24"/>
              </w:rPr>
              <w:t xml:space="preserve"> школ</w:t>
            </w:r>
            <w:r>
              <w:rPr>
                <w:rFonts w:ascii="Times New Roman" w:hAnsi="Times New Roman" w:cs="Times New Roman"/>
                <w:sz w:val="24"/>
                <w:szCs w:val="24"/>
              </w:rPr>
              <w:t>ами</w:t>
            </w:r>
            <w:r w:rsidRPr="00C417E6">
              <w:rPr>
                <w:rFonts w:ascii="Times New Roman" w:hAnsi="Times New Roman" w:cs="Times New Roman"/>
                <w:sz w:val="24"/>
                <w:szCs w:val="24"/>
              </w:rPr>
              <w:t>, проведение соревнований по ним</w:t>
            </w:r>
            <w:r>
              <w:rPr>
                <w:rFonts w:ascii="Times New Roman" w:hAnsi="Times New Roman" w:cs="Times New Roman"/>
                <w:sz w:val="24"/>
                <w:szCs w:val="24"/>
              </w:rPr>
              <w:t>: конный спорт, восточные единоборства, тайский бокс, рэгби, черлидинг, туризм, гребной слалом</w:t>
            </w:r>
            <w:r w:rsidRPr="00C417E6">
              <w:rPr>
                <w:rFonts w:ascii="Times New Roman" w:hAnsi="Times New Roman" w:cs="Times New Roman"/>
                <w:sz w:val="24"/>
                <w:szCs w:val="24"/>
              </w:rPr>
              <w:t xml:space="preserve">; </w:t>
            </w:r>
          </w:p>
          <w:p w:rsidR="002A4972" w:rsidRPr="00C417E6" w:rsidRDefault="002A4972" w:rsidP="002A4972">
            <w:pPr>
              <w:pStyle w:val="a4"/>
              <w:numPr>
                <w:ilvl w:val="0"/>
                <w:numId w:val="4"/>
              </w:numPr>
              <w:tabs>
                <w:tab w:val="left" w:pos="33"/>
                <w:tab w:val="left" w:pos="459"/>
              </w:tabs>
              <w:ind w:left="33" w:firstLine="0"/>
              <w:jc w:val="both"/>
              <w:rPr>
                <w:rFonts w:ascii="Times New Roman" w:hAnsi="Times New Roman" w:cs="Times New Roman"/>
                <w:sz w:val="24"/>
                <w:szCs w:val="24"/>
              </w:rPr>
            </w:pPr>
            <w:r w:rsidRPr="00C417E6">
              <w:rPr>
                <w:rFonts w:ascii="Times New Roman" w:hAnsi="Times New Roman" w:cs="Times New Roman"/>
                <w:sz w:val="24"/>
                <w:szCs w:val="24"/>
              </w:rPr>
              <w:t xml:space="preserve">развитие адаптивной физической культуры; </w:t>
            </w:r>
          </w:p>
          <w:p w:rsidR="002A4972" w:rsidRPr="00C417E6" w:rsidRDefault="002A4972" w:rsidP="002A4972">
            <w:pPr>
              <w:pStyle w:val="a4"/>
              <w:numPr>
                <w:ilvl w:val="0"/>
                <w:numId w:val="4"/>
              </w:numPr>
              <w:tabs>
                <w:tab w:val="left" w:pos="33"/>
                <w:tab w:val="left" w:pos="459"/>
              </w:tabs>
              <w:ind w:left="33" w:firstLine="0"/>
              <w:jc w:val="both"/>
              <w:rPr>
                <w:rFonts w:ascii="Times New Roman" w:hAnsi="Times New Roman" w:cs="Times New Roman"/>
                <w:sz w:val="24"/>
                <w:szCs w:val="24"/>
              </w:rPr>
            </w:pPr>
            <w:r w:rsidRPr="00C417E6">
              <w:rPr>
                <w:rFonts w:ascii="Times New Roman" w:hAnsi="Times New Roman" w:cs="Times New Roman"/>
                <w:sz w:val="24"/>
                <w:szCs w:val="24"/>
              </w:rPr>
              <w:t xml:space="preserve">работа с молодёжью, трудящимися, пенсионерами и ветеранами спорта; </w:t>
            </w:r>
          </w:p>
          <w:p w:rsidR="002A4972" w:rsidRPr="00C417E6" w:rsidRDefault="002A4972" w:rsidP="002A4972">
            <w:pPr>
              <w:pStyle w:val="a4"/>
              <w:numPr>
                <w:ilvl w:val="0"/>
                <w:numId w:val="4"/>
              </w:numPr>
              <w:tabs>
                <w:tab w:val="left" w:pos="33"/>
                <w:tab w:val="left" w:pos="459"/>
              </w:tabs>
              <w:ind w:left="33" w:firstLine="0"/>
              <w:jc w:val="both"/>
              <w:rPr>
                <w:rFonts w:ascii="Times New Roman" w:hAnsi="Times New Roman" w:cs="Times New Roman"/>
                <w:sz w:val="24"/>
                <w:szCs w:val="24"/>
              </w:rPr>
            </w:pPr>
            <w:r w:rsidRPr="00C417E6">
              <w:rPr>
                <w:rFonts w:ascii="Times New Roman" w:hAnsi="Times New Roman" w:cs="Times New Roman"/>
                <w:sz w:val="24"/>
                <w:szCs w:val="24"/>
              </w:rPr>
              <w:t xml:space="preserve">развитие туризма. </w:t>
            </w:r>
          </w:p>
          <w:p w:rsidR="002A4972" w:rsidRPr="00C417E6" w:rsidRDefault="002A4972" w:rsidP="002A4972">
            <w:pPr>
              <w:pStyle w:val="a4"/>
              <w:tabs>
                <w:tab w:val="left" w:pos="33"/>
                <w:tab w:val="left" w:pos="459"/>
              </w:tabs>
              <w:ind w:left="33" w:firstLine="7"/>
              <w:jc w:val="both"/>
              <w:rPr>
                <w:rFonts w:ascii="Times New Roman" w:hAnsi="Times New Roman" w:cs="Times New Roman"/>
                <w:sz w:val="24"/>
                <w:szCs w:val="24"/>
              </w:rPr>
            </w:pPr>
            <w:r w:rsidRPr="00C417E6">
              <w:rPr>
                <w:rFonts w:ascii="Times New Roman" w:hAnsi="Times New Roman" w:cs="Times New Roman"/>
                <w:sz w:val="24"/>
                <w:szCs w:val="24"/>
              </w:rPr>
              <w:t>Среди клубов по месту жительства проводится спартакиада. Представители клуб</w:t>
            </w:r>
            <w:r>
              <w:rPr>
                <w:rFonts w:ascii="Times New Roman" w:hAnsi="Times New Roman" w:cs="Times New Roman"/>
                <w:sz w:val="24"/>
                <w:szCs w:val="24"/>
              </w:rPr>
              <w:t>ов</w:t>
            </w:r>
            <w:r w:rsidRPr="00C417E6">
              <w:rPr>
                <w:rFonts w:ascii="Times New Roman" w:hAnsi="Times New Roman" w:cs="Times New Roman"/>
                <w:sz w:val="24"/>
                <w:szCs w:val="24"/>
              </w:rPr>
              <w:t xml:space="preserve"> принимают участие в выездных региональных и </w:t>
            </w:r>
            <w:r>
              <w:rPr>
                <w:rFonts w:ascii="Times New Roman" w:hAnsi="Times New Roman" w:cs="Times New Roman"/>
                <w:sz w:val="24"/>
                <w:szCs w:val="24"/>
              </w:rPr>
              <w:t>в</w:t>
            </w:r>
            <w:r w:rsidRPr="00C417E6">
              <w:rPr>
                <w:rFonts w:ascii="Times New Roman" w:hAnsi="Times New Roman" w:cs="Times New Roman"/>
                <w:sz w:val="24"/>
                <w:szCs w:val="24"/>
              </w:rPr>
              <w:t>сероссийских соревнованиях</w:t>
            </w:r>
          </w:p>
        </w:tc>
      </w:tr>
      <w:tr w:rsidR="007D2EDA" w:rsidRPr="001949C7" w:rsidTr="00FF2554">
        <w:tc>
          <w:tcPr>
            <w:tcW w:w="1809" w:type="dxa"/>
          </w:tcPr>
          <w:p w:rsidR="007D2EDA" w:rsidRDefault="007D2EDA">
            <w:pPr>
              <w:rPr>
                <w:rFonts w:ascii="Times New Roman" w:hAnsi="Times New Roman" w:cs="Times New Roman"/>
                <w:sz w:val="24"/>
                <w:szCs w:val="24"/>
              </w:rPr>
            </w:pPr>
            <w:r>
              <w:rPr>
                <w:rFonts w:ascii="Times New Roman" w:hAnsi="Times New Roman" w:cs="Times New Roman"/>
                <w:sz w:val="24"/>
                <w:szCs w:val="24"/>
              </w:rPr>
              <w:lastRenderedPageBreak/>
              <w:t>2.22.</w:t>
            </w:r>
          </w:p>
        </w:tc>
        <w:tc>
          <w:tcPr>
            <w:tcW w:w="3963" w:type="dxa"/>
          </w:tcPr>
          <w:p w:rsidR="007D2EDA" w:rsidRPr="007B4590" w:rsidRDefault="007D2EDA" w:rsidP="00AD5830">
            <w:pPr>
              <w:spacing w:after="240"/>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w:t>
            </w:r>
            <w:r>
              <w:rPr>
                <w:rFonts w:ascii="Times New Roman" w:eastAsia="Times New Roman" w:hAnsi="Times New Roman" w:cs="Times New Roman"/>
                <w:color w:val="000000"/>
                <w:sz w:val="24"/>
                <w:szCs w:val="24"/>
                <w:lang w:eastAsia="ru-RU"/>
              </w:rPr>
              <w:t xml:space="preserve">далее - </w:t>
            </w:r>
            <w:r w:rsidRPr="007B4590">
              <w:rPr>
                <w:rFonts w:ascii="Times New Roman" w:eastAsia="Times New Roman" w:hAnsi="Times New Roman" w:cs="Times New Roman"/>
                <w:color w:val="000000"/>
                <w:sz w:val="24"/>
                <w:szCs w:val="24"/>
                <w:lang w:eastAsia="ru-RU"/>
              </w:rPr>
              <w:t>ГТО) среди различных групп населения</w:t>
            </w:r>
          </w:p>
        </w:tc>
        <w:tc>
          <w:tcPr>
            <w:tcW w:w="9220" w:type="dxa"/>
            <w:gridSpan w:val="2"/>
          </w:tcPr>
          <w:p w:rsidR="007D2EDA" w:rsidRPr="00105A10" w:rsidRDefault="007D2EDA" w:rsidP="009F3918">
            <w:pPr>
              <w:pStyle w:val="a4"/>
              <w:numPr>
                <w:ilvl w:val="0"/>
                <w:numId w:val="5"/>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В</w:t>
            </w:r>
            <w:r w:rsidRPr="00105A10">
              <w:rPr>
                <w:rFonts w:ascii="Times New Roman" w:hAnsi="Times New Roman" w:cs="Times New Roman"/>
                <w:sz w:val="24"/>
                <w:szCs w:val="24"/>
              </w:rPr>
              <w:t xml:space="preserve"> 2018 году </w:t>
            </w:r>
            <w:r>
              <w:rPr>
                <w:rFonts w:ascii="Times New Roman" w:hAnsi="Times New Roman" w:cs="Times New Roman"/>
                <w:sz w:val="24"/>
                <w:szCs w:val="24"/>
              </w:rPr>
              <w:t>Центром</w:t>
            </w:r>
            <w:r w:rsidRPr="00105A10">
              <w:rPr>
                <w:rFonts w:ascii="Times New Roman" w:hAnsi="Times New Roman" w:cs="Times New Roman"/>
                <w:sz w:val="24"/>
                <w:szCs w:val="24"/>
              </w:rPr>
              <w:t xml:space="preserve"> тестирования ВФСК ГТО города Зеленогорска</w:t>
            </w:r>
            <w:r>
              <w:rPr>
                <w:rFonts w:ascii="Times New Roman" w:hAnsi="Times New Roman" w:cs="Times New Roman"/>
                <w:sz w:val="24"/>
                <w:szCs w:val="24"/>
              </w:rPr>
              <w:t xml:space="preserve"> п</w:t>
            </w:r>
            <w:r w:rsidRPr="00105A10">
              <w:rPr>
                <w:rFonts w:ascii="Times New Roman" w:hAnsi="Times New Roman" w:cs="Times New Roman"/>
                <w:sz w:val="24"/>
                <w:szCs w:val="24"/>
              </w:rPr>
              <w:t>роведен</w:t>
            </w:r>
            <w:r>
              <w:rPr>
                <w:rFonts w:ascii="Times New Roman" w:hAnsi="Times New Roman" w:cs="Times New Roman"/>
                <w:sz w:val="24"/>
                <w:szCs w:val="24"/>
              </w:rPr>
              <w:t>ы</w:t>
            </w:r>
            <w:r w:rsidRPr="00105A10">
              <w:rPr>
                <w:rFonts w:ascii="Times New Roman" w:hAnsi="Times New Roman" w:cs="Times New Roman"/>
                <w:sz w:val="24"/>
                <w:szCs w:val="24"/>
              </w:rPr>
              <w:t xml:space="preserve"> мероприяти</w:t>
            </w:r>
            <w:r>
              <w:rPr>
                <w:rFonts w:ascii="Times New Roman" w:hAnsi="Times New Roman" w:cs="Times New Roman"/>
                <w:sz w:val="24"/>
                <w:szCs w:val="24"/>
              </w:rPr>
              <w:t>я</w:t>
            </w:r>
            <w:r w:rsidRPr="00105A10">
              <w:rPr>
                <w:rFonts w:ascii="Times New Roman" w:hAnsi="Times New Roman" w:cs="Times New Roman"/>
                <w:sz w:val="24"/>
                <w:szCs w:val="24"/>
              </w:rPr>
              <w:t xml:space="preserve"> по оценке выполнения нормативов комплекса ГТО в количестве 156 ед., из них мероприятий муниципального уровня </w:t>
            </w:r>
            <w:r>
              <w:rPr>
                <w:rFonts w:ascii="Times New Roman" w:hAnsi="Times New Roman" w:cs="Times New Roman"/>
                <w:sz w:val="24"/>
                <w:szCs w:val="24"/>
              </w:rPr>
              <w:t xml:space="preserve">– </w:t>
            </w:r>
            <w:r w:rsidRPr="00105A10">
              <w:rPr>
                <w:rFonts w:ascii="Times New Roman" w:hAnsi="Times New Roman" w:cs="Times New Roman"/>
                <w:sz w:val="24"/>
                <w:szCs w:val="24"/>
              </w:rPr>
              <w:t>16 ед. Численность населения, принявшего участие в выполнении нормативов испытаний (тестов) комплекса ГТО</w:t>
            </w:r>
            <w:r>
              <w:rPr>
                <w:rFonts w:ascii="Times New Roman" w:hAnsi="Times New Roman" w:cs="Times New Roman"/>
                <w:sz w:val="24"/>
                <w:szCs w:val="24"/>
              </w:rPr>
              <w:t>,</w:t>
            </w:r>
            <w:r w:rsidRPr="00105A10">
              <w:rPr>
                <w:rFonts w:ascii="Times New Roman" w:hAnsi="Times New Roman" w:cs="Times New Roman"/>
                <w:sz w:val="24"/>
                <w:szCs w:val="24"/>
              </w:rPr>
              <w:t xml:space="preserve"> составила 519 человек. </w:t>
            </w:r>
          </w:p>
          <w:p w:rsidR="007D2EDA" w:rsidRPr="00105A10" w:rsidRDefault="007D2EDA" w:rsidP="009F3918">
            <w:pPr>
              <w:jc w:val="both"/>
              <w:rPr>
                <w:rFonts w:ascii="Times New Roman" w:hAnsi="Times New Roman" w:cs="Times New Roman"/>
                <w:sz w:val="24"/>
                <w:szCs w:val="24"/>
              </w:rPr>
            </w:pPr>
            <w:r w:rsidRPr="00105A10">
              <w:rPr>
                <w:rFonts w:ascii="Times New Roman" w:hAnsi="Times New Roman" w:cs="Times New Roman"/>
                <w:sz w:val="24"/>
                <w:szCs w:val="24"/>
              </w:rPr>
              <w:t>Наиболее значимыми мероприятиями муниципального уровня в 2018 году стали:</w:t>
            </w:r>
            <w:r>
              <w:rPr>
                <w:rFonts w:ascii="Times New Roman" w:hAnsi="Times New Roman" w:cs="Times New Roman"/>
                <w:sz w:val="24"/>
                <w:szCs w:val="24"/>
              </w:rPr>
              <w:t xml:space="preserve"> </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sidRPr="00105A10">
              <w:rPr>
                <w:rFonts w:ascii="Times New Roman" w:hAnsi="Times New Roman" w:cs="Times New Roman"/>
                <w:sz w:val="24"/>
                <w:szCs w:val="24"/>
              </w:rPr>
              <w:t>зимний фестиваль ВФСК ГТО среди всех категорий населения;</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sidRPr="00105A10">
              <w:rPr>
                <w:rFonts w:ascii="Times New Roman" w:hAnsi="Times New Roman" w:cs="Times New Roman"/>
                <w:sz w:val="24"/>
                <w:szCs w:val="24"/>
              </w:rPr>
              <w:t>летний фестиваль ВФСК ГТО среди обучающихся;</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sidRPr="00105A10">
              <w:rPr>
                <w:rFonts w:ascii="Times New Roman" w:hAnsi="Times New Roman" w:cs="Times New Roman"/>
                <w:sz w:val="24"/>
                <w:szCs w:val="24"/>
              </w:rPr>
              <w:t>фестив</w:t>
            </w:r>
            <w:r>
              <w:rPr>
                <w:rFonts w:ascii="Times New Roman" w:hAnsi="Times New Roman" w:cs="Times New Roman"/>
                <w:sz w:val="24"/>
                <w:szCs w:val="24"/>
              </w:rPr>
              <w:t xml:space="preserve">али ГТО на предприятиях АО «ПО </w:t>
            </w:r>
            <w:r w:rsidRPr="00105A10">
              <w:rPr>
                <w:rFonts w:ascii="Times New Roman" w:hAnsi="Times New Roman" w:cs="Times New Roman"/>
                <w:sz w:val="24"/>
                <w:szCs w:val="24"/>
              </w:rPr>
              <w:t xml:space="preserve">ЭХЗ», </w:t>
            </w:r>
            <w:r w:rsidRPr="00105A10">
              <w:rPr>
                <w:rFonts w:ascii="Times New Roman" w:eastAsia="Times New Roman" w:hAnsi="Times New Roman" w:cs="Times New Roman"/>
                <w:color w:val="000000"/>
                <w:sz w:val="24"/>
                <w:szCs w:val="24"/>
                <w:lang w:eastAsia="ru-RU"/>
              </w:rPr>
              <w:t>филиала ПАО «ОГК-2» Красноярская ГРЭС-2;</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sidRPr="00105A10">
              <w:rPr>
                <w:rFonts w:ascii="Times New Roman" w:hAnsi="Times New Roman" w:cs="Times New Roman"/>
                <w:sz w:val="24"/>
                <w:szCs w:val="24"/>
              </w:rPr>
              <w:t>«Спартакиада молодежи»;</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sidRPr="00105A10">
              <w:rPr>
                <w:rFonts w:ascii="Times New Roman" w:hAnsi="Times New Roman" w:cs="Times New Roman"/>
                <w:sz w:val="24"/>
                <w:szCs w:val="24"/>
              </w:rPr>
              <w:t>«Спартакиада трудящихся»;</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sidRPr="00105A10">
              <w:rPr>
                <w:rFonts w:ascii="Times New Roman" w:hAnsi="Times New Roman" w:cs="Times New Roman"/>
                <w:sz w:val="24"/>
                <w:szCs w:val="24"/>
              </w:rPr>
              <w:t>Спартакиада среди клубов по месту жительства;</w:t>
            </w:r>
          </w:p>
          <w:p w:rsidR="007D2EDA" w:rsidRPr="00105A10" w:rsidRDefault="007D2EDA" w:rsidP="009F3918">
            <w:pPr>
              <w:pStyle w:val="a4"/>
              <w:numPr>
                <w:ilvl w:val="0"/>
                <w:numId w:val="6"/>
              </w:numPr>
              <w:tabs>
                <w:tab w:val="left" w:pos="459"/>
              </w:tabs>
              <w:ind w:left="0" w:firstLine="33"/>
              <w:jc w:val="both"/>
              <w:rPr>
                <w:rFonts w:ascii="Times New Roman" w:hAnsi="Times New Roman" w:cs="Times New Roman"/>
                <w:sz w:val="24"/>
                <w:szCs w:val="24"/>
              </w:rPr>
            </w:pPr>
            <w:r>
              <w:rPr>
                <w:rFonts w:ascii="Times New Roman" w:hAnsi="Times New Roman" w:cs="Times New Roman"/>
                <w:sz w:val="24"/>
                <w:szCs w:val="24"/>
              </w:rPr>
              <w:t>В</w:t>
            </w:r>
            <w:r w:rsidRPr="00105A10">
              <w:rPr>
                <w:rFonts w:ascii="Times New Roman" w:hAnsi="Times New Roman" w:cs="Times New Roman"/>
                <w:sz w:val="24"/>
                <w:szCs w:val="24"/>
              </w:rPr>
              <w:t>сероссийские массовые лыжные гонки «Лыжня России», «Кросс нации».</w:t>
            </w:r>
          </w:p>
          <w:p w:rsidR="007D2EDA" w:rsidRPr="00105A10" w:rsidRDefault="007D2EDA" w:rsidP="009F3918">
            <w:pPr>
              <w:pStyle w:val="a4"/>
              <w:numPr>
                <w:ilvl w:val="0"/>
                <w:numId w:val="5"/>
              </w:numPr>
              <w:tabs>
                <w:tab w:val="left" w:pos="459"/>
              </w:tabs>
              <w:ind w:left="0" w:firstLine="33"/>
              <w:jc w:val="both"/>
              <w:rPr>
                <w:rFonts w:ascii="Times New Roman" w:hAnsi="Times New Roman" w:cs="Times New Roman"/>
                <w:sz w:val="24"/>
                <w:szCs w:val="24"/>
              </w:rPr>
            </w:pPr>
            <w:r>
              <w:rPr>
                <w:rFonts w:ascii="Times New Roman" w:hAnsi="Times New Roman" w:cs="Times New Roman"/>
                <w:sz w:val="24"/>
                <w:szCs w:val="24"/>
              </w:rPr>
              <w:t>В</w:t>
            </w:r>
            <w:r w:rsidRPr="00105A10">
              <w:rPr>
                <w:rFonts w:ascii="Times New Roman" w:hAnsi="Times New Roman" w:cs="Times New Roman"/>
                <w:sz w:val="24"/>
                <w:szCs w:val="24"/>
              </w:rPr>
              <w:t xml:space="preserve"> семи </w:t>
            </w:r>
            <w:r w:rsidR="00F14BA6">
              <w:rPr>
                <w:rFonts w:ascii="Times New Roman" w:hAnsi="Times New Roman" w:cs="Times New Roman"/>
                <w:sz w:val="24"/>
                <w:szCs w:val="24"/>
              </w:rPr>
              <w:t>МБОУ</w:t>
            </w:r>
            <w:r w:rsidRPr="00105A10">
              <w:rPr>
                <w:rFonts w:ascii="Times New Roman" w:hAnsi="Times New Roman" w:cs="Times New Roman"/>
                <w:sz w:val="24"/>
                <w:szCs w:val="24"/>
              </w:rPr>
              <w:t xml:space="preserve"> города в параллелях третьих классов </w:t>
            </w:r>
            <w:r>
              <w:rPr>
                <w:rFonts w:ascii="Times New Roman" w:hAnsi="Times New Roman" w:cs="Times New Roman"/>
                <w:sz w:val="24"/>
                <w:szCs w:val="24"/>
              </w:rPr>
              <w:t>п</w:t>
            </w:r>
            <w:r w:rsidRPr="00105A10">
              <w:rPr>
                <w:rFonts w:ascii="Times New Roman" w:hAnsi="Times New Roman" w:cs="Times New Roman"/>
                <w:sz w:val="24"/>
                <w:szCs w:val="24"/>
              </w:rPr>
              <w:t>роведен</w:t>
            </w:r>
            <w:r>
              <w:rPr>
                <w:rFonts w:ascii="Times New Roman" w:hAnsi="Times New Roman" w:cs="Times New Roman"/>
                <w:sz w:val="24"/>
                <w:szCs w:val="24"/>
              </w:rPr>
              <w:t>ы</w:t>
            </w:r>
            <w:r w:rsidRPr="00105A10">
              <w:rPr>
                <w:rFonts w:ascii="Times New Roman" w:hAnsi="Times New Roman" w:cs="Times New Roman"/>
                <w:sz w:val="24"/>
                <w:szCs w:val="24"/>
              </w:rPr>
              <w:t xml:space="preserve"> «Урок</w:t>
            </w:r>
            <w:r>
              <w:rPr>
                <w:rFonts w:ascii="Times New Roman" w:hAnsi="Times New Roman" w:cs="Times New Roman"/>
                <w:sz w:val="24"/>
                <w:szCs w:val="24"/>
              </w:rPr>
              <w:t>и</w:t>
            </w:r>
            <w:r w:rsidRPr="00105A10">
              <w:rPr>
                <w:rFonts w:ascii="Times New Roman" w:hAnsi="Times New Roman" w:cs="Times New Roman"/>
                <w:sz w:val="24"/>
                <w:szCs w:val="24"/>
              </w:rPr>
              <w:t xml:space="preserve"> ГТО», 340 школьников </w:t>
            </w:r>
            <w:r>
              <w:rPr>
                <w:rFonts w:ascii="Times New Roman" w:hAnsi="Times New Roman" w:cs="Times New Roman"/>
                <w:sz w:val="24"/>
                <w:szCs w:val="24"/>
              </w:rPr>
              <w:t>ознакомлены</w:t>
            </w:r>
            <w:r w:rsidRPr="00105A10">
              <w:rPr>
                <w:rFonts w:ascii="Times New Roman" w:hAnsi="Times New Roman" w:cs="Times New Roman"/>
                <w:sz w:val="24"/>
                <w:szCs w:val="24"/>
              </w:rPr>
              <w:t xml:space="preserve"> с комплексом ГТО</w:t>
            </w:r>
            <w:r>
              <w:rPr>
                <w:rFonts w:ascii="Times New Roman" w:hAnsi="Times New Roman" w:cs="Times New Roman"/>
                <w:sz w:val="24"/>
                <w:szCs w:val="24"/>
              </w:rPr>
              <w:t>,</w:t>
            </w:r>
            <w:r w:rsidRPr="00105A10">
              <w:rPr>
                <w:rFonts w:ascii="Times New Roman" w:hAnsi="Times New Roman" w:cs="Times New Roman"/>
                <w:sz w:val="24"/>
                <w:szCs w:val="24"/>
              </w:rPr>
              <w:t xml:space="preserve"> нормативами (тестами), методикой их выполнения и регистрацией на сайте. </w:t>
            </w:r>
          </w:p>
          <w:p w:rsidR="007D2EDA" w:rsidRDefault="007D2EDA" w:rsidP="009F3918">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В</w:t>
            </w:r>
            <w:r w:rsidRPr="00105A10">
              <w:rPr>
                <w:rFonts w:ascii="Times New Roman" w:hAnsi="Times New Roman" w:cs="Times New Roman"/>
                <w:sz w:val="24"/>
                <w:szCs w:val="24"/>
              </w:rPr>
              <w:t xml:space="preserve"> целях пропаганды </w:t>
            </w:r>
            <w:r w:rsidRPr="007B4590">
              <w:rPr>
                <w:rFonts w:ascii="Times New Roman" w:eastAsia="Times New Roman" w:hAnsi="Times New Roman" w:cs="Times New Roman"/>
                <w:color w:val="000000"/>
                <w:sz w:val="24"/>
                <w:szCs w:val="24"/>
                <w:lang w:eastAsia="ru-RU"/>
              </w:rPr>
              <w:t xml:space="preserve">Всероссийского физкультурно-спортивного комплекса </w:t>
            </w:r>
            <w:r w:rsidRPr="00105A10">
              <w:rPr>
                <w:rFonts w:ascii="Times New Roman" w:hAnsi="Times New Roman" w:cs="Times New Roman"/>
                <w:sz w:val="24"/>
                <w:szCs w:val="24"/>
              </w:rPr>
              <w:t>ГТО,</w:t>
            </w:r>
            <w:r>
              <w:rPr>
                <w:rFonts w:ascii="Times New Roman" w:hAnsi="Times New Roman" w:cs="Times New Roman"/>
                <w:sz w:val="24"/>
                <w:szCs w:val="24"/>
              </w:rPr>
              <w:t xml:space="preserve"> МКУ</w:t>
            </w:r>
            <w:r w:rsidRPr="00105A10">
              <w:rPr>
                <w:rFonts w:ascii="Times New Roman" w:hAnsi="Times New Roman" w:cs="Times New Roman"/>
                <w:sz w:val="24"/>
                <w:szCs w:val="24"/>
              </w:rPr>
              <w:t xml:space="preserve"> «</w:t>
            </w:r>
            <w:r>
              <w:rPr>
                <w:rFonts w:ascii="Times New Roman" w:hAnsi="Times New Roman" w:cs="Times New Roman"/>
                <w:sz w:val="24"/>
                <w:szCs w:val="24"/>
              </w:rPr>
              <w:t>КФиС</w:t>
            </w:r>
            <w:r w:rsidRPr="00105A10">
              <w:rPr>
                <w:rFonts w:ascii="Times New Roman" w:hAnsi="Times New Roman" w:cs="Times New Roman"/>
                <w:sz w:val="24"/>
                <w:szCs w:val="24"/>
              </w:rPr>
              <w:t>» и Центр</w:t>
            </w:r>
            <w:r>
              <w:rPr>
                <w:rFonts w:ascii="Times New Roman" w:hAnsi="Times New Roman" w:cs="Times New Roman"/>
                <w:sz w:val="24"/>
                <w:szCs w:val="24"/>
              </w:rPr>
              <w:t>ом</w:t>
            </w:r>
            <w:r w:rsidRPr="00105A10">
              <w:rPr>
                <w:rFonts w:ascii="Times New Roman" w:hAnsi="Times New Roman" w:cs="Times New Roman"/>
                <w:sz w:val="24"/>
                <w:szCs w:val="24"/>
              </w:rPr>
              <w:t xml:space="preserve"> тестирования ВФСК ГТО города Зеленогорска</w:t>
            </w:r>
            <w:r>
              <w:rPr>
                <w:rFonts w:ascii="Times New Roman" w:hAnsi="Times New Roman" w:cs="Times New Roman"/>
                <w:sz w:val="24"/>
                <w:szCs w:val="24"/>
              </w:rPr>
              <w:t>:</w:t>
            </w:r>
            <w:r w:rsidRPr="00034A89">
              <w:rPr>
                <w:rFonts w:ascii="Times New Roman" w:hAnsi="Times New Roman" w:cs="Times New Roman"/>
                <w:sz w:val="24"/>
                <w:szCs w:val="24"/>
              </w:rPr>
              <w:t xml:space="preserve"> </w:t>
            </w:r>
          </w:p>
          <w:p w:rsidR="007D2EDA" w:rsidRPr="00034A89" w:rsidRDefault="007D2EDA" w:rsidP="009F3918">
            <w:pPr>
              <w:pStyle w:val="a4"/>
              <w:numPr>
                <w:ilvl w:val="0"/>
                <w:numId w:val="19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организовано информационное обеспечение мероприятий, проводимых в рамках внедрения</w:t>
            </w:r>
            <w:r w:rsidRPr="00105A10">
              <w:rPr>
                <w:rFonts w:ascii="Times New Roman" w:hAnsi="Times New Roman" w:cs="Times New Roman"/>
                <w:sz w:val="24"/>
                <w:szCs w:val="24"/>
              </w:rPr>
              <w:t xml:space="preserve"> ВФСК ГТО</w:t>
            </w:r>
            <w:r>
              <w:rPr>
                <w:rFonts w:ascii="Times New Roman" w:hAnsi="Times New Roman" w:cs="Times New Roman"/>
                <w:sz w:val="24"/>
                <w:szCs w:val="24"/>
              </w:rPr>
              <w:t>;</w:t>
            </w:r>
          </w:p>
          <w:p w:rsidR="007D2EDA" w:rsidRPr="00105A10" w:rsidRDefault="007D2EDA" w:rsidP="009F3918">
            <w:pPr>
              <w:pStyle w:val="a4"/>
              <w:numPr>
                <w:ilvl w:val="0"/>
                <w:numId w:val="6"/>
              </w:numPr>
              <w:tabs>
                <w:tab w:val="left" w:pos="459"/>
              </w:tabs>
              <w:ind w:left="33" w:firstLine="0"/>
              <w:jc w:val="both"/>
              <w:rPr>
                <w:rFonts w:ascii="Times New Roman" w:hAnsi="Times New Roman" w:cs="Times New Roman"/>
                <w:sz w:val="24"/>
                <w:szCs w:val="24"/>
              </w:rPr>
            </w:pPr>
            <w:r w:rsidRPr="00105A10">
              <w:rPr>
                <w:rFonts w:ascii="Times New Roman" w:hAnsi="Times New Roman" w:cs="Times New Roman"/>
                <w:sz w:val="24"/>
                <w:szCs w:val="24"/>
              </w:rPr>
              <w:t>вруч</w:t>
            </w:r>
            <w:r>
              <w:rPr>
                <w:rFonts w:ascii="Times New Roman" w:hAnsi="Times New Roman" w:cs="Times New Roman"/>
                <w:sz w:val="24"/>
                <w:szCs w:val="24"/>
              </w:rPr>
              <w:t>ены</w:t>
            </w:r>
            <w:r w:rsidRPr="00105A10">
              <w:rPr>
                <w:rFonts w:ascii="Times New Roman" w:hAnsi="Times New Roman" w:cs="Times New Roman"/>
                <w:sz w:val="24"/>
                <w:szCs w:val="24"/>
              </w:rPr>
              <w:t xml:space="preserve"> знак</w:t>
            </w:r>
            <w:r>
              <w:rPr>
                <w:rFonts w:ascii="Times New Roman" w:hAnsi="Times New Roman" w:cs="Times New Roman"/>
                <w:sz w:val="24"/>
                <w:szCs w:val="24"/>
              </w:rPr>
              <w:t>и</w:t>
            </w:r>
            <w:r w:rsidRPr="00105A10">
              <w:rPr>
                <w:rFonts w:ascii="Times New Roman" w:hAnsi="Times New Roman" w:cs="Times New Roman"/>
                <w:sz w:val="24"/>
                <w:szCs w:val="24"/>
              </w:rPr>
              <w:t xml:space="preserve"> отличия комплекса ГТО</w:t>
            </w:r>
            <w:r>
              <w:rPr>
                <w:rFonts w:ascii="Times New Roman" w:hAnsi="Times New Roman" w:cs="Times New Roman"/>
                <w:sz w:val="24"/>
                <w:szCs w:val="24"/>
              </w:rPr>
              <w:t xml:space="preserve"> </w:t>
            </w:r>
            <w:r w:rsidRPr="00105A10">
              <w:rPr>
                <w:rFonts w:ascii="Times New Roman" w:hAnsi="Times New Roman" w:cs="Times New Roman"/>
                <w:sz w:val="24"/>
                <w:szCs w:val="24"/>
              </w:rPr>
              <w:t xml:space="preserve">в торжественной обстановке с участием </w:t>
            </w:r>
            <w:r w:rsidRPr="00105A10">
              <w:rPr>
                <w:rFonts w:ascii="Times New Roman" w:hAnsi="Times New Roman" w:cs="Times New Roman"/>
                <w:sz w:val="24"/>
                <w:szCs w:val="24"/>
              </w:rPr>
              <w:lastRenderedPageBreak/>
              <w:t>руководителей, именитых спортсменов, депутатов. Вручение знаков отличия и удостоверений комплекса ГТО в течение года проводилось 5 раз:</w:t>
            </w:r>
          </w:p>
          <w:p w:rsidR="007D2EDA" w:rsidRPr="00105A10" w:rsidRDefault="007D2EDA" w:rsidP="009F3918">
            <w:pPr>
              <w:ind w:firstLine="40"/>
              <w:jc w:val="both"/>
              <w:rPr>
                <w:rFonts w:ascii="Times New Roman" w:hAnsi="Times New Roman" w:cs="Times New Roman"/>
                <w:sz w:val="24"/>
                <w:szCs w:val="24"/>
              </w:rPr>
            </w:pPr>
            <w:r w:rsidRPr="00105A10">
              <w:rPr>
                <w:rFonts w:ascii="Times New Roman" w:hAnsi="Times New Roman" w:cs="Times New Roman"/>
                <w:sz w:val="24"/>
                <w:szCs w:val="24"/>
              </w:rPr>
              <w:t xml:space="preserve">- 29.01.2018 на городском спортивном празднике «Выходи гулять»; </w:t>
            </w:r>
          </w:p>
          <w:p w:rsidR="007D2EDA" w:rsidRPr="00105A10" w:rsidRDefault="007D2EDA" w:rsidP="009F3918">
            <w:pPr>
              <w:ind w:firstLine="40"/>
              <w:jc w:val="both"/>
              <w:rPr>
                <w:rFonts w:ascii="Times New Roman" w:hAnsi="Times New Roman" w:cs="Times New Roman"/>
                <w:sz w:val="24"/>
                <w:szCs w:val="24"/>
              </w:rPr>
            </w:pPr>
            <w:r w:rsidRPr="00105A10">
              <w:rPr>
                <w:rFonts w:ascii="Times New Roman" w:hAnsi="Times New Roman" w:cs="Times New Roman"/>
                <w:sz w:val="24"/>
                <w:szCs w:val="24"/>
              </w:rPr>
              <w:t xml:space="preserve">- 26.04.2018 и </w:t>
            </w:r>
            <w:r w:rsidR="00F14BA6">
              <w:rPr>
                <w:rFonts w:ascii="Times New Roman" w:hAnsi="Times New Roman" w:cs="Times New Roman"/>
                <w:sz w:val="24"/>
                <w:szCs w:val="24"/>
              </w:rPr>
              <w:t>0</w:t>
            </w:r>
            <w:r w:rsidRPr="00105A10">
              <w:rPr>
                <w:rFonts w:ascii="Times New Roman" w:hAnsi="Times New Roman" w:cs="Times New Roman"/>
                <w:sz w:val="24"/>
                <w:szCs w:val="24"/>
              </w:rPr>
              <w:t>3.10.2018 на торжественной церемонии вручения знаков отличия комплекса ГТО в шахматном клубе «Каисса»;</w:t>
            </w:r>
          </w:p>
          <w:p w:rsidR="007D2EDA" w:rsidRPr="00105A10" w:rsidRDefault="007D2EDA" w:rsidP="009F3918">
            <w:pPr>
              <w:ind w:firstLine="40"/>
              <w:jc w:val="both"/>
              <w:rPr>
                <w:rFonts w:ascii="Times New Roman" w:hAnsi="Times New Roman" w:cs="Times New Roman"/>
                <w:sz w:val="24"/>
                <w:szCs w:val="24"/>
              </w:rPr>
            </w:pPr>
            <w:r w:rsidRPr="00105A10">
              <w:rPr>
                <w:rFonts w:ascii="Times New Roman" w:hAnsi="Times New Roman" w:cs="Times New Roman"/>
                <w:sz w:val="24"/>
                <w:szCs w:val="24"/>
              </w:rPr>
              <w:t xml:space="preserve">- 15.05.2018 на торжественном открытии </w:t>
            </w:r>
            <w:r>
              <w:rPr>
                <w:rFonts w:ascii="Times New Roman" w:hAnsi="Times New Roman" w:cs="Times New Roman"/>
                <w:sz w:val="24"/>
                <w:szCs w:val="24"/>
              </w:rPr>
              <w:t>л</w:t>
            </w:r>
            <w:r w:rsidRPr="00105A10">
              <w:rPr>
                <w:rFonts w:ascii="Times New Roman" w:hAnsi="Times New Roman" w:cs="Times New Roman"/>
                <w:sz w:val="24"/>
                <w:szCs w:val="24"/>
              </w:rPr>
              <w:t xml:space="preserve">етнего </w:t>
            </w:r>
            <w:r>
              <w:rPr>
                <w:rFonts w:ascii="Times New Roman" w:hAnsi="Times New Roman" w:cs="Times New Roman"/>
                <w:sz w:val="24"/>
                <w:szCs w:val="24"/>
              </w:rPr>
              <w:t>ф</w:t>
            </w:r>
            <w:r w:rsidRPr="00105A10">
              <w:rPr>
                <w:rFonts w:ascii="Times New Roman" w:hAnsi="Times New Roman" w:cs="Times New Roman"/>
                <w:sz w:val="24"/>
                <w:szCs w:val="24"/>
              </w:rPr>
              <w:t xml:space="preserve">естиваля ВФСК ГТО; </w:t>
            </w:r>
          </w:p>
          <w:p w:rsidR="007D2EDA" w:rsidRPr="00322051" w:rsidRDefault="007D2EDA" w:rsidP="009F3918">
            <w:pPr>
              <w:ind w:firstLine="40"/>
              <w:jc w:val="both"/>
              <w:rPr>
                <w:rFonts w:ascii="Times New Roman" w:hAnsi="Times New Roman" w:cs="Times New Roman"/>
                <w:sz w:val="24"/>
                <w:szCs w:val="24"/>
              </w:rPr>
            </w:pPr>
            <w:r w:rsidRPr="00105A10">
              <w:rPr>
                <w:rFonts w:ascii="Times New Roman" w:hAnsi="Times New Roman" w:cs="Times New Roman"/>
                <w:sz w:val="24"/>
                <w:szCs w:val="24"/>
              </w:rPr>
              <w:t>- 23.06.2018 на городском спортивном празднике «Всероссийски</w:t>
            </w:r>
            <w:r>
              <w:rPr>
                <w:rFonts w:ascii="Times New Roman" w:hAnsi="Times New Roman" w:cs="Times New Roman"/>
                <w:sz w:val="24"/>
                <w:szCs w:val="24"/>
              </w:rPr>
              <w:t>й Олимпийский день»</w:t>
            </w:r>
          </w:p>
        </w:tc>
      </w:tr>
      <w:tr w:rsidR="000A2C15" w:rsidRPr="001949C7" w:rsidTr="00FF2554">
        <w:tc>
          <w:tcPr>
            <w:tcW w:w="1809" w:type="dxa"/>
          </w:tcPr>
          <w:p w:rsidR="000A2C15" w:rsidRDefault="000A2C15">
            <w:pPr>
              <w:rPr>
                <w:rFonts w:ascii="Times New Roman" w:hAnsi="Times New Roman" w:cs="Times New Roman"/>
                <w:sz w:val="24"/>
                <w:szCs w:val="24"/>
              </w:rPr>
            </w:pPr>
            <w:r>
              <w:rPr>
                <w:rFonts w:ascii="Times New Roman" w:hAnsi="Times New Roman" w:cs="Times New Roman"/>
                <w:sz w:val="24"/>
                <w:szCs w:val="24"/>
              </w:rPr>
              <w:lastRenderedPageBreak/>
              <w:t>2.23.</w:t>
            </w:r>
          </w:p>
        </w:tc>
        <w:tc>
          <w:tcPr>
            <w:tcW w:w="3963" w:type="dxa"/>
          </w:tcPr>
          <w:p w:rsidR="000A2C15" w:rsidRPr="007B4590" w:rsidRDefault="000A2C1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Пропаганда здорового образа жизни, популяризация физической культуры  и спорта среди различных групп населения</w:t>
            </w:r>
          </w:p>
        </w:tc>
        <w:tc>
          <w:tcPr>
            <w:tcW w:w="9220" w:type="dxa"/>
            <w:gridSpan w:val="2"/>
          </w:tcPr>
          <w:p w:rsidR="000A2C15" w:rsidRDefault="000A2C15" w:rsidP="009D2797">
            <w:pPr>
              <w:pStyle w:val="a4"/>
              <w:numPr>
                <w:ilvl w:val="0"/>
                <w:numId w:val="7"/>
              </w:numPr>
              <w:tabs>
                <w:tab w:val="left" w:pos="453"/>
              </w:tabs>
              <w:ind w:left="33" w:firstLine="0"/>
              <w:jc w:val="both"/>
              <w:rPr>
                <w:rFonts w:ascii="Times New Roman" w:hAnsi="Times New Roman" w:cs="Times New Roman"/>
                <w:sz w:val="24"/>
                <w:szCs w:val="24"/>
              </w:rPr>
            </w:pPr>
            <w:r w:rsidRPr="007B4590">
              <w:rPr>
                <w:rFonts w:ascii="Times New Roman" w:eastAsia="Times New Roman" w:hAnsi="Times New Roman" w:cs="Times New Roman"/>
                <w:color w:val="000000"/>
                <w:sz w:val="24"/>
                <w:szCs w:val="24"/>
                <w:lang w:eastAsia="ru-RU"/>
              </w:rPr>
              <w:t>Пропаганда здорового образа жизни</w:t>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популяризация физической культуры  и спорта</w:t>
            </w:r>
            <w:r>
              <w:rPr>
                <w:rFonts w:ascii="Times New Roman" w:hAnsi="Times New Roman" w:cs="Times New Roman"/>
                <w:sz w:val="24"/>
                <w:szCs w:val="24"/>
              </w:rPr>
              <w:t xml:space="preserve"> </w:t>
            </w:r>
            <w:r w:rsidRPr="007B4590">
              <w:rPr>
                <w:rFonts w:ascii="Times New Roman" w:eastAsia="Times New Roman" w:hAnsi="Times New Roman" w:cs="Times New Roman"/>
                <w:color w:val="000000"/>
                <w:sz w:val="24"/>
                <w:szCs w:val="24"/>
                <w:lang w:eastAsia="ru-RU"/>
              </w:rPr>
              <w:t>среди различных групп населения</w:t>
            </w:r>
            <w:r>
              <w:rPr>
                <w:rFonts w:ascii="Times New Roman" w:hAnsi="Times New Roman" w:cs="Times New Roman"/>
                <w:sz w:val="24"/>
                <w:szCs w:val="24"/>
              </w:rPr>
              <w:t xml:space="preserve"> города путем проведения непрерывной информационно-коммуникационной компании через:</w:t>
            </w:r>
          </w:p>
          <w:p w:rsidR="000A2C15" w:rsidRPr="004019B0" w:rsidRDefault="000A2C15" w:rsidP="009D2797">
            <w:pPr>
              <w:pStyle w:val="a4"/>
              <w:numPr>
                <w:ilvl w:val="0"/>
                <w:numId w:val="8"/>
              </w:numPr>
              <w:tabs>
                <w:tab w:val="left" w:pos="453"/>
              </w:tabs>
              <w:ind w:left="0" w:firstLine="33"/>
              <w:jc w:val="both"/>
              <w:rPr>
                <w:rFonts w:ascii="Times New Roman" w:hAnsi="Times New Roman" w:cs="Times New Roman"/>
                <w:sz w:val="24"/>
                <w:szCs w:val="24"/>
              </w:rPr>
            </w:pPr>
            <w:r w:rsidRPr="00532AB4">
              <w:rPr>
                <w:rFonts w:ascii="Times New Roman" w:hAnsi="Times New Roman" w:cs="Times New Roman"/>
                <w:sz w:val="24"/>
                <w:szCs w:val="24"/>
              </w:rPr>
              <w:t>СМИ</w:t>
            </w:r>
            <w:r>
              <w:rPr>
                <w:rFonts w:ascii="Times New Roman" w:hAnsi="Times New Roman" w:cs="Times New Roman"/>
                <w:sz w:val="24"/>
                <w:szCs w:val="24"/>
              </w:rPr>
              <w:t xml:space="preserve">. В 2018 году размещено 39 </w:t>
            </w:r>
            <w:r w:rsidRPr="00532AB4">
              <w:rPr>
                <w:rFonts w:ascii="Times New Roman" w:hAnsi="Times New Roman" w:cs="Times New Roman"/>
                <w:sz w:val="24"/>
                <w:szCs w:val="24"/>
              </w:rPr>
              <w:t>еженедельны</w:t>
            </w:r>
            <w:r>
              <w:rPr>
                <w:rFonts w:ascii="Times New Roman" w:hAnsi="Times New Roman" w:cs="Times New Roman"/>
                <w:sz w:val="24"/>
                <w:szCs w:val="24"/>
              </w:rPr>
              <w:t>х</w:t>
            </w:r>
            <w:r w:rsidRPr="00532AB4">
              <w:rPr>
                <w:rFonts w:ascii="Times New Roman" w:hAnsi="Times New Roman" w:cs="Times New Roman"/>
                <w:sz w:val="24"/>
                <w:szCs w:val="24"/>
              </w:rPr>
              <w:t xml:space="preserve"> пресс-релиз</w:t>
            </w:r>
            <w:r>
              <w:rPr>
                <w:rFonts w:ascii="Times New Roman" w:hAnsi="Times New Roman" w:cs="Times New Roman"/>
                <w:sz w:val="24"/>
                <w:szCs w:val="24"/>
              </w:rPr>
              <w:t>ов</w:t>
            </w:r>
            <w:r w:rsidRPr="00532AB4">
              <w:rPr>
                <w:rFonts w:ascii="Times New Roman" w:hAnsi="Times New Roman" w:cs="Times New Roman"/>
                <w:sz w:val="24"/>
                <w:szCs w:val="24"/>
              </w:rPr>
              <w:t xml:space="preserve"> по прошедшим за неделю спортивным событиям</w:t>
            </w:r>
            <w:r>
              <w:rPr>
                <w:rFonts w:ascii="Times New Roman" w:hAnsi="Times New Roman" w:cs="Times New Roman"/>
                <w:sz w:val="24"/>
                <w:szCs w:val="24"/>
              </w:rPr>
              <w:t xml:space="preserve">; </w:t>
            </w:r>
            <w:r w:rsidRPr="00B176F1">
              <w:rPr>
                <w:rFonts w:ascii="Times New Roman" w:hAnsi="Times New Roman" w:cs="Times New Roman"/>
                <w:sz w:val="24"/>
                <w:szCs w:val="24"/>
              </w:rPr>
              <w:t>организ</w:t>
            </w:r>
            <w:r>
              <w:rPr>
                <w:rFonts w:ascii="Times New Roman" w:hAnsi="Times New Roman" w:cs="Times New Roman"/>
                <w:sz w:val="24"/>
                <w:szCs w:val="24"/>
              </w:rPr>
              <w:t>овано 3 пресс-конференции;</w:t>
            </w:r>
            <w:r w:rsidRPr="00B176F1">
              <w:rPr>
                <w:rFonts w:ascii="Times New Roman" w:hAnsi="Times New Roman" w:cs="Times New Roman"/>
                <w:sz w:val="24"/>
                <w:szCs w:val="24"/>
              </w:rPr>
              <w:t xml:space="preserve"> </w:t>
            </w:r>
            <w:r>
              <w:rPr>
                <w:rFonts w:ascii="Times New Roman" w:hAnsi="Times New Roman" w:cs="Times New Roman"/>
                <w:sz w:val="24"/>
                <w:szCs w:val="24"/>
              </w:rPr>
              <w:t>подготовлено</w:t>
            </w:r>
            <w:r w:rsidRPr="00B176F1">
              <w:rPr>
                <w:rFonts w:ascii="Times New Roman" w:hAnsi="Times New Roman" w:cs="Times New Roman"/>
                <w:sz w:val="24"/>
                <w:szCs w:val="24"/>
              </w:rPr>
              <w:t xml:space="preserve"> </w:t>
            </w:r>
            <w:r>
              <w:rPr>
                <w:rFonts w:ascii="Times New Roman" w:hAnsi="Times New Roman" w:cs="Times New Roman"/>
                <w:sz w:val="24"/>
                <w:szCs w:val="24"/>
              </w:rPr>
              <w:t xml:space="preserve">50 </w:t>
            </w:r>
            <w:r w:rsidRPr="00B176F1">
              <w:rPr>
                <w:rFonts w:ascii="Times New Roman" w:hAnsi="Times New Roman" w:cs="Times New Roman"/>
                <w:sz w:val="24"/>
                <w:szCs w:val="24"/>
              </w:rPr>
              <w:t>новостны</w:t>
            </w:r>
            <w:r>
              <w:rPr>
                <w:rFonts w:ascii="Times New Roman" w:hAnsi="Times New Roman" w:cs="Times New Roman"/>
                <w:sz w:val="24"/>
                <w:szCs w:val="24"/>
              </w:rPr>
              <w:t>х</w:t>
            </w:r>
            <w:r w:rsidRPr="00B176F1">
              <w:rPr>
                <w:rFonts w:ascii="Times New Roman" w:hAnsi="Times New Roman" w:cs="Times New Roman"/>
                <w:sz w:val="24"/>
                <w:szCs w:val="24"/>
              </w:rPr>
              <w:t xml:space="preserve"> сюжет</w:t>
            </w:r>
            <w:r>
              <w:rPr>
                <w:rFonts w:ascii="Times New Roman" w:hAnsi="Times New Roman" w:cs="Times New Roman"/>
                <w:sz w:val="24"/>
                <w:szCs w:val="24"/>
              </w:rPr>
              <w:t>ов, телепередач</w:t>
            </w:r>
            <w:r w:rsidRPr="00B176F1">
              <w:rPr>
                <w:rFonts w:ascii="Times New Roman" w:hAnsi="Times New Roman" w:cs="Times New Roman"/>
                <w:sz w:val="24"/>
                <w:szCs w:val="24"/>
              </w:rPr>
              <w:t xml:space="preserve"> на мес</w:t>
            </w:r>
            <w:r>
              <w:rPr>
                <w:rFonts w:ascii="Times New Roman" w:hAnsi="Times New Roman" w:cs="Times New Roman"/>
                <w:sz w:val="24"/>
                <w:szCs w:val="24"/>
              </w:rPr>
              <w:t xml:space="preserve">тном телевидении </w:t>
            </w:r>
            <w:r w:rsidRPr="00B176F1">
              <w:rPr>
                <w:rFonts w:ascii="Times New Roman" w:hAnsi="Times New Roman" w:cs="Times New Roman"/>
                <w:sz w:val="24"/>
                <w:szCs w:val="24"/>
              </w:rPr>
              <w:t>о тренерах, спортсм</w:t>
            </w:r>
            <w:r>
              <w:rPr>
                <w:rFonts w:ascii="Times New Roman" w:hAnsi="Times New Roman" w:cs="Times New Roman"/>
                <w:sz w:val="24"/>
                <w:szCs w:val="24"/>
              </w:rPr>
              <w:t>енах и ветеранах отрасли; 2 прямых</w:t>
            </w:r>
            <w:r w:rsidRPr="00B176F1">
              <w:rPr>
                <w:rFonts w:ascii="Times New Roman" w:hAnsi="Times New Roman" w:cs="Times New Roman"/>
                <w:sz w:val="24"/>
                <w:szCs w:val="24"/>
              </w:rPr>
              <w:t xml:space="preserve"> эфир</w:t>
            </w:r>
            <w:r>
              <w:rPr>
                <w:rFonts w:ascii="Times New Roman" w:hAnsi="Times New Roman" w:cs="Times New Roman"/>
                <w:sz w:val="24"/>
                <w:szCs w:val="24"/>
              </w:rPr>
              <w:t>а</w:t>
            </w:r>
            <w:r w:rsidRPr="00B176F1">
              <w:rPr>
                <w:rFonts w:ascii="Times New Roman" w:hAnsi="Times New Roman" w:cs="Times New Roman"/>
                <w:sz w:val="24"/>
                <w:szCs w:val="24"/>
              </w:rPr>
              <w:t xml:space="preserve"> на актуальные спортивные темы. </w:t>
            </w:r>
            <w:r>
              <w:rPr>
                <w:rFonts w:ascii="Times New Roman" w:hAnsi="Times New Roman" w:cs="Times New Roman"/>
                <w:sz w:val="24"/>
                <w:szCs w:val="24"/>
              </w:rPr>
              <w:t>В</w:t>
            </w:r>
            <w:r w:rsidRPr="00F56A3A">
              <w:rPr>
                <w:rFonts w:ascii="Times New Roman" w:hAnsi="Times New Roman" w:cs="Times New Roman"/>
                <w:sz w:val="24"/>
                <w:szCs w:val="24"/>
              </w:rPr>
              <w:t xml:space="preserve"> выпуске новостей </w:t>
            </w:r>
            <w:r>
              <w:rPr>
                <w:rFonts w:ascii="Times New Roman" w:hAnsi="Times New Roman" w:cs="Times New Roman"/>
                <w:sz w:val="24"/>
                <w:szCs w:val="24"/>
              </w:rPr>
              <w:t>в</w:t>
            </w:r>
            <w:r w:rsidRPr="00F56A3A">
              <w:rPr>
                <w:rFonts w:ascii="Times New Roman" w:hAnsi="Times New Roman" w:cs="Times New Roman"/>
                <w:sz w:val="24"/>
                <w:szCs w:val="24"/>
              </w:rPr>
              <w:t xml:space="preserve"> рубрик</w:t>
            </w:r>
            <w:r>
              <w:rPr>
                <w:rFonts w:ascii="Times New Roman" w:hAnsi="Times New Roman" w:cs="Times New Roman"/>
                <w:sz w:val="24"/>
                <w:szCs w:val="24"/>
              </w:rPr>
              <w:t>е</w:t>
            </w:r>
            <w:r w:rsidRPr="00F56A3A">
              <w:rPr>
                <w:rFonts w:ascii="Times New Roman" w:hAnsi="Times New Roman" w:cs="Times New Roman"/>
                <w:sz w:val="24"/>
                <w:szCs w:val="24"/>
              </w:rPr>
              <w:t xml:space="preserve"> «Спортивный обзор»</w:t>
            </w:r>
            <w:r>
              <w:rPr>
                <w:rFonts w:ascii="Times New Roman" w:hAnsi="Times New Roman" w:cs="Times New Roman"/>
                <w:sz w:val="24"/>
                <w:szCs w:val="24"/>
              </w:rPr>
              <w:t xml:space="preserve"> освещены </w:t>
            </w:r>
            <w:r w:rsidR="004019B0">
              <w:rPr>
                <w:rFonts w:ascii="Times New Roman" w:hAnsi="Times New Roman" w:cs="Times New Roman"/>
                <w:sz w:val="24"/>
                <w:szCs w:val="24"/>
              </w:rPr>
              <w:t>более 30</w:t>
            </w:r>
            <w:r>
              <w:rPr>
                <w:rFonts w:ascii="Times New Roman" w:hAnsi="Times New Roman" w:cs="Times New Roman"/>
                <w:sz w:val="24"/>
                <w:szCs w:val="24"/>
              </w:rPr>
              <w:t xml:space="preserve"> спортивны</w:t>
            </w:r>
            <w:r w:rsidR="004019B0">
              <w:rPr>
                <w:rFonts w:ascii="Times New Roman" w:hAnsi="Times New Roman" w:cs="Times New Roman"/>
                <w:sz w:val="24"/>
                <w:szCs w:val="24"/>
              </w:rPr>
              <w:t>х событий;</w:t>
            </w:r>
          </w:p>
          <w:p w:rsidR="000A2C15" w:rsidRPr="000830B3" w:rsidRDefault="000A2C15" w:rsidP="009D2797">
            <w:pPr>
              <w:pStyle w:val="a4"/>
              <w:numPr>
                <w:ilvl w:val="0"/>
                <w:numId w:val="8"/>
              </w:numPr>
              <w:tabs>
                <w:tab w:val="left" w:pos="453"/>
              </w:tabs>
              <w:ind w:left="0" w:firstLine="33"/>
              <w:jc w:val="both"/>
              <w:rPr>
                <w:rFonts w:ascii="Times New Roman" w:hAnsi="Times New Roman" w:cs="Times New Roman"/>
                <w:sz w:val="24"/>
                <w:szCs w:val="24"/>
              </w:rPr>
            </w:pPr>
            <w:r w:rsidRPr="00243D58">
              <w:rPr>
                <w:rFonts w:ascii="Times New Roman" w:hAnsi="Times New Roman" w:cs="Times New Roman"/>
                <w:sz w:val="24"/>
                <w:szCs w:val="24"/>
              </w:rPr>
              <w:t>сеть И</w:t>
            </w:r>
            <w:r>
              <w:rPr>
                <w:rFonts w:ascii="Times New Roman" w:hAnsi="Times New Roman" w:cs="Times New Roman"/>
                <w:sz w:val="24"/>
                <w:szCs w:val="24"/>
              </w:rPr>
              <w:t xml:space="preserve">нтернет, официальный </w:t>
            </w:r>
            <w:r w:rsidRPr="00243D58">
              <w:rPr>
                <w:rFonts w:ascii="Times New Roman" w:hAnsi="Times New Roman" w:cs="Times New Roman"/>
                <w:sz w:val="24"/>
                <w:szCs w:val="24"/>
              </w:rPr>
              <w:t xml:space="preserve">сайт </w:t>
            </w:r>
            <w:r>
              <w:rPr>
                <w:rFonts w:ascii="Times New Roman" w:hAnsi="Times New Roman" w:cs="Times New Roman"/>
                <w:sz w:val="24"/>
                <w:szCs w:val="24"/>
              </w:rPr>
              <w:t>МКУ</w:t>
            </w:r>
            <w:r w:rsidRPr="00243D58">
              <w:rPr>
                <w:rFonts w:ascii="Times New Roman" w:hAnsi="Times New Roman" w:cs="Times New Roman"/>
                <w:sz w:val="24"/>
                <w:szCs w:val="24"/>
              </w:rPr>
              <w:t xml:space="preserve"> «</w:t>
            </w:r>
            <w:r>
              <w:rPr>
                <w:rFonts w:ascii="Times New Roman" w:hAnsi="Times New Roman" w:cs="Times New Roman"/>
                <w:sz w:val="24"/>
                <w:szCs w:val="24"/>
              </w:rPr>
              <w:t>КФиС</w:t>
            </w:r>
            <w:r w:rsidRPr="00243D58">
              <w:rPr>
                <w:rFonts w:ascii="Times New Roman" w:hAnsi="Times New Roman" w:cs="Times New Roman"/>
                <w:sz w:val="24"/>
                <w:szCs w:val="24"/>
              </w:rPr>
              <w:t xml:space="preserve">» http://zel_sport.com/. В </w:t>
            </w:r>
            <w:r>
              <w:rPr>
                <w:rFonts w:ascii="Times New Roman" w:hAnsi="Times New Roman" w:cs="Times New Roman"/>
                <w:sz w:val="24"/>
                <w:szCs w:val="24"/>
              </w:rPr>
              <w:t>2018 году на сайте размещались</w:t>
            </w:r>
            <w:r w:rsidRPr="00243D58">
              <w:rPr>
                <w:rFonts w:ascii="Times New Roman" w:hAnsi="Times New Roman" w:cs="Times New Roman"/>
                <w:sz w:val="24"/>
                <w:szCs w:val="24"/>
              </w:rPr>
              <w:t xml:space="preserve"> спортивные новости города, анонсир</w:t>
            </w:r>
            <w:r>
              <w:rPr>
                <w:rFonts w:ascii="Times New Roman" w:hAnsi="Times New Roman" w:cs="Times New Roman"/>
                <w:sz w:val="24"/>
                <w:szCs w:val="24"/>
              </w:rPr>
              <w:t>овались</w:t>
            </w:r>
            <w:r w:rsidRPr="00243D58">
              <w:rPr>
                <w:rFonts w:ascii="Times New Roman" w:hAnsi="Times New Roman" w:cs="Times New Roman"/>
                <w:sz w:val="24"/>
                <w:szCs w:val="24"/>
              </w:rPr>
              <w:t xml:space="preserve"> спортивные мероприятия для привлечения горожан в кач</w:t>
            </w:r>
            <w:r>
              <w:rPr>
                <w:rFonts w:ascii="Times New Roman" w:hAnsi="Times New Roman" w:cs="Times New Roman"/>
                <w:sz w:val="24"/>
                <w:szCs w:val="24"/>
              </w:rPr>
              <w:t>естве участников и болельщиков, актуализировалась</w:t>
            </w:r>
            <w:r w:rsidRPr="00243D58">
              <w:rPr>
                <w:rFonts w:ascii="Times New Roman" w:hAnsi="Times New Roman" w:cs="Times New Roman"/>
                <w:sz w:val="24"/>
                <w:szCs w:val="24"/>
              </w:rPr>
              <w:t xml:space="preserve"> информация о проходящих в городе турнирах, положении команд, размеща</w:t>
            </w:r>
            <w:r>
              <w:rPr>
                <w:rFonts w:ascii="Times New Roman" w:hAnsi="Times New Roman" w:cs="Times New Roman"/>
                <w:sz w:val="24"/>
                <w:szCs w:val="24"/>
              </w:rPr>
              <w:t>лись</w:t>
            </w:r>
            <w:r w:rsidRPr="00243D58">
              <w:rPr>
                <w:rFonts w:ascii="Times New Roman" w:hAnsi="Times New Roman" w:cs="Times New Roman"/>
                <w:sz w:val="24"/>
                <w:szCs w:val="24"/>
              </w:rPr>
              <w:t xml:space="preserve"> фото и видеоматериалы о жизни спорта на территории города.</w:t>
            </w:r>
            <w:r>
              <w:rPr>
                <w:rFonts w:ascii="Times New Roman" w:hAnsi="Times New Roman" w:cs="Times New Roman"/>
                <w:sz w:val="24"/>
                <w:szCs w:val="24"/>
              </w:rPr>
              <w:t xml:space="preserve"> И</w:t>
            </w:r>
            <w:r w:rsidRPr="000830B3">
              <w:rPr>
                <w:rFonts w:ascii="Times New Roman" w:hAnsi="Times New Roman" w:cs="Times New Roman"/>
                <w:sz w:val="24"/>
                <w:szCs w:val="24"/>
              </w:rPr>
              <w:t xml:space="preserve">нформация, </w:t>
            </w:r>
            <w:r>
              <w:rPr>
                <w:rFonts w:ascii="Times New Roman" w:hAnsi="Times New Roman" w:cs="Times New Roman"/>
                <w:sz w:val="24"/>
                <w:szCs w:val="24"/>
              </w:rPr>
              <w:t>размещенная</w:t>
            </w:r>
            <w:r w:rsidRPr="000830B3">
              <w:rPr>
                <w:rFonts w:ascii="Times New Roman" w:hAnsi="Times New Roman" w:cs="Times New Roman"/>
                <w:sz w:val="24"/>
                <w:szCs w:val="24"/>
              </w:rPr>
              <w:t xml:space="preserve"> в новостной ленте сайта</w:t>
            </w:r>
            <w:r>
              <w:rPr>
                <w:rFonts w:ascii="Times New Roman" w:hAnsi="Times New Roman" w:cs="Times New Roman"/>
                <w:sz w:val="24"/>
                <w:szCs w:val="24"/>
              </w:rPr>
              <w:t>,</w:t>
            </w:r>
            <w:r w:rsidRPr="000830B3">
              <w:rPr>
                <w:rFonts w:ascii="Times New Roman" w:hAnsi="Times New Roman" w:cs="Times New Roman"/>
                <w:sz w:val="24"/>
                <w:szCs w:val="24"/>
              </w:rPr>
              <w:t xml:space="preserve"> дублир</w:t>
            </w:r>
            <w:r>
              <w:rPr>
                <w:rFonts w:ascii="Times New Roman" w:hAnsi="Times New Roman" w:cs="Times New Roman"/>
                <w:sz w:val="24"/>
                <w:szCs w:val="24"/>
              </w:rPr>
              <w:t>овалась</w:t>
            </w:r>
            <w:r w:rsidRPr="000830B3">
              <w:rPr>
                <w:rFonts w:ascii="Times New Roman" w:hAnsi="Times New Roman" w:cs="Times New Roman"/>
                <w:sz w:val="24"/>
                <w:szCs w:val="24"/>
              </w:rPr>
              <w:t xml:space="preserve"> в специально созданных группах о спорте в </w:t>
            </w:r>
            <w:r>
              <w:rPr>
                <w:rFonts w:ascii="Times New Roman" w:hAnsi="Times New Roman" w:cs="Times New Roman"/>
                <w:sz w:val="24"/>
                <w:szCs w:val="24"/>
              </w:rPr>
              <w:t xml:space="preserve">г. </w:t>
            </w:r>
            <w:r w:rsidRPr="000830B3">
              <w:rPr>
                <w:rFonts w:ascii="Times New Roman" w:hAnsi="Times New Roman" w:cs="Times New Roman"/>
                <w:sz w:val="24"/>
                <w:szCs w:val="24"/>
              </w:rPr>
              <w:t>Зеленогорске в социальных сетях «Вконтакт</w:t>
            </w:r>
            <w:r>
              <w:rPr>
                <w:rFonts w:ascii="Times New Roman" w:hAnsi="Times New Roman" w:cs="Times New Roman"/>
                <w:sz w:val="24"/>
                <w:szCs w:val="24"/>
              </w:rPr>
              <w:t>е», «Фейсбук», «Одноклассники»</w:t>
            </w:r>
          </w:p>
        </w:tc>
      </w:tr>
      <w:tr w:rsidR="008509DE" w:rsidRPr="001949C7" w:rsidTr="00FF2554">
        <w:tc>
          <w:tcPr>
            <w:tcW w:w="1809" w:type="dxa"/>
          </w:tcPr>
          <w:p w:rsidR="008509DE" w:rsidRDefault="008509DE">
            <w:pPr>
              <w:rPr>
                <w:rFonts w:ascii="Times New Roman" w:hAnsi="Times New Roman" w:cs="Times New Roman"/>
                <w:sz w:val="24"/>
                <w:szCs w:val="24"/>
              </w:rPr>
            </w:pPr>
            <w:r>
              <w:rPr>
                <w:rFonts w:ascii="Times New Roman" w:hAnsi="Times New Roman" w:cs="Times New Roman"/>
                <w:sz w:val="24"/>
                <w:szCs w:val="24"/>
              </w:rPr>
              <w:t>2.</w:t>
            </w:r>
            <w:r w:rsidR="00366C01">
              <w:rPr>
                <w:rFonts w:ascii="Times New Roman" w:hAnsi="Times New Roman" w:cs="Times New Roman"/>
                <w:sz w:val="24"/>
                <w:szCs w:val="24"/>
              </w:rPr>
              <w:t>24.</w:t>
            </w:r>
          </w:p>
        </w:tc>
        <w:tc>
          <w:tcPr>
            <w:tcW w:w="3963" w:type="dxa"/>
          </w:tcPr>
          <w:p w:rsidR="008509DE" w:rsidRPr="007B4590" w:rsidRDefault="008509DE"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Повышение качества предоставляемых населению физкультурно-спортивных услуг</w:t>
            </w:r>
          </w:p>
        </w:tc>
        <w:tc>
          <w:tcPr>
            <w:tcW w:w="9220" w:type="dxa"/>
            <w:gridSpan w:val="2"/>
          </w:tcPr>
          <w:p w:rsidR="002C6A30" w:rsidRPr="0029601A" w:rsidRDefault="002C6A30" w:rsidP="002C6A30">
            <w:pPr>
              <w:pStyle w:val="a4"/>
              <w:tabs>
                <w:tab w:val="left" w:pos="459"/>
              </w:tabs>
              <w:ind w:left="33"/>
              <w:jc w:val="both"/>
              <w:rPr>
                <w:rFonts w:ascii="Times New Roman" w:hAnsi="Times New Roman" w:cs="Times New Roman"/>
                <w:sz w:val="24"/>
                <w:szCs w:val="24"/>
              </w:rPr>
            </w:pPr>
            <w:r w:rsidRPr="0029601A">
              <w:rPr>
                <w:rFonts w:ascii="Times New Roman" w:hAnsi="Times New Roman" w:cs="Times New Roman"/>
                <w:sz w:val="24"/>
                <w:szCs w:val="24"/>
              </w:rPr>
              <w:t xml:space="preserve">Оснащены </w:t>
            </w:r>
            <w:r w:rsidR="0029601A" w:rsidRPr="0029601A">
              <w:rPr>
                <w:rFonts w:ascii="Times New Roman" w:hAnsi="Times New Roman" w:cs="Times New Roman"/>
                <w:sz w:val="24"/>
                <w:szCs w:val="24"/>
              </w:rPr>
              <w:t xml:space="preserve">техническими средствами, офисной мебелью, спортивным инвентарем, оборудованием, спортивной одеждой и обувью </w:t>
            </w:r>
            <w:r w:rsidR="0029601A" w:rsidRPr="0029601A">
              <w:rPr>
                <w:rFonts w:ascii="Times New Roman" w:hAnsi="Times New Roman"/>
                <w:sz w:val="24"/>
                <w:szCs w:val="24"/>
              </w:rPr>
              <w:t>учреждения физической культуры и спорта</w:t>
            </w:r>
            <w:r w:rsidRPr="0029601A">
              <w:rPr>
                <w:rFonts w:ascii="Times New Roman" w:hAnsi="Times New Roman" w:cs="Times New Roman"/>
                <w:sz w:val="24"/>
                <w:szCs w:val="24"/>
              </w:rPr>
              <w:t>:</w:t>
            </w:r>
          </w:p>
          <w:p w:rsidR="002C6A30" w:rsidRPr="0029601A" w:rsidRDefault="0029601A" w:rsidP="004613E8">
            <w:pPr>
              <w:pStyle w:val="a4"/>
              <w:numPr>
                <w:ilvl w:val="0"/>
                <w:numId w:val="124"/>
              </w:numPr>
              <w:tabs>
                <w:tab w:val="left" w:pos="459"/>
              </w:tabs>
              <w:ind w:left="33" w:firstLine="0"/>
              <w:jc w:val="both"/>
              <w:rPr>
                <w:rFonts w:ascii="Times New Roman" w:hAnsi="Times New Roman" w:cs="Times New Roman"/>
                <w:sz w:val="24"/>
                <w:szCs w:val="24"/>
              </w:rPr>
            </w:pPr>
            <w:r w:rsidRPr="003A2123">
              <w:rPr>
                <w:rFonts w:ascii="Times New Roman" w:hAnsi="Times New Roman" w:cs="Times New Roman"/>
                <w:sz w:val="24"/>
                <w:szCs w:val="24"/>
              </w:rPr>
              <w:t>МБУ СШОР «Олимп»</w:t>
            </w:r>
            <w:r w:rsidR="002C6A30" w:rsidRPr="0029601A">
              <w:rPr>
                <w:rFonts w:ascii="Times New Roman" w:hAnsi="Times New Roman" w:cs="Times New Roman"/>
                <w:sz w:val="24"/>
                <w:szCs w:val="24"/>
              </w:rPr>
              <w:t>:</w:t>
            </w:r>
          </w:p>
          <w:p w:rsidR="005E6681" w:rsidRPr="003A2123" w:rsidRDefault="005E6681" w:rsidP="004613E8">
            <w:pPr>
              <w:pStyle w:val="a4"/>
              <w:numPr>
                <w:ilvl w:val="0"/>
                <w:numId w:val="154"/>
              </w:numPr>
              <w:tabs>
                <w:tab w:val="left" w:pos="459"/>
              </w:tabs>
              <w:ind w:left="0" w:firstLine="34"/>
              <w:jc w:val="both"/>
              <w:rPr>
                <w:rFonts w:ascii="Times New Roman" w:hAnsi="Times New Roman" w:cs="Times New Roman"/>
                <w:sz w:val="24"/>
                <w:szCs w:val="24"/>
              </w:rPr>
            </w:pPr>
            <w:r>
              <w:rPr>
                <w:rFonts w:ascii="Times New Roman" w:hAnsi="Times New Roman" w:cs="Times New Roman"/>
                <w:sz w:val="24"/>
                <w:szCs w:val="24"/>
              </w:rPr>
              <w:t xml:space="preserve">беговые ботинки </w:t>
            </w:r>
            <w:r w:rsidRPr="003A2123">
              <w:rPr>
                <w:rFonts w:ascii="Times New Roman" w:hAnsi="Times New Roman" w:cs="Times New Roman"/>
                <w:color w:val="000000"/>
                <w:sz w:val="24"/>
                <w:szCs w:val="24"/>
              </w:rPr>
              <w:t>– 6 шт.;</w:t>
            </w:r>
          </w:p>
          <w:p w:rsidR="005E6681" w:rsidRPr="003A2123" w:rsidRDefault="005E6681" w:rsidP="004613E8">
            <w:pPr>
              <w:pStyle w:val="a4"/>
              <w:numPr>
                <w:ilvl w:val="0"/>
                <w:numId w:val="154"/>
              </w:numPr>
              <w:tabs>
                <w:tab w:val="left" w:pos="459"/>
              </w:tabs>
              <w:ind w:left="0" w:firstLine="34"/>
              <w:jc w:val="both"/>
              <w:rPr>
                <w:rFonts w:ascii="Times New Roman" w:hAnsi="Times New Roman" w:cs="Times New Roman"/>
                <w:sz w:val="24"/>
                <w:szCs w:val="24"/>
              </w:rPr>
            </w:pPr>
            <w:r>
              <w:rPr>
                <w:rFonts w:ascii="Times New Roman" w:hAnsi="Times New Roman" w:cs="Times New Roman"/>
                <w:color w:val="000000"/>
                <w:sz w:val="24"/>
                <w:szCs w:val="24"/>
              </w:rPr>
              <w:t xml:space="preserve">беговые палки </w:t>
            </w:r>
            <w:r w:rsidRPr="003A2123">
              <w:rPr>
                <w:rFonts w:ascii="Times New Roman" w:hAnsi="Times New Roman" w:cs="Times New Roman"/>
                <w:sz w:val="24"/>
                <w:szCs w:val="24"/>
              </w:rPr>
              <w:t>– 21 шт.;</w:t>
            </w:r>
          </w:p>
          <w:p w:rsidR="005E6681" w:rsidRPr="003A2123" w:rsidRDefault="005E6681" w:rsidP="004613E8">
            <w:pPr>
              <w:pStyle w:val="a4"/>
              <w:numPr>
                <w:ilvl w:val="0"/>
                <w:numId w:val="154"/>
              </w:numPr>
              <w:tabs>
                <w:tab w:val="left" w:pos="459"/>
              </w:tabs>
              <w:ind w:left="0" w:firstLine="34"/>
              <w:jc w:val="both"/>
              <w:rPr>
                <w:rFonts w:ascii="Times New Roman" w:hAnsi="Times New Roman" w:cs="Times New Roman"/>
                <w:sz w:val="24"/>
                <w:szCs w:val="24"/>
              </w:rPr>
            </w:pPr>
            <w:r w:rsidRPr="003A2123">
              <w:rPr>
                <w:rFonts w:ascii="Times New Roman" w:hAnsi="Times New Roman" w:cs="Times New Roman"/>
                <w:sz w:val="24"/>
                <w:szCs w:val="24"/>
              </w:rPr>
              <w:t>крепления – 3 пары;</w:t>
            </w:r>
          </w:p>
          <w:p w:rsidR="005E6681" w:rsidRPr="003A2123" w:rsidRDefault="005E6681" w:rsidP="004613E8">
            <w:pPr>
              <w:pStyle w:val="a4"/>
              <w:numPr>
                <w:ilvl w:val="0"/>
                <w:numId w:val="154"/>
              </w:numPr>
              <w:tabs>
                <w:tab w:val="left" w:pos="459"/>
              </w:tabs>
              <w:ind w:left="0" w:firstLine="34"/>
              <w:jc w:val="both"/>
              <w:rPr>
                <w:rFonts w:ascii="Times New Roman" w:hAnsi="Times New Roman" w:cs="Times New Roman"/>
                <w:sz w:val="24"/>
                <w:szCs w:val="24"/>
              </w:rPr>
            </w:pPr>
            <w:r w:rsidRPr="003A2123">
              <w:rPr>
                <w:rFonts w:ascii="Times New Roman" w:hAnsi="Times New Roman" w:cs="Times New Roman"/>
                <w:sz w:val="24"/>
                <w:szCs w:val="24"/>
              </w:rPr>
              <w:t xml:space="preserve">наконечники – 13 </w:t>
            </w:r>
            <w:r>
              <w:rPr>
                <w:rFonts w:ascii="Times New Roman" w:hAnsi="Times New Roman" w:cs="Times New Roman"/>
                <w:sz w:val="24"/>
                <w:szCs w:val="24"/>
              </w:rPr>
              <w:t>пар</w:t>
            </w:r>
            <w:r w:rsidRPr="003A2123">
              <w:rPr>
                <w:rFonts w:ascii="Times New Roman" w:hAnsi="Times New Roman" w:cs="Times New Roman"/>
                <w:sz w:val="24"/>
                <w:szCs w:val="24"/>
              </w:rPr>
              <w:t>;</w:t>
            </w:r>
          </w:p>
          <w:p w:rsidR="005E6681" w:rsidRDefault="00501E23" w:rsidP="004613E8">
            <w:pPr>
              <w:pStyle w:val="a4"/>
              <w:numPr>
                <w:ilvl w:val="0"/>
                <w:numId w:val="154"/>
              </w:numPr>
              <w:tabs>
                <w:tab w:val="left" w:pos="459"/>
              </w:tabs>
              <w:ind w:left="0" w:firstLine="34"/>
              <w:jc w:val="both"/>
              <w:rPr>
                <w:rFonts w:ascii="Times New Roman" w:hAnsi="Times New Roman" w:cs="Times New Roman"/>
                <w:sz w:val="24"/>
                <w:szCs w:val="24"/>
              </w:rPr>
            </w:pPr>
            <w:r>
              <w:rPr>
                <w:rFonts w:ascii="Times New Roman" w:hAnsi="Times New Roman" w:cs="Times New Roman"/>
                <w:sz w:val="24"/>
                <w:szCs w:val="24"/>
              </w:rPr>
              <w:lastRenderedPageBreak/>
              <w:t xml:space="preserve">беговые лыжи </w:t>
            </w:r>
            <w:r w:rsidR="00C978E5" w:rsidRPr="00361D40">
              <w:rPr>
                <w:rFonts w:ascii="Times New Roman" w:eastAsia="Times New Roman" w:hAnsi="Times New Roman"/>
                <w:sz w:val="24"/>
                <w:szCs w:val="24"/>
                <w:lang w:eastAsia="ru-RU"/>
              </w:rPr>
              <w:t>–</w:t>
            </w:r>
            <w:r w:rsidR="00C978E5">
              <w:rPr>
                <w:rFonts w:ascii="Times New Roman" w:eastAsia="Times New Roman" w:hAnsi="Times New Roman"/>
                <w:sz w:val="24"/>
                <w:szCs w:val="24"/>
                <w:lang w:eastAsia="ru-RU"/>
              </w:rPr>
              <w:t xml:space="preserve"> </w:t>
            </w:r>
            <w:r>
              <w:rPr>
                <w:rFonts w:ascii="Times New Roman" w:hAnsi="Times New Roman" w:cs="Times New Roman"/>
                <w:sz w:val="24"/>
                <w:szCs w:val="24"/>
              </w:rPr>
              <w:t>2 пары.</w:t>
            </w:r>
          </w:p>
          <w:p w:rsidR="002C6A30" w:rsidRPr="00AD5969" w:rsidRDefault="00AD5969" w:rsidP="004613E8">
            <w:pPr>
              <w:pStyle w:val="a4"/>
              <w:numPr>
                <w:ilvl w:val="0"/>
                <w:numId w:val="124"/>
              </w:numPr>
              <w:tabs>
                <w:tab w:val="left" w:pos="459"/>
              </w:tabs>
              <w:ind w:left="0" w:firstLine="34"/>
              <w:jc w:val="both"/>
              <w:rPr>
                <w:rFonts w:ascii="Times New Roman" w:hAnsi="Times New Roman" w:cs="Times New Roman"/>
                <w:sz w:val="24"/>
                <w:szCs w:val="24"/>
              </w:rPr>
            </w:pPr>
            <w:r w:rsidRPr="00AD5969">
              <w:rPr>
                <w:rFonts w:ascii="Times New Roman" w:hAnsi="Times New Roman" w:cs="Times New Roman"/>
                <w:sz w:val="24"/>
                <w:szCs w:val="24"/>
              </w:rPr>
              <w:t>МБУ «Спортивный комплекс»:</w:t>
            </w:r>
          </w:p>
          <w:p w:rsidR="002C6A30" w:rsidRPr="0029601A" w:rsidRDefault="00605211"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ботинки лыжные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3 пары</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к</w:t>
            </w:r>
            <w:r w:rsidR="00605211">
              <w:rPr>
                <w:rFonts w:ascii="Times New Roman" w:hAnsi="Times New Roman" w:cs="Times New Roman"/>
                <w:sz w:val="24"/>
                <w:szCs w:val="24"/>
              </w:rPr>
              <w:t xml:space="preserve">репления – </w:t>
            </w:r>
            <w:r w:rsidR="00605211" w:rsidRPr="00034C87">
              <w:rPr>
                <w:rFonts w:ascii="Times New Roman" w:hAnsi="Times New Roman" w:cs="Times New Roman"/>
                <w:sz w:val="24"/>
                <w:szCs w:val="24"/>
              </w:rPr>
              <w:t>2</w:t>
            </w:r>
            <w:r w:rsidR="00605211">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н</w:t>
            </w:r>
            <w:r w:rsidR="00605211" w:rsidRPr="00034C87">
              <w:rPr>
                <w:rFonts w:ascii="Times New Roman" w:hAnsi="Times New Roman" w:cs="Times New Roman"/>
                <w:sz w:val="24"/>
                <w:szCs w:val="24"/>
              </w:rPr>
              <w:t>аконечник на лыжные палки</w:t>
            </w:r>
            <w:r w:rsidR="00605211">
              <w:rPr>
                <w:rFonts w:ascii="Times New Roman" w:hAnsi="Times New Roman" w:cs="Times New Roman"/>
                <w:sz w:val="24"/>
                <w:szCs w:val="24"/>
              </w:rPr>
              <w:t xml:space="preserve"> </w:t>
            </w:r>
            <w:r w:rsidR="00C978E5" w:rsidRPr="00361D40">
              <w:rPr>
                <w:rFonts w:ascii="Times New Roman" w:eastAsia="Times New Roman" w:hAnsi="Times New Roman"/>
                <w:sz w:val="24"/>
                <w:szCs w:val="24"/>
                <w:lang w:eastAsia="ru-RU"/>
              </w:rPr>
              <w:t>–</w:t>
            </w:r>
            <w:r w:rsidR="00605211">
              <w:rPr>
                <w:rFonts w:ascii="Times New Roman" w:hAnsi="Times New Roman" w:cs="Times New Roman"/>
                <w:sz w:val="24"/>
                <w:szCs w:val="24"/>
              </w:rPr>
              <w:t xml:space="preserve"> </w:t>
            </w:r>
            <w:r w:rsidR="00605211" w:rsidRPr="00034C87">
              <w:rPr>
                <w:rFonts w:ascii="Times New Roman" w:hAnsi="Times New Roman" w:cs="Times New Roman"/>
                <w:sz w:val="24"/>
                <w:szCs w:val="24"/>
              </w:rPr>
              <w:t>14</w:t>
            </w:r>
            <w:r w:rsidR="00605211">
              <w:rPr>
                <w:rFonts w:ascii="Times New Roman" w:hAnsi="Times New Roman" w:cs="Times New Roman"/>
                <w:sz w:val="24"/>
                <w:szCs w:val="24"/>
              </w:rPr>
              <w:t xml:space="preserve"> пар</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к</w:t>
            </w:r>
            <w:r w:rsidRPr="00034C87">
              <w:rPr>
                <w:rFonts w:ascii="Times New Roman" w:hAnsi="Times New Roman" w:cs="Times New Roman"/>
                <w:sz w:val="24"/>
                <w:szCs w:val="24"/>
              </w:rPr>
              <w:t xml:space="preserve">олесо для роллеров коньковое </w:t>
            </w:r>
            <w:r>
              <w:rPr>
                <w:rFonts w:ascii="Times New Roman" w:hAnsi="Times New Roman" w:cs="Times New Roman"/>
                <w:sz w:val="24"/>
                <w:szCs w:val="24"/>
              </w:rPr>
              <w:t xml:space="preserve">– </w:t>
            </w:r>
            <w:r w:rsidRPr="00034C87">
              <w:rPr>
                <w:rFonts w:ascii="Times New Roman" w:hAnsi="Times New Roman" w:cs="Times New Roman"/>
                <w:sz w:val="24"/>
                <w:szCs w:val="24"/>
              </w:rPr>
              <w:t>12</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п</w:t>
            </w:r>
            <w:r w:rsidRPr="00034C87">
              <w:rPr>
                <w:rFonts w:ascii="Times New Roman" w:hAnsi="Times New Roman" w:cs="Times New Roman"/>
                <w:sz w:val="24"/>
                <w:szCs w:val="24"/>
              </w:rPr>
              <w:t>ули пневматические</w:t>
            </w:r>
            <w:r>
              <w:rPr>
                <w:rFonts w:ascii="Times New Roman" w:hAnsi="Times New Roman" w:cs="Times New Roman"/>
                <w:sz w:val="24"/>
                <w:szCs w:val="24"/>
              </w:rPr>
              <w:t xml:space="preserve"> – </w:t>
            </w:r>
            <w:r w:rsidRPr="00034C87">
              <w:rPr>
                <w:rFonts w:ascii="Times New Roman" w:hAnsi="Times New Roman" w:cs="Times New Roman"/>
                <w:sz w:val="24"/>
                <w:szCs w:val="24"/>
              </w:rPr>
              <w:t>26</w:t>
            </w:r>
            <w:r>
              <w:rPr>
                <w:rFonts w:ascii="Times New Roman" w:hAnsi="Times New Roman" w:cs="Times New Roman"/>
                <w:sz w:val="24"/>
                <w:szCs w:val="24"/>
              </w:rPr>
              <w:t xml:space="preserve"> уп.</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обувь для футбола (бутсы) – </w:t>
            </w:r>
            <w:r w:rsidRPr="00034C87">
              <w:rPr>
                <w:rFonts w:ascii="Times New Roman" w:hAnsi="Times New Roman" w:cs="Times New Roman"/>
                <w:sz w:val="24"/>
                <w:szCs w:val="24"/>
              </w:rPr>
              <w:t>10</w:t>
            </w:r>
            <w:r>
              <w:rPr>
                <w:rFonts w:ascii="Times New Roman" w:hAnsi="Times New Roman" w:cs="Times New Roman"/>
                <w:sz w:val="24"/>
                <w:szCs w:val="24"/>
              </w:rPr>
              <w:t xml:space="preserve"> пар</w:t>
            </w:r>
            <w:r w:rsidR="002C6A30" w:rsidRPr="0029601A">
              <w:rPr>
                <w:rFonts w:ascii="Times New Roman" w:hAnsi="Times New Roman" w:cs="Times New Roman"/>
                <w:bCs/>
                <w:sz w:val="24"/>
                <w:szCs w:val="24"/>
                <w:shd w:val="clear" w:color="auto" w:fill="FFFFFF"/>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б</w:t>
            </w:r>
            <w:r w:rsidRPr="00034C87">
              <w:rPr>
                <w:rFonts w:ascii="Times New Roman" w:hAnsi="Times New Roman" w:cs="Times New Roman"/>
                <w:sz w:val="24"/>
                <w:szCs w:val="24"/>
              </w:rPr>
              <w:t xml:space="preserve">рюки </w:t>
            </w:r>
            <w:r w:rsidR="00C101FA">
              <w:rPr>
                <w:rFonts w:ascii="Times New Roman" w:hAnsi="Times New Roman" w:cs="Times New Roman"/>
                <w:sz w:val="24"/>
                <w:szCs w:val="24"/>
              </w:rPr>
              <w:t>вратаря</w:t>
            </w:r>
            <w:r>
              <w:rPr>
                <w:rFonts w:ascii="Times New Roman" w:hAnsi="Times New Roman" w:cs="Times New Roman"/>
                <w:sz w:val="24"/>
                <w:szCs w:val="24"/>
              </w:rPr>
              <w:t xml:space="preserve">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w:t>
            </w:r>
            <w:r w:rsidRPr="00034C87">
              <w:rPr>
                <w:rFonts w:ascii="Times New Roman" w:hAnsi="Times New Roman" w:cs="Times New Roman"/>
                <w:sz w:val="24"/>
                <w:szCs w:val="24"/>
              </w:rPr>
              <w:t>1</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гетры – </w:t>
            </w:r>
            <w:r w:rsidRPr="00034C87">
              <w:rPr>
                <w:rFonts w:ascii="Times New Roman" w:hAnsi="Times New Roman" w:cs="Times New Roman"/>
                <w:sz w:val="24"/>
                <w:szCs w:val="24"/>
              </w:rPr>
              <w:t>10</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з</w:t>
            </w:r>
            <w:r w:rsidR="00C978E5">
              <w:rPr>
                <w:rFonts w:ascii="Times New Roman" w:hAnsi="Times New Roman" w:cs="Times New Roman"/>
                <w:sz w:val="24"/>
                <w:szCs w:val="24"/>
              </w:rPr>
              <w:t xml:space="preserve">имние парадные куртки, мужские </w:t>
            </w:r>
            <w:r w:rsidR="00C978E5" w:rsidRPr="00361D40">
              <w:rPr>
                <w:rFonts w:ascii="Times New Roman" w:eastAsia="Times New Roman" w:hAnsi="Times New Roman"/>
                <w:sz w:val="24"/>
                <w:szCs w:val="24"/>
                <w:lang w:eastAsia="ru-RU"/>
              </w:rPr>
              <w:t>–</w:t>
            </w:r>
            <w:r w:rsidR="00C101FA">
              <w:rPr>
                <w:rFonts w:ascii="Times New Roman" w:hAnsi="Times New Roman" w:cs="Times New Roman"/>
                <w:sz w:val="24"/>
                <w:szCs w:val="24"/>
              </w:rPr>
              <w:t xml:space="preserve"> </w:t>
            </w:r>
            <w:r w:rsidRPr="00034C87">
              <w:rPr>
                <w:rFonts w:ascii="Times New Roman" w:hAnsi="Times New Roman" w:cs="Times New Roman"/>
                <w:sz w:val="24"/>
                <w:szCs w:val="24"/>
              </w:rPr>
              <w:t>44</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з</w:t>
            </w:r>
            <w:r w:rsidR="00C978E5">
              <w:rPr>
                <w:rFonts w:ascii="Times New Roman" w:hAnsi="Times New Roman" w:cs="Times New Roman"/>
                <w:sz w:val="24"/>
                <w:szCs w:val="24"/>
              </w:rPr>
              <w:t xml:space="preserve">имние парадные куртки, женские </w:t>
            </w:r>
            <w:r w:rsidR="00C978E5" w:rsidRPr="00361D40">
              <w:rPr>
                <w:rFonts w:ascii="Times New Roman" w:eastAsia="Times New Roman" w:hAnsi="Times New Roman"/>
                <w:sz w:val="24"/>
                <w:szCs w:val="24"/>
                <w:lang w:eastAsia="ru-RU"/>
              </w:rPr>
              <w:t>–</w:t>
            </w:r>
            <w:r w:rsidR="00C101FA">
              <w:rPr>
                <w:rFonts w:ascii="Times New Roman" w:hAnsi="Times New Roman" w:cs="Times New Roman"/>
                <w:sz w:val="24"/>
                <w:szCs w:val="24"/>
              </w:rPr>
              <w:t xml:space="preserve"> </w:t>
            </w:r>
            <w:r w:rsidRPr="00034C87">
              <w:rPr>
                <w:rFonts w:ascii="Times New Roman" w:hAnsi="Times New Roman" w:cs="Times New Roman"/>
                <w:sz w:val="24"/>
                <w:szCs w:val="24"/>
              </w:rPr>
              <w:t>16</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п</w:t>
            </w:r>
            <w:r w:rsidR="00C978E5">
              <w:rPr>
                <w:rFonts w:ascii="Times New Roman" w:hAnsi="Times New Roman" w:cs="Times New Roman"/>
                <w:sz w:val="24"/>
                <w:szCs w:val="24"/>
              </w:rPr>
              <w:t>арадна</w:t>
            </w:r>
            <w:r w:rsidR="00AF1632">
              <w:rPr>
                <w:rFonts w:ascii="Times New Roman" w:hAnsi="Times New Roman" w:cs="Times New Roman"/>
                <w:sz w:val="24"/>
                <w:szCs w:val="24"/>
              </w:rPr>
              <w:t>я</w:t>
            </w:r>
            <w:r w:rsidR="00C978E5">
              <w:rPr>
                <w:rFonts w:ascii="Times New Roman" w:hAnsi="Times New Roman" w:cs="Times New Roman"/>
                <w:sz w:val="24"/>
                <w:szCs w:val="24"/>
              </w:rPr>
              <w:t xml:space="preserve"> форма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w:t>
            </w:r>
            <w:r w:rsidRPr="00034C87">
              <w:rPr>
                <w:rFonts w:ascii="Times New Roman" w:hAnsi="Times New Roman" w:cs="Times New Roman"/>
                <w:sz w:val="24"/>
                <w:szCs w:val="24"/>
              </w:rPr>
              <w:t>90</w:t>
            </w:r>
            <w:r>
              <w:rPr>
                <w:rFonts w:ascii="Times New Roman" w:hAnsi="Times New Roman" w:cs="Times New Roman"/>
                <w:sz w:val="24"/>
                <w:szCs w:val="24"/>
              </w:rPr>
              <w:t xml:space="preserve"> комплектов</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к</w:t>
            </w:r>
            <w:r w:rsidRPr="00034C87">
              <w:rPr>
                <w:rFonts w:ascii="Times New Roman" w:hAnsi="Times New Roman" w:cs="Times New Roman"/>
                <w:sz w:val="24"/>
                <w:szCs w:val="24"/>
              </w:rPr>
              <w:t>омпле</w:t>
            </w:r>
            <w:r>
              <w:rPr>
                <w:rFonts w:ascii="Times New Roman" w:hAnsi="Times New Roman" w:cs="Times New Roman"/>
                <w:sz w:val="24"/>
                <w:szCs w:val="24"/>
              </w:rPr>
              <w:t xml:space="preserve">кты утяжеленных шахматных фигур – </w:t>
            </w:r>
            <w:r w:rsidRPr="00034C87">
              <w:rPr>
                <w:rFonts w:ascii="Times New Roman" w:hAnsi="Times New Roman" w:cs="Times New Roman"/>
                <w:sz w:val="24"/>
                <w:szCs w:val="24"/>
              </w:rPr>
              <w:t>15</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к</w:t>
            </w:r>
            <w:r w:rsidRPr="00034C87">
              <w:rPr>
                <w:rFonts w:ascii="Times New Roman" w:hAnsi="Times New Roman" w:cs="Times New Roman"/>
                <w:sz w:val="24"/>
                <w:szCs w:val="24"/>
              </w:rPr>
              <w:t>о</w:t>
            </w:r>
            <w:r>
              <w:rPr>
                <w:rFonts w:ascii="Times New Roman" w:hAnsi="Times New Roman" w:cs="Times New Roman"/>
                <w:sz w:val="24"/>
                <w:szCs w:val="24"/>
              </w:rPr>
              <w:t xml:space="preserve">стюм спортивный (брюки, куртка) – </w:t>
            </w:r>
            <w:r w:rsidRPr="00034C87">
              <w:rPr>
                <w:rFonts w:ascii="Times New Roman" w:hAnsi="Times New Roman" w:cs="Times New Roman"/>
                <w:sz w:val="24"/>
                <w:szCs w:val="24"/>
              </w:rPr>
              <w:t>16</w:t>
            </w:r>
            <w:r>
              <w:rPr>
                <w:rFonts w:ascii="Times New Roman" w:hAnsi="Times New Roman" w:cs="Times New Roman"/>
                <w:sz w:val="24"/>
                <w:szCs w:val="24"/>
              </w:rPr>
              <w:t xml:space="preserve"> комплектов</w:t>
            </w:r>
            <w:r w:rsidR="002C6A30" w:rsidRPr="0029601A">
              <w:rPr>
                <w:rFonts w:ascii="Times New Roman" w:hAnsi="Times New Roman" w:cs="Times New Roman"/>
                <w:sz w:val="24"/>
                <w:szCs w:val="24"/>
              </w:rPr>
              <w:t>;</w:t>
            </w:r>
          </w:p>
          <w:p w:rsidR="002C6A30" w:rsidRPr="0029601A" w:rsidRDefault="00C978E5"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шапочка спортивная зимняя</w:t>
            </w:r>
            <w:r w:rsidR="00F71B10">
              <w:rPr>
                <w:rFonts w:ascii="Times New Roman" w:hAnsi="Times New Roman" w:cs="Times New Roman"/>
                <w:sz w:val="24"/>
                <w:szCs w:val="24"/>
              </w:rPr>
              <w:t xml:space="preserve"> </w:t>
            </w:r>
            <w:r w:rsidRPr="00361D40">
              <w:rPr>
                <w:rFonts w:ascii="Times New Roman" w:eastAsia="Times New Roman" w:hAnsi="Times New Roman"/>
                <w:sz w:val="24"/>
                <w:szCs w:val="24"/>
                <w:lang w:eastAsia="ru-RU"/>
              </w:rPr>
              <w:t>–</w:t>
            </w:r>
            <w:r w:rsidR="00F71B10">
              <w:rPr>
                <w:rFonts w:ascii="Times New Roman" w:hAnsi="Times New Roman" w:cs="Times New Roman"/>
                <w:sz w:val="24"/>
                <w:szCs w:val="24"/>
              </w:rPr>
              <w:t xml:space="preserve"> </w:t>
            </w:r>
            <w:r w:rsidR="00F71B10" w:rsidRPr="00034C87">
              <w:rPr>
                <w:rFonts w:ascii="Times New Roman" w:hAnsi="Times New Roman" w:cs="Times New Roman"/>
                <w:sz w:val="24"/>
                <w:szCs w:val="24"/>
              </w:rPr>
              <w:t>16</w:t>
            </w:r>
            <w:r w:rsidR="00F71B10">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Pr="0029601A"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зимний утепленный костюм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1</w:t>
            </w:r>
            <w:r w:rsidRPr="00034C87">
              <w:rPr>
                <w:rFonts w:ascii="Times New Roman" w:hAnsi="Times New Roman" w:cs="Times New Roman"/>
                <w:sz w:val="24"/>
                <w:szCs w:val="24"/>
              </w:rPr>
              <w:t>6</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p>
          <w:p w:rsidR="002C6A30"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кепка – </w:t>
            </w:r>
            <w:r w:rsidRPr="00034C87">
              <w:rPr>
                <w:rFonts w:ascii="Times New Roman" w:hAnsi="Times New Roman" w:cs="Times New Roman"/>
                <w:sz w:val="24"/>
                <w:szCs w:val="24"/>
              </w:rPr>
              <w:t>16</w:t>
            </w:r>
            <w:r>
              <w:rPr>
                <w:rFonts w:ascii="Times New Roman" w:hAnsi="Times New Roman" w:cs="Times New Roman"/>
                <w:sz w:val="24"/>
                <w:szCs w:val="24"/>
              </w:rPr>
              <w:t xml:space="preserve"> шт</w:t>
            </w:r>
            <w:r w:rsidR="002C6A30" w:rsidRPr="0029601A">
              <w:rPr>
                <w:rFonts w:ascii="Times New Roman" w:hAnsi="Times New Roman" w:cs="Times New Roman"/>
                <w:sz w:val="24"/>
                <w:szCs w:val="24"/>
              </w:rPr>
              <w:t>.</w:t>
            </w:r>
            <w:r>
              <w:rPr>
                <w:rFonts w:ascii="Times New Roman" w:hAnsi="Times New Roman" w:cs="Times New Roman"/>
                <w:sz w:val="24"/>
                <w:szCs w:val="24"/>
              </w:rPr>
              <w:t>;</w:t>
            </w:r>
          </w:p>
          <w:p w:rsidR="00F71B10" w:rsidRDefault="00F71B10"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ф</w:t>
            </w:r>
            <w:r w:rsidRPr="00034C87">
              <w:rPr>
                <w:rFonts w:ascii="Times New Roman" w:hAnsi="Times New Roman" w:cs="Times New Roman"/>
                <w:sz w:val="24"/>
                <w:szCs w:val="24"/>
              </w:rPr>
              <w:t>утболка</w:t>
            </w:r>
            <w:r>
              <w:rPr>
                <w:rFonts w:ascii="Times New Roman" w:hAnsi="Times New Roman" w:cs="Times New Roman"/>
                <w:sz w:val="24"/>
                <w:szCs w:val="24"/>
              </w:rPr>
              <w:t xml:space="preserve">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31 шт.;</w:t>
            </w:r>
          </w:p>
          <w:p w:rsidR="004D2463" w:rsidRPr="003A2123" w:rsidRDefault="004D2463" w:rsidP="004613E8">
            <w:pPr>
              <w:pStyle w:val="a4"/>
              <w:numPr>
                <w:ilvl w:val="0"/>
                <w:numId w:val="124"/>
              </w:numPr>
              <w:tabs>
                <w:tab w:val="left" w:pos="459"/>
              </w:tabs>
              <w:ind w:left="33" w:firstLine="0"/>
              <w:jc w:val="both"/>
              <w:rPr>
                <w:rFonts w:ascii="Times New Roman" w:hAnsi="Times New Roman" w:cs="Times New Roman"/>
                <w:sz w:val="24"/>
                <w:szCs w:val="24"/>
              </w:rPr>
            </w:pPr>
            <w:r w:rsidRPr="003A2123">
              <w:rPr>
                <w:rFonts w:ascii="Times New Roman" w:hAnsi="Times New Roman" w:cs="Times New Roman"/>
                <w:sz w:val="24"/>
                <w:szCs w:val="24"/>
              </w:rPr>
              <w:t>МБУ СШ «Юность»:</w:t>
            </w:r>
          </w:p>
          <w:p w:rsidR="004D2463" w:rsidRPr="003A2123" w:rsidRDefault="004D246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р</w:t>
            </w:r>
            <w:r w:rsidRPr="003A2123">
              <w:rPr>
                <w:rFonts w:ascii="Times New Roman" w:hAnsi="Times New Roman" w:cs="Times New Roman"/>
                <w:sz w:val="24"/>
                <w:szCs w:val="24"/>
              </w:rPr>
              <w:t>акетки для настольного</w:t>
            </w:r>
            <w:r>
              <w:rPr>
                <w:rFonts w:ascii="Times New Roman" w:hAnsi="Times New Roman" w:cs="Times New Roman"/>
                <w:sz w:val="24"/>
                <w:szCs w:val="24"/>
              </w:rPr>
              <w:t xml:space="preserve"> тенниса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w:t>
            </w:r>
            <w:r w:rsidRPr="003A2123">
              <w:rPr>
                <w:rFonts w:ascii="Times New Roman" w:hAnsi="Times New Roman" w:cs="Times New Roman"/>
                <w:sz w:val="24"/>
                <w:szCs w:val="24"/>
              </w:rPr>
              <w:t>10 шт</w:t>
            </w:r>
            <w:r>
              <w:rPr>
                <w:rFonts w:ascii="Times New Roman" w:hAnsi="Times New Roman" w:cs="Times New Roman"/>
                <w:sz w:val="24"/>
                <w:szCs w:val="24"/>
              </w:rPr>
              <w:t>.;</w:t>
            </w:r>
          </w:p>
          <w:p w:rsidR="004D2463" w:rsidRPr="003A2123" w:rsidRDefault="004D2463" w:rsidP="004613E8">
            <w:pPr>
              <w:pStyle w:val="a4"/>
              <w:numPr>
                <w:ilvl w:val="0"/>
                <w:numId w:val="155"/>
              </w:numPr>
              <w:tabs>
                <w:tab w:val="left" w:pos="459"/>
              </w:tabs>
              <w:ind w:left="40" w:firstLine="0"/>
              <w:jc w:val="both"/>
              <w:rPr>
                <w:rFonts w:ascii="Times New Roman" w:hAnsi="Times New Roman" w:cs="Times New Roman"/>
                <w:i/>
                <w:sz w:val="24"/>
                <w:szCs w:val="24"/>
              </w:rPr>
            </w:pPr>
            <w:r>
              <w:rPr>
                <w:rFonts w:ascii="Times New Roman" w:hAnsi="Times New Roman" w:cs="Times New Roman"/>
                <w:sz w:val="24"/>
                <w:szCs w:val="24"/>
              </w:rPr>
              <w:t>м</w:t>
            </w:r>
            <w:r w:rsidRPr="003A2123">
              <w:rPr>
                <w:rFonts w:ascii="Times New Roman" w:hAnsi="Times New Roman" w:cs="Times New Roman"/>
                <w:sz w:val="24"/>
                <w:szCs w:val="24"/>
              </w:rPr>
              <w:t xml:space="preserve">ячи футбольные </w:t>
            </w:r>
            <w:r w:rsidR="00C978E5" w:rsidRPr="00361D40">
              <w:rPr>
                <w:rFonts w:ascii="Times New Roman" w:eastAsia="Times New Roman" w:hAnsi="Times New Roman"/>
                <w:sz w:val="24"/>
                <w:szCs w:val="24"/>
                <w:lang w:eastAsia="ru-RU"/>
              </w:rPr>
              <w:t>–</w:t>
            </w:r>
            <w:r w:rsidRPr="003A2123">
              <w:rPr>
                <w:rFonts w:ascii="Times New Roman" w:hAnsi="Times New Roman" w:cs="Times New Roman"/>
                <w:sz w:val="24"/>
                <w:szCs w:val="24"/>
              </w:rPr>
              <w:t xml:space="preserve"> 8 шт.</w:t>
            </w:r>
            <w:r>
              <w:rPr>
                <w:rFonts w:ascii="Times New Roman" w:hAnsi="Times New Roman" w:cs="Times New Roman"/>
                <w:sz w:val="24"/>
                <w:szCs w:val="24"/>
              </w:rPr>
              <w:t>;</w:t>
            </w:r>
          </w:p>
          <w:p w:rsidR="004D2463" w:rsidRPr="004D2463" w:rsidRDefault="004D246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н</w:t>
            </w:r>
            <w:r w:rsidRPr="003A2123">
              <w:rPr>
                <w:rFonts w:ascii="Times New Roman" w:hAnsi="Times New Roman" w:cs="Times New Roman"/>
                <w:sz w:val="24"/>
                <w:szCs w:val="24"/>
              </w:rPr>
              <w:t xml:space="preserve">акладка для теннисной ракетки </w:t>
            </w:r>
            <w:r w:rsidR="00C978E5"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w:t>
            </w:r>
            <w:r w:rsidRPr="003A2123">
              <w:rPr>
                <w:rFonts w:ascii="Times New Roman" w:hAnsi="Times New Roman" w:cs="Times New Roman"/>
                <w:sz w:val="24"/>
                <w:szCs w:val="24"/>
              </w:rPr>
              <w:t>8 шт.</w:t>
            </w:r>
          </w:p>
          <w:p w:rsidR="006656EC" w:rsidRPr="00FD480A" w:rsidRDefault="006656EC" w:rsidP="00942E48">
            <w:pPr>
              <w:pStyle w:val="a4"/>
              <w:tabs>
                <w:tab w:val="left" w:pos="459"/>
              </w:tabs>
              <w:ind w:left="33" w:firstLine="7"/>
              <w:jc w:val="both"/>
              <w:rPr>
                <w:rFonts w:ascii="Times New Roman" w:hAnsi="Times New Roman" w:cs="Times New Roman"/>
                <w:sz w:val="24"/>
                <w:szCs w:val="24"/>
              </w:rPr>
            </w:pPr>
            <w:r w:rsidRPr="00FD480A">
              <w:rPr>
                <w:rFonts w:ascii="Times New Roman" w:hAnsi="Times New Roman" w:cs="Times New Roman"/>
                <w:sz w:val="24"/>
                <w:szCs w:val="24"/>
              </w:rPr>
              <w:t>Доля спортивных сооружений, оснащенных специальным оборудованием и инвентарём, увеличилась до 82% (2017 – 81%)</w:t>
            </w:r>
          </w:p>
        </w:tc>
      </w:tr>
      <w:tr w:rsidR="00366C01" w:rsidRPr="001949C7" w:rsidTr="00FF2554">
        <w:tc>
          <w:tcPr>
            <w:tcW w:w="14992" w:type="dxa"/>
            <w:gridSpan w:val="4"/>
            <w:vAlign w:val="center"/>
          </w:tcPr>
          <w:p w:rsidR="00366C01" w:rsidRPr="007B4590" w:rsidRDefault="00366C01"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р</w:t>
            </w:r>
            <w:r w:rsidRPr="007B4590">
              <w:rPr>
                <w:rFonts w:ascii="Times New Roman" w:eastAsia="Times New Roman" w:hAnsi="Times New Roman" w:cs="Times New Roman"/>
                <w:i/>
                <w:iCs/>
                <w:color w:val="000000"/>
                <w:sz w:val="24"/>
                <w:szCs w:val="24"/>
                <w:lang w:eastAsia="ru-RU"/>
              </w:rPr>
              <w:t>азвитие адаптивной физической культуры и спорта</w:t>
            </w:r>
          </w:p>
        </w:tc>
      </w:tr>
      <w:tr w:rsidR="00366C01" w:rsidRPr="001949C7" w:rsidTr="00FF2554">
        <w:tc>
          <w:tcPr>
            <w:tcW w:w="1809" w:type="dxa"/>
          </w:tcPr>
          <w:p w:rsidR="00366C01" w:rsidRDefault="00366C01">
            <w:pPr>
              <w:rPr>
                <w:rFonts w:ascii="Times New Roman" w:hAnsi="Times New Roman" w:cs="Times New Roman"/>
                <w:sz w:val="24"/>
                <w:szCs w:val="24"/>
              </w:rPr>
            </w:pPr>
            <w:r>
              <w:rPr>
                <w:rFonts w:ascii="Times New Roman" w:hAnsi="Times New Roman" w:cs="Times New Roman"/>
                <w:sz w:val="24"/>
                <w:szCs w:val="24"/>
              </w:rPr>
              <w:t>2.25.</w:t>
            </w:r>
          </w:p>
        </w:tc>
        <w:tc>
          <w:tcPr>
            <w:tcW w:w="3963" w:type="dxa"/>
          </w:tcPr>
          <w:p w:rsidR="00366C01" w:rsidRPr="007B4590" w:rsidRDefault="00366C0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условий, обеспечивающих возможность лицам с ограниченными возмо</w:t>
            </w:r>
            <w:r>
              <w:rPr>
                <w:rFonts w:ascii="Times New Roman" w:eastAsia="Times New Roman" w:hAnsi="Times New Roman" w:cs="Times New Roman"/>
                <w:color w:val="000000"/>
                <w:sz w:val="24"/>
                <w:szCs w:val="24"/>
                <w:lang w:eastAsia="ru-RU"/>
              </w:rPr>
              <w:t xml:space="preserve">жностями здоровья и инвалидам, </w:t>
            </w:r>
            <w:r w:rsidRPr="007B4590">
              <w:rPr>
                <w:rFonts w:ascii="Times New Roman" w:eastAsia="Times New Roman" w:hAnsi="Times New Roman" w:cs="Times New Roman"/>
                <w:color w:val="000000"/>
                <w:sz w:val="24"/>
                <w:szCs w:val="24"/>
                <w:lang w:eastAsia="ru-RU"/>
              </w:rPr>
              <w:t xml:space="preserve">заниматься физической </w:t>
            </w:r>
            <w:r w:rsidRPr="007B4590">
              <w:rPr>
                <w:rFonts w:ascii="Times New Roman" w:eastAsia="Times New Roman" w:hAnsi="Times New Roman" w:cs="Times New Roman"/>
                <w:color w:val="000000"/>
                <w:sz w:val="24"/>
                <w:szCs w:val="24"/>
                <w:lang w:eastAsia="ru-RU"/>
              </w:rPr>
              <w:lastRenderedPageBreak/>
              <w:t>культурой и спортом</w:t>
            </w:r>
          </w:p>
        </w:tc>
        <w:tc>
          <w:tcPr>
            <w:tcW w:w="9220" w:type="dxa"/>
            <w:gridSpan w:val="2"/>
          </w:tcPr>
          <w:p w:rsidR="00366C01" w:rsidRPr="008F5058" w:rsidRDefault="00F41FD2" w:rsidP="0031496F">
            <w:pPr>
              <w:pStyle w:val="a4"/>
              <w:numPr>
                <w:ilvl w:val="0"/>
                <w:numId w:val="9"/>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lastRenderedPageBreak/>
              <w:t>О</w:t>
            </w:r>
            <w:r w:rsidR="00994995" w:rsidRPr="008F5058">
              <w:rPr>
                <w:rFonts w:ascii="Times New Roman" w:hAnsi="Times New Roman" w:cs="Times New Roman"/>
                <w:sz w:val="24"/>
                <w:szCs w:val="24"/>
              </w:rPr>
              <w:t>рганизована работа по п</w:t>
            </w:r>
            <w:r w:rsidR="00366C01" w:rsidRPr="008F5058">
              <w:rPr>
                <w:rFonts w:ascii="Times New Roman" w:hAnsi="Times New Roman" w:cs="Times New Roman"/>
                <w:sz w:val="24"/>
                <w:szCs w:val="24"/>
              </w:rPr>
              <w:t>роведени</w:t>
            </w:r>
            <w:r w:rsidR="00994995" w:rsidRPr="008F5058">
              <w:rPr>
                <w:rFonts w:ascii="Times New Roman" w:hAnsi="Times New Roman" w:cs="Times New Roman"/>
                <w:sz w:val="24"/>
                <w:szCs w:val="24"/>
              </w:rPr>
              <w:t>ю</w:t>
            </w:r>
            <w:r w:rsidR="00366C01" w:rsidRPr="008F5058">
              <w:rPr>
                <w:rFonts w:ascii="Times New Roman" w:hAnsi="Times New Roman" w:cs="Times New Roman"/>
                <w:sz w:val="24"/>
                <w:szCs w:val="24"/>
              </w:rPr>
              <w:t xml:space="preserve"> лечебной физкультуры с лицами с ограниченными возможностями </w:t>
            </w:r>
            <w:r w:rsidR="00366C01" w:rsidRPr="008F5058">
              <w:rPr>
                <w:rFonts w:ascii="Times New Roman" w:eastAsia="Times New Roman" w:hAnsi="Times New Roman" w:cs="Times New Roman"/>
                <w:sz w:val="24"/>
                <w:szCs w:val="24"/>
                <w:lang w:eastAsia="ru-RU"/>
              </w:rPr>
              <w:t>здоровья и инвалидами</w:t>
            </w:r>
            <w:r w:rsidR="00366C01" w:rsidRPr="008F5058">
              <w:rPr>
                <w:rFonts w:ascii="Times New Roman" w:hAnsi="Times New Roman" w:cs="Times New Roman"/>
                <w:sz w:val="24"/>
                <w:szCs w:val="24"/>
              </w:rPr>
              <w:t xml:space="preserve"> в </w:t>
            </w:r>
            <w:r w:rsidR="008C4CA1" w:rsidRPr="00E72688">
              <w:rPr>
                <w:rFonts w:ascii="Times New Roman" w:hAnsi="Times New Roman" w:cs="Times New Roman"/>
                <w:sz w:val="24"/>
                <w:szCs w:val="24"/>
              </w:rPr>
              <w:t>МБУ «Центр соцобслуживания»</w:t>
            </w:r>
            <w:r w:rsidR="008C5A0D">
              <w:rPr>
                <w:rFonts w:ascii="Times New Roman" w:hAnsi="Times New Roman" w:cs="Times New Roman"/>
                <w:sz w:val="24"/>
                <w:szCs w:val="24"/>
              </w:rPr>
              <w:t>.</w:t>
            </w:r>
          </w:p>
          <w:p w:rsidR="008C5A0D" w:rsidRDefault="00F41FD2" w:rsidP="0031496F">
            <w:pPr>
              <w:pStyle w:val="a4"/>
              <w:numPr>
                <w:ilvl w:val="0"/>
                <w:numId w:val="9"/>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На постоянной основе </w:t>
            </w:r>
            <w:r w:rsidR="006C2FAF">
              <w:rPr>
                <w:rFonts w:ascii="Times New Roman" w:hAnsi="Times New Roman" w:cs="Times New Roman"/>
                <w:sz w:val="24"/>
                <w:szCs w:val="24"/>
              </w:rPr>
              <w:t xml:space="preserve">для </w:t>
            </w:r>
            <w:r w:rsidR="006C2FAF" w:rsidRPr="008F5058">
              <w:rPr>
                <w:rFonts w:ascii="Times New Roman" w:hAnsi="Times New Roman" w:cs="Times New Roman"/>
                <w:sz w:val="24"/>
                <w:szCs w:val="24"/>
              </w:rPr>
              <w:t xml:space="preserve">лиц с ограниченными возможностями </w:t>
            </w:r>
            <w:r w:rsidR="006C2FAF" w:rsidRPr="008F5058">
              <w:rPr>
                <w:rFonts w:ascii="Times New Roman" w:eastAsia="Times New Roman" w:hAnsi="Times New Roman" w:cs="Times New Roman"/>
                <w:sz w:val="24"/>
                <w:szCs w:val="24"/>
                <w:lang w:eastAsia="ru-RU"/>
              </w:rPr>
              <w:t>здоровья и инвалид</w:t>
            </w:r>
            <w:r w:rsidR="006C2FAF">
              <w:rPr>
                <w:rFonts w:ascii="Times New Roman" w:eastAsia="Times New Roman" w:hAnsi="Times New Roman" w:cs="Times New Roman"/>
                <w:sz w:val="24"/>
                <w:szCs w:val="24"/>
                <w:lang w:eastAsia="ru-RU"/>
              </w:rPr>
              <w:t>ов</w:t>
            </w:r>
            <w:r w:rsidR="006C2FAF" w:rsidRPr="008F5058">
              <w:rPr>
                <w:rFonts w:ascii="Times New Roman" w:hAnsi="Times New Roman" w:cs="Times New Roman"/>
                <w:sz w:val="24"/>
                <w:szCs w:val="24"/>
              </w:rPr>
              <w:t xml:space="preserve"> </w:t>
            </w:r>
            <w:r>
              <w:rPr>
                <w:rFonts w:ascii="Times New Roman" w:hAnsi="Times New Roman" w:cs="Times New Roman"/>
                <w:sz w:val="24"/>
                <w:szCs w:val="24"/>
              </w:rPr>
              <w:t>проводятся</w:t>
            </w:r>
            <w:r w:rsidR="008C5A0D">
              <w:rPr>
                <w:rFonts w:ascii="Times New Roman" w:hAnsi="Times New Roman" w:cs="Times New Roman"/>
                <w:sz w:val="24"/>
                <w:szCs w:val="24"/>
              </w:rPr>
              <w:t>:</w:t>
            </w:r>
          </w:p>
          <w:p w:rsidR="00366C01" w:rsidRDefault="006C2FAF" w:rsidP="004613E8">
            <w:pPr>
              <w:pStyle w:val="a4"/>
              <w:numPr>
                <w:ilvl w:val="0"/>
                <w:numId w:val="16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lastRenderedPageBreak/>
              <w:t>2</w:t>
            </w:r>
            <w:r w:rsidR="00102EB7">
              <w:rPr>
                <w:rFonts w:ascii="Times New Roman" w:hAnsi="Times New Roman" w:cs="Times New Roman"/>
                <w:sz w:val="24"/>
                <w:szCs w:val="24"/>
              </w:rPr>
              <w:t xml:space="preserve"> раз</w:t>
            </w:r>
            <w:r>
              <w:rPr>
                <w:rFonts w:ascii="Times New Roman" w:hAnsi="Times New Roman" w:cs="Times New Roman"/>
                <w:sz w:val="24"/>
                <w:szCs w:val="24"/>
              </w:rPr>
              <w:t>а</w:t>
            </w:r>
            <w:r w:rsidR="00102EB7">
              <w:rPr>
                <w:rFonts w:ascii="Times New Roman" w:hAnsi="Times New Roman" w:cs="Times New Roman"/>
                <w:sz w:val="24"/>
                <w:szCs w:val="24"/>
              </w:rPr>
              <w:t xml:space="preserve"> в неделю</w:t>
            </w:r>
            <w:r w:rsidR="00102EB7" w:rsidRPr="008F5058">
              <w:rPr>
                <w:rFonts w:ascii="Times New Roman" w:hAnsi="Times New Roman" w:cs="Times New Roman"/>
                <w:sz w:val="24"/>
                <w:szCs w:val="24"/>
              </w:rPr>
              <w:t xml:space="preserve"> </w:t>
            </w:r>
            <w:r w:rsidR="00366C01" w:rsidRPr="008F5058">
              <w:rPr>
                <w:rFonts w:ascii="Times New Roman" w:hAnsi="Times New Roman" w:cs="Times New Roman"/>
                <w:sz w:val="24"/>
                <w:szCs w:val="24"/>
              </w:rPr>
              <w:t>урок</w:t>
            </w:r>
            <w:r w:rsidR="0006254B" w:rsidRPr="008F5058">
              <w:rPr>
                <w:rFonts w:ascii="Times New Roman" w:hAnsi="Times New Roman" w:cs="Times New Roman"/>
                <w:sz w:val="24"/>
                <w:szCs w:val="24"/>
              </w:rPr>
              <w:t>и</w:t>
            </w:r>
            <w:r w:rsidR="00366C01" w:rsidRPr="008F5058">
              <w:rPr>
                <w:rFonts w:ascii="Times New Roman" w:hAnsi="Times New Roman" w:cs="Times New Roman"/>
                <w:sz w:val="24"/>
                <w:szCs w:val="24"/>
              </w:rPr>
              <w:t xml:space="preserve"> физической культуры, внеурочны</w:t>
            </w:r>
            <w:r w:rsidR="0006254B" w:rsidRPr="008F5058">
              <w:rPr>
                <w:rFonts w:ascii="Times New Roman" w:hAnsi="Times New Roman" w:cs="Times New Roman"/>
                <w:sz w:val="24"/>
                <w:szCs w:val="24"/>
              </w:rPr>
              <w:t>е</w:t>
            </w:r>
            <w:r w:rsidR="00366C01" w:rsidRPr="008F5058">
              <w:rPr>
                <w:rFonts w:ascii="Times New Roman" w:hAnsi="Times New Roman" w:cs="Times New Roman"/>
                <w:sz w:val="24"/>
                <w:szCs w:val="24"/>
              </w:rPr>
              <w:t xml:space="preserve"> форм</w:t>
            </w:r>
            <w:r w:rsidR="0006254B" w:rsidRPr="008F5058">
              <w:rPr>
                <w:rFonts w:ascii="Times New Roman" w:hAnsi="Times New Roman" w:cs="Times New Roman"/>
                <w:sz w:val="24"/>
                <w:szCs w:val="24"/>
              </w:rPr>
              <w:t>ы</w:t>
            </w:r>
            <w:r w:rsidR="00366C01" w:rsidRPr="008F5058">
              <w:rPr>
                <w:rFonts w:ascii="Times New Roman" w:hAnsi="Times New Roman" w:cs="Times New Roman"/>
                <w:sz w:val="24"/>
                <w:szCs w:val="24"/>
              </w:rPr>
              <w:t xml:space="preserve"> занятий в </w:t>
            </w:r>
            <w:r w:rsidR="00E15CF8">
              <w:rPr>
                <w:rFonts w:ascii="Times New Roman" w:hAnsi="Times New Roman" w:cs="Times New Roman"/>
                <w:sz w:val="24"/>
                <w:szCs w:val="24"/>
              </w:rPr>
              <w:t>КГБОУ</w:t>
            </w:r>
            <w:r w:rsidR="00366C01" w:rsidRPr="008F5058">
              <w:rPr>
                <w:rFonts w:ascii="Times New Roman" w:hAnsi="Times New Roman" w:cs="Times New Roman"/>
                <w:sz w:val="24"/>
                <w:szCs w:val="24"/>
              </w:rPr>
              <w:t xml:space="preserve"> </w:t>
            </w:r>
            <w:r w:rsidR="00E15CF8" w:rsidRPr="008F5058">
              <w:rPr>
                <w:rFonts w:ascii="Times New Roman" w:hAnsi="Times New Roman" w:cs="Times New Roman"/>
                <w:sz w:val="24"/>
                <w:szCs w:val="24"/>
              </w:rPr>
              <w:t>«</w:t>
            </w:r>
            <w:r w:rsidR="00366C01" w:rsidRPr="008F5058">
              <w:rPr>
                <w:rFonts w:ascii="Times New Roman" w:hAnsi="Times New Roman" w:cs="Times New Roman"/>
                <w:sz w:val="24"/>
                <w:szCs w:val="24"/>
              </w:rPr>
              <w:t>Зеленогорская школа-интернат</w:t>
            </w:r>
            <w:r w:rsidR="00E15CF8" w:rsidRPr="008F5058">
              <w:rPr>
                <w:rFonts w:ascii="Times New Roman" w:hAnsi="Times New Roman" w:cs="Times New Roman"/>
                <w:sz w:val="24"/>
                <w:szCs w:val="24"/>
              </w:rPr>
              <w:t>»</w:t>
            </w:r>
            <w:r w:rsidR="00366C01" w:rsidRPr="008F5058">
              <w:rPr>
                <w:rFonts w:ascii="Times New Roman" w:hAnsi="Times New Roman" w:cs="Times New Roman"/>
                <w:sz w:val="24"/>
                <w:szCs w:val="24"/>
              </w:rPr>
              <w:t>, обеспеч</w:t>
            </w:r>
            <w:r w:rsidR="0094781B">
              <w:rPr>
                <w:rFonts w:ascii="Times New Roman" w:hAnsi="Times New Roman" w:cs="Times New Roman"/>
                <w:sz w:val="24"/>
                <w:szCs w:val="24"/>
              </w:rPr>
              <w:t>ивается</w:t>
            </w:r>
            <w:r w:rsidR="00366C01" w:rsidRPr="008F5058">
              <w:rPr>
                <w:rFonts w:ascii="Times New Roman" w:hAnsi="Times New Roman" w:cs="Times New Roman"/>
                <w:sz w:val="24"/>
                <w:szCs w:val="24"/>
              </w:rPr>
              <w:t xml:space="preserve"> участи</w:t>
            </w:r>
            <w:r w:rsidR="0006254B" w:rsidRPr="008F5058">
              <w:rPr>
                <w:rFonts w:ascii="Times New Roman" w:hAnsi="Times New Roman" w:cs="Times New Roman"/>
                <w:sz w:val="24"/>
                <w:szCs w:val="24"/>
              </w:rPr>
              <w:t>е</w:t>
            </w:r>
            <w:r w:rsidR="00366C01" w:rsidRPr="008F5058">
              <w:rPr>
                <w:rFonts w:ascii="Times New Roman" w:hAnsi="Times New Roman" w:cs="Times New Roman"/>
                <w:sz w:val="24"/>
                <w:szCs w:val="24"/>
              </w:rPr>
              <w:t xml:space="preserve"> в спортивных мероприятиях;</w:t>
            </w:r>
          </w:p>
          <w:p w:rsidR="00366C01" w:rsidRDefault="00102EB7" w:rsidP="004613E8">
            <w:pPr>
              <w:pStyle w:val="a4"/>
              <w:numPr>
                <w:ilvl w:val="0"/>
                <w:numId w:val="16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5 раз в неделю </w:t>
            </w:r>
            <w:r w:rsidR="00366C01" w:rsidRPr="008C5A0D">
              <w:rPr>
                <w:rFonts w:ascii="Times New Roman" w:hAnsi="Times New Roman" w:cs="Times New Roman"/>
                <w:sz w:val="24"/>
                <w:szCs w:val="24"/>
              </w:rPr>
              <w:t>заняти</w:t>
            </w:r>
            <w:r w:rsidR="00427AFE" w:rsidRPr="008C5A0D">
              <w:rPr>
                <w:rFonts w:ascii="Times New Roman" w:hAnsi="Times New Roman" w:cs="Times New Roman"/>
                <w:sz w:val="24"/>
                <w:szCs w:val="24"/>
              </w:rPr>
              <w:t>я</w:t>
            </w:r>
            <w:r w:rsidR="00366C01" w:rsidRPr="008C5A0D">
              <w:rPr>
                <w:rFonts w:ascii="Times New Roman" w:hAnsi="Times New Roman" w:cs="Times New Roman"/>
                <w:sz w:val="24"/>
                <w:szCs w:val="24"/>
              </w:rPr>
              <w:t xml:space="preserve"> по легкой атлетике </w:t>
            </w:r>
            <w:r w:rsidR="003D2FA3" w:rsidRPr="008C5A0D">
              <w:rPr>
                <w:rFonts w:ascii="Times New Roman" w:hAnsi="Times New Roman" w:cs="Times New Roman"/>
                <w:sz w:val="24"/>
                <w:szCs w:val="24"/>
              </w:rPr>
              <w:t>спорт</w:t>
            </w:r>
            <w:r w:rsidR="00D02150">
              <w:rPr>
                <w:rFonts w:ascii="Times New Roman" w:hAnsi="Times New Roman" w:cs="Times New Roman"/>
                <w:sz w:val="24"/>
                <w:szCs w:val="24"/>
              </w:rPr>
              <w:t>а</w:t>
            </w:r>
            <w:r w:rsidR="003D2FA3" w:rsidRPr="008C5A0D">
              <w:rPr>
                <w:rFonts w:ascii="Times New Roman" w:hAnsi="Times New Roman" w:cs="Times New Roman"/>
                <w:sz w:val="24"/>
                <w:szCs w:val="24"/>
              </w:rPr>
              <w:t xml:space="preserve"> ЛИН </w:t>
            </w:r>
            <w:r w:rsidR="00AF1B2E">
              <w:rPr>
                <w:rFonts w:ascii="Times New Roman" w:hAnsi="Times New Roman" w:cs="Times New Roman"/>
                <w:sz w:val="24"/>
                <w:szCs w:val="24"/>
              </w:rPr>
              <w:t>(</w:t>
            </w:r>
            <w:r w:rsidR="003D2FA3" w:rsidRPr="008C5A0D">
              <w:rPr>
                <w:rFonts w:ascii="Times New Roman" w:hAnsi="Times New Roman" w:cs="Times New Roman"/>
                <w:sz w:val="24"/>
                <w:szCs w:val="24"/>
              </w:rPr>
              <w:t xml:space="preserve">спорт </w:t>
            </w:r>
            <w:r w:rsidR="003D2FA3">
              <w:rPr>
                <w:rFonts w:ascii="Times New Roman" w:hAnsi="Times New Roman" w:cs="Times New Roman"/>
                <w:sz w:val="24"/>
                <w:szCs w:val="24"/>
              </w:rPr>
              <w:t>лиц с интеллектуальными нарушениями</w:t>
            </w:r>
            <w:r w:rsidR="00AF1B2E">
              <w:rPr>
                <w:rFonts w:ascii="Times New Roman" w:hAnsi="Times New Roman" w:cs="Times New Roman"/>
                <w:sz w:val="24"/>
                <w:szCs w:val="24"/>
              </w:rPr>
              <w:t xml:space="preserve">) </w:t>
            </w:r>
            <w:r w:rsidR="00366C01" w:rsidRPr="008C5A0D">
              <w:rPr>
                <w:rFonts w:ascii="Times New Roman" w:hAnsi="Times New Roman" w:cs="Times New Roman"/>
                <w:sz w:val="24"/>
                <w:szCs w:val="24"/>
              </w:rPr>
              <w:t xml:space="preserve">в МБУ ДО ДЮСШ; </w:t>
            </w:r>
          </w:p>
          <w:p w:rsidR="00366C01" w:rsidRPr="008F5058" w:rsidRDefault="00A6277C" w:rsidP="004613E8">
            <w:pPr>
              <w:pStyle w:val="a4"/>
              <w:numPr>
                <w:ilvl w:val="0"/>
                <w:numId w:val="16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3 раза в неделю </w:t>
            </w:r>
            <w:r w:rsidR="00366C01" w:rsidRPr="008F5058">
              <w:rPr>
                <w:rFonts w:ascii="Times New Roman" w:hAnsi="Times New Roman" w:cs="Times New Roman"/>
                <w:sz w:val="24"/>
                <w:szCs w:val="24"/>
              </w:rPr>
              <w:t>заняти</w:t>
            </w:r>
            <w:r w:rsidR="00427AFE" w:rsidRPr="008F5058">
              <w:rPr>
                <w:rFonts w:ascii="Times New Roman" w:hAnsi="Times New Roman" w:cs="Times New Roman"/>
                <w:sz w:val="24"/>
                <w:szCs w:val="24"/>
              </w:rPr>
              <w:t>я</w:t>
            </w:r>
            <w:r w:rsidR="00366C01" w:rsidRPr="008F5058">
              <w:rPr>
                <w:rFonts w:ascii="Times New Roman" w:hAnsi="Times New Roman" w:cs="Times New Roman"/>
                <w:sz w:val="24"/>
                <w:szCs w:val="24"/>
              </w:rPr>
              <w:t xml:space="preserve"> настоль</w:t>
            </w:r>
            <w:r w:rsidR="008C5A0D">
              <w:rPr>
                <w:rFonts w:ascii="Times New Roman" w:hAnsi="Times New Roman" w:cs="Times New Roman"/>
                <w:sz w:val="24"/>
                <w:szCs w:val="24"/>
              </w:rPr>
              <w:t>ным теннисом в МБУ «СШ «Юность».</w:t>
            </w:r>
            <w:r w:rsidR="00366C01" w:rsidRPr="008F5058">
              <w:rPr>
                <w:rFonts w:ascii="Times New Roman" w:hAnsi="Times New Roman" w:cs="Times New Roman"/>
                <w:sz w:val="24"/>
                <w:szCs w:val="24"/>
              </w:rPr>
              <w:t xml:space="preserve"> </w:t>
            </w:r>
          </w:p>
          <w:p w:rsidR="00A50C53" w:rsidRPr="008F5058" w:rsidRDefault="00A50C53" w:rsidP="0031496F">
            <w:pPr>
              <w:pStyle w:val="a4"/>
              <w:numPr>
                <w:ilvl w:val="0"/>
                <w:numId w:val="9"/>
              </w:numPr>
              <w:tabs>
                <w:tab w:val="left" w:pos="459"/>
              </w:tabs>
              <w:ind w:left="33" w:firstLine="0"/>
              <w:jc w:val="both"/>
              <w:rPr>
                <w:rFonts w:ascii="Times New Roman" w:hAnsi="Times New Roman" w:cs="Times New Roman"/>
                <w:sz w:val="24"/>
                <w:szCs w:val="24"/>
              </w:rPr>
            </w:pPr>
            <w:r w:rsidRPr="008F5058">
              <w:rPr>
                <w:rFonts w:ascii="Times New Roman" w:hAnsi="Times New Roman" w:cs="Times New Roman"/>
                <w:sz w:val="24"/>
                <w:szCs w:val="24"/>
              </w:rPr>
              <w:t xml:space="preserve">На базе МБУ «Спортивный комплекс» </w:t>
            </w:r>
            <w:r w:rsidR="008C5A0D">
              <w:rPr>
                <w:rFonts w:ascii="Times New Roman" w:hAnsi="Times New Roman" w:cs="Times New Roman"/>
                <w:sz w:val="24"/>
                <w:szCs w:val="24"/>
              </w:rPr>
              <w:t>организована работа по проведению</w:t>
            </w:r>
            <w:r w:rsidR="00366C01" w:rsidRPr="008F5058">
              <w:rPr>
                <w:rFonts w:ascii="Times New Roman" w:hAnsi="Times New Roman" w:cs="Times New Roman"/>
                <w:sz w:val="24"/>
                <w:szCs w:val="24"/>
              </w:rPr>
              <w:t xml:space="preserve"> заняти</w:t>
            </w:r>
            <w:r w:rsidR="008C5A0D">
              <w:rPr>
                <w:rFonts w:ascii="Times New Roman" w:hAnsi="Times New Roman" w:cs="Times New Roman"/>
                <w:sz w:val="24"/>
                <w:szCs w:val="24"/>
              </w:rPr>
              <w:t>й</w:t>
            </w:r>
            <w:r w:rsidRPr="008F5058">
              <w:rPr>
                <w:rFonts w:ascii="Times New Roman" w:hAnsi="Times New Roman" w:cs="Times New Roman"/>
                <w:sz w:val="24"/>
                <w:szCs w:val="24"/>
              </w:rPr>
              <w:t>:</w:t>
            </w:r>
          </w:p>
          <w:p w:rsidR="00BA06DD" w:rsidRPr="008F5058" w:rsidRDefault="00366C01" w:rsidP="004613E8">
            <w:pPr>
              <w:pStyle w:val="a4"/>
              <w:numPr>
                <w:ilvl w:val="0"/>
                <w:numId w:val="145"/>
              </w:numPr>
              <w:tabs>
                <w:tab w:val="left" w:pos="459"/>
              </w:tabs>
              <w:ind w:left="0" w:firstLine="0"/>
              <w:jc w:val="both"/>
              <w:rPr>
                <w:rFonts w:ascii="Times New Roman" w:hAnsi="Times New Roman" w:cs="Times New Roman"/>
                <w:sz w:val="24"/>
                <w:szCs w:val="24"/>
              </w:rPr>
            </w:pPr>
            <w:r w:rsidRPr="008F5058">
              <w:rPr>
                <w:rFonts w:ascii="Times New Roman" w:hAnsi="Times New Roman" w:cs="Times New Roman"/>
                <w:sz w:val="24"/>
                <w:szCs w:val="24"/>
              </w:rPr>
              <w:t>адаптивной физической культурой (далее – АФК)</w:t>
            </w:r>
            <w:r w:rsidR="00BA06DD" w:rsidRPr="008F5058">
              <w:rPr>
                <w:rFonts w:ascii="Times New Roman" w:hAnsi="Times New Roman" w:cs="Times New Roman"/>
                <w:sz w:val="24"/>
                <w:szCs w:val="24"/>
              </w:rPr>
              <w:t xml:space="preserve"> со всеми возрастами;</w:t>
            </w:r>
          </w:p>
          <w:p w:rsidR="00A96EF8" w:rsidRPr="008F5058" w:rsidRDefault="00A96EF8" w:rsidP="004613E8">
            <w:pPr>
              <w:pStyle w:val="a4"/>
              <w:numPr>
                <w:ilvl w:val="0"/>
                <w:numId w:val="145"/>
              </w:numPr>
              <w:tabs>
                <w:tab w:val="left" w:pos="459"/>
              </w:tabs>
              <w:ind w:left="0" w:firstLine="0"/>
              <w:jc w:val="both"/>
              <w:rPr>
                <w:rFonts w:ascii="Times New Roman" w:hAnsi="Times New Roman" w:cs="Times New Roman"/>
                <w:sz w:val="24"/>
                <w:szCs w:val="24"/>
              </w:rPr>
            </w:pPr>
            <w:r w:rsidRPr="008F5058">
              <w:rPr>
                <w:rFonts w:ascii="Times New Roman" w:hAnsi="Times New Roman" w:cs="Times New Roman"/>
                <w:sz w:val="24"/>
                <w:szCs w:val="24"/>
              </w:rPr>
              <w:t>по оздоровительной гимнастике</w:t>
            </w:r>
            <w:r w:rsidR="00CB6D16" w:rsidRPr="008F5058">
              <w:rPr>
                <w:rFonts w:ascii="Times New Roman" w:hAnsi="Times New Roman" w:cs="Times New Roman"/>
                <w:sz w:val="24"/>
                <w:szCs w:val="24"/>
              </w:rPr>
              <w:t xml:space="preserve"> с разными возрастными категориями</w:t>
            </w:r>
            <w:r w:rsidRPr="008F5058">
              <w:rPr>
                <w:rFonts w:ascii="Times New Roman" w:hAnsi="Times New Roman" w:cs="Times New Roman"/>
                <w:sz w:val="24"/>
                <w:szCs w:val="24"/>
              </w:rPr>
              <w:t>;</w:t>
            </w:r>
          </w:p>
          <w:p w:rsidR="00A96EF8" w:rsidRPr="008F5058" w:rsidRDefault="00942744" w:rsidP="004613E8">
            <w:pPr>
              <w:pStyle w:val="a4"/>
              <w:numPr>
                <w:ilvl w:val="0"/>
                <w:numId w:val="145"/>
              </w:numPr>
              <w:tabs>
                <w:tab w:val="left" w:pos="459"/>
              </w:tabs>
              <w:ind w:left="0" w:firstLine="0"/>
              <w:jc w:val="both"/>
              <w:rPr>
                <w:rFonts w:ascii="Times New Roman" w:hAnsi="Times New Roman" w:cs="Times New Roman"/>
                <w:sz w:val="24"/>
                <w:szCs w:val="24"/>
              </w:rPr>
            </w:pPr>
            <w:r w:rsidRPr="008F5058">
              <w:rPr>
                <w:rFonts w:ascii="Times New Roman" w:hAnsi="Times New Roman" w:cs="Times New Roman"/>
                <w:sz w:val="24"/>
                <w:szCs w:val="24"/>
              </w:rPr>
              <w:t>в бассейне для детей и взрослых;</w:t>
            </w:r>
          </w:p>
          <w:p w:rsidR="00942744" w:rsidRDefault="00942744" w:rsidP="004613E8">
            <w:pPr>
              <w:pStyle w:val="a4"/>
              <w:numPr>
                <w:ilvl w:val="0"/>
                <w:numId w:val="145"/>
              </w:numPr>
              <w:tabs>
                <w:tab w:val="left" w:pos="459"/>
              </w:tabs>
              <w:ind w:left="0" w:firstLine="0"/>
              <w:jc w:val="both"/>
              <w:rPr>
                <w:rFonts w:ascii="Times New Roman" w:hAnsi="Times New Roman" w:cs="Times New Roman"/>
                <w:sz w:val="24"/>
                <w:szCs w:val="24"/>
              </w:rPr>
            </w:pPr>
            <w:r w:rsidRPr="008F5058">
              <w:rPr>
                <w:rFonts w:ascii="Times New Roman" w:hAnsi="Times New Roman" w:cs="Times New Roman"/>
                <w:sz w:val="24"/>
                <w:szCs w:val="24"/>
              </w:rPr>
              <w:t>в малой чаше бассейна с детьми от 1 года с заболевани</w:t>
            </w:r>
            <w:r w:rsidR="00102308">
              <w:rPr>
                <w:rFonts w:ascii="Times New Roman" w:hAnsi="Times New Roman" w:cs="Times New Roman"/>
                <w:sz w:val="24"/>
                <w:szCs w:val="24"/>
              </w:rPr>
              <w:t>ями ДЦП, олигофренией, аутизмом;</w:t>
            </w:r>
          </w:p>
          <w:p w:rsidR="00102308" w:rsidRPr="00DC1807" w:rsidRDefault="00102308" w:rsidP="004613E8">
            <w:pPr>
              <w:pStyle w:val="a4"/>
              <w:numPr>
                <w:ilvl w:val="0"/>
                <w:numId w:val="145"/>
              </w:numPr>
              <w:tabs>
                <w:tab w:val="left" w:pos="459"/>
              </w:tabs>
              <w:ind w:left="0" w:firstLine="0"/>
              <w:jc w:val="both"/>
              <w:rPr>
                <w:rFonts w:ascii="Times New Roman" w:hAnsi="Times New Roman" w:cs="Times New Roman"/>
                <w:sz w:val="24"/>
                <w:szCs w:val="24"/>
              </w:rPr>
            </w:pPr>
            <w:r w:rsidRPr="00DC1807">
              <w:rPr>
                <w:rFonts w:ascii="Times New Roman" w:hAnsi="Times New Roman" w:cs="Times New Roman"/>
                <w:sz w:val="24"/>
                <w:szCs w:val="24"/>
              </w:rPr>
              <w:t xml:space="preserve">по индивидуальной программе реабилитации и абилитации инвалидов (ИПРА). </w:t>
            </w:r>
          </w:p>
          <w:p w:rsidR="00051E54" w:rsidRPr="008F5058" w:rsidRDefault="00AC0E29" w:rsidP="007F23C5">
            <w:pPr>
              <w:pStyle w:val="a4"/>
              <w:tabs>
                <w:tab w:val="left" w:pos="459"/>
              </w:tabs>
              <w:ind w:left="0"/>
              <w:jc w:val="both"/>
              <w:rPr>
                <w:rFonts w:ascii="Times New Roman" w:hAnsi="Times New Roman" w:cs="Times New Roman"/>
                <w:sz w:val="24"/>
                <w:szCs w:val="24"/>
              </w:rPr>
            </w:pPr>
            <w:r>
              <w:rPr>
                <w:rFonts w:ascii="Times New Roman" w:hAnsi="Times New Roman" w:cs="Times New Roman"/>
                <w:sz w:val="24"/>
                <w:szCs w:val="24"/>
              </w:rPr>
              <w:t>Д</w:t>
            </w:r>
            <w:r w:rsidRPr="008F5058">
              <w:rPr>
                <w:rFonts w:ascii="Times New Roman" w:hAnsi="Times New Roman" w:cs="Times New Roman"/>
                <w:sz w:val="24"/>
                <w:szCs w:val="24"/>
              </w:rPr>
              <w:t xml:space="preserve">ля участия в спортивных мероприятиях </w:t>
            </w:r>
            <w:r w:rsidR="00366C01" w:rsidRPr="008F5058">
              <w:rPr>
                <w:rFonts w:ascii="Times New Roman" w:hAnsi="Times New Roman" w:cs="Times New Roman"/>
                <w:sz w:val="24"/>
                <w:szCs w:val="24"/>
              </w:rPr>
              <w:t>организ</w:t>
            </w:r>
            <w:r w:rsidR="00427AFE" w:rsidRPr="008F5058">
              <w:rPr>
                <w:rFonts w:ascii="Times New Roman" w:hAnsi="Times New Roman" w:cs="Times New Roman"/>
                <w:sz w:val="24"/>
                <w:szCs w:val="24"/>
              </w:rPr>
              <w:t>ована</w:t>
            </w:r>
            <w:r w:rsidR="00366C01" w:rsidRPr="008F5058">
              <w:rPr>
                <w:rFonts w:ascii="Times New Roman" w:hAnsi="Times New Roman" w:cs="Times New Roman"/>
                <w:sz w:val="24"/>
                <w:szCs w:val="24"/>
              </w:rPr>
              <w:t xml:space="preserve"> подготовк</w:t>
            </w:r>
            <w:r w:rsidR="00427AFE" w:rsidRPr="008F5058">
              <w:rPr>
                <w:rFonts w:ascii="Times New Roman" w:hAnsi="Times New Roman" w:cs="Times New Roman"/>
                <w:sz w:val="24"/>
                <w:szCs w:val="24"/>
              </w:rPr>
              <w:t>а</w:t>
            </w:r>
            <w:r w:rsidR="00366C01" w:rsidRPr="008F5058">
              <w:rPr>
                <w:rFonts w:ascii="Times New Roman" w:hAnsi="Times New Roman" w:cs="Times New Roman"/>
                <w:sz w:val="24"/>
                <w:szCs w:val="24"/>
              </w:rPr>
              <w:t xml:space="preserve"> спортивных команд</w:t>
            </w:r>
            <w:r w:rsidR="00051E54" w:rsidRPr="008F5058">
              <w:rPr>
                <w:rFonts w:ascii="Times New Roman" w:hAnsi="Times New Roman" w:cs="Times New Roman"/>
                <w:sz w:val="24"/>
                <w:szCs w:val="24"/>
              </w:rPr>
              <w:t>.</w:t>
            </w:r>
          </w:p>
          <w:p w:rsidR="00015B4C" w:rsidRPr="008F5058" w:rsidRDefault="00FF285C" w:rsidP="0031496F">
            <w:pPr>
              <w:pStyle w:val="a4"/>
              <w:numPr>
                <w:ilvl w:val="0"/>
                <w:numId w:val="9"/>
              </w:numPr>
              <w:tabs>
                <w:tab w:val="left" w:pos="480"/>
              </w:tabs>
              <w:ind w:left="40" w:firstLine="0"/>
              <w:jc w:val="both"/>
              <w:rPr>
                <w:rFonts w:ascii="Times New Roman" w:hAnsi="Times New Roman" w:cs="Times New Roman"/>
                <w:sz w:val="24"/>
                <w:szCs w:val="24"/>
              </w:rPr>
            </w:pPr>
            <w:r>
              <w:rPr>
                <w:rFonts w:ascii="Times New Roman" w:hAnsi="Times New Roman" w:cs="Times New Roman"/>
                <w:sz w:val="24"/>
                <w:szCs w:val="24"/>
              </w:rPr>
              <w:t>К</w:t>
            </w:r>
            <w:r w:rsidR="00366C01" w:rsidRPr="008F5058">
              <w:rPr>
                <w:rFonts w:ascii="Times New Roman" w:hAnsi="Times New Roman" w:cs="Times New Roman"/>
                <w:sz w:val="24"/>
                <w:szCs w:val="24"/>
              </w:rPr>
              <w:t>луб</w:t>
            </w:r>
            <w:r w:rsidR="00015B4C" w:rsidRPr="008F5058">
              <w:rPr>
                <w:rFonts w:ascii="Times New Roman" w:hAnsi="Times New Roman" w:cs="Times New Roman"/>
                <w:sz w:val="24"/>
                <w:szCs w:val="24"/>
              </w:rPr>
              <w:t>ом</w:t>
            </w:r>
            <w:r w:rsidR="00366C01" w:rsidRPr="008F5058">
              <w:rPr>
                <w:rFonts w:ascii="Times New Roman" w:hAnsi="Times New Roman" w:cs="Times New Roman"/>
                <w:sz w:val="24"/>
                <w:szCs w:val="24"/>
              </w:rPr>
              <w:t xml:space="preserve"> по</w:t>
            </w:r>
            <w:r>
              <w:rPr>
                <w:rFonts w:ascii="Times New Roman" w:hAnsi="Times New Roman" w:cs="Times New Roman"/>
                <w:sz w:val="24"/>
                <w:szCs w:val="24"/>
              </w:rPr>
              <w:t xml:space="preserve"> месту жительства «Преодоление»</w:t>
            </w:r>
            <w:r w:rsidR="00366C01" w:rsidRPr="008F5058">
              <w:rPr>
                <w:rFonts w:ascii="Times New Roman" w:hAnsi="Times New Roman" w:cs="Times New Roman"/>
                <w:sz w:val="24"/>
                <w:szCs w:val="24"/>
              </w:rPr>
              <w:t xml:space="preserve"> </w:t>
            </w:r>
            <w:r w:rsidR="00015B4C" w:rsidRPr="008F5058">
              <w:rPr>
                <w:rFonts w:ascii="Times New Roman" w:hAnsi="Times New Roman" w:cs="Times New Roman"/>
                <w:sz w:val="24"/>
                <w:szCs w:val="24"/>
              </w:rPr>
              <w:t>организована</w:t>
            </w:r>
            <w:r w:rsidR="00366C01" w:rsidRPr="008F5058">
              <w:rPr>
                <w:rFonts w:ascii="Times New Roman" w:hAnsi="Times New Roman" w:cs="Times New Roman"/>
                <w:sz w:val="24"/>
                <w:szCs w:val="24"/>
              </w:rPr>
              <w:t xml:space="preserve"> работ</w:t>
            </w:r>
            <w:r w:rsidR="00015B4C" w:rsidRPr="008F5058">
              <w:rPr>
                <w:rFonts w:ascii="Times New Roman" w:hAnsi="Times New Roman" w:cs="Times New Roman"/>
                <w:sz w:val="24"/>
                <w:szCs w:val="24"/>
              </w:rPr>
              <w:t>а с инвалидами:</w:t>
            </w:r>
          </w:p>
          <w:p w:rsidR="001E7A0C" w:rsidRPr="008F5058" w:rsidRDefault="00015B4C" w:rsidP="004613E8">
            <w:pPr>
              <w:pStyle w:val="a4"/>
              <w:numPr>
                <w:ilvl w:val="0"/>
                <w:numId w:val="146"/>
              </w:numPr>
              <w:tabs>
                <w:tab w:val="left" w:pos="480"/>
              </w:tabs>
              <w:ind w:left="40" w:firstLine="0"/>
              <w:jc w:val="both"/>
              <w:rPr>
                <w:rFonts w:ascii="Times New Roman" w:hAnsi="Times New Roman" w:cs="Times New Roman"/>
                <w:sz w:val="24"/>
                <w:szCs w:val="24"/>
              </w:rPr>
            </w:pPr>
            <w:r w:rsidRPr="008F5058">
              <w:rPr>
                <w:rFonts w:ascii="Times New Roman" w:hAnsi="Times New Roman" w:cs="Times New Roman"/>
                <w:sz w:val="24"/>
                <w:szCs w:val="24"/>
              </w:rPr>
              <w:t>посещение лицами</w:t>
            </w:r>
            <w:r w:rsidR="00366C01" w:rsidRPr="008F5058">
              <w:rPr>
                <w:rFonts w:ascii="Times New Roman" w:hAnsi="Times New Roman" w:cs="Times New Roman"/>
                <w:sz w:val="24"/>
                <w:szCs w:val="24"/>
              </w:rPr>
              <w:t xml:space="preserve"> от 18 лет и старше, имеющи</w:t>
            </w:r>
            <w:r w:rsidRPr="008F5058">
              <w:rPr>
                <w:rFonts w:ascii="Times New Roman" w:hAnsi="Times New Roman" w:cs="Times New Roman"/>
                <w:sz w:val="24"/>
                <w:szCs w:val="24"/>
              </w:rPr>
              <w:t>ми</w:t>
            </w:r>
            <w:r w:rsidR="00366C01" w:rsidRPr="008F5058">
              <w:rPr>
                <w:rFonts w:ascii="Times New Roman" w:hAnsi="Times New Roman" w:cs="Times New Roman"/>
                <w:sz w:val="24"/>
                <w:szCs w:val="24"/>
              </w:rPr>
              <w:t xml:space="preserve"> инвалидность, тренажерн</w:t>
            </w:r>
            <w:r w:rsidRPr="008F5058">
              <w:rPr>
                <w:rFonts w:ascii="Times New Roman" w:hAnsi="Times New Roman" w:cs="Times New Roman"/>
                <w:sz w:val="24"/>
                <w:szCs w:val="24"/>
              </w:rPr>
              <w:t>ого</w:t>
            </w:r>
            <w:r w:rsidR="00366C01" w:rsidRPr="008F5058">
              <w:rPr>
                <w:rFonts w:ascii="Times New Roman" w:hAnsi="Times New Roman" w:cs="Times New Roman"/>
                <w:sz w:val="24"/>
                <w:szCs w:val="24"/>
              </w:rPr>
              <w:t xml:space="preserve"> зал</w:t>
            </w:r>
            <w:r w:rsidRPr="008F5058">
              <w:rPr>
                <w:rFonts w:ascii="Times New Roman" w:hAnsi="Times New Roman" w:cs="Times New Roman"/>
                <w:sz w:val="24"/>
                <w:szCs w:val="24"/>
              </w:rPr>
              <w:t>а</w:t>
            </w:r>
            <w:r w:rsidR="00366C01" w:rsidRPr="008F5058">
              <w:rPr>
                <w:rFonts w:ascii="Times New Roman" w:hAnsi="Times New Roman" w:cs="Times New Roman"/>
                <w:sz w:val="24"/>
                <w:szCs w:val="24"/>
              </w:rPr>
              <w:t xml:space="preserve">, </w:t>
            </w:r>
            <w:r w:rsidR="002B5CD8" w:rsidRPr="008F5058">
              <w:rPr>
                <w:rFonts w:ascii="Times New Roman" w:hAnsi="Times New Roman" w:cs="Times New Roman"/>
                <w:sz w:val="24"/>
                <w:szCs w:val="24"/>
              </w:rPr>
              <w:t>зала с настольными играми</w:t>
            </w:r>
            <w:r w:rsidR="001E7A0C" w:rsidRPr="008F5058">
              <w:rPr>
                <w:rFonts w:ascii="Times New Roman" w:hAnsi="Times New Roman" w:cs="Times New Roman"/>
                <w:sz w:val="24"/>
                <w:szCs w:val="24"/>
              </w:rPr>
              <w:t>,</w:t>
            </w:r>
            <w:r w:rsidR="002B5CD8" w:rsidRPr="008F5058">
              <w:rPr>
                <w:rFonts w:ascii="Times New Roman" w:hAnsi="Times New Roman" w:cs="Times New Roman"/>
                <w:sz w:val="24"/>
                <w:szCs w:val="24"/>
              </w:rPr>
              <w:t xml:space="preserve"> </w:t>
            </w:r>
            <w:r w:rsidR="001E7A0C" w:rsidRPr="008F5058">
              <w:rPr>
                <w:rFonts w:ascii="Times New Roman" w:hAnsi="Times New Roman" w:cs="Times New Roman"/>
                <w:sz w:val="24"/>
                <w:szCs w:val="24"/>
              </w:rPr>
              <w:t>теннисными</w:t>
            </w:r>
            <w:r w:rsidR="00366C01" w:rsidRPr="008F5058">
              <w:rPr>
                <w:rFonts w:ascii="Times New Roman" w:hAnsi="Times New Roman" w:cs="Times New Roman"/>
                <w:sz w:val="24"/>
                <w:szCs w:val="24"/>
              </w:rPr>
              <w:t xml:space="preserve"> стол</w:t>
            </w:r>
            <w:r w:rsidR="001E7A0C" w:rsidRPr="008F5058">
              <w:rPr>
                <w:rFonts w:ascii="Times New Roman" w:hAnsi="Times New Roman" w:cs="Times New Roman"/>
                <w:sz w:val="24"/>
                <w:szCs w:val="24"/>
              </w:rPr>
              <w:t>ами</w:t>
            </w:r>
            <w:r w:rsidR="00366C01" w:rsidRPr="008F5058">
              <w:rPr>
                <w:rFonts w:ascii="Times New Roman" w:hAnsi="Times New Roman" w:cs="Times New Roman"/>
                <w:sz w:val="24"/>
                <w:szCs w:val="24"/>
              </w:rPr>
              <w:t>, дартс</w:t>
            </w:r>
            <w:r w:rsidR="001E7A0C" w:rsidRPr="008F5058">
              <w:rPr>
                <w:rFonts w:ascii="Times New Roman" w:hAnsi="Times New Roman" w:cs="Times New Roman"/>
                <w:sz w:val="24"/>
                <w:szCs w:val="24"/>
              </w:rPr>
              <w:t>ом;</w:t>
            </w:r>
          </w:p>
          <w:p w:rsidR="00437F1E" w:rsidRPr="0047449B" w:rsidRDefault="00437F1E" w:rsidP="004613E8">
            <w:pPr>
              <w:pStyle w:val="a4"/>
              <w:numPr>
                <w:ilvl w:val="0"/>
                <w:numId w:val="146"/>
              </w:numPr>
              <w:tabs>
                <w:tab w:val="left" w:pos="480"/>
              </w:tabs>
              <w:ind w:left="40" w:firstLine="0"/>
              <w:jc w:val="both"/>
              <w:rPr>
                <w:rFonts w:ascii="Times New Roman" w:hAnsi="Times New Roman" w:cs="Times New Roman"/>
                <w:sz w:val="24"/>
                <w:szCs w:val="24"/>
              </w:rPr>
            </w:pPr>
            <w:r w:rsidRPr="008F5058">
              <w:rPr>
                <w:rFonts w:ascii="Times New Roman" w:hAnsi="Times New Roman" w:cs="Times New Roman"/>
                <w:sz w:val="24"/>
                <w:szCs w:val="24"/>
              </w:rPr>
              <w:t>содействие в проведении чемпионатов</w:t>
            </w:r>
            <w:r w:rsidR="00366C01" w:rsidRPr="008F5058">
              <w:rPr>
                <w:rFonts w:ascii="Times New Roman" w:hAnsi="Times New Roman" w:cs="Times New Roman"/>
                <w:sz w:val="24"/>
                <w:szCs w:val="24"/>
              </w:rPr>
              <w:t xml:space="preserve"> города среди инвалидов по видам спорта: </w:t>
            </w:r>
            <w:r w:rsidR="00366C01" w:rsidRPr="0047449B">
              <w:rPr>
                <w:rFonts w:ascii="Times New Roman" w:hAnsi="Times New Roman" w:cs="Times New Roman"/>
                <w:sz w:val="24"/>
                <w:szCs w:val="24"/>
              </w:rPr>
              <w:t>настольный теннис, пулевая стрельба, дартс, шашки, ш</w:t>
            </w:r>
            <w:r w:rsidRPr="0047449B">
              <w:rPr>
                <w:rFonts w:ascii="Times New Roman" w:hAnsi="Times New Roman" w:cs="Times New Roman"/>
                <w:sz w:val="24"/>
                <w:szCs w:val="24"/>
              </w:rPr>
              <w:t>ахматы, мультиспорт</w:t>
            </w:r>
            <w:r w:rsidR="008D4434" w:rsidRPr="0047449B">
              <w:rPr>
                <w:rFonts w:ascii="Times New Roman" w:hAnsi="Times New Roman" w:cs="Times New Roman"/>
                <w:sz w:val="24"/>
                <w:szCs w:val="24"/>
              </w:rPr>
              <w:t xml:space="preserve"> путем предоставления спортивных объектов на безвозмездной основе и финансирования данных мероприятий в рамках календаря спортивно-массовых мероприятий</w:t>
            </w:r>
            <w:r w:rsidRPr="0047449B">
              <w:rPr>
                <w:rFonts w:ascii="Times New Roman" w:hAnsi="Times New Roman" w:cs="Times New Roman"/>
                <w:sz w:val="24"/>
                <w:szCs w:val="24"/>
              </w:rPr>
              <w:t>;</w:t>
            </w:r>
          </w:p>
          <w:p w:rsidR="00140081" w:rsidRPr="002D4EC7" w:rsidRDefault="000E25A5" w:rsidP="004613E8">
            <w:pPr>
              <w:pStyle w:val="a4"/>
              <w:numPr>
                <w:ilvl w:val="0"/>
                <w:numId w:val="146"/>
              </w:numPr>
              <w:tabs>
                <w:tab w:val="left" w:pos="480"/>
              </w:tabs>
              <w:ind w:left="40" w:firstLine="0"/>
              <w:jc w:val="both"/>
              <w:rPr>
                <w:rFonts w:ascii="Times New Roman" w:hAnsi="Times New Roman" w:cs="Times New Roman"/>
                <w:sz w:val="24"/>
                <w:szCs w:val="24"/>
              </w:rPr>
            </w:pPr>
            <w:r w:rsidRPr="008F5058">
              <w:rPr>
                <w:rFonts w:ascii="Times New Roman" w:hAnsi="Times New Roman" w:cs="Times New Roman"/>
                <w:sz w:val="24"/>
                <w:szCs w:val="24"/>
              </w:rPr>
              <w:t xml:space="preserve">содействие в </w:t>
            </w:r>
            <w:r w:rsidR="00140081" w:rsidRPr="008F5058">
              <w:rPr>
                <w:rFonts w:ascii="Times New Roman" w:hAnsi="Times New Roman" w:cs="Times New Roman"/>
                <w:sz w:val="24"/>
                <w:szCs w:val="24"/>
              </w:rPr>
              <w:t>проведени</w:t>
            </w:r>
            <w:r w:rsidRPr="008F5058">
              <w:rPr>
                <w:rFonts w:ascii="Times New Roman" w:hAnsi="Times New Roman" w:cs="Times New Roman"/>
                <w:sz w:val="24"/>
                <w:szCs w:val="24"/>
              </w:rPr>
              <w:t>и</w:t>
            </w:r>
            <w:r w:rsidR="00140081" w:rsidRPr="008F5058">
              <w:rPr>
                <w:rFonts w:ascii="Times New Roman" w:hAnsi="Times New Roman" w:cs="Times New Roman"/>
                <w:sz w:val="24"/>
                <w:szCs w:val="24"/>
              </w:rPr>
              <w:t>, в</w:t>
            </w:r>
            <w:r w:rsidR="00366C01" w:rsidRPr="008F5058">
              <w:rPr>
                <w:rFonts w:ascii="Times New Roman" w:hAnsi="Times New Roman" w:cs="Times New Roman"/>
                <w:sz w:val="24"/>
                <w:szCs w:val="24"/>
              </w:rPr>
              <w:t xml:space="preserve"> рамках городской декады инвалидов</w:t>
            </w:r>
            <w:r w:rsidR="00140081" w:rsidRPr="008F5058">
              <w:rPr>
                <w:rFonts w:ascii="Times New Roman" w:hAnsi="Times New Roman" w:cs="Times New Roman"/>
                <w:sz w:val="24"/>
                <w:szCs w:val="24"/>
              </w:rPr>
              <w:t>,</w:t>
            </w:r>
            <w:r w:rsidR="00366C01" w:rsidRPr="008F5058">
              <w:rPr>
                <w:rFonts w:ascii="Times New Roman" w:hAnsi="Times New Roman" w:cs="Times New Roman"/>
                <w:sz w:val="24"/>
                <w:szCs w:val="24"/>
              </w:rPr>
              <w:t xml:space="preserve"> комплексн</w:t>
            </w:r>
            <w:r w:rsidR="00140081" w:rsidRPr="008F5058">
              <w:rPr>
                <w:rFonts w:ascii="Times New Roman" w:hAnsi="Times New Roman" w:cs="Times New Roman"/>
                <w:sz w:val="24"/>
                <w:szCs w:val="24"/>
              </w:rPr>
              <w:t>ой</w:t>
            </w:r>
            <w:r w:rsidR="00366C01" w:rsidRPr="008F5058">
              <w:rPr>
                <w:rFonts w:ascii="Times New Roman" w:hAnsi="Times New Roman" w:cs="Times New Roman"/>
                <w:sz w:val="24"/>
                <w:szCs w:val="24"/>
              </w:rPr>
              <w:t xml:space="preserve"> Спартакиад</w:t>
            </w:r>
            <w:r w:rsidR="00140081" w:rsidRPr="008F5058">
              <w:rPr>
                <w:rFonts w:ascii="Times New Roman" w:hAnsi="Times New Roman" w:cs="Times New Roman"/>
                <w:sz w:val="24"/>
                <w:szCs w:val="24"/>
              </w:rPr>
              <w:t>ы по 6 видам спорта</w:t>
            </w:r>
            <w:r w:rsidR="008F5058" w:rsidRPr="008F5058">
              <w:rPr>
                <w:rFonts w:ascii="Times New Roman" w:hAnsi="Times New Roman" w:cs="Times New Roman"/>
                <w:sz w:val="24"/>
                <w:szCs w:val="24"/>
              </w:rPr>
              <w:t>: шахматы, дартс, шашки, мультиспорт, настольный теннис, пулевая стрельба</w:t>
            </w:r>
            <w:r w:rsidR="002D4EC7">
              <w:rPr>
                <w:rFonts w:ascii="Times New Roman" w:hAnsi="Times New Roman" w:cs="Times New Roman"/>
                <w:sz w:val="24"/>
                <w:szCs w:val="24"/>
              </w:rPr>
              <w:t xml:space="preserve"> </w:t>
            </w:r>
            <w:r w:rsidR="00D26B1D">
              <w:rPr>
                <w:rFonts w:ascii="Times New Roman" w:hAnsi="Times New Roman" w:cs="Times New Roman"/>
                <w:sz w:val="24"/>
                <w:szCs w:val="24"/>
              </w:rPr>
              <w:t>путем предоставления спортивных</w:t>
            </w:r>
            <w:r w:rsidR="002D4EC7" w:rsidRPr="002D4EC7">
              <w:rPr>
                <w:rFonts w:ascii="Times New Roman" w:hAnsi="Times New Roman" w:cs="Times New Roman"/>
                <w:sz w:val="24"/>
                <w:szCs w:val="24"/>
              </w:rPr>
              <w:t xml:space="preserve"> объектов на безвозмездной основе и финансирования данных мероприятий в рамках календаря спортивно-массовых мероприятий</w:t>
            </w:r>
            <w:r w:rsidR="00140081" w:rsidRPr="002D4EC7">
              <w:rPr>
                <w:rFonts w:ascii="Times New Roman" w:hAnsi="Times New Roman" w:cs="Times New Roman"/>
                <w:sz w:val="24"/>
                <w:szCs w:val="24"/>
              </w:rPr>
              <w:t xml:space="preserve">; </w:t>
            </w:r>
          </w:p>
          <w:p w:rsidR="007B5923" w:rsidRPr="008F5058" w:rsidRDefault="00366C01" w:rsidP="004613E8">
            <w:pPr>
              <w:pStyle w:val="a4"/>
              <w:numPr>
                <w:ilvl w:val="0"/>
                <w:numId w:val="146"/>
              </w:numPr>
              <w:tabs>
                <w:tab w:val="left" w:pos="480"/>
              </w:tabs>
              <w:ind w:left="40" w:firstLine="0"/>
              <w:jc w:val="both"/>
              <w:rPr>
                <w:rFonts w:ascii="Times New Roman" w:hAnsi="Times New Roman" w:cs="Times New Roman"/>
                <w:sz w:val="24"/>
                <w:szCs w:val="24"/>
              </w:rPr>
            </w:pPr>
            <w:r w:rsidRPr="008F5058">
              <w:rPr>
                <w:rFonts w:ascii="Times New Roman" w:hAnsi="Times New Roman" w:cs="Times New Roman"/>
                <w:sz w:val="24"/>
                <w:szCs w:val="24"/>
              </w:rPr>
              <w:t xml:space="preserve">активное </w:t>
            </w:r>
            <w:r w:rsidR="001D5187">
              <w:rPr>
                <w:rFonts w:ascii="Times New Roman" w:hAnsi="Times New Roman" w:cs="Times New Roman"/>
                <w:sz w:val="24"/>
                <w:szCs w:val="24"/>
              </w:rPr>
              <w:t xml:space="preserve">привлечение лиц, </w:t>
            </w:r>
            <w:r w:rsidR="0033644A" w:rsidRPr="008F5058">
              <w:rPr>
                <w:rFonts w:ascii="Times New Roman" w:hAnsi="Times New Roman" w:cs="Times New Roman"/>
                <w:sz w:val="24"/>
                <w:szCs w:val="24"/>
              </w:rPr>
              <w:t>занимающихся в клубе «Преодоление»</w:t>
            </w:r>
            <w:r w:rsidR="001D5187">
              <w:rPr>
                <w:rFonts w:ascii="Times New Roman" w:hAnsi="Times New Roman" w:cs="Times New Roman"/>
                <w:sz w:val="24"/>
                <w:szCs w:val="24"/>
              </w:rPr>
              <w:t>, к участию</w:t>
            </w:r>
            <w:r w:rsidR="0033644A" w:rsidRPr="008F5058">
              <w:rPr>
                <w:rFonts w:ascii="Times New Roman" w:hAnsi="Times New Roman" w:cs="Times New Roman"/>
                <w:sz w:val="24"/>
                <w:szCs w:val="24"/>
              </w:rPr>
              <w:t xml:space="preserve"> </w:t>
            </w:r>
            <w:r w:rsidRPr="008F5058">
              <w:rPr>
                <w:rFonts w:ascii="Times New Roman" w:hAnsi="Times New Roman" w:cs="Times New Roman"/>
                <w:sz w:val="24"/>
                <w:szCs w:val="24"/>
              </w:rPr>
              <w:t>в Спартакиад</w:t>
            </w:r>
            <w:r w:rsidR="0074635E">
              <w:rPr>
                <w:rFonts w:ascii="Times New Roman" w:hAnsi="Times New Roman" w:cs="Times New Roman"/>
                <w:sz w:val="24"/>
                <w:szCs w:val="24"/>
              </w:rPr>
              <w:t>е</w:t>
            </w:r>
            <w:r w:rsidRPr="008F5058">
              <w:rPr>
                <w:rFonts w:ascii="Times New Roman" w:hAnsi="Times New Roman" w:cs="Times New Roman"/>
                <w:sz w:val="24"/>
                <w:szCs w:val="24"/>
              </w:rPr>
              <w:t xml:space="preserve"> среди клубов по месту жительства </w:t>
            </w:r>
            <w:r w:rsidR="0074635E">
              <w:rPr>
                <w:rFonts w:ascii="Times New Roman" w:hAnsi="Times New Roman" w:cs="Times New Roman"/>
                <w:sz w:val="24"/>
                <w:szCs w:val="24"/>
              </w:rPr>
              <w:t xml:space="preserve">по следующим видам спорта: </w:t>
            </w:r>
            <w:r w:rsidRPr="008F5058">
              <w:rPr>
                <w:rFonts w:ascii="Times New Roman" w:hAnsi="Times New Roman" w:cs="Times New Roman"/>
                <w:sz w:val="24"/>
                <w:szCs w:val="24"/>
              </w:rPr>
              <w:t xml:space="preserve">городошный спорт, мультиспорт, </w:t>
            </w:r>
            <w:r w:rsidR="007B5923" w:rsidRPr="008F5058">
              <w:rPr>
                <w:rFonts w:ascii="Times New Roman" w:hAnsi="Times New Roman" w:cs="Times New Roman"/>
                <w:sz w:val="24"/>
                <w:szCs w:val="24"/>
              </w:rPr>
              <w:t>пулевая стрельба, дартс, шашки;</w:t>
            </w:r>
          </w:p>
          <w:p w:rsidR="00366C01" w:rsidRPr="008F5058" w:rsidRDefault="00BE4EBD" w:rsidP="004613E8">
            <w:pPr>
              <w:pStyle w:val="a4"/>
              <w:numPr>
                <w:ilvl w:val="0"/>
                <w:numId w:val="146"/>
              </w:numPr>
              <w:tabs>
                <w:tab w:val="left" w:pos="480"/>
              </w:tabs>
              <w:ind w:left="40" w:firstLine="0"/>
              <w:jc w:val="both"/>
              <w:rPr>
                <w:rFonts w:ascii="Times New Roman" w:hAnsi="Times New Roman" w:cs="Times New Roman"/>
                <w:sz w:val="24"/>
                <w:szCs w:val="24"/>
              </w:rPr>
            </w:pPr>
            <w:r>
              <w:rPr>
                <w:rFonts w:ascii="Times New Roman" w:hAnsi="Times New Roman" w:cs="Times New Roman"/>
                <w:sz w:val="24"/>
                <w:szCs w:val="24"/>
              </w:rPr>
              <w:lastRenderedPageBreak/>
              <w:t>продвижение</w:t>
            </w:r>
            <w:r w:rsidR="00366C01" w:rsidRPr="008F5058">
              <w:rPr>
                <w:rFonts w:ascii="Times New Roman" w:hAnsi="Times New Roman" w:cs="Times New Roman"/>
                <w:sz w:val="24"/>
                <w:szCs w:val="24"/>
              </w:rPr>
              <w:t xml:space="preserve"> лиц, имеющи</w:t>
            </w:r>
            <w:r w:rsidR="007B5923" w:rsidRPr="008F5058">
              <w:rPr>
                <w:rFonts w:ascii="Times New Roman" w:hAnsi="Times New Roman" w:cs="Times New Roman"/>
                <w:sz w:val="24"/>
                <w:szCs w:val="24"/>
              </w:rPr>
              <w:t>х</w:t>
            </w:r>
            <w:r w:rsidR="00366C01" w:rsidRPr="008F5058">
              <w:rPr>
                <w:rFonts w:ascii="Times New Roman" w:hAnsi="Times New Roman" w:cs="Times New Roman"/>
                <w:sz w:val="24"/>
                <w:szCs w:val="24"/>
              </w:rPr>
              <w:t xml:space="preserve"> высокие спортивные достижения в адаптивном спорте, </w:t>
            </w:r>
            <w:r>
              <w:rPr>
                <w:rFonts w:ascii="Times New Roman" w:hAnsi="Times New Roman" w:cs="Times New Roman"/>
                <w:sz w:val="24"/>
                <w:szCs w:val="24"/>
              </w:rPr>
              <w:t xml:space="preserve">для участия </w:t>
            </w:r>
            <w:r w:rsidR="00366C01" w:rsidRPr="008F5058">
              <w:rPr>
                <w:rFonts w:ascii="Times New Roman" w:hAnsi="Times New Roman" w:cs="Times New Roman"/>
                <w:sz w:val="24"/>
                <w:szCs w:val="24"/>
              </w:rPr>
              <w:t>в конкурс</w:t>
            </w:r>
            <w:r w:rsidR="007B5923" w:rsidRPr="008F5058">
              <w:rPr>
                <w:rFonts w:ascii="Times New Roman" w:hAnsi="Times New Roman" w:cs="Times New Roman"/>
                <w:sz w:val="24"/>
                <w:szCs w:val="24"/>
              </w:rPr>
              <w:t>е</w:t>
            </w:r>
            <w:r w:rsidR="00366C01" w:rsidRPr="008F5058">
              <w:rPr>
                <w:rFonts w:ascii="Times New Roman" w:hAnsi="Times New Roman" w:cs="Times New Roman"/>
                <w:sz w:val="24"/>
                <w:szCs w:val="24"/>
              </w:rPr>
              <w:t xml:space="preserve"> «Лучший спортсмен и тренер го</w:t>
            </w:r>
            <w:r w:rsidR="007B5923" w:rsidRPr="008F5058">
              <w:rPr>
                <w:rFonts w:ascii="Times New Roman" w:hAnsi="Times New Roman" w:cs="Times New Roman"/>
                <w:sz w:val="24"/>
                <w:szCs w:val="24"/>
              </w:rPr>
              <w:t>да» в номинации – «Преодоление».</w:t>
            </w:r>
            <w:r w:rsidR="00BA207E" w:rsidRPr="008F5058">
              <w:rPr>
                <w:rFonts w:ascii="Times New Roman" w:hAnsi="Times New Roman" w:cs="Times New Roman"/>
                <w:sz w:val="24"/>
                <w:szCs w:val="24"/>
              </w:rPr>
              <w:t xml:space="preserve"> </w:t>
            </w:r>
          </w:p>
          <w:p w:rsidR="00213943" w:rsidRPr="00FD480A" w:rsidRDefault="00213943" w:rsidP="00D26B1D">
            <w:pPr>
              <w:jc w:val="both"/>
              <w:rPr>
                <w:rFonts w:ascii="Times New Roman" w:hAnsi="Times New Roman" w:cs="Times New Roman"/>
                <w:sz w:val="24"/>
                <w:szCs w:val="24"/>
              </w:rPr>
            </w:pPr>
            <w:r w:rsidRPr="00FD480A">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составила 10,6%</w:t>
            </w:r>
            <w:r w:rsidR="00981AC2" w:rsidRPr="00FD480A">
              <w:rPr>
                <w:rFonts w:ascii="Times New Roman" w:hAnsi="Times New Roman" w:cs="Times New Roman"/>
                <w:sz w:val="24"/>
                <w:szCs w:val="24"/>
              </w:rPr>
              <w:t xml:space="preserve"> (2017 – 9,2%)</w:t>
            </w:r>
          </w:p>
        </w:tc>
      </w:tr>
      <w:tr w:rsidR="000E5723" w:rsidRPr="001949C7" w:rsidTr="00FF2554">
        <w:tc>
          <w:tcPr>
            <w:tcW w:w="14992" w:type="dxa"/>
            <w:gridSpan w:val="4"/>
            <w:vAlign w:val="center"/>
          </w:tcPr>
          <w:p w:rsidR="000E5723" w:rsidRPr="007B4590" w:rsidRDefault="000E5723"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овершенствование системы подготовки спортивного резерва</w:t>
            </w:r>
          </w:p>
        </w:tc>
      </w:tr>
      <w:tr w:rsidR="00423A93" w:rsidRPr="001949C7" w:rsidTr="00FF2554">
        <w:tc>
          <w:tcPr>
            <w:tcW w:w="1809" w:type="dxa"/>
          </w:tcPr>
          <w:p w:rsidR="00423A93" w:rsidRDefault="00423A93">
            <w:pPr>
              <w:rPr>
                <w:rFonts w:ascii="Times New Roman" w:hAnsi="Times New Roman" w:cs="Times New Roman"/>
                <w:sz w:val="24"/>
                <w:szCs w:val="24"/>
              </w:rPr>
            </w:pPr>
            <w:r>
              <w:rPr>
                <w:rFonts w:ascii="Times New Roman" w:hAnsi="Times New Roman" w:cs="Times New Roman"/>
                <w:sz w:val="24"/>
                <w:szCs w:val="24"/>
              </w:rPr>
              <w:t>2.26.</w:t>
            </w:r>
          </w:p>
        </w:tc>
        <w:tc>
          <w:tcPr>
            <w:tcW w:w="3963" w:type="dxa"/>
          </w:tcPr>
          <w:p w:rsidR="00423A93" w:rsidRPr="007B4590" w:rsidRDefault="00423A93"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sz w:val="24"/>
                <w:szCs w:val="24"/>
                <w:lang w:eastAsia="ru-RU"/>
              </w:rPr>
              <w:t xml:space="preserve">Создание условий для повышения эффективности и уровня подготовки спортивного резерва </w:t>
            </w:r>
          </w:p>
        </w:tc>
        <w:tc>
          <w:tcPr>
            <w:tcW w:w="9220" w:type="dxa"/>
            <w:gridSpan w:val="2"/>
          </w:tcPr>
          <w:p w:rsidR="00423A93" w:rsidRPr="00F5021F" w:rsidRDefault="00423A93" w:rsidP="009D2797">
            <w:pPr>
              <w:pStyle w:val="a4"/>
              <w:numPr>
                <w:ilvl w:val="0"/>
                <w:numId w:val="184"/>
              </w:numPr>
              <w:tabs>
                <w:tab w:val="left" w:pos="504"/>
              </w:tabs>
              <w:ind w:left="0" w:firstLine="0"/>
              <w:jc w:val="both"/>
              <w:rPr>
                <w:rFonts w:ascii="Times New Roman" w:hAnsi="Times New Roman" w:cs="Times New Roman"/>
                <w:sz w:val="24"/>
                <w:szCs w:val="24"/>
              </w:rPr>
            </w:pPr>
            <w:r w:rsidRPr="00F5021F">
              <w:rPr>
                <w:rFonts w:ascii="Times New Roman" w:hAnsi="Times New Roman" w:cs="Times New Roman"/>
                <w:sz w:val="24"/>
                <w:szCs w:val="24"/>
              </w:rPr>
              <w:t>В 2018 году, в целях обеспечения соответствия спортивной инфраструктуры требованиям федеральных стандартов по спортивной подготовке, проведены текущие ремонты на спортсооружениях учреждений:</w:t>
            </w:r>
          </w:p>
          <w:p w:rsidR="00423A93" w:rsidRPr="00F5021F" w:rsidRDefault="00423A93" w:rsidP="009D2797">
            <w:pPr>
              <w:pStyle w:val="a4"/>
              <w:numPr>
                <w:ilvl w:val="1"/>
                <w:numId w:val="7"/>
              </w:numPr>
              <w:tabs>
                <w:tab w:val="left" w:pos="504"/>
              </w:tabs>
              <w:jc w:val="both"/>
              <w:rPr>
                <w:rFonts w:ascii="Times New Roman" w:hAnsi="Times New Roman" w:cs="Times New Roman"/>
                <w:sz w:val="24"/>
                <w:szCs w:val="24"/>
              </w:rPr>
            </w:pPr>
            <w:r w:rsidRPr="00F5021F">
              <w:rPr>
                <w:rFonts w:ascii="Times New Roman" w:hAnsi="Times New Roman" w:cs="Times New Roman"/>
                <w:sz w:val="24"/>
                <w:szCs w:val="24"/>
              </w:rPr>
              <w:t>МБУ СШ «Юность:</w:t>
            </w:r>
          </w:p>
          <w:p w:rsidR="00423A93" w:rsidRPr="00F5021F" w:rsidRDefault="00423A93" w:rsidP="009D2797">
            <w:pPr>
              <w:pStyle w:val="a4"/>
              <w:numPr>
                <w:ilvl w:val="0"/>
                <w:numId w:val="185"/>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электроосвещение манежа в учебном здании для занятий по пожарной подготовке;</w:t>
            </w:r>
          </w:p>
          <w:p w:rsidR="00423A93" w:rsidRPr="00F5021F" w:rsidRDefault="00423A93" w:rsidP="009D2797">
            <w:pPr>
              <w:pStyle w:val="a4"/>
              <w:numPr>
                <w:ilvl w:val="0"/>
                <w:numId w:val="185"/>
              </w:numPr>
              <w:tabs>
                <w:tab w:val="left" w:pos="456"/>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расширение двери запасного выхода на стадионе «Труд»;</w:t>
            </w:r>
          </w:p>
          <w:p w:rsidR="00423A93" w:rsidRPr="00F5021F" w:rsidRDefault="00423A93" w:rsidP="009D2797">
            <w:pPr>
              <w:pStyle w:val="a4"/>
              <w:numPr>
                <w:ilvl w:val="0"/>
                <w:numId w:val="185"/>
              </w:numPr>
              <w:tabs>
                <w:tab w:val="left" w:pos="456"/>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замена линолеума в д</w:t>
            </w:r>
            <w:r>
              <w:rPr>
                <w:rFonts w:ascii="Times New Roman" w:hAnsi="Times New Roman" w:cs="Times New Roman"/>
                <w:sz w:val="24"/>
                <w:szCs w:val="24"/>
              </w:rPr>
              <w:t>оме</w:t>
            </w:r>
            <w:r w:rsidRPr="00F5021F">
              <w:rPr>
                <w:rFonts w:ascii="Times New Roman" w:hAnsi="Times New Roman" w:cs="Times New Roman"/>
                <w:sz w:val="24"/>
                <w:szCs w:val="24"/>
              </w:rPr>
              <w:t xml:space="preserve"> спорта «Факел»</w:t>
            </w:r>
            <w:r>
              <w:rPr>
                <w:rFonts w:ascii="Times New Roman" w:hAnsi="Times New Roman" w:cs="Times New Roman"/>
                <w:sz w:val="24"/>
                <w:szCs w:val="24"/>
              </w:rPr>
              <w:t>.</w:t>
            </w:r>
          </w:p>
          <w:p w:rsidR="00423A93" w:rsidRPr="00F5021F" w:rsidRDefault="00423A93" w:rsidP="009D2797">
            <w:pPr>
              <w:pStyle w:val="a4"/>
              <w:numPr>
                <w:ilvl w:val="1"/>
                <w:numId w:val="7"/>
              </w:numPr>
              <w:jc w:val="both"/>
              <w:rPr>
                <w:rFonts w:ascii="Times New Roman" w:hAnsi="Times New Roman" w:cs="Times New Roman"/>
                <w:sz w:val="24"/>
                <w:szCs w:val="24"/>
              </w:rPr>
            </w:pPr>
            <w:r w:rsidRPr="00F5021F">
              <w:rPr>
                <w:rFonts w:ascii="Times New Roman" w:hAnsi="Times New Roman" w:cs="Times New Roman"/>
                <w:sz w:val="24"/>
                <w:szCs w:val="24"/>
              </w:rPr>
              <w:t>МБУ СШОР «Олимп»:</w:t>
            </w:r>
          </w:p>
          <w:p w:rsidR="00423A93" w:rsidRPr="00F5021F" w:rsidRDefault="00423A93" w:rsidP="009D2797">
            <w:pPr>
              <w:pStyle w:val="a4"/>
              <w:numPr>
                <w:ilvl w:val="0"/>
                <w:numId w:val="186"/>
              </w:numPr>
              <w:tabs>
                <w:tab w:val="left" w:pos="480"/>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ремонт наружных стен малой чаши в бассейне «Волна»;</w:t>
            </w:r>
          </w:p>
          <w:p w:rsidR="00423A93" w:rsidRPr="00F5021F" w:rsidRDefault="00423A93" w:rsidP="009D2797">
            <w:pPr>
              <w:pStyle w:val="a4"/>
              <w:numPr>
                <w:ilvl w:val="0"/>
                <w:numId w:val="186"/>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ремонт переливных решёток (50м) в большой чаше плавательного бассейна «Волна»;</w:t>
            </w:r>
          </w:p>
          <w:p w:rsidR="00423A93" w:rsidRPr="00F5021F" w:rsidRDefault="00423A93" w:rsidP="009D2797">
            <w:pPr>
              <w:pStyle w:val="a4"/>
              <w:numPr>
                <w:ilvl w:val="0"/>
                <w:numId w:val="186"/>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ремонт помещений лыжной базы;</w:t>
            </w:r>
          </w:p>
          <w:p w:rsidR="00423A93" w:rsidRPr="00F5021F" w:rsidRDefault="00423A93" w:rsidP="009D2797">
            <w:pPr>
              <w:pStyle w:val="a4"/>
              <w:numPr>
                <w:ilvl w:val="0"/>
                <w:numId w:val="186"/>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ремонт помещений плавательного бассейна «Волна»;</w:t>
            </w:r>
          </w:p>
          <w:p w:rsidR="00423A93" w:rsidRPr="00F5021F" w:rsidRDefault="00423A93" w:rsidP="009D2797">
            <w:pPr>
              <w:pStyle w:val="a4"/>
              <w:numPr>
                <w:ilvl w:val="0"/>
                <w:numId w:val="186"/>
              </w:numPr>
              <w:tabs>
                <w:tab w:val="left" w:pos="492"/>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ремонт системы отопления в цокольном этаже плавательного бассейна «Волна»; </w:t>
            </w:r>
          </w:p>
          <w:p w:rsidR="00423A93" w:rsidRPr="00F5021F" w:rsidRDefault="00423A93" w:rsidP="009D2797">
            <w:pPr>
              <w:pStyle w:val="a4"/>
              <w:numPr>
                <w:ilvl w:val="0"/>
                <w:numId w:val="186"/>
              </w:numPr>
              <w:tabs>
                <w:tab w:val="left" w:pos="492"/>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ремонт пола из керамической плитки в душевых плавательного бассейна «Волна».</w:t>
            </w:r>
          </w:p>
          <w:p w:rsidR="00423A93" w:rsidRPr="00F5021F" w:rsidRDefault="00423A93" w:rsidP="009D2797">
            <w:pPr>
              <w:pStyle w:val="a4"/>
              <w:numPr>
                <w:ilvl w:val="1"/>
                <w:numId w:val="7"/>
              </w:numPr>
              <w:jc w:val="both"/>
              <w:rPr>
                <w:rFonts w:ascii="Times New Roman" w:hAnsi="Times New Roman" w:cs="Times New Roman"/>
                <w:sz w:val="24"/>
                <w:szCs w:val="24"/>
              </w:rPr>
            </w:pPr>
            <w:r w:rsidRPr="00F5021F">
              <w:rPr>
                <w:rFonts w:ascii="Times New Roman" w:hAnsi="Times New Roman" w:cs="Times New Roman"/>
                <w:sz w:val="24"/>
                <w:szCs w:val="24"/>
              </w:rPr>
              <w:t>МБУ СШОР «Старт»:</w:t>
            </w:r>
          </w:p>
          <w:p w:rsidR="00423A93" w:rsidRPr="00F5021F" w:rsidRDefault="00423A93" w:rsidP="009D2797">
            <w:pPr>
              <w:pStyle w:val="a4"/>
              <w:numPr>
                <w:ilvl w:val="0"/>
                <w:numId w:val="187"/>
              </w:numPr>
              <w:tabs>
                <w:tab w:val="left" w:pos="516"/>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ремонт </w:t>
            </w:r>
            <w:r w:rsidR="009D7B3D">
              <w:rPr>
                <w:rFonts w:ascii="Times New Roman" w:hAnsi="Times New Roman" w:cs="Times New Roman"/>
                <w:sz w:val="24"/>
                <w:szCs w:val="24"/>
              </w:rPr>
              <w:t>помещений</w:t>
            </w:r>
            <w:r w:rsidRPr="00F5021F">
              <w:rPr>
                <w:rFonts w:ascii="Times New Roman" w:hAnsi="Times New Roman" w:cs="Times New Roman"/>
                <w:sz w:val="24"/>
                <w:szCs w:val="24"/>
              </w:rPr>
              <w:t>, находящихся по адресу: г. Зеленогор</w:t>
            </w:r>
            <w:r w:rsidR="009D7B3D">
              <w:rPr>
                <w:rFonts w:ascii="Times New Roman" w:hAnsi="Times New Roman" w:cs="Times New Roman"/>
                <w:sz w:val="24"/>
                <w:szCs w:val="24"/>
              </w:rPr>
              <w:t xml:space="preserve">ск ул. Гоголя, дом                   № 15/1, </w:t>
            </w:r>
            <w:r w:rsidRPr="00F5021F">
              <w:rPr>
                <w:rFonts w:ascii="Times New Roman" w:hAnsi="Times New Roman" w:cs="Times New Roman"/>
                <w:sz w:val="24"/>
                <w:szCs w:val="24"/>
              </w:rPr>
              <w:t xml:space="preserve">ул. Гоголя, дом № 22а </w:t>
            </w:r>
            <w:r w:rsidRPr="00F5021F">
              <w:rPr>
                <w:rFonts w:ascii="Times New Roman" w:eastAsia="Times New Roman" w:hAnsi="Times New Roman" w:cs="Times New Roman"/>
                <w:sz w:val="24"/>
                <w:szCs w:val="24"/>
              </w:rPr>
              <w:t>(замена дверных полотен в раздевалках, керамической плитки на стенах, напольного покрытия в вестибюле, покраска стен и потолков на лестничной клетке)</w:t>
            </w:r>
            <w:r w:rsidRPr="00F5021F">
              <w:rPr>
                <w:rFonts w:ascii="Times New Roman" w:hAnsi="Times New Roman" w:cs="Times New Roman"/>
                <w:sz w:val="24"/>
                <w:szCs w:val="24"/>
              </w:rPr>
              <w:t xml:space="preserve">. </w:t>
            </w:r>
            <w:r w:rsidRPr="00F5021F">
              <w:rPr>
                <w:rFonts w:ascii="Times New Roman" w:hAnsi="Times New Roman" w:cs="Times New Roman"/>
                <w:sz w:val="24"/>
                <w:szCs w:val="24"/>
              </w:rPr>
              <w:tab/>
            </w:r>
          </w:p>
          <w:p w:rsidR="00423A93" w:rsidRPr="00F5021F" w:rsidRDefault="00423A93" w:rsidP="009D2797">
            <w:pPr>
              <w:pStyle w:val="a4"/>
              <w:numPr>
                <w:ilvl w:val="1"/>
                <w:numId w:val="7"/>
              </w:numPr>
              <w:jc w:val="both"/>
              <w:rPr>
                <w:rFonts w:ascii="Times New Roman" w:hAnsi="Times New Roman" w:cs="Times New Roman"/>
                <w:sz w:val="24"/>
                <w:szCs w:val="24"/>
              </w:rPr>
            </w:pPr>
            <w:r w:rsidRPr="00F5021F">
              <w:rPr>
                <w:rFonts w:ascii="Times New Roman" w:hAnsi="Times New Roman" w:cs="Times New Roman"/>
                <w:sz w:val="24"/>
                <w:szCs w:val="24"/>
              </w:rPr>
              <w:t>МБУ «Спортивный комплекс»:</w:t>
            </w:r>
          </w:p>
          <w:p w:rsidR="00423A93" w:rsidRPr="00F5021F" w:rsidRDefault="00423A93" w:rsidP="009D2797">
            <w:pPr>
              <w:pStyle w:val="a4"/>
              <w:numPr>
                <w:ilvl w:val="0"/>
                <w:numId w:val="187"/>
              </w:numPr>
              <w:tabs>
                <w:tab w:val="left" w:pos="444"/>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ремонт отмостки вокруг здания </w:t>
            </w:r>
            <w:r>
              <w:rPr>
                <w:rFonts w:ascii="Times New Roman" w:hAnsi="Times New Roman" w:cs="Times New Roman"/>
                <w:sz w:val="24"/>
                <w:szCs w:val="24"/>
              </w:rPr>
              <w:t>Дворца спорта «</w:t>
            </w:r>
            <w:r w:rsidRPr="00F5021F">
              <w:rPr>
                <w:rFonts w:ascii="Times New Roman" w:hAnsi="Times New Roman" w:cs="Times New Roman"/>
                <w:sz w:val="24"/>
                <w:szCs w:val="24"/>
              </w:rPr>
              <w:t>Нептун</w:t>
            </w:r>
            <w:r>
              <w:rPr>
                <w:rFonts w:ascii="Times New Roman" w:hAnsi="Times New Roman" w:cs="Times New Roman"/>
                <w:sz w:val="24"/>
                <w:szCs w:val="24"/>
              </w:rPr>
              <w:t>»</w:t>
            </w:r>
            <w:r w:rsidRPr="00F5021F">
              <w:rPr>
                <w:rFonts w:ascii="Times New Roman" w:hAnsi="Times New Roman" w:cs="Times New Roman"/>
                <w:sz w:val="24"/>
                <w:szCs w:val="24"/>
              </w:rPr>
              <w:t>, находящегося по адресу: ул. Гагарина, дом № 6;</w:t>
            </w:r>
          </w:p>
          <w:p w:rsidR="00423A93" w:rsidRPr="00F5021F" w:rsidRDefault="00423A93" w:rsidP="009D2797">
            <w:pPr>
              <w:pStyle w:val="a4"/>
              <w:numPr>
                <w:ilvl w:val="0"/>
                <w:numId w:val="187"/>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ремонт зала тяжелой атлетики в здании </w:t>
            </w:r>
            <w:r>
              <w:rPr>
                <w:rFonts w:ascii="Times New Roman" w:hAnsi="Times New Roman" w:cs="Times New Roman"/>
                <w:sz w:val="24"/>
                <w:szCs w:val="24"/>
              </w:rPr>
              <w:t>Д</w:t>
            </w:r>
            <w:r w:rsidRPr="00F5021F">
              <w:rPr>
                <w:rFonts w:ascii="Times New Roman" w:hAnsi="Times New Roman" w:cs="Times New Roman"/>
                <w:sz w:val="24"/>
                <w:szCs w:val="24"/>
              </w:rPr>
              <w:t>ворца спорта «Олимпиец», находящегося по адресу: г. Зеленогорск, ул. Гагарина, дом № 4;</w:t>
            </w:r>
          </w:p>
          <w:p w:rsidR="00423A93" w:rsidRPr="00F5021F" w:rsidRDefault="00423A93" w:rsidP="009D2797">
            <w:pPr>
              <w:pStyle w:val="a4"/>
              <w:numPr>
                <w:ilvl w:val="0"/>
                <w:numId w:val="187"/>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lastRenderedPageBreak/>
              <w:t>ремонт ма</w:t>
            </w:r>
            <w:r>
              <w:rPr>
                <w:rFonts w:ascii="Times New Roman" w:hAnsi="Times New Roman" w:cs="Times New Roman"/>
                <w:sz w:val="24"/>
                <w:szCs w:val="24"/>
              </w:rPr>
              <w:t>лого борцовского зала в здании Д</w:t>
            </w:r>
            <w:r w:rsidRPr="00F5021F">
              <w:rPr>
                <w:rFonts w:ascii="Times New Roman" w:hAnsi="Times New Roman" w:cs="Times New Roman"/>
                <w:sz w:val="24"/>
                <w:szCs w:val="24"/>
              </w:rPr>
              <w:t>ворца спорта «Олимпиец», находящегося по адресу: г. Зеленогорск, ул. Гагарина, дом № 4;</w:t>
            </w:r>
          </w:p>
          <w:p w:rsidR="00423A93" w:rsidRPr="00F5021F" w:rsidRDefault="00423A93" w:rsidP="009D2797">
            <w:pPr>
              <w:pStyle w:val="a4"/>
              <w:numPr>
                <w:ilvl w:val="0"/>
                <w:numId w:val="187"/>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ремонт поврежденног</w:t>
            </w:r>
            <w:r>
              <w:rPr>
                <w:rFonts w:ascii="Times New Roman" w:hAnsi="Times New Roman" w:cs="Times New Roman"/>
                <w:sz w:val="24"/>
                <w:szCs w:val="24"/>
              </w:rPr>
              <w:t xml:space="preserve">о участка тепловой сети </w:t>
            </w:r>
            <w:r w:rsidR="00263114">
              <w:rPr>
                <w:rFonts w:ascii="Times New Roman" w:hAnsi="Times New Roman" w:cs="Times New Roman"/>
                <w:sz w:val="24"/>
                <w:szCs w:val="24"/>
              </w:rPr>
              <w:t xml:space="preserve">в </w:t>
            </w:r>
            <w:r>
              <w:rPr>
                <w:rFonts w:ascii="Times New Roman" w:hAnsi="Times New Roman" w:cs="Times New Roman"/>
                <w:sz w:val="24"/>
                <w:szCs w:val="24"/>
              </w:rPr>
              <w:t>здани</w:t>
            </w:r>
            <w:r w:rsidR="00263114">
              <w:rPr>
                <w:rFonts w:ascii="Times New Roman" w:hAnsi="Times New Roman" w:cs="Times New Roman"/>
                <w:sz w:val="24"/>
                <w:szCs w:val="24"/>
              </w:rPr>
              <w:t>и</w:t>
            </w:r>
            <w:r>
              <w:rPr>
                <w:rFonts w:ascii="Times New Roman" w:hAnsi="Times New Roman" w:cs="Times New Roman"/>
                <w:sz w:val="24"/>
                <w:szCs w:val="24"/>
              </w:rPr>
              <w:t xml:space="preserve"> Д</w:t>
            </w:r>
            <w:r w:rsidRPr="00F5021F">
              <w:rPr>
                <w:rFonts w:ascii="Times New Roman" w:hAnsi="Times New Roman" w:cs="Times New Roman"/>
                <w:sz w:val="24"/>
                <w:szCs w:val="24"/>
              </w:rPr>
              <w:t>ворца спорта «Нептун»</w:t>
            </w:r>
            <w:r>
              <w:rPr>
                <w:rFonts w:ascii="Times New Roman" w:hAnsi="Times New Roman" w:cs="Times New Roman"/>
                <w:sz w:val="24"/>
                <w:szCs w:val="24"/>
              </w:rPr>
              <w:t>,</w:t>
            </w:r>
            <w:r w:rsidRPr="00F5021F">
              <w:rPr>
                <w:rFonts w:ascii="Times New Roman" w:hAnsi="Times New Roman" w:cs="Times New Roman"/>
                <w:sz w:val="24"/>
                <w:szCs w:val="24"/>
              </w:rPr>
              <w:t xml:space="preserve"> находящегося по адресу: г. Зеленогорск, ул. Гагарина, дом № 6;</w:t>
            </w:r>
          </w:p>
          <w:p w:rsidR="00423A93" w:rsidRPr="00F5021F" w:rsidRDefault="00423A93" w:rsidP="009D2797">
            <w:pPr>
              <w:pStyle w:val="a4"/>
              <w:numPr>
                <w:ilvl w:val="0"/>
                <w:numId w:val="187"/>
              </w:numPr>
              <w:tabs>
                <w:tab w:val="left" w:pos="492"/>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стен бассейна </w:t>
            </w:r>
            <w:r w:rsidR="00263114">
              <w:rPr>
                <w:rFonts w:ascii="Times New Roman" w:hAnsi="Times New Roman" w:cs="Times New Roman"/>
                <w:sz w:val="24"/>
                <w:szCs w:val="24"/>
              </w:rPr>
              <w:t xml:space="preserve">в </w:t>
            </w:r>
            <w:r>
              <w:rPr>
                <w:rFonts w:ascii="Times New Roman" w:hAnsi="Times New Roman" w:cs="Times New Roman"/>
                <w:sz w:val="24"/>
                <w:szCs w:val="24"/>
              </w:rPr>
              <w:t>здани</w:t>
            </w:r>
            <w:r w:rsidR="00263114">
              <w:rPr>
                <w:rFonts w:ascii="Times New Roman" w:hAnsi="Times New Roman" w:cs="Times New Roman"/>
                <w:sz w:val="24"/>
                <w:szCs w:val="24"/>
              </w:rPr>
              <w:t>и</w:t>
            </w:r>
            <w:r>
              <w:rPr>
                <w:rFonts w:ascii="Times New Roman" w:hAnsi="Times New Roman" w:cs="Times New Roman"/>
                <w:sz w:val="24"/>
                <w:szCs w:val="24"/>
              </w:rPr>
              <w:t xml:space="preserve"> Д</w:t>
            </w:r>
            <w:r w:rsidRPr="00F5021F">
              <w:rPr>
                <w:rFonts w:ascii="Times New Roman" w:hAnsi="Times New Roman" w:cs="Times New Roman"/>
                <w:sz w:val="24"/>
                <w:szCs w:val="24"/>
              </w:rPr>
              <w:t>ворца спорта "Нептун" (левая сторона).</w:t>
            </w:r>
          </w:p>
          <w:p w:rsidR="00423A93" w:rsidRPr="00F5021F" w:rsidRDefault="00423A93" w:rsidP="009D2797">
            <w:pPr>
              <w:pStyle w:val="a4"/>
              <w:numPr>
                <w:ilvl w:val="0"/>
                <w:numId w:val="7"/>
              </w:numPr>
              <w:tabs>
                <w:tab w:val="left" w:pos="0"/>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В целях обеспечения членов юношеских и молодежных составов сборных команд г</w:t>
            </w:r>
            <w:r>
              <w:rPr>
                <w:rFonts w:ascii="Times New Roman" w:hAnsi="Times New Roman" w:cs="Times New Roman"/>
                <w:sz w:val="24"/>
                <w:szCs w:val="24"/>
              </w:rPr>
              <w:t>.</w:t>
            </w:r>
            <w:r w:rsidRPr="00F5021F">
              <w:rPr>
                <w:rFonts w:ascii="Times New Roman" w:hAnsi="Times New Roman" w:cs="Times New Roman"/>
                <w:sz w:val="24"/>
                <w:szCs w:val="24"/>
              </w:rPr>
              <w:t xml:space="preserve"> Зеленогорска спортивно-технологическим оборудованием и инвентарем в соответствии с требованиями федеральных стандартов приобретены: </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огнетушитель углекислотный (ОУ-5) – 10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огнетушитель порошковый (ОП-4)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58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портативный светодиодный фонарь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2 шт.;</w:t>
            </w:r>
          </w:p>
          <w:p w:rsidR="00423A93" w:rsidRPr="00F5021F" w:rsidRDefault="00423A93" w:rsidP="009D2797">
            <w:pPr>
              <w:pStyle w:val="a4"/>
              <w:numPr>
                <w:ilvl w:val="0"/>
                <w:numId w:val="188"/>
              </w:numPr>
              <w:tabs>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мат гимнастический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20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татами – 2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шкаф для документов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10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скамья для пресса – 3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тренаж</w:t>
            </w:r>
            <w:r>
              <w:rPr>
                <w:rFonts w:ascii="Times New Roman" w:hAnsi="Times New Roman" w:cs="Times New Roman"/>
                <w:sz w:val="24"/>
                <w:szCs w:val="24"/>
              </w:rPr>
              <w:t>е</w:t>
            </w:r>
            <w:r w:rsidRPr="00F5021F">
              <w:rPr>
                <w:rFonts w:ascii="Times New Roman" w:hAnsi="Times New Roman" w:cs="Times New Roman"/>
                <w:sz w:val="24"/>
                <w:szCs w:val="24"/>
              </w:rPr>
              <w:t xml:space="preserve">р «Гиперэкстензия»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канат для лазания –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сумка для оборудования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весы напольные спортивные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3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спортивный снаряд «Козёл» гимнастический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стенды – 5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двери противопожарные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рад</w:t>
            </w:r>
            <w:r>
              <w:rPr>
                <w:rFonts w:ascii="Times New Roman" w:hAnsi="Times New Roman" w:cs="Times New Roman"/>
                <w:sz w:val="24"/>
                <w:szCs w:val="24"/>
              </w:rPr>
              <w:t>и</w:t>
            </w:r>
            <w:r w:rsidRPr="00F5021F">
              <w:rPr>
                <w:rFonts w:ascii="Times New Roman" w:hAnsi="Times New Roman" w:cs="Times New Roman"/>
                <w:sz w:val="24"/>
                <w:szCs w:val="24"/>
              </w:rPr>
              <w:t>омикрофон –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микшерский пульт –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спортивное табло таймер для соревнований –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шкаф для одежды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диван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кимоно для дзюдо – 36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наколенники – 20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голеностопы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10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lastRenderedPageBreak/>
              <w:t>очки для плавания – 60 шт.;</w:t>
            </w:r>
          </w:p>
          <w:p w:rsidR="00423A93" w:rsidRPr="00F5021F" w:rsidRDefault="00423A93" w:rsidP="009D2797">
            <w:pPr>
              <w:pStyle w:val="a4"/>
              <w:numPr>
                <w:ilvl w:val="0"/>
                <w:numId w:val="188"/>
              </w:numPr>
              <w:tabs>
                <w:tab w:val="left" w:pos="465"/>
                <w:tab w:val="left" w:pos="607"/>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резина для плавания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60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пояс для плавания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60 шт.;</w:t>
            </w:r>
          </w:p>
          <w:p w:rsidR="00423A93" w:rsidRPr="00F5021F" w:rsidRDefault="00423A93" w:rsidP="009D2797">
            <w:pPr>
              <w:pStyle w:val="a4"/>
              <w:numPr>
                <w:ilvl w:val="0"/>
                <w:numId w:val="188"/>
              </w:numPr>
              <w:tabs>
                <w:tab w:val="left" w:pos="426"/>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гидрошорты </w:t>
            </w:r>
            <w:r w:rsidRPr="00361D40">
              <w:rPr>
                <w:rFonts w:ascii="Times New Roman" w:eastAsia="Times New Roman" w:hAnsi="Times New Roman"/>
                <w:sz w:val="24"/>
                <w:szCs w:val="24"/>
                <w:lang w:eastAsia="ru-RU"/>
              </w:rPr>
              <w:t>–</w:t>
            </w:r>
            <w:r w:rsidRPr="00F5021F">
              <w:rPr>
                <w:rFonts w:ascii="Times New Roman" w:hAnsi="Times New Roman" w:cs="Times New Roman"/>
                <w:sz w:val="24"/>
                <w:szCs w:val="24"/>
              </w:rPr>
              <w:t xml:space="preserve"> 1 шт.;</w:t>
            </w:r>
          </w:p>
          <w:p w:rsidR="00423A93" w:rsidRPr="00F5021F" w:rsidRDefault="00423A93" w:rsidP="009D2797">
            <w:pPr>
              <w:pStyle w:val="a4"/>
              <w:numPr>
                <w:ilvl w:val="0"/>
                <w:numId w:val="188"/>
              </w:numPr>
              <w:tabs>
                <w:tab w:val="left" w:pos="426"/>
                <w:tab w:val="left" w:pos="465"/>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запорные клапана – 12 шт.</w:t>
            </w:r>
          </w:p>
          <w:p w:rsidR="00423A93" w:rsidRPr="00F5021F" w:rsidRDefault="00423A93" w:rsidP="009D2797">
            <w:pPr>
              <w:pStyle w:val="a4"/>
              <w:numPr>
                <w:ilvl w:val="0"/>
                <w:numId w:val="7"/>
              </w:numPr>
              <w:tabs>
                <w:tab w:val="left" w:pos="504"/>
              </w:tabs>
              <w:ind w:left="40" w:firstLine="0"/>
              <w:jc w:val="both"/>
              <w:rPr>
                <w:rFonts w:ascii="Times New Roman" w:hAnsi="Times New Roman" w:cs="Times New Roman"/>
                <w:sz w:val="24"/>
                <w:szCs w:val="24"/>
              </w:rPr>
            </w:pPr>
            <w:r w:rsidRPr="00F5021F">
              <w:rPr>
                <w:rFonts w:ascii="Times New Roman" w:hAnsi="Times New Roman" w:cs="Times New Roman"/>
                <w:sz w:val="24"/>
                <w:szCs w:val="24"/>
              </w:rPr>
              <w:t xml:space="preserve">В 2018 году в составе сборной команды Красноярского края было обеспечено участие 171 человека, в том числе в спортивных мероприятиях по: </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пулевой стрельбе (6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всестилевому каратэ (7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полиатлону (10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дзюдо (9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плаванию (13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лыжным гонкам (4 человека);</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спортивному ориентированию (19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спортивному туризму (10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легкой атлетике (20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боксу (8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греко-римской борьбе (8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пауэрлифтингу (6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настольному теннису (12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волейболу (23 человека);</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пожарно-прикладному спорту (6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спорт-ЛИНу (6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тяжелой атлетике (1 человек);</w:t>
            </w:r>
          </w:p>
          <w:p w:rsidR="00423A93" w:rsidRPr="00F5021F" w:rsidRDefault="00423A93" w:rsidP="009D2797">
            <w:pPr>
              <w:pStyle w:val="a4"/>
              <w:numPr>
                <w:ilvl w:val="0"/>
                <w:numId w:val="10"/>
              </w:numPr>
              <w:tabs>
                <w:tab w:val="left" w:pos="459"/>
              </w:tabs>
              <w:ind w:left="33" w:firstLine="0"/>
              <w:jc w:val="both"/>
              <w:rPr>
                <w:rFonts w:ascii="Times New Roman" w:hAnsi="Times New Roman" w:cs="Times New Roman"/>
                <w:sz w:val="24"/>
                <w:szCs w:val="24"/>
              </w:rPr>
            </w:pPr>
            <w:r w:rsidRPr="00F5021F">
              <w:rPr>
                <w:rFonts w:ascii="Times New Roman" w:hAnsi="Times New Roman" w:cs="Times New Roman"/>
                <w:sz w:val="24"/>
                <w:szCs w:val="24"/>
              </w:rPr>
              <w:t>шахматам (3 человека).</w:t>
            </w:r>
          </w:p>
          <w:p w:rsidR="00423A93" w:rsidRPr="00313FD6" w:rsidRDefault="00423A93" w:rsidP="009D2797">
            <w:pPr>
              <w:pStyle w:val="a4"/>
              <w:numPr>
                <w:ilvl w:val="0"/>
                <w:numId w:val="7"/>
              </w:numPr>
              <w:tabs>
                <w:tab w:val="left" w:pos="504"/>
              </w:tabs>
              <w:ind w:left="40" w:firstLine="0"/>
              <w:jc w:val="both"/>
              <w:rPr>
                <w:rFonts w:ascii="Times New Roman" w:hAnsi="Times New Roman" w:cs="Times New Roman"/>
                <w:sz w:val="24"/>
                <w:szCs w:val="24"/>
              </w:rPr>
            </w:pPr>
            <w:r w:rsidRPr="00313FD6">
              <w:rPr>
                <w:rFonts w:ascii="Times New Roman" w:hAnsi="Times New Roman" w:cs="Times New Roman"/>
                <w:sz w:val="24"/>
                <w:szCs w:val="24"/>
              </w:rPr>
              <w:t xml:space="preserve">Для обеспечения безопасности жизни и здоровья лиц, систематически занимающихся в спортивных школах, и участников физкультурных и спортивных мероприятий городские учреждения физической культуры и спорта тесно сотрудничают с Красноярским краевым врачебно-физкультурным диспансером. Высококвалифицированные спортсмены дополнительно, по договорам, проходят обследования в медицинских центрах </w:t>
            </w:r>
            <w:r>
              <w:rPr>
                <w:rFonts w:ascii="Times New Roman" w:hAnsi="Times New Roman" w:cs="Times New Roman"/>
                <w:sz w:val="24"/>
                <w:szCs w:val="24"/>
              </w:rPr>
              <w:t xml:space="preserve">г. </w:t>
            </w:r>
            <w:r w:rsidRPr="00313FD6">
              <w:rPr>
                <w:rFonts w:ascii="Times New Roman" w:hAnsi="Times New Roman" w:cs="Times New Roman"/>
                <w:sz w:val="24"/>
                <w:szCs w:val="24"/>
              </w:rPr>
              <w:t xml:space="preserve">Красноярска и страны под контролем краевых </w:t>
            </w:r>
            <w:r w:rsidRPr="00313FD6">
              <w:rPr>
                <w:rFonts w:ascii="Times New Roman" w:hAnsi="Times New Roman" w:cs="Times New Roman"/>
                <w:sz w:val="24"/>
                <w:szCs w:val="24"/>
              </w:rPr>
              <w:lastRenderedPageBreak/>
              <w:t>и всероссийских федераций по видам спорта.</w:t>
            </w:r>
          </w:p>
          <w:p w:rsidR="00423A93" w:rsidRPr="00FD480A" w:rsidRDefault="00423A93" w:rsidP="009D2797">
            <w:pPr>
              <w:jc w:val="both"/>
              <w:rPr>
                <w:rFonts w:ascii="Times New Roman" w:hAnsi="Times New Roman" w:cs="Times New Roman"/>
                <w:sz w:val="24"/>
                <w:szCs w:val="24"/>
              </w:rPr>
            </w:pPr>
            <w:r w:rsidRPr="00FD480A">
              <w:rPr>
                <w:rFonts w:ascii="Times New Roman" w:hAnsi="Times New Roman" w:cs="Times New Roman"/>
                <w:sz w:val="24"/>
                <w:szCs w:val="24"/>
              </w:rPr>
              <w:t>Доля лиц, занимающихся по программам спортивной подготовки в физкультурно-спортивных учреждениях, составила 5,7% (2017 – 0,02%)</w:t>
            </w:r>
          </w:p>
        </w:tc>
      </w:tr>
      <w:tr w:rsidR="000E5723" w:rsidRPr="001949C7" w:rsidTr="00FF2554">
        <w:tc>
          <w:tcPr>
            <w:tcW w:w="14992" w:type="dxa"/>
            <w:gridSpan w:val="4"/>
            <w:vAlign w:val="center"/>
          </w:tcPr>
          <w:p w:rsidR="000E5723" w:rsidRPr="007B4590" w:rsidRDefault="000E5723"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 с</w:t>
            </w:r>
            <w:r w:rsidRPr="007B4590">
              <w:rPr>
                <w:rFonts w:ascii="Times New Roman" w:eastAsia="Times New Roman" w:hAnsi="Times New Roman" w:cs="Times New Roman"/>
                <w:i/>
                <w:iCs/>
                <w:color w:val="000000"/>
                <w:sz w:val="24"/>
                <w:szCs w:val="24"/>
                <w:lang w:eastAsia="ru-RU"/>
              </w:rPr>
              <w:t>овершенствование городской инфраструктуры физической культуры и спорта</w:t>
            </w:r>
          </w:p>
        </w:tc>
      </w:tr>
      <w:tr w:rsidR="000E5723" w:rsidRPr="001949C7" w:rsidTr="00FF2554">
        <w:tc>
          <w:tcPr>
            <w:tcW w:w="1809" w:type="dxa"/>
          </w:tcPr>
          <w:p w:rsidR="000E5723" w:rsidRDefault="000E5723">
            <w:pPr>
              <w:rPr>
                <w:rFonts w:ascii="Times New Roman" w:hAnsi="Times New Roman" w:cs="Times New Roman"/>
                <w:sz w:val="24"/>
                <w:szCs w:val="24"/>
              </w:rPr>
            </w:pPr>
            <w:r>
              <w:rPr>
                <w:rFonts w:ascii="Times New Roman" w:hAnsi="Times New Roman" w:cs="Times New Roman"/>
                <w:sz w:val="24"/>
                <w:szCs w:val="24"/>
              </w:rPr>
              <w:t>2.27.</w:t>
            </w:r>
          </w:p>
        </w:tc>
        <w:tc>
          <w:tcPr>
            <w:tcW w:w="3963" w:type="dxa"/>
          </w:tcPr>
          <w:p w:rsidR="000E5723" w:rsidRPr="007B4590" w:rsidRDefault="000E5723"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Строительство универсального спортивного зала с искусственным льдом и трибунами для зрителей</w:t>
            </w:r>
          </w:p>
        </w:tc>
        <w:tc>
          <w:tcPr>
            <w:tcW w:w="9220" w:type="dxa"/>
            <w:gridSpan w:val="2"/>
          </w:tcPr>
          <w:p w:rsidR="004613E8" w:rsidRPr="004613E8" w:rsidRDefault="005A32C6" w:rsidP="004613E8">
            <w:pPr>
              <w:rPr>
                <w:rFonts w:ascii="Times New Roman" w:hAnsi="Times New Roman" w:cs="Times New Roman"/>
                <w:sz w:val="24"/>
                <w:szCs w:val="24"/>
              </w:rPr>
            </w:pPr>
            <w:r w:rsidRPr="004613E8">
              <w:rPr>
                <w:rFonts w:ascii="Times New Roman" w:hAnsi="Times New Roman" w:cs="Times New Roman"/>
                <w:sz w:val="24"/>
                <w:szCs w:val="24"/>
              </w:rPr>
              <w:t>В 2018 году п</w:t>
            </w:r>
            <w:r w:rsidR="000E5723" w:rsidRPr="004613E8">
              <w:rPr>
                <w:rFonts w:ascii="Times New Roman" w:hAnsi="Times New Roman" w:cs="Times New Roman"/>
                <w:sz w:val="24"/>
                <w:szCs w:val="24"/>
              </w:rPr>
              <w:t>роведен</w:t>
            </w:r>
            <w:r w:rsidRPr="004613E8">
              <w:rPr>
                <w:rFonts w:ascii="Times New Roman" w:hAnsi="Times New Roman" w:cs="Times New Roman"/>
                <w:sz w:val="24"/>
                <w:szCs w:val="24"/>
              </w:rPr>
              <w:t>ы</w:t>
            </w:r>
            <w:r w:rsidR="004613E8" w:rsidRPr="004613E8">
              <w:rPr>
                <w:rFonts w:ascii="Times New Roman" w:hAnsi="Times New Roman" w:cs="Times New Roman"/>
                <w:sz w:val="24"/>
                <w:szCs w:val="24"/>
              </w:rPr>
              <w:t>:</w:t>
            </w:r>
          </w:p>
          <w:p w:rsidR="004613E8" w:rsidRPr="004613E8" w:rsidRDefault="005A32C6" w:rsidP="004613E8">
            <w:pPr>
              <w:pStyle w:val="a4"/>
              <w:numPr>
                <w:ilvl w:val="0"/>
                <w:numId w:val="190"/>
              </w:numPr>
              <w:tabs>
                <w:tab w:val="left" w:pos="465"/>
              </w:tabs>
              <w:ind w:left="0" w:firstLine="0"/>
              <w:rPr>
                <w:rFonts w:ascii="Times New Roman" w:hAnsi="Times New Roman" w:cs="Times New Roman"/>
                <w:sz w:val="24"/>
                <w:szCs w:val="24"/>
              </w:rPr>
            </w:pPr>
            <w:r w:rsidRPr="004613E8">
              <w:rPr>
                <w:rFonts w:ascii="Times New Roman" w:hAnsi="Times New Roman" w:cs="Times New Roman"/>
                <w:sz w:val="24"/>
                <w:szCs w:val="24"/>
              </w:rPr>
              <w:t>отделочные</w:t>
            </w:r>
            <w:r w:rsidR="000E5723" w:rsidRPr="004613E8">
              <w:rPr>
                <w:rFonts w:ascii="Times New Roman" w:hAnsi="Times New Roman" w:cs="Times New Roman"/>
                <w:sz w:val="24"/>
                <w:szCs w:val="24"/>
              </w:rPr>
              <w:t xml:space="preserve"> работ</w:t>
            </w:r>
            <w:r w:rsidRPr="004613E8">
              <w:rPr>
                <w:rFonts w:ascii="Times New Roman" w:hAnsi="Times New Roman" w:cs="Times New Roman"/>
                <w:sz w:val="24"/>
                <w:szCs w:val="24"/>
              </w:rPr>
              <w:t>ы</w:t>
            </w:r>
            <w:r w:rsidR="004613E8" w:rsidRPr="004613E8">
              <w:rPr>
                <w:rFonts w:ascii="Times New Roman" w:hAnsi="Times New Roman" w:cs="Times New Roman"/>
                <w:sz w:val="24"/>
                <w:szCs w:val="24"/>
              </w:rPr>
              <w:t>:</w:t>
            </w:r>
          </w:p>
          <w:p w:rsidR="004613E8" w:rsidRPr="004613E8" w:rsidRDefault="004613E8" w:rsidP="004613E8">
            <w:pPr>
              <w:pStyle w:val="a4"/>
              <w:tabs>
                <w:tab w:val="left" w:pos="324"/>
              </w:tabs>
              <w:ind w:left="0"/>
              <w:rPr>
                <w:rFonts w:ascii="Times New Roman" w:hAnsi="Times New Roman" w:cs="Times New Roman"/>
                <w:sz w:val="24"/>
                <w:szCs w:val="24"/>
              </w:rPr>
            </w:pPr>
            <w:r w:rsidRPr="004613E8">
              <w:rPr>
                <w:rFonts w:ascii="Times New Roman" w:hAnsi="Times New Roman" w:cs="Times New Roman"/>
                <w:sz w:val="24"/>
                <w:szCs w:val="24"/>
              </w:rPr>
              <w:t>- штукатурка кирпичных стен и откосов</w:t>
            </w:r>
            <w:r>
              <w:rPr>
                <w:rFonts w:ascii="Times New Roman" w:hAnsi="Times New Roman" w:cs="Times New Roman"/>
                <w:sz w:val="24"/>
                <w:szCs w:val="24"/>
              </w:rPr>
              <w:t>;</w:t>
            </w:r>
          </w:p>
          <w:p w:rsidR="004613E8" w:rsidRDefault="004613E8" w:rsidP="004613E8">
            <w:pPr>
              <w:tabs>
                <w:tab w:val="left" w:pos="182"/>
              </w:tabs>
              <w:jc w:val="both"/>
              <w:rPr>
                <w:rFonts w:ascii="Times New Roman" w:hAnsi="Times New Roman" w:cs="Times New Roman"/>
                <w:sz w:val="24"/>
                <w:szCs w:val="24"/>
              </w:rPr>
            </w:pPr>
            <w:r w:rsidRPr="004613E8">
              <w:rPr>
                <w:rFonts w:ascii="Times New Roman" w:hAnsi="Times New Roman" w:cs="Times New Roman"/>
                <w:sz w:val="24"/>
                <w:szCs w:val="24"/>
              </w:rPr>
              <w:t xml:space="preserve">- </w:t>
            </w:r>
            <w:r>
              <w:rPr>
                <w:rFonts w:ascii="Times New Roman" w:hAnsi="Times New Roman" w:cs="Times New Roman"/>
                <w:sz w:val="24"/>
                <w:szCs w:val="24"/>
              </w:rPr>
              <w:t>ш</w:t>
            </w:r>
            <w:r w:rsidRPr="004613E8">
              <w:rPr>
                <w:rFonts w:ascii="Times New Roman" w:hAnsi="Times New Roman" w:cs="Times New Roman"/>
                <w:sz w:val="24"/>
                <w:szCs w:val="24"/>
              </w:rPr>
              <w:t>тукатурка по сетке без устройства каркаса высококачественных колонн</w:t>
            </w:r>
            <w:r>
              <w:rPr>
                <w:rFonts w:ascii="Times New Roman" w:hAnsi="Times New Roman" w:cs="Times New Roman"/>
                <w:sz w:val="24"/>
                <w:szCs w:val="24"/>
              </w:rPr>
              <w:t>;</w:t>
            </w:r>
          </w:p>
          <w:p w:rsidR="004D016B" w:rsidRPr="004613E8" w:rsidRDefault="000E5723" w:rsidP="004613E8">
            <w:pPr>
              <w:pStyle w:val="a4"/>
              <w:numPr>
                <w:ilvl w:val="0"/>
                <w:numId w:val="190"/>
              </w:numPr>
              <w:tabs>
                <w:tab w:val="left" w:pos="465"/>
                <w:tab w:val="left" w:pos="607"/>
              </w:tabs>
              <w:ind w:left="40" w:hanging="40"/>
              <w:jc w:val="both"/>
              <w:rPr>
                <w:rFonts w:ascii="Times New Roman" w:hAnsi="Times New Roman" w:cs="Times New Roman"/>
                <w:sz w:val="24"/>
                <w:szCs w:val="24"/>
              </w:rPr>
            </w:pPr>
            <w:r w:rsidRPr="004613E8">
              <w:rPr>
                <w:rFonts w:ascii="Times New Roman" w:hAnsi="Times New Roman" w:cs="Times New Roman"/>
                <w:sz w:val="24"/>
                <w:szCs w:val="24"/>
              </w:rPr>
              <w:t>строительно-монтажны</w:t>
            </w:r>
            <w:r w:rsidR="005A32C6" w:rsidRPr="004613E8">
              <w:rPr>
                <w:rFonts w:ascii="Times New Roman" w:hAnsi="Times New Roman" w:cs="Times New Roman"/>
                <w:sz w:val="24"/>
                <w:szCs w:val="24"/>
              </w:rPr>
              <w:t>е</w:t>
            </w:r>
            <w:r w:rsidRPr="004613E8">
              <w:rPr>
                <w:rFonts w:ascii="Times New Roman" w:hAnsi="Times New Roman" w:cs="Times New Roman"/>
                <w:sz w:val="24"/>
                <w:szCs w:val="24"/>
              </w:rPr>
              <w:t xml:space="preserve"> работ</w:t>
            </w:r>
            <w:r w:rsidR="005A32C6" w:rsidRPr="004613E8">
              <w:rPr>
                <w:rFonts w:ascii="Times New Roman" w:hAnsi="Times New Roman" w:cs="Times New Roman"/>
                <w:sz w:val="24"/>
                <w:szCs w:val="24"/>
              </w:rPr>
              <w:t>ы</w:t>
            </w:r>
            <w:r w:rsidRPr="004613E8">
              <w:rPr>
                <w:rFonts w:ascii="Times New Roman" w:hAnsi="Times New Roman" w:cs="Times New Roman"/>
                <w:sz w:val="24"/>
                <w:szCs w:val="24"/>
              </w:rPr>
              <w:t xml:space="preserve"> по устройству поля (бетонные работы), </w:t>
            </w:r>
            <w:r w:rsidR="00F827DB">
              <w:rPr>
                <w:rFonts w:ascii="Times New Roman" w:hAnsi="Times New Roman" w:cs="Times New Roman"/>
                <w:sz w:val="24"/>
                <w:szCs w:val="24"/>
              </w:rPr>
              <w:t xml:space="preserve">системы </w:t>
            </w:r>
            <w:r w:rsidRPr="004613E8">
              <w:rPr>
                <w:rFonts w:ascii="Times New Roman" w:hAnsi="Times New Roman" w:cs="Times New Roman"/>
                <w:sz w:val="24"/>
                <w:szCs w:val="24"/>
              </w:rPr>
              <w:t>отопления, огнезащиты строительных конструкций</w:t>
            </w:r>
            <w:r w:rsidR="004D016B" w:rsidRPr="004613E8">
              <w:rPr>
                <w:rFonts w:ascii="Times New Roman" w:hAnsi="Times New Roman" w:cs="Times New Roman"/>
                <w:sz w:val="24"/>
                <w:szCs w:val="24"/>
              </w:rPr>
              <w:t>.</w:t>
            </w:r>
          </w:p>
          <w:p w:rsidR="000E5723" w:rsidRPr="004613E8" w:rsidRDefault="004D016B" w:rsidP="00FE0756">
            <w:pPr>
              <w:jc w:val="both"/>
              <w:rPr>
                <w:rFonts w:ascii="Times New Roman" w:hAnsi="Times New Roman" w:cs="Times New Roman"/>
                <w:sz w:val="24"/>
                <w:szCs w:val="24"/>
              </w:rPr>
            </w:pPr>
            <w:r w:rsidRPr="004613E8">
              <w:rPr>
                <w:rFonts w:ascii="Times New Roman" w:hAnsi="Times New Roman" w:cs="Times New Roman"/>
                <w:sz w:val="24"/>
                <w:szCs w:val="24"/>
              </w:rPr>
              <w:t xml:space="preserve">Доля выполненных работ </w:t>
            </w:r>
            <w:r w:rsidR="00FE0756" w:rsidRPr="004613E8">
              <w:rPr>
                <w:rFonts w:ascii="Times New Roman" w:hAnsi="Times New Roman" w:cs="Times New Roman"/>
                <w:sz w:val="24"/>
                <w:szCs w:val="24"/>
              </w:rPr>
              <w:t xml:space="preserve">от общего объема финансирования </w:t>
            </w:r>
            <w:r w:rsidR="009C334A" w:rsidRPr="004613E8">
              <w:rPr>
                <w:rFonts w:ascii="Times New Roman" w:eastAsia="Times New Roman" w:hAnsi="Times New Roman" w:cs="Times New Roman"/>
                <w:sz w:val="24"/>
                <w:szCs w:val="24"/>
                <w:lang w:eastAsia="ru-RU"/>
              </w:rPr>
              <w:t>–</w:t>
            </w:r>
            <w:r w:rsidR="00FE0756" w:rsidRPr="004613E8">
              <w:rPr>
                <w:rFonts w:ascii="Times New Roman" w:hAnsi="Times New Roman" w:cs="Times New Roman"/>
                <w:sz w:val="24"/>
                <w:szCs w:val="24"/>
              </w:rPr>
              <w:t xml:space="preserve"> </w:t>
            </w:r>
            <w:r w:rsidR="00440DF2" w:rsidRPr="004613E8">
              <w:rPr>
                <w:rFonts w:ascii="Times New Roman" w:hAnsi="Times New Roman" w:cs="Times New Roman"/>
                <w:sz w:val="24"/>
                <w:szCs w:val="24"/>
              </w:rPr>
              <w:t>59%</w:t>
            </w:r>
          </w:p>
        </w:tc>
      </w:tr>
      <w:tr w:rsidR="000E5723" w:rsidRPr="001949C7" w:rsidTr="00FF2554">
        <w:tc>
          <w:tcPr>
            <w:tcW w:w="1809" w:type="dxa"/>
          </w:tcPr>
          <w:p w:rsidR="000E5723" w:rsidRDefault="000E5723" w:rsidP="008363AC">
            <w:pPr>
              <w:rPr>
                <w:rFonts w:ascii="Times New Roman" w:hAnsi="Times New Roman" w:cs="Times New Roman"/>
                <w:sz w:val="24"/>
                <w:szCs w:val="24"/>
              </w:rPr>
            </w:pPr>
            <w:r>
              <w:rPr>
                <w:rFonts w:ascii="Times New Roman" w:hAnsi="Times New Roman" w:cs="Times New Roman"/>
                <w:sz w:val="24"/>
                <w:szCs w:val="24"/>
              </w:rPr>
              <w:t>2.28.</w:t>
            </w:r>
          </w:p>
        </w:tc>
        <w:tc>
          <w:tcPr>
            <w:tcW w:w="3963" w:type="dxa"/>
          </w:tcPr>
          <w:p w:rsidR="000E5723" w:rsidRPr="000D2722" w:rsidRDefault="000E5723" w:rsidP="00AD5830">
            <w:pPr>
              <w:jc w:val="both"/>
              <w:rPr>
                <w:rFonts w:ascii="Times New Roman" w:eastAsia="Times New Roman" w:hAnsi="Times New Roman" w:cs="Times New Roman"/>
                <w:sz w:val="24"/>
                <w:szCs w:val="24"/>
                <w:lang w:eastAsia="ru-RU"/>
              </w:rPr>
            </w:pPr>
            <w:r w:rsidRPr="000D2722">
              <w:rPr>
                <w:rFonts w:ascii="Times New Roman" w:eastAsia="Times New Roman" w:hAnsi="Times New Roman" w:cs="Times New Roman"/>
                <w:sz w:val="24"/>
                <w:szCs w:val="24"/>
                <w:lang w:eastAsia="ru-RU"/>
              </w:rPr>
              <w:t xml:space="preserve">Устройство плоскостных спортивных сооружений и обустройство рекреационных зон </w:t>
            </w:r>
          </w:p>
        </w:tc>
        <w:tc>
          <w:tcPr>
            <w:tcW w:w="9220" w:type="dxa"/>
            <w:gridSpan w:val="2"/>
          </w:tcPr>
          <w:p w:rsidR="000E5723" w:rsidRPr="000D2722" w:rsidRDefault="000E5723" w:rsidP="000D2722">
            <w:pPr>
              <w:rPr>
                <w:rFonts w:ascii="Times New Roman" w:hAnsi="Times New Roman" w:cs="Times New Roman"/>
                <w:sz w:val="24"/>
                <w:szCs w:val="24"/>
              </w:rPr>
            </w:pPr>
            <w:r w:rsidRPr="000D2722">
              <w:rPr>
                <w:rFonts w:ascii="Times New Roman" w:hAnsi="Times New Roman" w:cs="Times New Roman"/>
                <w:sz w:val="24"/>
                <w:szCs w:val="24"/>
              </w:rPr>
              <w:t xml:space="preserve">Мероприятия не проводились по причине отсутствия </w:t>
            </w:r>
            <w:r>
              <w:rPr>
                <w:rFonts w:ascii="Times New Roman" w:hAnsi="Times New Roman" w:cs="Times New Roman"/>
                <w:sz w:val="24"/>
                <w:szCs w:val="24"/>
              </w:rPr>
              <w:t>финансирования в 2018 году</w:t>
            </w:r>
          </w:p>
        </w:tc>
      </w:tr>
      <w:tr w:rsidR="000E5723" w:rsidRPr="001949C7" w:rsidTr="00FF2554">
        <w:tc>
          <w:tcPr>
            <w:tcW w:w="1809" w:type="dxa"/>
          </w:tcPr>
          <w:p w:rsidR="000E5723" w:rsidRDefault="000E5723" w:rsidP="000E5723">
            <w:pPr>
              <w:rPr>
                <w:rFonts w:ascii="Times New Roman" w:hAnsi="Times New Roman" w:cs="Times New Roman"/>
                <w:sz w:val="24"/>
                <w:szCs w:val="24"/>
              </w:rPr>
            </w:pPr>
            <w:r>
              <w:rPr>
                <w:rFonts w:ascii="Times New Roman" w:hAnsi="Times New Roman" w:cs="Times New Roman"/>
                <w:sz w:val="24"/>
                <w:szCs w:val="24"/>
              </w:rPr>
              <w:t>2.29.</w:t>
            </w:r>
          </w:p>
        </w:tc>
        <w:tc>
          <w:tcPr>
            <w:tcW w:w="3963" w:type="dxa"/>
          </w:tcPr>
          <w:p w:rsidR="000E5723" w:rsidRPr="007B4590" w:rsidRDefault="000E5723"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Капитальный ремонт объектов физической культуры и спорта</w:t>
            </w:r>
          </w:p>
        </w:tc>
        <w:tc>
          <w:tcPr>
            <w:tcW w:w="9220" w:type="dxa"/>
            <w:gridSpan w:val="2"/>
          </w:tcPr>
          <w:p w:rsidR="0031496F" w:rsidRDefault="00D548E8" w:rsidP="0031496F">
            <w:pPr>
              <w:jc w:val="both"/>
              <w:rPr>
                <w:rFonts w:ascii="Times New Roman" w:hAnsi="Times New Roman" w:cs="Times New Roman"/>
                <w:sz w:val="24"/>
                <w:szCs w:val="24"/>
              </w:rPr>
            </w:pPr>
            <w:r>
              <w:rPr>
                <w:rFonts w:ascii="Times New Roman" w:hAnsi="Times New Roman" w:cs="Times New Roman"/>
                <w:sz w:val="24"/>
                <w:szCs w:val="24"/>
              </w:rPr>
              <w:t>В 2018 году п</w:t>
            </w:r>
            <w:r w:rsidR="000E5723">
              <w:rPr>
                <w:rFonts w:ascii="Times New Roman" w:hAnsi="Times New Roman" w:cs="Times New Roman"/>
                <w:sz w:val="24"/>
                <w:szCs w:val="24"/>
              </w:rPr>
              <w:t>роведен</w:t>
            </w:r>
            <w:r>
              <w:rPr>
                <w:rFonts w:ascii="Times New Roman" w:hAnsi="Times New Roman" w:cs="Times New Roman"/>
                <w:sz w:val="24"/>
                <w:szCs w:val="24"/>
              </w:rPr>
              <w:t>ы</w:t>
            </w:r>
            <w:r w:rsidR="000E5723">
              <w:rPr>
                <w:rFonts w:ascii="Times New Roman" w:hAnsi="Times New Roman" w:cs="Times New Roman"/>
                <w:sz w:val="24"/>
                <w:szCs w:val="24"/>
              </w:rPr>
              <w:t xml:space="preserve"> работ</w:t>
            </w:r>
            <w:r>
              <w:rPr>
                <w:rFonts w:ascii="Times New Roman" w:hAnsi="Times New Roman" w:cs="Times New Roman"/>
                <w:sz w:val="24"/>
                <w:szCs w:val="24"/>
              </w:rPr>
              <w:t>ы</w:t>
            </w:r>
            <w:r w:rsidR="000E5723">
              <w:rPr>
                <w:rFonts w:ascii="Times New Roman" w:hAnsi="Times New Roman" w:cs="Times New Roman"/>
                <w:sz w:val="24"/>
                <w:szCs w:val="24"/>
              </w:rPr>
              <w:t xml:space="preserve"> по капитальному ремонту здания МБУ ДО ДЮСШ, расположенного по адресу: г. Зеленогорск, ул. Калинина, д</w:t>
            </w:r>
            <w:r w:rsidR="00A64292">
              <w:rPr>
                <w:rFonts w:ascii="Times New Roman" w:hAnsi="Times New Roman" w:cs="Times New Roman"/>
                <w:sz w:val="24"/>
                <w:szCs w:val="24"/>
              </w:rPr>
              <w:t>ом</w:t>
            </w:r>
            <w:r w:rsidR="000E5723">
              <w:rPr>
                <w:rFonts w:ascii="Times New Roman" w:hAnsi="Times New Roman" w:cs="Times New Roman"/>
                <w:sz w:val="24"/>
                <w:szCs w:val="24"/>
              </w:rPr>
              <w:t xml:space="preserve"> </w:t>
            </w:r>
            <w:r w:rsidR="00A64292">
              <w:rPr>
                <w:rFonts w:ascii="Times New Roman" w:hAnsi="Times New Roman" w:cs="Times New Roman"/>
                <w:sz w:val="24"/>
                <w:szCs w:val="24"/>
              </w:rPr>
              <w:t xml:space="preserve">№ </w:t>
            </w:r>
            <w:r w:rsidR="000E5723">
              <w:rPr>
                <w:rFonts w:ascii="Times New Roman" w:hAnsi="Times New Roman" w:cs="Times New Roman"/>
                <w:sz w:val="24"/>
                <w:szCs w:val="24"/>
              </w:rPr>
              <w:t>21</w:t>
            </w:r>
            <w:r w:rsidR="0031496F">
              <w:rPr>
                <w:rFonts w:ascii="Times New Roman" w:hAnsi="Times New Roman" w:cs="Times New Roman"/>
                <w:sz w:val="24"/>
                <w:szCs w:val="24"/>
              </w:rPr>
              <w:t>:</w:t>
            </w:r>
          </w:p>
          <w:p w:rsidR="0031496F" w:rsidRDefault="00F827DB" w:rsidP="004613E8">
            <w:pPr>
              <w:pStyle w:val="a4"/>
              <w:numPr>
                <w:ilvl w:val="0"/>
                <w:numId w:val="179"/>
              </w:numPr>
              <w:tabs>
                <w:tab w:val="left" w:pos="468"/>
              </w:tabs>
              <w:ind w:left="40" w:firstLine="0"/>
              <w:jc w:val="both"/>
              <w:rPr>
                <w:rFonts w:ascii="Times New Roman" w:hAnsi="Times New Roman" w:cs="Times New Roman"/>
                <w:sz w:val="24"/>
                <w:szCs w:val="24"/>
              </w:rPr>
            </w:pPr>
            <w:r>
              <w:rPr>
                <w:rFonts w:ascii="Times New Roman" w:hAnsi="Times New Roman" w:cs="Times New Roman"/>
                <w:sz w:val="24"/>
                <w:szCs w:val="24"/>
              </w:rPr>
              <w:t>произведена замена чугунных</w:t>
            </w:r>
            <w:r w:rsidR="000E5723" w:rsidRPr="0031496F">
              <w:rPr>
                <w:rFonts w:ascii="Times New Roman" w:hAnsi="Times New Roman" w:cs="Times New Roman"/>
                <w:sz w:val="24"/>
                <w:szCs w:val="24"/>
              </w:rPr>
              <w:t xml:space="preserve"> радиатор</w:t>
            </w:r>
            <w:r>
              <w:rPr>
                <w:rFonts w:ascii="Times New Roman" w:hAnsi="Times New Roman" w:cs="Times New Roman"/>
                <w:sz w:val="24"/>
                <w:szCs w:val="24"/>
              </w:rPr>
              <w:t>ов</w:t>
            </w:r>
            <w:r w:rsidR="000E5723" w:rsidRPr="0031496F">
              <w:rPr>
                <w:rFonts w:ascii="Times New Roman" w:hAnsi="Times New Roman" w:cs="Times New Roman"/>
                <w:sz w:val="24"/>
                <w:szCs w:val="24"/>
              </w:rPr>
              <w:t>, пласт</w:t>
            </w:r>
            <w:r w:rsidR="0031496F">
              <w:rPr>
                <w:rFonts w:ascii="Times New Roman" w:hAnsi="Times New Roman" w:cs="Times New Roman"/>
                <w:sz w:val="24"/>
                <w:szCs w:val="24"/>
              </w:rPr>
              <w:t>иковы</w:t>
            </w:r>
            <w:r>
              <w:rPr>
                <w:rFonts w:ascii="Times New Roman" w:hAnsi="Times New Roman" w:cs="Times New Roman"/>
                <w:sz w:val="24"/>
                <w:szCs w:val="24"/>
              </w:rPr>
              <w:t>х</w:t>
            </w:r>
            <w:r w:rsidR="0031496F">
              <w:rPr>
                <w:rFonts w:ascii="Times New Roman" w:hAnsi="Times New Roman" w:cs="Times New Roman"/>
                <w:sz w:val="24"/>
                <w:szCs w:val="24"/>
              </w:rPr>
              <w:t xml:space="preserve"> ок</w:t>
            </w:r>
            <w:r>
              <w:rPr>
                <w:rFonts w:ascii="Times New Roman" w:hAnsi="Times New Roman" w:cs="Times New Roman"/>
                <w:sz w:val="24"/>
                <w:szCs w:val="24"/>
              </w:rPr>
              <w:t>о</w:t>
            </w:r>
            <w:r w:rsidR="0031496F">
              <w:rPr>
                <w:rFonts w:ascii="Times New Roman" w:hAnsi="Times New Roman" w:cs="Times New Roman"/>
                <w:sz w:val="24"/>
                <w:szCs w:val="24"/>
              </w:rPr>
              <w:t>н в здании учреждения;</w:t>
            </w:r>
          </w:p>
          <w:p w:rsidR="000E5723" w:rsidRPr="0031496F" w:rsidRDefault="000E5723" w:rsidP="004613E8">
            <w:pPr>
              <w:pStyle w:val="a4"/>
              <w:numPr>
                <w:ilvl w:val="0"/>
                <w:numId w:val="179"/>
              </w:numPr>
              <w:tabs>
                <w:tab w:val="left" w:pos="468"/>
              </w:tabs>
              <w:ind w:left="40" w:firstLine="0"/>
              <w:jc w:val="both"/>
              <w:rPr>
                <w:rFonts w:ascii="Times New Roman" w:hAnsi="Times New Roman" w:cs="Times New Roman"/>
                <w:sz w:val="24"/>
                <w:szCs w:val="24"/>
              </w:rPr>
            </w:pPr>
            <w:r w:rsidRPr="0031496F">
              <w:rPr>
                <w:rFonts w:ascii="Times New Roman" w:hAnsi="Times New Roman" w:cs="Times New Roman"/>
                <w:sz w:val="24"/>
                <w:szCs w:val="24"/>
              </w:rPr>
              <w:t>произведен ремо</w:t>
            </w:r>
            <w:r w:rsidR="0031496F">
              <w:rPr>
                <w:rFonts w:ascii="Times New Roman" w:hAnsi="Times New Roman" w:cs="Times New Roman"/>
                <w:sz w:val="24"/>
                <w:szCs w:val="24"/>
              </w:rPr>
              <w:t>нт освещения в спортивном зале</w:t>
            </w:r>
          </w:p>
        </w:tc>
      </w:tr>
      <w:tr w:rsidR="00E96106" w:rsidRPr="001949C7" w:rsidTr="00FF2554">
        <w:tc>
          <w:tcPr>
            <w:tcW w:w="14992" w:type="dxa"/>
            <w:gridSpan w:val="4"/>
            <w:vAlign w:val="center"/>
          </w:tcPr>
          <w:p w:rsidR="00E96106" w:rsidRPr="007B4590" w:rsidRDefault="00E96106" w:rsidP="008363AC">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Творческий город</w:t>
            </w:r>
            <w:r>
              <w:rPr>
                <w:rFonts w:ascii="Times New Roman" w:eastAsia="Times New Roman" w:hAnsi="Times New Roman" w:cs="Times New Roman"/>
                <w:b/>
                <w:bCs/>
                <w:i/>
                <w:iCs/>
                <w:color w:val="000000"/>
                <w:sz w:val="24"/>
                <w:szCs w:val="24"/>
                <w:lang w:eastAsia="ru-RU"/>
              </w:rPr>
              <w:t>»</w:t>
            </w:r>
          </w:p>
        </w:tc>
      </w:tr>
      <w:tr w:rsidR="00E96106" w:rsidRPr="001949C7" w:rsidTr="00FF2554">
        <w:tc>
          <w:tcPr>
            <w:tcW w:w="14992" w:type="dxa"/>
            <w:gridSpan w:val="4"/>
            <w:vAlign w:val="center"/>
          </w:tcPr>
          <w:p w:rsidR="00E96106" w:rsidRPr="007B4590" w:rsidRDefault="00E96106"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ф</w:t>
            </w:r>
            <w:r w:rsidRPr="007B4590">
              <w:rPr>
                <w:rFonts w:ascii="Times New Roman" w:eastAsia="Times New Roman" w:hAnsi="Times New Roman" w:cs="Times New Roman"/>
                <w:i/>
                <w:iCs/>
                <w:color w:val="000000"/>
                <w:sz w:val="24"/>
                <w:szCs w:val="24"/>
                <w:lang w:eastAsia="ru-RU"/>
              </w:rPr>
              <w:t>ормирование культурной идентичности города</w:t>
            </w:r>
          </w:p>
        </w:tc>
      </w:tr>
      <w:tr w:rsidR="00657A2D" w:rsidRPr="001949C7" w:rsidTr="00FF2554">
        <w:tc>
          <w:tcPr>
            <w:tcW w:w="1809" w:type="dxa"/>
          </w:tcPr>
          <w:p w:rsidR="00657A2D" w:rsidRDefault="00657A2D" w:rsidP="00657A2D">
            <w:pPr>
              <w:rPr>
                <w:rFonts w:ascii="Times New Roman" w:hAnsi="Times New Roman" w:cs="Times New Roman"/>
                <w:sz w:val="24"/>
                <w:szCs w:val="24"/>
              </w:rPr>
            </w:pPr>
            <w:r>
              <w:rPr>
                <w:rFonts w:ascii="Times New Roman" w:hAnsi="Times New Roman" w:cs="Times New Roman"/>
                <w:sz w:val="24"/>
                <w:szCs w:val="24"/>
              </w:rPr>
              <w:t>2.30.</w:t>
            </w:r>
          </w:p>
        </w:tc>
        <w:tc>
          <w:tcPr>
            <w:tcW w:w="3963" w:type="dxa"/>
          </w:tcPr>
          <w:p w:rsidR="00657A2D" w:rsidRPr="007B4590" w:rsidRDefault="00657A2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устойчивого культурного образа города Зеленогорска как территории культурных традиций и творческих инноваций, в том числе:</w:t>
            </w:r>
          </w:p>
        </w:tc>
        <w:tc>
          <w:tcPr>
            <w:tcW w:w="9220" w:type="dxa"/>
            <w:gridSpan w:val="2"/>
          </w:tcPr>
          <w:p w:rsidR="00657A2D" w:rsidRPr="001949C7" w:rsidRDefault="00657A2D">
            <w:pPr>
              <w:rPr>
                <w:rFonts w:ascii="Times New Roman" w:hAnsi="Times New Roman" w:cs="Times New Roman"/>
                <w:sz w:val="24"/>
                <w:szCs w:val="24"/>
              </w:rPr>
            </w:pPr>
          </w:p>
        </w:tc>
      </w:tr>
      <w:tr w:rsidR="00255941" w:rsidRPr="001949C7" w:rsidTr="00FF2554">
        <w:tc>
          <w:tcPr>
            <w:tcW w:w="1809" w:type="dxa"/>
          </w:tcPr>
          <w:p w:rsidR="00255941" w:rsidRDefault="00255941" w:rsidP="00657A2D">
            <w:pPr>
              <w:rPr>
                <w:rFonts w:ascii="Times New Roman" w:hAnsi="Times New Roman" w:cs="Times New Roman"/>
                <w:sz w:val="24"/>
                <w:szCs w:val="24"/>
              </w:rPr>
            </w:pPr>
            <w:r>
              <w:rPr>
                <w:rFonts w:ascii="Times New Roman" w:hAnsi="Times New Roman" w:cs="Times New Roman"/>
                <w:sz w:val="24"/>
                <w:szCs w:val="24"/>
              </w:rPr>
              <w:t>2.30.1.</w:t>
            </w:r>
          </w:p>
        </w:tc>
        <w:tc>
          <w:tcPr>
            <w:tcW w:w="3963" w:type="dxa"/>
          </w:tcPr>
          <w:p w:rsidR="00255941" w:rsidRPr="007B4590" w:rsidRDefault="0025594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Обеспечение доступности лучших образцов отечественного профессионального искусства в культурной жизни города</w:t>
            </w:r>
          </w:p>
        </w:tc>
        <w:tc>
          <w:tcPr>
            <w:tcW w:w="9220" w:type="dxa"/>
            <w:gridSpan w:val="2"/>
          </w:tcPr>
          <w:p w:rsidR="00255941" w:rsidRDefault="00255941" w:rsidP="009D2797">
            <w:pPr>
              <w:pStyle w:val="a4"/>
              <w:numPr>
                <w:ilvl w:val="0"/>
                <w:numId w:val="110"/>
              </w:numPr>
              <w:tabs>
                <w:tab w:val="left" w:pos="453"/>
              </w:tabs>
              <w:ind w:left="33" w:firstLine="0"/>
              <w:jc w:val="both"/>
              <w:rPr>
                <w:rFonts w:ascii="Times New Roman" w:hAnsi="Times New Roman" w:cs="Times New Roman"/>
                <w:sz w:val="24"/>
                <w:szCs w:val="24"/>
              </w:rPr>
            </w:pPr>
            <w:r w:rsidRPr="003C3C76">
              <w:rPr>
                <w:rFonts w:ascii="Times New Roman" w:hAnsi="Times New Roman" w:cs="Times New Roman"/>
                <w:sz w:val="24"/>
                <w:szCs w:val="24"/>
              </w:rPr>
              <w:t>В 2018 году на территории г</w:t>
            </w:r>
            <w:r>
              <w:rPr>
                <w:rFonts w:ascii="Times New Roman" w:hAnsi="Times New Roman" w:cs="Times New Roman"/>
                <w:sz w:val="24"/>
                <w:szCs w:val="24"/>
              </w:rPr>
              <w:t>.</w:t>
            </w:r>
            <w:r w:rsidRPr="003C3C76">
              <w:rPr>
                <w:rFonts w:ascii="Times New Roman" w:hAnsi="Times New Roman" w:cs="Times New Roman"/>
                <w:sz w:val="24"/>
                <w:szCs w:val="24"/>
              </w:rPr>
              <w:t xml:space="preserve"> Зеленогорска организован</w:t>
            </w:r>
            <w:r>
              <w:rPr>
                <w:rFonts w:ascii="Times New Roman" w:hAnsi="Times New Roman" w:cs="Times New Roman"/>
                <w:sz w:val="24"/>
                <w:szCs w:val="24"/>
              </w:rPr>
              <w:t xml:space="preserve">ы </w:t>
            </w:r>
            <w:r w:rsidRPr="003C3C76">
              <w:rPr>
                <w:rFonts w:ascii="Times New Roman" w:hAnsi="Times New Roman" w:cs="Times New Roman"/>
                <w:sz w:val="24"/>
                <w:szCs w:val="24"/>
              </w:rPr>
              <w:t>мероприяти</w:t>
            </w:r>
            <w:r>
              <w:rPr>
                <w:rFonts w:ascii="Times New Roman" w:hAnsi="Times New Roman" w:cs="Times New Roman"/>
                <w:sz w:val="24"/>
                <w:szCs w:val="24"/>
              </w:rPr>
              <w:t>я</w:t>
            </w:r>
            <w:r w:rsidRPr="003C3C76">
              <w:rPr>
                <w:rFonts w:ascii="Times New Roman" w:hAnsi="Times New Roman" w:cs="Times New Roman"/>
                <w:sz w:val="24"/>
                <w:szCs w:val="24"/>
              </w:rPr>
              <w:t xml:space="preserve"> различн</w:t>
            </w:r>
            <w:r>
              <w:rPr>
                <w:rFonts w:ascii="Times New Roman" w:hAnsi="Times New Roman" w:cs="Times New Roman"/>
                <w:sz w:val="24"/>
                <w:szCs w:val="24"/>
              </w:rPr>
              <w:t>ой</w:t>
            </w:r>
            <w:r w:rsidRPr="003C3C76">
              <w:rPr>
                <w:rFonts w:ascii="Times New Roman" w:hAnsi="Times New Roman" w:cs="Times New Roman"/>
                <w:sz w:val="24"/>
                <w:szCs w:val="24"/>
              </w:rPr>
              <w:t xml:space="preserve"> направленност</w:t>
            </w:r>
            <w:r>
              <w:rPr>
                <w:rFonts w:ascii="Times New Roman" w:hAnsi="Times New Roman" w:cs="Times New Roman"/>
                <w:sz w:val="24"/>
                <w:szCs w:val="24"/>
              </w:rPr>
              <w:t>и, в том числе</w:t>
            </w:r>
            <w:r w:rsidRPr="003C3C76">
              <w:rPr>
                <w:rFonts w:ascii="Times New Roman" w:hAnsi="Times New Roman" w:cs="Times New Roman"/>
                <w:sz w:val="24"/>
                <w:szCs w:val="24"/>
              </w:rPr>
              <w:t>:</w:t>
            </w:r>
          </w:p>
          <w:p w:rsidR="00255941" w:rsidRDefault="00255941" w:rsidP="009D2797">
            <w:pPr>
              <w:pStyle w:val="a4"/>
              <w:numPr>
                <w:ilvl w:val="0"/>
                <w:numId w:val="111"/>
              </w:numPr>
              <w:tabs>
                <w:tab w:val="left" w:pos="465"/>
              </w:tabs>
              <w:spacing w:line="216" w:lineRule="auto"/>
              <w:ind w:left="33" w:firstLine="0"/>
              <w:jc w:val="both"/>
              <w:rPr>
                <w:rFonts w:ascii="Times New Roman" w:hAnsi="Times New Roman" w:cs="Times New Roman"/>
                <w:bCs/>
                <w:sz w:val="24"/>
                <w:szCs w:val="24"/>
              </w:rPr>
            </w:pPr>
            <w:r>
              <w:rPr>
                <w:rFonts w:ascii="Times New Roman" w:hAnsi="Times New Roman" w:cs="Times New Roman"/>
                <w:bCs/>
                <w:sz w:val="24"/>
                <w:szCs w:val="24"/>
              </w:rPr>
              <w:t>к</w:t>
            </w:r>
            <w:r w:rsidRPr="003C3C76">
              <w:rPr>
                <w:rFonts w:ascii="Times New Roman" w:hAnsi="Times New Roman" w:cs="Times New Roman"/>
                <w:bCs/>
                <w:sz w:val="24"/>
                <w:szCs w:val="24"/>
              </w:rPr>
              <w:t>раевая культурн</w:t>
            </w:r>
            <w:r>
              <w:rPr>
                <w:rFonts w:ascii="Times New Roman" w:hAnsi="Times New Roman" w:cs="Times New Roman"/>
                <w:bCs/>
                <w:sz w:val="24"/>
                <w:szCs w:val="24"/>
              </w:rPr>
              <w:t>ая акция</w:t>
            </w:r>
            <w:r w:rsidRPr="003C3C76">
              <w:rPr>
                <w:rFonts w:ascii="Times New Roman" w:hAnsi="Times New Roman" w:cs="Times New Roman"/>
                <w:bCs/>
                <w:sz w:val="24"/>
                <w:szCs w:val="24"/>
              </w:rPr>
              <w:t xml:space="preserve"> «Наш Красноярский край»</w:t>
            </w:r>
            <w:r>
              <w:rPr>
                <w:rFonts w:ascii="Times New Roman" w:hAnsi="Times New Roman" w:cs="Times New Roman"/>
                <w:bCs/>
                <w:sz w:val="24"/>
                <w:szCs w:val="24"/>
              </w:rPr>
              <w:t>;</w:t>
            </w:r>
          </w:p>
          <w:p w:rsidR="00255941" w:rsidRDefault="00255941" w:rsidP="009D2797">
            <w:pPr>
              <w:pStyle w:val="a4"/>
              <w:numPr>
                <w:ilvl w:val="0"/>
                <w:numId w:val="111"/>
              </w:numPr>
              <w:tabs>
                <w:tab w:val="left" w:pos="465"/>
              </w:tabs>
              <w:spacing w:line="216" w:lineRule="auto"/>
              <w:ind w:left="33" w:firstLine="0"/>
              <w:jc w:val="both"/>
              <w:rPr>
                <w:rFonts w:ascii="Times New Roman" w:hAnsi="Times New Roman" w:cs="Times New Roman"/>
                <w:bCs/>
                <w:sz w:val="24"/>
                <w:szCs w:val="24"/>
              </w:rPr>
            </w:pPr>
            <w:r>
              <w:rPr>
                <w:rFonts w:ascii="Times New Roman" w:hAnsi="Times New Roman" w:cs="Times New Roman"/>
                <w:bCs/>
                <w:sz w:val="24"/>
                <w:szCs w:val="24"/>
              </w:rPr>
              <w:t>к</w:t>
            </w:r>
            <w:r w:rsidRPr="003F205B">
              <w:rPr>
                <w:rFonts w:ascii="Times New Roman" w:hAnsi="Times New Roman" w:cs="Times New Roman"/>
                <w:bCs/>
                <w:sz w:val="24"/>
                <w:szCs w:val="24"/>
              </w:rPr>
              <w:t>онцерт гр</w:t>
            </w:r>
            <w:r>
              <w:rPr>
                <w:rFonts w:ascii="Times New Roman" w:hAnsi="Times New Roman" w:cs="Times New Roman"/>
                <w:bCs/>
                <w:sz w:val="24"/>
                <w:szCs w:val="24"/>
              </w:rPr>
              <w:t>уппы «Яхонт» с охватом 646 зрителей;</w:t>
            </w:r>
          </w:p>
          <w:p w:rsidR="00255941" w:rsidRPr="00FC0289" w:rsidRDefault="00255941" w:rsidP="009D2797">
            <w:pPr>
              <w:pStyle w:val="a4"/>
              <w:numPr>
                <w:ilvl w:val="0"/>
                <w:numId w:val="111"/>
              </w:numPr>
              <w:tabs>
                <w:tab w:val="left" w:pos="465"/>
              </w:tabs>
              <w:spacing w:line="216" w:lineRule="auto"/>
              <w:ind w:left="33" w:firstLine="0"/>
              <w:jc w:val="both"/>
              <w:rPr>
                <w:rFonts w:ascii="Times New Roman" w:hAnsi="Times New Roman" w:cs="Times New Roman"/>
                <w:bCs/>
                <w:sz w:val="24"/>
                <w:szCs w:val="24"/>
              </w:rPr>
            </w:pPr>
            <w:r>
              <w:rPr>
                <w:rFonts w:ascii="Times New Roman" w:hAnsi="Times New Roman" w:cs="Times New Roman"/>
                <w:sz w:val="24"/>
                <w:szCs w:val="24"/>
              </w:rPr>
              <w:t>м</w:t>
            </w:r>
            <w:r w:rsidRPr="003F205B">
              <w:rPr>
                <w:rFonts w:ascii="Times New Roman" w:hAnsi="Times New Roman" w:cs="Times New Roman"/>
                <w:sz w:val="24"/>
                <w:szCs w:val="24"/>
              </w:rPr>
              <w:t xml:space="preserve">астер-класс художника-живописца Аржана Ютеева, </w:t>
            </w:r>
            <w:r>
              <w:rPr>
                <w:rFonts w:ascii="Times New Roman" w:hAnsi="Times New Roman" w:cs="Times New Roman"/>
                <w:sz w:val="24"/>
                <w:szCs w:val="24"/>
              </w:rPr>
              <w:t>ч</w:t>
            </w:r>
            <w:r w:rsidRPr="003F205B">
              <w:rPr>
                <w:rFonts w:ascii="Times New Roman" w:hAnsi="Times New Roman" w:cs="Times New Roman"/>
                <w:sz w:val="24"/>
                <w:szCs w:val="24"/>
              </w:rPr>
              <w:t>лен</w:t>
            </w:r>
            <w:r>
              <w:rPr>
                <w:rFonts w:ascii="Times New Roman" w:hAnsi="Times New Roman" w:cs="Times New Roman"/>
                <w:sz w:val="24"/>
                <w:szCs w:val="24"/>
              </w:rPr>
              <w:t xml:space="preserve">а Союза </w:t>
            </w:r>
            <w:r w:rsidR="00152E5D">
              <w:rPr>
                <w:rFonts w:ascii="Times New Roman" w:hAnsi="Times New Roman" w:cs="Times New Roman"/>
                <w:sz w:val="24"/>
                <w:szCs w:val="24"/>
              </w:rPr>
              <w:t>х</w:t>
            </w:r>
            <w:r>
              <w:rPr>
                <w:rFonts w:ascii="Times New Roman" w:hAnsi="Times New Roman" w:cs="Times New Roman"/>
                <w:sz w:val="24"/>
                <w:szCs w:val="24"/>
              </w:rPr>
              <w:t>удожников России,</w:t>
            </w:r>
            <w:r w:rsidRPr="003F205B">
              <w:rPr>
                <w:rFonts w:ascii="Times New Roman" w:hAnsi="Times New Roman" w:cs="Times New Roman"/>
                <w:sz w:val="24"/>
                <w:szCs w:val="24"/>
              </w:rPr>
              <w:t xml:space="preserve"> </w:t>
            </w:r>
            <w:r>
              <w:rPr>
                <w:rFonts w:ascii="Times New Roman" w:hAnsi="Times New Roman" w:cs="Times New Roman"/>
                <w:sz w:val="24"/>
                <w:szCs w:val="24"/>
              </w:rPr>
              <w:t>у</w:t>
            </w:r>
            <w:r w:rsidRPr="003F205B">
              <w:rPr>
                <w:rFonts w:ascii="Times New Roman" w:hAnsi="Times New Roman" w:cs="Times New Roman"/>
                <w:sz w:val="24"/>
                <w:szCs w:val="24"/>
              </w:rPr>
              <w:t>частник</w:t>
            </w:r>
            <w:r>
              <w:rPr>
                <w:rFonts w:ascii="Times New Roman" w:hAnsi="Times New Roman" w:cs="Times New Roman"/>
                <w:sz w:val="24"/>
                <w:szCs w:val="24"/>
              </w:rPr>
              <w:t>а</w:t>
            </w:r>
            <w:r w:rsidRPr="003F205B">
              <w:rPr>
                <w:rFonts w:ascii="Times New Roman" w:hAnsi="Times New Roman" w:cs="Times New Roman"/>
                <w:sz w:val="24"/>
                <w:szCs w:val="24"/>
              </w:rPr>
              <w:t xml:space="preserve"> </w:t>
            </w:r>
            <w:r>
              <w:rPr>
                <w:rFonts w:ascii="Times New Roman" w:hAnsi="Times New Roman" w:cs="Times New Roman"/>
                <w:sz w:val="24"/>
                <w:szCs w:val="24"/>
              </w:rPr>
              <w:t>в</w:t>
            </w:r>
            <w:r w:rsidRPr="003F205B">
              <w:rPr>
                <w:rFonts w:ascii="Times New Roman" w:hAnsi="Times New Roman" w:cs="Times New Roman"/>
                <w:sz w:val="24"/>
                <w:szCs w:val="24"/>
              </w:rPr>
              <w:t xml:space="preserve">сероссийских и </w:t>
            </w:r>
            <w:r>
              <w:rPr>
                <w:rFonts w:ascii="Times New Roman" w:hAnsi="Times New Roman" w:cs="Times New Roman"/>
                <w:sz w:val="24"/>
                <w:szCs w:val="24"/>
              </w:rPr>
              <w:t>м</w:t>
            </w:r>
            <w:r w:rsidRPr="003F205B">
              <w:rPr>
                <w:rFonts w:ascii="Times New Roman" w:hAnsi="Times New Roman" w:cs="Times New Roman"/>
                <w:sz w:val="24"/>
                <w:szCs w:val="24"/>
              </w:rPr>
              <w:t>еждународных выставок</w:t>
            </w:r>
            <w:r>
              <w:rPr>
                <w:rFonts w:ascii="Times New Roman" w:hAnsi="Times New Roman" w:cs="Times New Roman"/>
                <w:sz w:val="24"/>
                <w:szCs w:val="24"/>
              </w:rPr>
              <w:t>;</w:t>
            </w:r>
          </w:p>
          <w:p w:rsidR="00255941" w:rsidRPr="00FC0289" w:rsidRDefault="00255941" w:rsidP="009D2797">
            <w:pPr>
              <w:pStyle w:val="a4"/>
              <w:numPr>
                <w:ilvl w:val="0"/>
                <w:numId w:val="111"/>
              </w:numPr>
              <w:tabs>
                <w:tab w:val="left" w:pos="465"/>
              </w:tabs>
              <w:spacing w:line="216" w:lineRule="auto"/>
              <w:ind w:left="33" w:firstLine="0"/>
              <w:jc w:val="both"/>
              <w:rPr>
                <w:rFonts w:ascii="Times New Roman" w:hAnsi="Times New Roman" w:cs="Times New Roman"/>
                <w:bCs/>
                <w:sz w:val="24"/>
                <w:szCs w:val="24"/>
              </w:rPr>
            </w:pPr>
            <w:r>
              <w:rPr>
                <w:rFonts w:ascii="Times New Roman" w:hAnsi="Times New Roman" w:cs="Times New Roman"/>
                <w:sz w:val="24"/>
                <w:szCs w:val="24"/>
              </w:rPr>
              <w:t>в</w:t>
            </w:r>
            <w:r w:rsidRPr="00FC0289">
              <w:rPr>
                <w:rFonts w:ascii="Times New Roman" w:hAnsi="Times New Roman" w:cs="Times New Roman"/>
                <w:sz w:val="24"/>
                <w:szCs w:val="24"/>
              </w:rPr>
              <w:t>стреча с членом Союза художников</w:t>
            </w:r>
            <w:r>
              <w:rPr>
                <w:rFonts w:ascii="Times New Roman" w:hAnsi="Times New Roman" w:cs="Times New Roman"/>
                <w:sz w:val="24"/>
                <w:szCs w:val="24"/>
              </w:rPr>
              <w:t xml:space="preserve"> России Александром Красновым, л</w:t>
            </w:r>
            <w:r w:rsidRPr="00FC0289">
              <w:rPr>
                <w:rFonts w:ascii="Times New Roman" w:hAnsi="Times New Roman" w:cs="Times New Roman"/>
                <w:sz w:val="24"/>
                <w:szCs w:val="24"/>
              </w:rPr>
              <w:t xml:space="preserve">ауреатом </w:t>
            </w:r>
            <w:r w:rsidRPr="00FC0289">
              <w:rPr>
                <w:rFonts w:ascii="Times New Roman" w:hAnsi="Times New Roman" w:cs="Times New Roman"/>
                <w:sz w:val="24"/>
                <w:szCs w:val="24"/>
              </w:rPr>
              <w:lastRenderedPageBreak/>
              <w:t>приза «Наследие»</w:t>
            </w:r>
            <w:r>
              <w:rPr>
                <w:rFonts w:ascii="Times New Roman" w:hAnsi="Times New Roman" w:cs="Times New Roman"/>
                <w:sz w:val="24"/>
                <w:szCs w:val="24"/>
              </w:rPr>
              <w:t>;</w:t>
            </w:r>
          </w:p>
          <w:p w:rsidR="00255941" w:rsidRPr="00FC0289" w:rsidRDefault="00255941" w:rsidP="009D2797">
            <w:pPr>
              <w:pStyle w:val="a4"/>
              <w:numPr>
                <w:ilvl w:val="0"/>
                <w:numId w:val="111"/>
              </w:numPr>
              <w:tabs>
                <w:tab w:val="left" w:pos="465"/>
              </w:tabs>
              <w:spacing w:line="216" w:lineRule="auto"/>
              <w:ind w:left="33" w:firstLine="0"/>
              <w:jc w:val="both"/>
              <w:rPr>
                <w:rFonts w:ascii="Times New Roman" w:hAnsi="Times New Roman" w:cs="Times New Roman"/>
                <w:bCs/>
                <w:sz w:val="24"/>
                <w:szCs w:val="24"/>
              </w:rPr>
            </w:pPr>
            <w:r>
              <w:rPr>
                <w:rFonts w:ascii="Times New Roman" w:hAnsi="Times New Roman" w:cs="Times New Roman"/>
                <w:sz w:val="24"/>
                <w:szCs w:val="24"/>
              </w:rPr>
              <w:t>т</w:t>
            </w:r>
            <w:r w:rsidRPr="00FC0289">
              <w:rPr>
                <w:rFonts w:ascii="Times New Roman" w:hAnsi="Times New Roman" w:cs="Times New Roman"/>
                <w:sz w:val="24"/>
                <w:szCs w:val="24"/>
              </w:rPr>
              <w:t xml:space="preserve">ворческая встреча на фоне выставки «Истоки» с </w:t>
            </w:r>
            <w:r>
              <w:rPr>
                <w:rFonts w:ascii="Times New Roman" w:hAnsi="Times New Roman" w:cs="Times New Roman"/>
                <w:sz w:val="24"/>
                <w:szCs w:val="24"/>
              </w:rPr>
              <w:t>к</w:t>
            </w:r>
            <w:r w:rsidRPr="00FC0289">
              <w:rPr>
                <w:rFonts w:ascii="Times New Roman" w:hAnsi="Times New Roman" w:cs="Times New Roman"/>
                <w:sz w:val="24"/>
                <w:szCs w:val="24"/>
              </w:rPr>
              <w:t>расноярскими художниками, членами Союза художников России Я. Мигас и В. Резинкиной.</w:t>
            </w:r>
            <w:r w:rsidRPr="00FC0289">
              <w:rPr>
                <w:rFonts w:ascii="Times New Roman" w:hAnsi="Times New Roman" w:cs="Times New Roman"/>
                <w:color w:val="663300"/>
                <w:sz w:val="24"/>
                <w:szCs w:val="24"/>
                <w:shd w:val="clear" w:color="auto" w:fill="F9F4D6"/>
              </w:rPr>
              <w:t> </w:t>
            </w:r>
          </w:p>
          <w:p w:rsidR="00255941" w:rsidRPr="00FC0289" w:rsidRDefault="00255941" w:rsidP="009D2797">
            <w:pPr>
              <w:pStyle w:val="a4"/>
              <w:numPr>
                <w:ilvl w:val="0"/>
                <w:numId w:val="110"/>
              </w:numPr>
              <w:tabs>
                <w:tab w:val="left" w:pos="477"/>
              </w:tabs>
              <w:ind w:left="33" w:firstLine="0"/>
              <w:jc w:val="both"/>
              <w:rPr>
                <w:rFonts w:ascii="Times New Roman" w:hAnsi="Times New Roman" w:cs="Times New Roman"/>
                <w:sz w:val="24"/>
                <w:szCs w:val="24"/>
              </w:rPr>
            </w:pPr>
            <w:r w:rsidRPr="00FC0289">
              <w:rPr>
                <w:rFonts w:ascii="Times New Roman" w:hAnsi="Times New Roman" w:cs="Times New Roman"/>
                <w:sz w:val="24"/>
                <w:szCs w:val="24"/>
              </w:rPr>
              <w:t>В рамках программы «Территори</w:t>
            </w:r>
            <w:r>
              <w:rPr>
                <w:rFonts w:ascii="Times New Roman" w:hAnsi="Times New Roman" w:cs="Times New Roman"/>
                <w:sz w:val="24"/>
                <w:szCs w:val="24"/>
              </w:rPr>
              <w:t>я культуры Росатома» организова</w:t>
            </w:r>
            <w:r w:rsidRPr="00FC0289">
              <w:rPr>
                <w:rFonts w:ascii="Times New Roman" w:hAnsi="Times New Roman" w:cs="Times New Roman"/>
                <w:sz w:val="24"/>
                <w:szCs w:val="24"/>
              </w:rPr>
              <w:t>н</w:t>
            </w:r>
            <w:r>
              <w:rPr>
                <w:rFonts w:ascii="Times New Roman" w:hAnsi="Times New Roman" w:cs="Times New Roman"/>
                <w:sz w:val="24"/>
                <w:szCs w:val="24"/>
              </w:rPr>
              <w:t>о</w:t>
            </w:r>
            <w:r w:rsidRPr="00FC0289">
              <w:rPr>
                <w:rFonts w:ascii="Times New Roman" w:hAnsi="Times New Roman" w:cs="Times New Roman"/>
                <w:sz w:val="24"/>
                <w:szCs w:val="24"/>
              </w:rPr>
              <w:t xml:space="preserve"> и проведен</w:t>
            </w:r>
            <w:r>
              <w:rPr>
                <w:rFonts w:ascii="Times New Roman" w:hAnsi="Times New Roman" w:cs="Times New Roman"/>
                <w:sz w:val="24"/>
                <w:szCs w:val="24"/>
              </w:rPr>
              <w:t>о</w:t>
            </w:r>
            <w:r w:rsidRPr="00FC0289">
              <w:rPr>
                <w:rFonts w:ascii="Times New Roman" w:hAnsi="Times New Roman" w:cs="Times New Roman"/>
                <w:sz w:val="24"/>
                <w:szCs w:val="24"/>
              </w:rPr>
              <w:t xml:space="preserve"> 5 мероприятий:</w:t>
            </w:r>
          </w:p>
          <w:p w:rsidR="00255941" w:rsidRDefault="00255941" w:rsidP="009D2797">
            <w:pPr>
              <w:pStyle w:val="a4"/>
              <w:numPr>
                <w:ilvl w:val="0"/>
                <w:numId w:val="112"/>
              </w:numPr>
              <w:tabs>
                <w:tab w:val="left" w:pos="405"/>
              </w:tabs>
              <w:spacing w:before="40"/>
              <w:ind w:left="33" w:firstLine="0"/>
              <w:jc w:val="both"/>
              <w:rPr>
                <w:rFonts w:ascii="Times New Roman" w:hAnsi="Times New Roman" w:cs="Times New Roman"/>
                <w:bCs/>
                <w:sz w:val="24"/>
                <w:szCs w:val="24"/>
              </w:rPr>
            </w:pPr>
            <w:r>
              <w:rPr>
                <w:rFonts w:ascii="Times New Roman" w:hAnsi="Times New Roman" w:cs="Times New Roman"/>
                <w:bCs/>
                <w:sz w:val="24"/>
                <w:szCs w:val="24"/>
              </w:rPr>
              <w:t xml:space="preserve">творческая встреча с </w:t>
            </w:r>
            <w:r w:rsidRPr="00FC0289">
              <w:rPr>
                <w:rFonts w:ascii="Times New Roman" w:hAnsi="Times New Roman" w:cs="Times New Roman"/>
                <w:bCs/>
                <w:sz w:val="24"/>
                <w:szCs w:val="24"/>
              </w:rPr>
              <w:t>народной артисткой Российской Федерации Еленой Яковлевой;</w:t>
            </w:r>
          </w:p>
          <w:p w:rsidR="00255941" w:rsidRDefault="00255941" w:rsidP="009D2797">
            <w:pPr>
              <w:pStyle w:val="a4"/>
              <w:numPr>
                <w:ilvl w:val="0"/>
                <w:numId w:val="112"/>
              </w:numPr>
              <w:tabs>
                <w:tab w:val="left" w:pos="405"/>
              </w:tabs>
              <w:spacing w:before="40"/>
              <w:ind w:left="33" w:firstLine="0"/>
              <w:jc w:val="both"/>
              <w:rPr>
                <w:rFonts w:ascii="Times New Roman" w:hAnsi="Times New Roman" w:cs="Times New Roman"/>
                <w:bCs/>
                <w:sz w:val="24"/>
                <w:szCs w:val="24"/>
              </w:rPr>
            </w:pPr>
            <w:r>
              <w:rPr>
                <w:rFonts w:ascii="Times New Roman" w:hAnsi="Times New Roman" w:cs="Times New Roman"/>
                <w:bCs/>
                <w:sz w:val="24"/>
                <w:szCs w:val="24"/>
              </w:rPr>
              <w:t>к</w:t>
            </w:r>
            <w:r w:rsidRPr="00FC0289">
              <w:rPr>
                <w:rFonts w:ascii="Times New Roman" w:hAnsi="Times New Roman" w:cs="Times New Roman"/>
                <w:bCs/>
                <w:sz w:val="24"/>
                <w:szCs w:val="24"/>
              </w:rPr>
              <w:t>онцерт артистов Большого театра Николая Диденко (бас), заслуженного артиста России Александра Покидченко (фортепиано) г. Москва;</w:t>
            </w:r>
          </w:p>
          <w:p w:rsidR="00255941" w:rsidRDefault="00255941" w:rsidP="009D2797">
            <w:pPr>
              <w:pStyle w:val="a4"/>
              <w:numPr>
                <w:ilvl w:val="0"/>
                <w:numId w:val="112"/>
              </w:numPr>
              <w:tabs>
                <w:tab w:val="left" w:pos="405"/>
              </w:tabs>
              <w:spacing w:before="40"/>
              <w:ind w:left="33" w:firstLine="0"/>
              <w:jc w:val="both"/>
              <w:rPr>
                <w:rFonts w:ascii="Times New Roman" w:hAnsi="Times New Roman" w:cs="Times New Roman"/>
                <w:bCs/>
                <w:sz w:val="24"/>
                <w:szCs w:val="24"/>
              </w:rPr>
            </w:pPr>
            <w:r>
              <w:rPr>
                <w:rFonts w:ascii="Times New Roman" w:hAnsi="Times New Roman" w:cs="Times New Roman"/>
                <w:bCs/>
                <w:sz w:val="24"/>
                <w:szCs w:val="24"/>
              </w:rPr>
              <w:t>т</w:t>
            </w:r>
            <w:r w:rsidRPr="00FC0289">
              <w:rPr>
                <w:rFonts w:ascii="Times New Roman" w:hAnsi="Times New Roman" w:cs="Times New Roman"/>
                <w:bCs/>
                <w:sz w:val="24"/>
                <w:szCs w:val="24"/>
              </w:rPr>
              <w:t>ворческий проект «Десять песен атомных городов» в рамках проекта Тимура Ведерникова «Музыка вместе», концерт участников творческого проекта «Десять песен атомных городов»;</w:t>
            </w:r>
          </w:p>
          <w:p w:rsidR="00255941" w:rsidRDefault="00255941" w:rsidP="009D2797">
            <w:pPr>
              <w:pStyle w:val="a4"/>
              <w:numPr>
                <w:ilvl w:val="0"/>
                <w:numId w:val="112"/>
              </w:numPr>
              <w:tabs>
                <w:tab w:val="left" w:pos="405"/>
              </w:tabs>
              <w:spacing w:before="40"/>
              <w:ind w:left="33" w:firstLine="0"/>
              <w:jc w:val="both"/>
              <w:rPr>
                <w:rFonts w:ascii="Times New Roman" w:hAnsi="Times New Roman" w:cs="Times New Roman"/>
                <w:bCs/>
                <w:sz w:val="24"/>
                <w:szCs w:val="24"/>
              </w:rPr>
            </w:pPr>
            <w:r>
              <w:rPr>
                <w:rFonts w:ascii="Times New Roman" w:hAnsi="Times New Roman" w:cs="Times New Roman"/>
                <w:sz w:val="24"/>
                <w:szCs w:val="24"/>
              </w:rPr>
              <w:t>к</w:t>
            </w:r>
            <w:r w:rsidRPr="00FC0289">
              <w:rPr>
                <w:rFonts w:ascii="Times New Roman" w:hAnsi="Times New Roman" w:cs="Times New Roman"/>
                <w:sz w:val="24"/>
                <w:szCs w:val="24"/>
              </w:rPr>
              <w:t xml:space="preserve">онцерт «10 лет </w:t>
            </w:r>
            <w:r w:rsidRPr="00FC0289">
              <w:rPr>
                <w:rFonts w:ascii="Times New Roman" w:hAnsi="Times New Roman" w:cs="Times New Roman"/>
                <w:sz w:val="24"/>
                <w:szCs w:val="24"/>
                <w:lang w:val="en-US"/>
              </w:rPr>
              <w:t>Nuclea</w:t>
            </w:r>
            <w:r w:rsidRPr="00FC0289">
              <w:rPr>
                <w:rFonts w:ascii="Times New Roman" w:hAnsi="Times New Roman" w:cs="Times New Roman"/>
                <w:sz w:val="24"/>
                <w:szCs w:val="24"/>
              </w:rPr>
              <w:t xml:space="preserve"> </w:t>
            </w:r>
            <w:r w:rsidRPr="00FC0289">
              <w:rPr>
                <w:rFonts w:ascii="Times New Roman" w:hAnsi="Times New Roman" w:cs="Times New Roman"/>
                <w:sz w:val="24"/>
                <w:szCs w:val="24"/>
                <w:lang w:val="en-US"/>
              </w:rPr>
              <w:t>Kids</w:t>
            </w:r>
            <w:r w:rsidRPr="00FC0289">
              <w:rPr>
                <w:rFonts w:ascii="Times New Roman" w:hAnsi="Times New Roman" w:cs="Times New Roman"/>
                <w:sz w:val="24"/>
                <w:szCs w:val="24"/>
              </w:rPr>
              <w:t>» в рамках</w:t>
            </w:r>
            <w:r w:rsidRPr="00FC0289">
              <w:rPr>
                <w:rFonts w:ascii="Times New Roman" w:hAnsi="Times New Roman" w:cs="Times New Roman"/>
                <w:bCs/>
                <w:sz w:val="24"/>
                <w:szCs w:val="24"/>
              </w:rPr>
              <w:t xml:space="preserve"> проекта «День учителя вместе с Росатомом»;</w:t>
            </w:r>
          </w:p>
          <w:p w:rsidR="00255941" w:rsidRPr="002F763B" w:rsidRDefault="00255941" w:rsidP="009D2797">
            <w:pPr>
              <w:pStyle w:val="a4"/>
              <w:numPr>
                <w:ilvl w:val="0"/>
                <w:numId w:val="112"/>
              </w:numPr>
              <w:tabs>
                <w:tab w:val="left" w:pos="405"/>
              </w:tabs>
              <w:spacing w:before="40"/>
              <w:ind w:left="33" w:firstLine="0"/>
              <w:jc w:val="both"/>
              <w:rPr>
                <w:rFonts w:ascii="Times New Roman" w:hAnsi="Times New Roman" w:cs="Times New Roman"/>
                <w:bCs/>
                <w:sz w:val="24"/>
                <w:szCs w:val="24"/>
              </w:rPr>
            </w:pPr>
            <w:r>
              <w:rPr>
                <w:rFonts w:ascii="Times New Roman" w:hAnsi="Times New Roman" w:cs="Times New Roman"/>
                <w:bCs/>
                <w:sz w:val="24"/>
                <w:szCs w:val="24"/>
              </w:rPr>
              <w:t>т</w:t>
            </w:r>
            <w:r w:rsidRPr="00FC0289">
              <w:rPr>
                <w:rFonts w:ascii="Times New Roman" w:hAnsi="Times New Roman" w:cs="Times New Roman"/>
                <w:bCs/>
                <w:sz w:val="24"/>
                <w:szCs w:val="24"/>
              </w:rPr>
              <w:t>ворческая встреча с заслуженной артисткой России</w:t>
            </w:r>
            <w:r>
              <w:rPr>
                <w:rFonts w:ascii="Times New Roman" w:hAnsi="Times New Roman" w:cs="Times New Roman"/>
                <w:bCs/>
                <w:sz w:val="24"/>
                <w:szCs w:val="24"/>
              </w:rPr>
              <w:t xml:space="preserve"> Анной Ардовой</w:t>
            </w:r>
          </w:p>
        </w:tc>
      </w:tr>
      <w:tr w:rsidR="006153C5" w:rsidRPr="001949C7" w:rsidTr="00FF2554">
        <w:tc>
          <w:tcPr>
            <w:tcW w:w="1809" w:type="dxa"/>
          </w:tcPr>
          <w:p w:rsidR="006153C5" w:rsidRDefault="006153C5" w:rsidP="00657A2D">
            <w:pPr>
              <w:rPr>
                <w:rFonts w:ascii="Times New Roman" w:hAnsi="Times New Roman" w:cs="Times New Roman"/>
                <w:sz w:val="24"/>
                <w:szCs w:val="24"/>
              </w:rPr>
            </w:pPr>
            <w:r>
              <w:rPr>
                <w:rFonts w:ascii="Times New Roman" w:hAnsi="Times New Roman" w:cs="Times New Roman"/>
                <w:sz w:val="24"/>
                <w:szCs w:val="24"/>
              </w:rPr>
              <w:lastRenderedPageBreak/>
              <w:t>2.30.2.</w:t>
            </w:r>
          </w:p>
        </w:tc>
        <w:tc>
          <w:tcPr>
            <w:tcW w:w="3963" w:type="dxa"/>
          </w:tcPr>
          <w:p w:rsidR="006153C5" w:rsidRPr="007B4590" w:rsidRDefault="006153C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Продвижение культуры города за его пределами в форме гастролей, участия в конкурсах, выставках, фестивалях</w:t>
            </w:r>
          </w:p>
        </w:tc>
        <w:tc>
          <w:tcPr>
            <w:tcW w:w="9220" w:type="dxa"/>
            <w:gridSpan w:val="2"/>
          </w:tcPr>
          <w:p w:rsidR="006153C5" w:rsidRPr="003348B1" w:rsidRDefault="006153C5" w:rsidP="009D2797">
            <w:pPr>
              <w:pStyle w:val="a9"/>
              <w:numPr>
                <w:ilvl w:val="0"/>
                <w:numId w:val="113"/>
              </w:numPr>
              <w:tabs>
                <w:tab w:val="left" w:pos="429"/>
              </w:tabs>
              <w:ind w:left="33" w:firstLine="0"/>
              <w:jc w:val="both"/>
              <w:rPr>
                <w:rFonts w:ascii="Times New Roman" w:hAnsi="Times New Roman"/>
                <w:sz w:val="24"/>
                <w:szCs w:val="24"/>
              </w:rPr>
            </w:pPr>
            <w:r w:rsidRPr="003348B1">
              <w:rPr>
                <w:rFonts w:ascii="Times New Roman" w:hAnsi="Times New Roman"/>
                <w:sz w:val="24"/>
                <w:szCs w:val="24"/>
              </w:rPr>
              <w:t xml:space="preserve">В 2018 году коллективами любительского (самодеятельного) творчества организовано и проведено 115 мероприятий по продвижению культуры </w:t>
            </w:r>
            <w:r>
              <w:rPr>
                <w:rFonts w:ascii="Times New Roman" w:hAnsi="Times New Roman"/>
                <w:sz w:val="24"/>
                <w:szCs w:val="24"/>
              </w:rPr>
              <w:t xml:space="preserve">                                </w:t>
            </w:r>
            <w:r w:rsidRPr="003348B1">
              <w:rPr>
                <w:rFonts w:ascii="Times New Roman" w:hAnsi="Times New Roman"/>
                <w:sz w:val="24"/>
                <w:szCs w:val="24"/>
              </w:rPr>
              <w:t>г</w:t>
            </w:r>
            <w:r>
              <w:rPr>
                <w:rFonts w:ascii="Times New Roman" w:hAnsi="Times New Roman"/>
                <w:sz w:val="24"/>
                <w:szCs w:val="24"/>
              </w:rPr>
              <w:t>.</w:t>
            </w:r>
            <w:r w:rsidRPr="003348B1">
              <w:rPr>
                <w:rFonts w:ascii="Times New Roman" w:hAnsi="Times New Roman"/>
                <w:sz w:val="24"/>
                <w:szCs w:val="24"/>
              </w:rPr>
              <w:t xml:space="preserve"> Зеленогорска за его пределами</w:t>
            </w:r>
            <w:r>
              <w:rPr>
                <w:rFonts w:ascii="Times New Roman" w:hAnsi="Times New Roman"/>
                <w:sz w:val="24"/>
                <w:szCs w:val="24"/>
              </w:rPr>
              <w:t>:</w:t>
            </w:r>
          </w:p>
          <w:p w:rsidR="006153C5" w:rsidRPr="003348B1" w:rsidRDefault="006153C5" w:rsidP="009D2797">
            <w:pPr>
              <w:pStyle w:val="a9"/>
              <w:numPr>
                <w:ilvl w:val="0"/>
                <w:numId w:val="114"/>
              </w:numPr>
              <w:tabs>
                <w:tab w:val="left" w:pos="459"/>
              </w:tabs>
              <w:ind w:left="33" w:firstLine="0"/>
              <w:jc w:val="both"/>
              <w:rPr>
                <w:rFonts w:ascii="Times New Roman" w:hAnsi="Times New Roman"/>
                <w:sz w:val="24"/>
                <w:szCs w:val="24"/>
              </w:rPr>
            </w:pPr>
            <w:r w:rsidRPr="003348B1">
              <w:rPr>
                <w:rFonts w:ascii="Times New Roman" w:hAnsi="Times New Roman"/>
                <w:sz w:val="24"/>
                <w:szCs w:val="24"/>
              </w:rPr>
              <w:t xml:space="preserve">реализация проекта «Слава Победе», проведение шести выездных концертных программ народного хора ветеранов «Вдохновение», мужского ансамбля «Орион» в рамках празднования Дня Победы в Великой Отечественной войне 1941-1945 годов </w:t>
            </w:r>
            <w:r>
              <w:rPr>
                <w:rFonts w:ascii="Times New Roman" w:hAnsi="Times New Roman"/>
                <w:sz w:val="24"/>
                <w:szCs w:val="24"/>
              </w:rPr>
              <w:t xml:space="preserve">              </w:t>
            </w:r>
            <w:r w:rsidRPr="003348B1">
              <w:rPr>
                <w:rFonts w:ascii="Times New Roman" w:hAnsi="Times New Roman"/>
                <w:sz w:val="24"/>
                <w:szCs w:val="24"/>
              </w:rPr>
              <w:t>(г. М</w:t>
            </w:r>
            <w:r>
              <w:rPr>
                <w:rFonts w:ascii="Times New Roman" w:hAnsi="Times New Roman"/>
                <w:sz w:val="24"/>
                <w:szCs w:val="24"/>
              </w:rPr>
              <w:t xml:space="preserve">инусинск, г. Черногорск, </w:t>
            </w:r>
            <w:r w:rsidRPr="003348B1">
              <w:rPr>
                <w:rFonts w:ascii="Times New Roman" w:hAnsi="Times New Roman"/>
                <w:sz w:val="24"/>
                <w:szCs w:val="24"/>
              </w:rPr>
              <w:t>г. Абакан);</w:t>
            </w:r>
          </w:p>
          <w:p w:rsidR="006153C5" w:rsidRPr="003348B1" w:rsidRDefault="006153C5" w:rsidP="009D2797">
            <w:pPr>
              <w:pStyle w:val="a9"/>
              <w:numPr>
                <w:ilvl w:val="0"/>
                <w:numId w:val="114"/>
              </w:numPr>
              <w:tabs>
                <w:tab w:val="left" w:pos="459"/>
              </w:tabs>
              <w:ind w:left="33" w:firstLine="0"/>
              <w:jc w:val="both"/>
              <w:rPr>
                <w:rFonts w:ascii="Times New Roman" w:hAnsi="Times New Roman"/>
                <w:sz w:val="24"/>
                <w:szCs w:val="24"/>
              </w:rPr>
            </w:pPr>
            <w:r w:rsidRPr="003348B1">
              <w:rPr>
                <w:rFonts w:ascii="Times New Roman" w:hAnsi="Times New Roman"/>
                <w:sz w:val="24"/>
                <w:szCs w:val="24"/>
              </w:rPr>
              <w:t>участие фольклорного ансамбля «Криницы» и вокально-эстрадной студии «Звук» в проекте «День города в Госкорпорации «Росатом» (г. Москва);</w:t>
            </w:r>
          </w:p>
          <w:p w:rsidR="006153C5" w:rsidRPr="003348B1" w:rsidRDefault="006153C5" w:rsidP="009D2797">
            <w:pPr>
              <w:pStyle w:val="a9"/>
              <w:numPr>
                <w:ilvl w:val="0"/>
                <w:numId w:val="114"/>
              </w:numPr>
              <w:tabs>
                <w:tab w:val="left" w:pos="459"/>
              </w:tabs>
              <w:ind w:left="33" w:firstLine="0"/>
              <w:jc w:val="both"/>
              <w:rPr>
                <w:rFonts w:ascii="Times New Roman" w:hAnsi="Times New Roman"/>
                <w:sz w:val="24"/>
                <w:szCs w:val="24"/>
              </w:rPr>
            </w:pPr>
            <w:r w:rsidRPr="003348B1">
              <w:rPr>
                <w:rFonts w:ascii="Times New Roman" w:hAnsi="Times New Roman"/>
                <w:sz w:val="24"/>
                <w:szCs w:val="24"/>
              </w:rPr>
              <w:t xml:space="preserve">участие творческих коллективов в </w:t>
            </w:r>
            <w:r w:rsidRPr="003348B1">
              <w:rPr>
                <w:rFonts w:ascii="Times New Roman" w:hAnsi="Times New Roman"/>
                <w:sz w:val="24"/>
                <w:szCs w:val="24"/>
                <w:lang w:val="en-US"/>
              </w:rPr>
              <w:t>IV</w:t>
            </w:r>
            <w:r w:rsidRPr="003348B1">
              <w:rPr>
                <w:rFonts w:ascii="Times New Roman" w:hAnsi="Times New Roman"/>
                <w:sz w:val="24"/>
                <w:szCs w:val="24"/>
              </w:rPr>
              <w:t xml:space="preserve"> Международном открытом </w:t>
            </w:r>
            <w:r>
              <w:rPr>
                <w:rFonts w:ascii="Times New Roman" w:hAnsi="Times New Roman"/>
                <w:sz w:val="24"/>
                <w:szCs w:val="24"/>
              </w:rPr>
              <w:t>фестивале «Росатом» (</w:t>
            </w:r>
            <w:r w:rsidRPr="003348B1">
              <w:rPr>
                <w:rFonts w:ascii="Times New Roman" w:hAnsi="Times New Roman"/>
                <w:sz w:val="24"/>
                <w:szCs w:val="24"/>
              </w:rPr>
              <w:t xml:space="preserve">г. Сосновый бор). </w:t>
            </w:r>
          </w:p>
          <w:p w:rsidR="006153C5" w:rsidRPr="003348B1" w:rsidRDefault="006153C5" w:rsidP="009D2797">
            <w:pPr>
              <w:pStyle w:val="a9"/>
              <w:numPr>
                <w:ilvl w:val="0"/>
                <w:numId w:val="113"/>
              </w:numPr>
              <w:tabs>
                <w:tab w:val="left" w:pos="459"/>
              </w:tabs>
              <w:ind w:left="33" w:firstLine="0"/>
              <w:jc w:val="both"/>
              <w:rPr>
                <w:rFonts w:ascii="Times New Roman" w:hAnsi="Times New Roman"/>
                <w:sz w:val="24"/>
                <w:szCs w:val="24"/>
              </w:rPr>
            </w:pPr>
            <w:r w:rsidRPr="003348B1">
              <w:rPr>
                <w:rFonts w:ascii="Times New Roman" w:hAnsi="Times New Roman"/>
                <w:sz w:val="24"/>
                <w:szCs w:val="24"/>
              </w:rPr>
              <w:t>74 коллектива самодеятельного народного творчества в 2018 году приняли активное участие в фестивалях и конкурсах российского, регионального, всероссийского, международного уровней, наиболее значимые из которых:</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sz w:val="24"/>
                <w:szCs w:val="24"/>
              </w:rPr>
              <w:t>международный фестиваль-конкурс «Сибирь зажигает звезды»;</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sz w:val="24"/>
                <w:szCs w:val="24"/>
              </w:rPr>
              <w:t>краевой смотр - конкурс исполнителей народной песни «Сибирская глубинка»;</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sz w:val="24"/>
                <w:szCs w:val="24"/>
              </w:rPr>
              <w:lastRenderedPageBreak/>
              <w:t>международный фестиваль-конкурс «Открытая Сибирь»;</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sz w:val="24"/>
                <w:szCs w:val="24"/>
              </w:rPr>
              <w:t>краевой конкурс любительских хореографических коллективов «Танцевальные смешилки»;</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color w:val="000000"/>
                <w:sz w:val="24"/>
                <w:szCs w:val="24"/>
                <w:shd w:val="clear" w:color="auto" w:fill="FFFFFF"/>
              </w:rPr>
              <w:t>XXVI Межрегиональный фестиваль-конкурс детск</w:t>
            </w:r>
            <w:r>
              <w:rPr>
                <w:rFonts w:ascii="Times New Roman" w:hAnsi="Times New Roman"/>
                <w:color w:val="000000"/>
                <w:sz w:val="24"/>
                <w:szCs w:val="24"/>
                <w:shd w:val="clear" w:color="auto" w:fill="FFFFFF"/>
              </w:rPr>
              <w:t>ого художественного творчества «</w:t>
            </w:r>
            <w:r w:rsidRPr="003348B1">
              <w:rPr>
                <w:rFonts w:ascii="Times New Roman" w:hAnsi="Times New Roman"/>
                <w:color w:val="000000"/>
                <w:sz w:val="24"/>
                <w:szCs w:val="24"/>
                <w:shd w:val="clear" w:color="auto" w:fill="FFFFFF"/>
              </w:rPr>
              <w:t>У Дивных гор</w:t>
            </w:r>
            <w:r>
              <w:rPr>
                <w:rFonts w:ascii="Times New Roman" w:hAnsi="Times New Roman"/>
                <w:color w:val="000000"/>
                <w:sz w:val="24"/>
                <w:szCs w:val="24"/>
                <w:shd w:val="clear" w:color="auto" w:fill="FFFFFF"/>
              </w:rPr>
              <w:t>»</w:t>
            </w:r>
            <w:r w:rsidRPr="003348B1">
              <w:rPr>
                <w:rFonts w:ascii="Times New Roman" w:hAnsi="Times New Roman"/>
                <w:color w:val="000000"/>
                <w:sz w:val="24"/>
                <w:szCs w:val="24"/>
                <w:shd w:val="clear" w:color="auto" w:fill="FFFFFF"/>
              </w:rPr>
              <w:t>;</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sz w:val="24"/>
                <w:szCs w:val="24"/>
                <w:lang w:val="en-US"/>
              </w:rPr>
              <w:t>XXII</w:t>
            </w:r>
            <w:r>
              <w:rPr>
                <w:rFonts w:ascii="Times New Roman" w:hAnsi="Times New Roman"/>
                <w:sz w:val="24"/>
                <w:szCs w:val="24"/>
              </w:rPr>
              <w:t xml:space="preserve"> Открытый о</w:t>
            </w:r>
            <w:r w:rsidRPr="003348B1">
              <w:rPr>
                <w:rFonts w:ascii="Times New Roman" w:hAnsi="Times New Roman"/>
                <w:sz w:val="24"/>
                <w:szCs w:val="24"/>
              </w:rPr>
              <w:t>бщенациональный фестиваль-конкурс творческих дарований «Большая перемена»;</w:t>
            </w:r>
          </w:p>
          <w:p w:rsidR="006153C5" w:rsidRPr="003348B1" w:rsidRDefault="006153C5" w:rsidP="009D2797">
            <w:pPr>
              <w:pStyle w:val="a9"/>
              <w:numPr>
                <w:ilvl w:val="0"/>
                <w:numId w:val="130"/>
              </w:numPr>
              <w:tabs>
                <w:tab w:val="left" w:pos="459"/>
              </w:tabs>
              <w:ind w:left="33" w:firstLine="0"/>
              <w:jc w:val="both"/>
              <w:rPr>
                <w:rFonts w:ascii="Times New Roman" w:hAnsi="Times New Roman"/>
                <w:sz w:val="24"/>
                <w:szCs w:val="24"/>
              </w:rPr>
            </w:pPr>
            <w:r w:rsidRPr="003348B1">
              <w:rPr>
                <w:rFonts w:ascii="Times New Roman" w:hAnsi="Times New Roman"/>
                <w:sz w:val="24"/>
                <w:szCs w:val="24"/>
              </w:rPr>
              <w:t>региональный конкурс вокальных исполнителей «Голос Сибири»</w:t>
            </w:r>
          </w:p>
        </w:tc>
      </w:tr>
      <w:tr w:rsidR="00657A2D" w:rsidRPr="001949C7" w:rsidTr="00FF2554">
        <w:tc>
          <w:tcPr>
            <w:tcW w:w="14992" w:type="dxa"/>
            <w:gridSpan w:val="4"/>
            <w:vAlign w:val="center"/>
          </w:tcPr>
          <w:p w:rsidR="00657A2D" w:rsidRPr="007B4590" w:rsidRDefault="00657A2D"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 п</w:t>
            </w:r>
            <w:r w:rsidRPr="007B4590">
              <w:rPr>
                <w:rFonts w:ascii="Times New Roman" w:eastAsia="Times New Roman" w:hAnsi="Times New Roman" w:cs="Times New Roman"/>
                <w:i/>
                <w:iCs/>
                <w:color w:val="000000"/>
                <w:sz w:val="24"/>
                <w:szCs w:val="24"/>
                <w:lang w:eastAsia="ru-RU"/>
              </w:rPr>
              <w:t>родвижение культурных ценностей и услуг на основании запросов людей, живущих в Зеленогорске</w:t>
            </w:r>
          </w:p>
        </w:tc>
      </w:tr>
      <w:tr w:rsidR="00C42191" w:rsidRPr="001949C7" w:rsidTr="00FF2554">
        <w:tc>
          <w:tcPr>
            <w:tcW w:w="1809" w:type="dxa"/>
          </w:tcPr>
          <w:p w:rsidR="00C42191" w:rsidRDefault="00C42191" w:rsidP="00657A2D">
            <w:pPr>
              <w:rPr>
                <w:rFonts w:ascii="Times New Roman" w:hAnsi="Times New Roman" w:cs="Times New Roman"/>
                <w:sz w:val="24"/>
                <w:szCs w:val="24"/>
              </w:rPr>
            </w:pPr>
            <w:r>
              <w:rPr>
                <w:rFonts w:ascii="Times New Roman" w:hAnsi="Times New Roman" w:cs="Times New Roman"/>
                <w:sz w:val="24"/>
                <w:szCs w:val="24"/>
              </w:rPr>
              <w:t>2.32.</w:t>
            </w:r>
          </w:p>
        </w:tc>
        <w:tc>
          <w:tcPr>
            <w:tcW w:w="3963" w:type="dxa"/>
          </w:tcPr>
          <w:p w:rsidR="00C42191" w:rsidRPr="007B4590" w:rsidRDefault="00C4219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Обеспечение доступности качественного дополнительного предпрофессионального образования в сфере культуры и искусства, поддержка одаренных детей</w:t>
            </w:r>
          </w:p>
        </w:tc>
        <w:tc>
          <w:tcPr>
            <w:tcW w:w="9220" w:type="dxa"/>
            <w:gridSpan w:val="2"/>
          </w:tcPr>
          <w:p w:rsidR="00C42191" w:rsidRPr="00987E52" w:rsidRDefault="00C42191" w:rsidP="009D2797">
            <w:pPr>
              <w:pStyle w:val="a4"/>
              <w:numPr>
                <w:ilvl w:val="0"/>
                <w:numId w:val="115"/>
              </w:numPr>
              <w:tabs>
                <w:tab w:val="left" w:pos="465"/>
              </w:tabs>
              <w:ind w:left="33" w:firstLine="0"/>
              <w:jc w:val="both"/>
              <w:rPr>
                <w:rFonts w:ascii="Times New Roman" w:eastAsia="Calibri" w:hAnsi="Times New Roman" w:cs="Times New Roman"/>
                <w:sz w:val="24"/>
                <w:szCs w:val="24"/>
              </w:rPr>
            </w:pPr>
            <w:r w:rsidRPr="00987E52">
              <w:rPr>
                <w:rFonts w:ascii="Times New Roman" w:eastAsia="Calibri" w:hAnsi="Times New Roman" w:cs="Times New Roman"/>
                <w:sz w:val="24"/>
                <w:szCs w:val="24"/>
              </w:rPr>
              <w:t xml:space="preserve">В 2018 году количество обучающихся по направлениям дополнительного образования (художественное, музыкальное) составило 910 человек. </w:t>
            </w:r>
          </w:p>
          <w:p w:rsidR="00C42191" w:rsidRPr="00762AC2" w:rsidRDefault="00C42191" w:rsidP="009D2797">
            <w:pPr>
              <w:pStyle w:val="a4"/>
              <w:numPr>
                <w:ilvl w:val="0"/>
                <w:numId w:val="115"/>
              </w:numPr>
              <w:tabs>
                <w:tab w:val="left" w:pos="465"/>
              </w:tabs>
              <w:ind w:left="33" w:firstLine="0"/>
              <w:jc w:val="both"/>
              <w:rPr>
                <w:rFonts w:ascii="Times New Roman" w:eastAsia="Calibri" w:hAnsi="Times New Roman" w:cs="Times New Roman"/>
                <w:sz w:val="24"/>
                <w:szCs w:val="24"/>
              </w:rPr>
            </w:pPr>
            <w:r w:rsidRPr="00762AC2">
              <w:rPr>
                <w:rFonts w:ascii="Times New Roman" w:eastAsia="Calibri" w:hAnsi="Times New Roman" w:cs="Times New Roman"/>
                <w:sz w:val="24"/>
                <w:szCs w:val="24"/>
              </w:rPr>
              <w:t xml:space="preserve">Охват образовательными услугами музыкальной и художественной школ детей и подростков в возрасте от 7 до 18 лет включительно составил 11,2%. </w:t>
            </w:r>
          </w:p>
          <w:p w:rsidR="00C42191" w:rsidRPr="00FD480A" w:rsidRDefault="00C42191" w:rsidP="009D2797">
            <w:pPr>
              <w:pStyle w:val="a4"/>
              <w:tabs>
                <w:tab w:val="left" w:pos="465"/>
              </w:tabs>
              <w:ind w:left="33"/>
              <w:jc w:val="both"/>
              <w:rPr>
                <w:rFonts w:ascii="Times New Roman" w:eastAsia="Calibri" w:hAnsi="Times New Roman" w:cs="Times New Roman"/>
                <w:sz w:val="24"/>
                <w:szCs w:val="24"/>
              </w:rPr>
            </w:pPr>
            <w:r w:rsidRPr="00FD480A">
              <w:rPr>
                <w:rFonts w:ascii="Times New Roman" w:eastAsia="Calibri" w:hAnsi="Times New Roman" w:cs="Times New Roman"/>
                <w:sz w:val="24"/>
                <w:szCs w:val="24"/>
              </w:rPr>
              <w:t xml:space="preserve">Доля выпускников МБУ ДО ДМШ, МБУ ДО ДХШ, продолживших обучение в профессиональных учебных заведениях среднего и высшего профессионального образования, составила 32,9%. </w:t>
            </w:r>
          </w:p>
          <w:p w:rsidR="00C42191" w:rsidRPr="00987E52" w:rsidRDefault="00C42191" w:rsidP="009D2797">
            <w:pPr>
              <w:pStyle w:val="a4"/>
              <w:numPr>
                <w:ilvl w:val="0"/>
                <w:numId w:val="115"/>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 xml:space="preserve">Более 600 обучающихся </w:t>
            </w:r>
            <w:r>
              <w:rPr>
                <w:rFonts w:ascii="Times New Roman" w:eastAsia="Calibri" w:hAnsi="Times New Roman" w:cs="Times New Roman"/>
                <w:sz w:val="24"/>
                <w:szCs w:val="24"/>
              </w:rPr>
              <w:t>МБУ ДО</w:t>
            </w:r>
            <w:r w:rsidRPr="00987E52">
              <w:rPr>
                <w:rFonts w:ascii="Times New Roman" w:eastAsia="Calibri" w:hAnsi="Times New Roman" w:cs="Times New Roman"/>
                <w:sz w:val="24"/>
                <w:szCs w:val="24"/>
              </w:rPr>
              <w:t xml:space="preserve"> в 2018 году приняли активное участие в фестивалях и конкурсах регионального, всероссийского и международного уровней, наиболее значимые из которых:</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региональный конкурс юных концертмейстеров «Играем с удовольствием»;</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международный конкурс «Сибирь зажигает звезды»;</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зональный конкурс исполнителей на народных инструментах «Радуга»;</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межрегиональный фестиваль конкурс фортепианных ансамблей «Гармония»;</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всероссийская музыкально-теоретическая олимпиада в рамках международного форума «Петербургская весна»;</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 xml:space="preserve">всероссийский конкурс творческих работ учащихся </w:t>
            </w:r>
            <w:r>
              <w:rPr>
                <w:rFonts w:ascii="Times New Roman" w:eastAsia="Calibri" w:hAnsi="Times New Roman" w:cs="Times New Roman"/>
                <w:sz w:val="24"/>
                <w:szCs w:val="24"/>
              </w:rPr>
              <w:t xml:space="preserve">МБУ ДО </w:t>
            </w:r>
            <w:r w:rsidRPr="00987E52">
              <w:rPr>
                <w:rFonts w:ascii="Times New Roman" w:eastAsia="Calibri" w:hAnsi="Times New Roman" w:cs="Times New Roman"/>
                <w:sz w:val="24"/>
                <w:szCs w:val="24"/>
              </w:rPr>
              <w:t xml:space="preserve">ДХШ и </w:t>
            </w:r>
            <w:r>
              <w:rPr>
                <w:rFonts w:ascii="Times New Roman" w:eastAsia="Calibri" w:hAnsi="Times New Roman" w:cs="Times New Roman"/>
                <w:sz w:val="24"/>
                <w:szCs w:val="24"/>
              </w:rPr>
              <w:t xml:space="preserve">МБУ ДО </w:t>
            </w:r>
            <w:r w:rsidRPr="00987E52">
              <w:rPr>
                <w:rFonts w:ascii="Times New Roman" w:eastAsia="Calibri" w:hAnsi="Times New Roman" w:cs="Times New Roman"/>
                <w:sz w:val="24"/>
                <w:szCs w:val="24"/>
              </w:rPr>
              <w:t>ДШИ «Город моей мечты»;</w:t>
            </w:r>
          </w:p>
          <w:p w:rsidR="00C42191" w:rsidRPr="00987E52" w:rsidRDefault="00C42191" w:rsidP="009D2797">
            <w:pPr>
              <w:pStyle w:val="a4"/>
              <w:numPr>
                <w:ilvl w:val="0"/>
                <w:numId w:val="131"/>
              </w:numPr>
              <w:tabs>
                <w:tab w:val="left" w:pos="477"/>
              </w:tabs>
              <w:ind w:left="33" w:firstLine="0"/>
              <w:jc w:val="both"/>
              <w:rPr>
                <w:rFonts w:ascii="Times New Roman" w:eastAsia="Times New Roman" w:hAnsi="Times New Roman" w:cs="Times New Roman"/>
                <w:sz w:val="24"/>
                <w:szCs w:val="24"/>
                <w:lang w:eastAsia="ru-RU"/>
              </w:rPr>
            </w:pPr>
            <w:r w:rsidRPr="00987E52">
              <w:rPr>
                <w:rFonts w:ascii="Times New Roman" w:eastAsia="Calibri" w:hAnsi="Times New Roman" w:cs="Times New Roman"/>
                <w:sz w:val="24"/>
                <w:szCs w:val="24"/>
              </w:rPr>
              <w:t>международный конкурс изобразительного творчества «Радость дела».</w:t>
            </w:r>
          </w:p>
          <w:p w:rsidR="00C42191" w:rsidRPr="00987E52" w:rsidRDefault="00C42191" w:rsidP="009D2797">
            <w:pPr>
              <w:jc w:val="both"/>
              <w:rPr>
                <w:rFonts w:ascii="Times New Roman" w:hAnsi="Times New Roman" w:cs="Times New Roman"/>
                <w:sz w:val="24"/>
                <w:szCs w:val="24"/>
              </w:rPr>
            </w:pPr>
            <w:r w:rsidRPr="00987E52">
              <w:rPr>
                <w:rFonts w:ascii="Times New Roman" w:eastAsia="Calibri" w:hAnsi="Times New Roman" w:cs="Times New Roman"/>
                <w:sz w:val="24"/>
                <w:szCs w:val="24"/>
              </w:rPr>
              <w:t xml:space="preserve">По итогам 2018 года двое учащихся </w:t>
            </w:r>
            <w:r w:rsidRPr="00F23FC2">
              <w:rPr>
                <w:rFonts w:ascii="Times New Roman" w:eastAsia="Calibri" w:hAnsi="Times New Roman" w:cs="Times New Roman"/>
                <w:sz w:val="24"/>
                <w:szCs w:val="24"/>
              </w:rPr>
              <w:t>МБУ ДО ДХШ</w:t>
            </w:r>
            <w:r w:rsidRPr="00987E52">
              <w:rPr>
                <w:rFonts w:ascii="Times New Roman" w:eastAsia="Calibri" w:hAnsi="Times New Roman" w:cs="Times New Roman"/>
                <w:sz w:val="24"/>
                <w:szCs w:val="24"/>
              </w:rPr>
              <w:t xml:space="preserve">: </w:t>
            </w:r>
            <w:r w:rsidRPr="00987E52">
              <w:rPr>
                <w:rFonts w:ascii="Times New Roman" w:hAnsi="Times New Roman" w:cs="Times New Roman"/>
                <w:sz w:val="24"/>
                <w:szCs w:val="24"/>
                <w:shd w:val="clear" w:color="auto" w:fill="FFFFFF"/>
              </w:rPr>
              <w:t>Софья Караваева и Алина Русинова </w:t>
            </w:r>
            <w:r w:rsidRPr="00987E52">
              <w:rPr>
                <w:rFonts w:ascii="Times New Roman" w:eastAsia="Calibri" w:hAnsi="Times New Roman" w:cs="Times New Roman"/>
                <w:sz w:val="24"/>
                <w:szCs w:val="24"/>
              </w:rPr>
              <w:t xml:space="preserve"> (педагоги </w:t>
            </w:r>
            <w:r w:rsidRPr="00987E52">
              <w:rPr>
                <w:rFonts w:ascii="Times New Roman" w:hAnsi="Times New Roman" w:cs="Times New Roman"/>
                <w:sz w:val="24"/>
                <w:szCs w:val="24"/>
                <w:shd w:val="clear" w:color="auto" w:fill="FFFFFF"/>
              </w:rPr>
              <w:t>Н</w:t>
            </w:r>
            <w:r>
              <w:rPr>
                <w:rFonts w:ascii="Times New Roman" w:hAnsi="Times New Roman" w:cs="Times New Roman"/>
                <w:sz w:val="24"/>
                <w:szCs w:val="24"/>
                <w:shd w:val="clear" w:color="auto" w:fill="FFFFFF"/>
              </w:rPr>
              <w:t>.</w:t>
            </w:r>
            <w:r w:rsidRPr="00987E52">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w:t>
            </w:r>
            <w:r w:rsidRPr="00987E52">
              <w:rPr>
                <w:rFonts w:ascii="Times New Roman" w:hAnsi="Times New Roman" w:cs="Times New Roman"/>
                <w:sz w:val="24"/>
                <w:szCs w:val="24"/>
                <w:shd w:val="clear" w:color="auto" w:fill="FFFFFF"/>
              </w:rPr>
              <w:t xml:space="preserve"> Древаль и М</w:t>
            </w:r>
            <w:r>
              <w:rPr>
                <w:rFonts w:ascii="Times New Roman" w:hAnsi="Times New Roman" w:cs="Times New Roman"/>
                <w:sz w:val="24"/>
                <w:szCs w:val="24"/>
                <w:shd w:val="clear" w:color="auto" w:fill="FFFFFF"/>
              </w:rPr>
              <w:t>.</w:t>
            </w:r>
            <w:r w:rsidRPr="00987E52">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w:t>
            </w:r>
            <w:r w:rsidRPr="00987E52">
              <w:rPr>
                <w:rFonts w:ascii="Times New Roman" w:hAnsi="Times New Roman" w:cs="Times New Roman"/>
                <w:sz w:val="24"/>
                <w:szCs w:val="24"/>
                <w:shd w:val="clear" w:color="auto" w:fill="FFFFFF"/>
              </w:rPr>
              <w:t xml:space="preserve"> Волкова</w:t>
            </w:r>
            <w:r w:rsidRPr="00987E52">
              <w:rPr>
                <w:rFonts w:ascii="Times New Roman" w:eastAsia="Calibri" w:hAnsi="Times New Roman" w:cs="Times New Roman"/>
                <w:sz w:val="24"/>
                <w:szCs w:val="24"/>
              </w:rPr>
              <w:t xml:space="preserve">) </w:t>
            </w:r>
            <w:r w:rsidRPr="00987E52">
              <w:rPr>
                <w:rFonts w:ascii="Times New Roman" w:hAnsi="Times New Roman" w:cs="Times New Roman"/>
                <w:sz w:val="24"/>
                <w:szCs w:val="24"/>
                <w:shd w:val="clear" w:color="auto" w:fill="FFFFFF"/>
              </w:rPr>
              <w:t xml:space="preserve">стали лауреатами краевой именной стипендии имени В.И. Сурикова, Указ о присуждении стипендий № 21-уг от </w:t>
            </w:r>
            <w:r w:rsidRPr="00987E52">
              <w:rPr>
                <w:rFonts w:ascii="Times New Roman" w:hAnsi="Times New Roman" w:cs="Times New Roman"/>
                <w:sz w:val="24"/>
                <w:szCs w:val="24"/>
                <w:shd w:val="clear" w:color="auto" w:fill="FFFFFF"/>
              </w:rPr>
              <w:lastRenderedPageBreak/>
              <w:t>01.02.2019 подписан Губернатором Красноярского края А.В. Уссом</w:t>
            </w:r>
          </w:p>
        </w:tc>
      </w:tr>
      <w:tr w:rsidR="007A0100" w:rsidRPr="001949C7" w:rsidTr="00FF2554">
        <w:tc>
          <w:tcPr>
            <w:tcW w:w="1809" w:type="dxa"/>
          </w:tcPr>
          <w:p w:rsidR="007A0100" w:rsidRDefault="007A0100" w:rsidP="007A0100">
            <w:pPr>
              <w:rPr>
                <w:rFonts w:ascii="Times New Roman" w:hAnsi="Times New Roman" w:cs="Times New Roman"/>
                <w:sz w:val="24"/>
                <w:szCs w:val="24"/>
              </w:rPr>
            </w:pPr>
            <w:r>
              <w:rPr>
                <w:rFonts w:ascii="Times New Roman" w:hAnsi="Times New Roman" w:cs="Times New Roman"/>
                <w:sz w:val="24"/>
                <w:szCs w:val="24"/>
              </w:rPr>
              <w:lastRenderedPageBreak/>
              <w:t>2.33.</w:t>
            </w:r>
          </w:p>
        </w:tc>
        <w:tc>
          <w:tcPr>
            <w:tcW w:w="3963" w:type="dxa"/>
          </w:tcPr>
          <w:p w:rsidR="007A0100" w:rsidRPr="007B4590" w:rsidRDefault="007A0100"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sz w:val="24"/>
                <w:szCs w:val="24"/>
                <w:lang w:eastAsia="ru-RU"/>
              </w:rPr>
              <w:t>Сохранение и развитие культурного наследия города</w:t>
            </w:r>
          </w:p>
        </w:tc>
        <w:tc>
          <w:tcPr>
            <w:tcW w:w="9220" w:type="dxa"/>
            <w:gridSpan w:val="2"/>
          </w:tcPr>
          <w:p w:rsidR="007A0100" w:rsidRPr="00005B06" w:rsidRDefault="007A0100" w:rsidP="004613E8">
            <w:pPr>
              <w:pStyle w:val="a4"/>
              <w:numPr>
                <w:ilvl w:val="0"/>
                <w:numId w:val="116"/>
              </w:numPr>
              <w:tabs>
                <w:tab w:val="left" w:pos="465"/>
              </w:tabs>
              <w:ind w:left="33" w:firstLine="0"/>
              <w:jc w:val="both"/>
              <w:rPr>
                <w:rFonts w:ascii="Times New Roman" w:eastAsia="Times New Roman" w:hAnsi="Times New Roman" w:cs="Times New Roman"/>
                <w:color w:val="000000"/>
                <w:sz w:val="24"/>
                <w:szCs w:val="24"/>
              </w:rPr>
            </w:pPr>
            <w:r w:rsidRPr="00005B06">
              <w:rPr>
                <w:rFonts w:ascii="Times New Roman" w:eastAsia="Times New Roman" w:hAnsi="Times New Roman" w:cs="Times New Roman"/>
                <w:color w:val="000000"/>
                <w:sz w:val="24"/>
                <w:szCs w:val="24"/>
              </w:rPr>
              <w:t xml:space="preserve">На комплектование библиотечного фонда в 2018 году </w:t>
            </w:r>
            <w:r w:rsidR="00F965DC" w:rsidRPr="00005B06">
              <w:rPr>
                <w:rFonts w:ascii="Times New Roman" w:eastAsia="Times New Roman" w:hAnsi="Times New Roman" w:cs="Times New Roman"/>
                <w:color w:val="000000"/>
                <w:sz w:val="24"/>
                <w:szCs w:val="24"/>
              </w:rPr>
              <w:t>направлено</w:t>
            </w:r>
            <w:r w:rsidRPr="00005B06">
              <w:rPr>
                <w:rFonts w:ascii="Times New Roman" w:eastAsia="Times New Roman" w:hAnsi="Times New Roman" w:cs="Times New Roman"/>
                <w:color w:val="000000"/>
                <w:sz w:val="24"/>
                <w:szCs w:val="24"/>
              </w:rPr>
              <w:t xml:space="preserve"> 1164,4 тыс. рублей, приобретено 11284 экземпляра изданий на печатных, электронных и других носителях информации. </w:t>
            </w:r>
          </w:p>
          <w:p w:rsidR="007A0100" w:rsidRPr="00005B06" w:rsidRDefault="007A0100" w:rsidP="004613E8">
            <w:pPr>
              <w:pStyle w:val="a4"/>
              <w:numPr>
                <w:ilvl w:val="0"/>
                <w:numId w:val="116"/>
              </w:numPr>
              <w:tabs>
                <w:tab w:val="left" w:pos="465"/>
              </w:tabs>
              <w:ind w:left="40" w:firstLine="0"/>
              <w:jc w:val="both"/>
              <w:rPr>
                <w:rFonts w:ascii="Times New Roman" w:eastAsia="Times New Roman" w:hAnsi="Times New Roman" w:cs="Times New Roman"/>
                <w:color w:val="000000"/>
                <w:sz w:val="24"/>
                <w:szCs w:val="24"/>
              </w:rPr>
            </w:pPr>
            <w:r w:rsidRPr="00005B06">
              <w:rPr>
                <w:rFonts w:ascii="Times New Roman" w:eastAsia="Times New Roman" w:hAnsi="Times New Roman" w:cs="Times New Roman"/>
                <w:color w:val="000000"/>
                <w:sz w:val="24"/>
                <w:szCs w:val="24"/>
              </w:rPr>
              <w:t xml:space="preserve">По направлению развития музейно-выставочной деятельности в 2018 году закончена работа по приведению в соответствие всех степеней учета фондов. В связи с этим увеличилось число предметов основного фонда МБУ «ЗМВЦ» </w:t>
            </w:r>
            <w:r w:rsidRPr="00005B06">
              <w:rPr>
                <w:rFonts w:ascii="Times New Roman" w:hAnsi="Times New Roman" w:cs="Times New Roman"/>
                <w:sz w:val="24"/>
                <w:szCs w:val="24"/>
              </w:rPr>
              <w:t>на 124 единицы, количество музейных предметов, внесенных в электронный каталог Российской Федерации, составило 1996 единиц.</w:t>
            </w:r>
            <w:r w:rsidR="00A67F73" w:rsidRPr="00005B06">
              <w:rPr>
                <w:rFonts w:ascii="Times New Roman" w:hAnsi="Times New Roman" w:cs="Times New Roman"/>
                <w:sz w:val="24"/>
                <w:szCs w:val="24"/>
              </w:rPr>
              <w:t xml:space="preserve"> </w:t>
            </w:r>
            <w:r w:rsidRPr="00005B06">
              <w:rPr>
                <w:rFonts w:ascii="Times New Roman" w:hAnsi="Times New Roman" w:cs="Times New Roman"/>
                <w:color w:val="000000"/>
                <w:sz w:val="24"/>
                <w:szCs w:val="24"/>
                <w:shd w:val="clear" w:color="auto" w:fill="FFFFFF"/>
              </w:rPr>
              <w:t>С декабря 2017 года в МБУ «ЗМВЦ» начал работу виртуальный музей. Любой посетитель официального сайта, включая людей с ограниченными возможностями здоровья, может совершить виртуальную экскурсию по музею и познакомиться с постоянными экспозициями</w:t>
            </w:r>
          </w:p>
        </w:tc>
      </w:tr>
      <w:tr w:rsidR="007A0100" w:rsidRPr="001949C7" w:rsidTr="00FF2554">
        <w:tc>
          <w:tcPr>
            <w:tcW w:w="1809" w:type="dxa"/>
          </w:tcPr>
          <w:p w:rsidR="007A0100" w:rsidRDefault="007A0100" w:rsidP="008363AC">
            <w:pPr>
              <w:rPr>
                <w:rFonts w:ascii="Times New Roman" w:hAnsi="Times New Roman" w:cs="Times New Roman"/>
                <w:sz w:val="24"/>
                <w:szCs w:val="24"/>
              </w:rPr>
            </w:pPr>
            <w:r>
              <w:rPr>
                <w:rFonts w:ascii="Times New Roman" w:hAnsi="Times New Roman" w:cs="Times New Roman"/>
                <w:sz w:val="24"/>
                <w:szCs w:val="24"/>
              </w:rPr>
              <w:t>2.34.</w:t>
            </w:r>
          </w:p>
        </w:tc>
        <w:tc>
          <w:tcPr>
            <w:tcW w:w="3963" w:type="dxa"/>
          </w:tcPr>
          <w:p w:rsidR="007A0100" w:rsidRPr="007B4590" w:rsidRDefault="007A0100"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sz w:val="24"/>
                <w:szCs w:val="24"/>
                <w:lang w:eastAsia="ru-RU"/>
              </w:rPr>
              <w:t>Развитие деятельности природного зоологического парка</w:t>
            </w:r>
          </w:p>
        </w:tc>
        <w:tc>
          <w:tcPr>
            <w:tcW w:w="9220" w:type="dxa"/>
            <w:gridSpan w:val="2"/>
          </w:tcPr>
          <w:p w:rsidR="007A0100" w:rsidRPr="00A62A16" w:rsidRDefault="007A0100" w:rsidP="000A1CFA">
            <w:pPr>
              <w:jc w:val="both"/>
              <w:rPr>
                <w:rFonts w:ascii="Times New Roman" w:hAnsi="Times New Roman" w:cs="Times New Roman"/>
                <w:sz w:val="24"/>
                <w:szCs w:val="24"/>
              </w:rPr>
            </w:pPr>
            <w:r w:rsidRPr="00A62A16">
              <w:rPr>
                <w:rFonts w:ascii="Times New Roman" w:hAnsi="Times New Roman" w:cs="Times New Roman"/>
                <w:sz w:val="24"/>
                <w:szCs w:val="24"/>
              </w:rPr>
              <w:t>В 2018 году в целях формирования и сохранения экспозиции МБУ «Зоопарк» была пополнена коллекция животных:</w:t>
            </w:r>
          </w:p>
          <w:p w:rsidR="007A0100" w:rsidRPr="00A62A16" w:rsidRDefault="007A0100" w:rsidP="004613E8">
            <w:pPr>
              <w:pStyle w:val="a4"/>
              <w:numPr>
                <w:ilvl w:val="0"/>
                <w:numId w:val="117"/>
              </w:numPr>
              <w:tabs>
                <w:tab w:val="left" w:pos="441"/>
              </w:tabs>
              <w:ind w:left="33" w:firstLine="0"/>
              <w:jc w:val="both"/>
              <w:rPr>
                <w:rFonts w:ascii="Times New Roman" w:hAnsi="Times New Roman" w:cs="Times New Roman"/>
                <w:sz w:val="24"/>
                <w:szCs w:val="24"/>
              </w:rPr>
            </w:pPr>
            <w:r w:rsidRPr="00A62A16">
              <w:rPr>
                <w:rFonts w:ascii="Times New Roman" w:hAnsi="Times New Roman" w:cs="Times New Roman"/>
                <w:sz w:val="24"/>
                <w:szCs w:val="24"/>
              </w:rPr>
              <w:t>верблюд двугорбый белый – 1 голова;</w:t>
            </w:r>
          </w:p>
          <w:p w:rsidR="007A0100" w:rsidRPr="00A62A16" w:rsidRDefault="007A0100" w:rsidP="004613E8">
            <w:pPr>
              <w:pStyle w:val="a4"/>
              <w:numPr>
                <w:ilvl w:val="0"/>
                <w:numId w:val="117"/>
              </w:numPr>
              <w:tabs>
                <w:tab w:val="left" w:pos="441"/>
              </w:tabs>
              <w:ind w:left="33" w:firstLine="0"/>
              <w:jc w:val="both"/>
              <w:rPr>
                <w:rFonts w:ascii="Times New Roman" w:hAnsi="Times New Roman" w:cs="Times New Roman"/>
                <w:sz w:val="24"/>
                <w:szCs w:val="24"/>
              </w:rPr>
            </w:pPr>
            <w:r w:rsidRPr="00A62A16">
              <w:rPr>
                <w:rFonts w:ascii="Times New Roman" w:hAnsi="Times New Roman" w:cs="Times New Roman"/>
                <w:sz w:val="24"/>
                <w:szCs w:val="24"/>
              </w:rPr>
              <w:t>голубой баран – 2 головы;</w:t>
            </w:r>
          </w:p>
          <w:p w:rsidR="007A0100" w:rsidRPr="00A62A16" w:rsidRDefault="007A0100" w:rsidP="004613E8">
            <w:pPr>
              <w:pStyle w:val="a4"/>
              <w:numPr>
                <w:ilvl w:val="0"/>
                <w:numId w:val="117"/>
              </w:numPr>
              <w:tabs>
                <w:tab w:val="left" w:pos="441"/>
              </w:tabs>
              <w:ind w:left="33" w:firstLine="0"/>
              <w:jc w:val="both"/>
              <w:rPr>
                <w:rFonts w:ascii="Times New Roman" w:hAnsi="Times New Roman" w:cs="Times New Roman"/>
                <w:sz w:val="24"/>
                <w:szCs w:val="24"/>
              </w:rPr>
            </w:pPr>
            <w:r w:rsidRPr="00A62A16">
              <w:rPr>
                <w:rFonts w:ascii="Times New Roman" w:hAnsi="Times New Roman" w:cs="Times New Roman"/>
                <w:sz w:val="24"/>
                <w:szCs w:val="24"/>
              </w:rPr>
              <w:t xml:space="preserve">краснорукий тамарин – </w:t>
            </w:r>
            <w:r w:rsidR="00686EDD">
              <w:rPr>
                <w:rFonts w:ascii="Times New Roman" w:hAnsi="Times New Roman" w:cs="Times New Roman"/>
                <w:sz w:val="24"/>
                <w:szCs w:val="24"/>
              </w:rPr>
              <w:t>3</w:t>
            </w:r>
            <w:r w:rsidRPr="00A62A16">
              <w:rPr>
                <w:rFonts w:ascii="Times New Roman" w:hAnsi="Times New Roman" w:cs="Times New Roman"/>
                <w:sz w:val="24"/>
                <w:szCs w:val="24"/>
              </w:rPr>
              <w:t xml:space="preserve"> головы;</w:t>
            </w:r>
          </w:p>
          <w:p w:rsidR="007A0100" w:rsidRPr="00686EDD" w:rsidRDefault="00686EDD" w:rsidP="004613E8">
            <w:pPr>
              <w:pStyle w:val="a4"/>
              <w:numPr>
                <w:ilvl w:val="0"/>
                <w:numId w:val="117"/>
              </w:numPr>
              <w:tabs>
                <w:tab w:val="left" w:pos="441"/>
              </w:tabs>
              <w:ind w:left="33" w:firstLine="0"/>
              <w:jc w:val="both"/>
              <w:rPr>
                <w:rFonts w:ascii="Times New Roman" w:hAnsi="Times New Roman" w:cs="Times New Roman"/>
                <w:sz w:val="24"/>
                <w:szCs w:val="24"/>
              </w:rPr>
            </w:pPr>
            <w:r>
              <w:rPr>
                <w:rFonts w:ascii="Times New Roman" w:hAnsi="Times New Roman" w:cs="Times New Roman"/>
                <w:sz w:val="24"/>
                <w:szCs w:val="24"/>
              </w:rPr>
              <w:t>саймири – 1 голова</w:t>
            </w:r>
          </w:p>
        </w:tc>
      </w:tr>
      <w:tr w:rsidR="00696125" w:rsidRPr="001949C7" w:rsidTr="00FF2554">
        <w:tc>
          <w:tcPr>
            <w:tcW w:w="1809" w:type="dxa"/>
          </w:tcPr>
          <w:p w:rsidR="00696125" w:rsidRDefault="00696125" w:rsidP="007A0100">
            <w:pPr>
              <w:rPr>
                <w:rFonts w:ascii="Times New Roman" w:hAnsi="Times New Roman" w:cs="Times New Roman"/>
                <w:sz w:val="24"/>
                <w:szCs w:val="24"/>
              </w:rPr>
            </w:pPr>
            <w:r>
              <w:rPr>
                <w:rFonts w:ascii="Times New Roman" w:hAnsi="Times New Roman" w:cs="Times New Roman"/>
                <w:sz w:val="24"/>
                <w:szCs w:val="24"/>
              </w:rPr>
              <w:t>2.35.</w:t>
            </w:r>
          </w:p>
        </w:tc>
        <w:tc>
          <w:tcPr>
            <w:tcW w:w="3963" w:type="dxa"/>
          </w:tcPr>
          <w:p w:rsidR="00696125" w:rsidRPr="007B4590" w:rsidRDefault="0069612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Сохранение и популяризация народной культуры </w:t>
            </w:r>
          </w:p>
        </w:tc>
        <w:tc>
          <w:tcPr>
            <w:tcW w:w="9220" w:type="dxa"/>
            <w:gridSpan w:val="2"/>
          </w:tcPr>
          <w:p w:rsidR="00696125" w:rsidRPr="00587A95" w:rsidRDefault="00696125" w:rsidP="009D2797">
            <w:pPr>
              <w:pStyle w:val="ab"/>
              <w:numPr>
                <w:ilvl w:val="0"/>
                <w:numId w:val="118"/>
              </w:numPr>
              <w:shd w:val="clear" w:color="auto" w:fill="FFFFFF"/>
              <w:tabs>
                <w:tab w:val="left" w:pos="453"/>
              </w:tabs>
              <w:spacing w:before="0" w:beforeAutospacing="0" w:after="0" w:afterAutospacing="0"/>
              <w:ind w:left="0" w:firstLine="0"/>
              <w:jc w:val="both"/>
              <w:rPr>
                <w:rFonts w:eastAsiaTheme="minorHAnsi"/>
                <w:color w:val="auto"/>
                <w:lang w:eastAsia="en-US"/>
              </w:rPr>
            </w:pPr>
            <w:r w:rsidRPr="00587A95">
              <w:rPr>
                <w:color w:val="auto"/>
              </w:rPr>
              <w:t xml:space="preserve">На базе </w:t>
            </w:r>
            <w:r>
              <w:rPr>
                <w:color w:val="auto"/>
              </w:rPr>
              <w:t>МБУК «ЗГДК»</w:t>
            </w:r>
            <w:r w:rsidRPr="00587A95">
              <w:rPr>
                <w:color w:val="auto"/>
              </w:rPr>
              <w:t xml:space="preserve"> в 2018 году созданы новые коллективы:</w:t>
            </w:r>
          </w:p>
          <w:p w:rsidR="00696125" w:rsidRDefault="00696125" w:rsidP="009D2797">
            <w:pPr>
              <w:pStyle w:val="a9"/>
              <w:numPr>
                <w:ilvl w:val="0"/>
                <w:numId w:val="119"/>
              </w:numPr>
              <w:tabs>
                <w:tab w:val="left" w:pos="453"/>
              </w:tabs>
              <w:ind w:left="33" w:hanging="33"/>
              <w:jc w:val="both"/>
              <w:rPr>
                <w:rFonts w:ascii="Times New Roman" w:hAnsi="Times New Roman"/>
                <w:sz w:val="24"/>
                <w:szCs w:val="24"/>
              </w:rPr>
            </w:pPr>
            <w:r w:rsidRPr="00236C75">
              <w:rPr>
                <w:rFonts w:ascii="Times New Roman" w:hAnsi="Times New Roman"/>
                <w:sz w:val="24"/>
                <w:szCs w:val="24"/>
              </w:rPr>
              <w:t>вокальн</w:t>
            </w:r>
            <w:r>
              <w:rPr>
                <w:rFonts w:ascii="Times New Roman" w:hAnsi="Times New Roman"/>
                <w:sz w:val="24"/>
                <w:szCs w:val="24"/>
              </w:rPr>
              <w:t>ая</w:t>
            </w:r>
            <w:r w:rsidRPr="00236C75">
              <w:rPr>
                <w:rFonts w:ascii="Times New Roman" w:hAnsi="Times New Roman"/>
                <w:sz w:val="24"/>
                <w:szCs w:val="24"/>
              </w:rPr>
              <w:t xml:space="preserve"> </w:t>
            </w:r>
            <w:r w:rsidRPr="00875E57">
              <w:rPr>
                <w:rFonts w:ascii="Times New Roman" w:hAnsi="Times New Roman"/>
                <w:sz w:val="24"/>
                <w:szCs w:val="24"/>
              </w:rPr>
              <w:t>фольклорна</w:t>
            </w:r>
            <w:r>
              <w:rPr>
                <w:rFonts w:ascii="Times New Roman" w:hAnsi="Times New Roman"/>
                <w:sz w:val="24"/>
                <w:szCs w:val="24"/>
              </w:rPr>
              <w:t>я</w:t>
            </w:r>
            <w:r w:rsidRPr="00236C75">
              <w:rPr>
                <w:rFonts w:ascii="Times New Roman" w:hAnsi="Times New Roman"/>
                <w:b/>
                <w:sz w:val="24"/>
                <w:szCs w:val="24"/>
              </w:rPr>
              <w:t xml:space="preserve"> </w:t>
            </w:r>
            <w:r w:rsidRPr="00236C75">
              <w:rPr>
                <w:rFonts w:ascii="Times New Roman" w:hAnsi="Times New Roman"/>
                <w:sz w:val="24"/>
                <w:szCs w:val="24"/>
              </w:rPr>
              <w:t>группа «ЯрмаркА» (народная песня);</w:t>
            </w:r>
            <w:r>
              <w:rPr>
                <w:rFonts w:ascii="Times New Roman" w:hAnsi="Times New Roman"/>
                <w:sz w:val="24"/>
                <w:szCs w:val="24"/>
              </w:rPr>
              <w:t xml:space="preserve"> </w:t>
            </w:r>
          </w:p>
          <w:p w:rsidR="00696125" w:rsidRDefault="00696125" w:rsidP="009D2797">
            <w:pPr>
              <w:pStyle w:val="a9"/>
              <w:numPr>
                <w:ilvl w:val="0"/>
                <w:numId w:val="119"/>
              </w:numPr>
              <w:tabs>
                <w:tab w:val="left" w:pos="453"/>
              </w:tabs>
              <w:ind w:left="33" w:hanging="33"/>
              <w:jc w:val="both"/>
              <w:rPr>
                <w:rFonts w:ascii="Times New Roman" w:hAnsi="Times New Roman"/>
                <w:sz w:val="24"/>
                <w:szCs w:val="24"/>
              </w:rPr>
            </w:pPr>
            <w:r w:rsidRPr="00DE17F3">
              <w:rPr>
                <w:rFonts w:ascii="Times New Roman" w:hAnsi="Times New Roman"/>
                <w:sz w:val="24"/>
                <w:szCs w:val="24"/>
              </w:rPr>
              <w:t>хореографи</w:t>
            </w:r>
            <w:r>
              <w:rPr>
                <w:rFonts w:ascii="Times New Roman" w:hAnsi="Times New Roman"/>
                <w:sz w:val="24"/>
                <w:szCs w:val="24"/>
              </w:rPr>
              <w:t>ческий</w:t>
            </w:r>
            <w:r w:rsidRPr="00DE17F3">
              <w:rPr>
                <w:rFonts w:ascii="Times New Roman" w:hAnsi="Times New Roman"/>
                <w:sz w:val="24"/>
                <w:szCs w:val="24"/>
              </w:rPr>
              <w:t xml:space="preserve"> </w:t>
            </w:r>
            <w:r>
              <w:rPr>
                <w:rFonts w:ascii="Times New Roman" w:hAnsi="Times New Roman"/>
                <w:sz w:val="24"/>
                <w:szCs w:val="24"/>
              </w:rPr>
              <w:t>к</w:t>
            </w:r>
            <w:r w:rsidRPr="00DE17F3">
              <w:rPr>
                <w:rFonts w:ascii="Times New Roman" w:hAnsi="Times New Roman"/>
                <w:sz w:val="24"/>
                <w:szCs w:val="24"/>
              </w:rPr>
              <w:t>оллектив народно-сценического танца «Узоры» (народно-сценический танец).</w:t>
            </w:r>
          </w:p>
          <w:p w:rsidR="00696125" w:rsidRPr="00236C75" w:rsidRDefault="00696125" w:rsidP="009D2797">
            <w:pPr>
              <w:pStyle w:val="ab"/>
              <w:numPr>
                <w:ilvl w:val="0"/>
                <w:numId w:val="118"/>
              </w:numPr>
              <w:shd w:val="clear" w:color="auto" w:fill="FFFFFF"/>
              <w:tabs>
                <w:tab w:val="left" w:pos="453"/>
              </w:tabs>
              <w:spacing w:before="0" w:beforeAutospacing="0" w:after="0" w:afterAutospacing="0"/>
              <w:ind w:left="0" w:firstLine="0"/>
              <w:jc w:val="both"/>
              <w:rPr>
                <w:rFonts w:eastAsiaTheme="minorHAnsi"/>
                <w:color w:val="auto"/>
                <w:lang w:eastAsia="en-US"/>
              </w:rPr>
            </w:pPr>
            <w:r w:rsidRPr="00236C75">
              <w:rPr>
                <w:color w:val="auto"/>
              </w:rPr>
              <w:t>В 2018 году участники и коллективы самодеятельного художественного творчества завоевали 56 диплом</w:t>
            </w:r>
            <w:r>
              <w:rPr>
                <w:color w:val="auto"/>
              </w:rPr>
              <w:t xml:space="preserve">ов </w:t>
            </w:r>
            <w:r w:rsidRPr="00A62A16">
              <w:t>–</w:t>
            </w:r>
            <w:r>
              <w:rPr>
                <w:color w:val="auto"/>
              </w:rPr>
              <w:t xml:space="preserve"> </w:t>
            </w:r>
            <w:r w:rsidRPr="00236C75">
              <w:rPr>
                <w:color w:val="auto"/>
              </w:rPr>
              <w:t xml:space="preserve">победителей в краевых и всероссийских фестивалях и конкурсах. </w:t>
            </w:r>
          </w:p>
          <w:p w:rsidR="00696125" w:rsidRPr="002017AE" w:rsidRDefault="00696125" w:rsidP="009D2797">
            <w:pPr>
              <w:pStyle w:val="a9"/>
              <w:numPr>
                <w:ilvl w:val="0"/>
                <w:numId w:val="118"/>
              </w:numPr>
              <w:tabs>
                <w:tab w:val="left" w:pos="453"/>
              </w:tabs>
              <w:ind w:left="0" w:firstLine="33"/>
              <w:jc w:val="both"/>
              <w:rPr>
                <w:rFonts w:ascii="Times New Roman" w:hAnsi="Times New Roman"/>
                <w:sz w:val="24"/>
                <w:szCs w:val="24"/>
              </w:rPr>
            </w:pPr>
            <w:r w:rsidRPr="002017AE">
              <w:rPr>
                <w:rFonts w:ascii="Times New Roman" w:hAnsi="Times New Roman"/>
                <w:sz w:val="24"/>
                <w:szCs w:val="24"/>
              </w:rPr>
              <w:t xml:space="preserve">В течение </w:t>
            </w:r>
            <w:r>
              <w:rPr>
                <w:rFonts w:ascii="Times New Roman" w:hAnsi="Times New Roman"/>
                <w:sz w:val="24"/>
                <w:szCs w:val="24"/>
              </w:rPr>
              <w:t xml:space="preserve">2018 </w:t>
            </w:r>
            <w:r w:rsidRPr="002017AE">
              <w:rPr>
                <w:rFonts w:ascii="Times New Roman" w:hAnsi="Times New Roman"/>
                <w:sz w:val="24"/>
                <w:szCs w:val="24"/>
              </w:rPr>
              <w:t xml:space="preserve">года организовано </w:t>
            </w:r>
            <w:r w:rsidRPr="00844EE5">
              <w:rPr>
                <w:rFonts w:ascii="Times New Roman" w:hAnsi="Times New Roman"/>
                <w:sz w:val="24"/>
                <w:szCs w:val="24"/>
              </w:rPr>
              <w:t>6</w:t>
            </w:r>
            <w:r w:rsidRPr="002017AE">
              <w:rPr>
                <w:rFonts w:ascii="Times New Roman" w:hAnsi="Times New Roman"/>
                <w:sz w:val="24"/>
                <w:szCs w:val="24"/>
              </w:rPr>
              <w:t xml:space="preserve"> концертов коллективов любительского (самодеятельного) творчества с охватом зрителей 782 чел.:</w:t>
            </w:r>
          </w:p>
          <w:p w:rsidR="00696125" w:rsidRDefault="00696125" w:rsidP="009D2797">
            <w:pPr>
              <w:pStyle w:val="a9"/>
              <w:numPr>
                <w:ilvl w:val="0"/>
                <w:numId w:val="120"/>
              </w:numPr>
              <w:tabs>
                <w:tab w:val="left" w:pos="405"/>
              </w:tabs>
              <w:ind w:left="33" w:firstLine="0"/>
              <w:jc w:val="both"/>
              <w:rPr>
                <w:rFonts w:ascii="Times New Roman" w:hAnsi="Times New Roman"/>
                <w:sz w:val="24"/>
                <w:szCs w:val="24"/>
              </w:rPr>
            </w:pPr>
            <w:r>
              <w:rPr>
                <w:rFonts w:ascii="Times New Roman" w:hAnsi="Times New Roman"/>
                <w:sz w:val="24"/>
                <w:szCs w:val="24"/>
              </w:rPr>
              <w:t xml:space="preserve">концерт </w:t>
            </w:r>
            <w:r w:rsidRPr="00236C75">
              <w:rPr>
                <w:rFonts w:ascii="Times New Roman" w:hAnsi="Times New Roman"/>
                <w:sz w:val="24"/>
                <w:szCs w:val="24"/>
              </w:rPr>
              <w:t>ансамбл</w:t>
            </w:r>
            <w:r>
              <w:rPr>
                <w:rFonts w:ascii="Times New Roman" w:hAnsi="Times New Roman"/>
                <w:sz w:val="24"/>
                <w:szCs w:val="24"/>
              </w:rPr>
              <w:t>я</w:t>
            </w:r>
            <w:r w:rsidRPr="00236C75">
              <w:rPr>
                <w:rFonts w:ascii="Times New Roman" w:hAnsi="Times New Roman"/>
                <w:sz w:val="24"/>
                <w:szCs w:val="24"/>
              </w:rPr>
              <w:t xml:space="preserve"> русской песни «КалинА» (г. Бородино);</w:t>
            </w:r>
          </w:p>
          <w:p w:rsidR="00696125" w:rsidRDefault="00696125" w:rsidP="009D2797">
            <w:pPr>
              <w:pStyle w:val="a9"/>
              <w:numPr>
                <w:ilvl w:val="0"/>
                <w:numId w:val="120"/>
              </w:numPr>
              <w:tabs>
                <w:tab w:val="left" w:pos="405"/>
              </w:tabs>
              <w:ind w:left="33" w:firstLine="0"/>
              <w:jc w:val="both"/>
              <w:rPr>
                <w:rFonts w:ascii="Times New Roman" w:hAnsi="Times New Roman"/>
                <w:sz w:val="24"/>
                <w:szCs w:val="24"/>
              </w:rPr>
            </w:pPr>
            <w:r w:rsidRPr="002017AE">
              <w:rPr>
                <w:rFonts w:ascii="Times New Roman" w:hAnsi="Times New Roman"/>
                <w:sz w:val="24"/>
                <w:szCs w:val="24"/>
              </w:rPr>
              <w:t>концерт хора ветеранов «Созвучие» (г. Бородино);</w:t>
            </w:r>
          </w:p>
          <w:p w:rsidR="00696125" w:rsidRDefault="00696125" w:rsidP="009D2797">
            <w:pPr>
              <w:pStyle w:val="a9"/>
              <w:numPr>
                <w:ilvl w:val="0"/>
                <w:numId w:val="120"/>
              </w:numPr>
              <w:tabs>
                <w:tab w:val="left" w:pos="405"/>
              </w:tabs>
              <w:ind w:left="33" w:firstLine="0"/>
              <w:jc w:val="both"/>
              <w:rPr>
                <w:rFonts w:ascii="Times New Roman" w:hAnsi="Times New Roman"/>
                <w:sz w:val="24"/>
                <w:szCs w:val="24"/>
              </w:rPr>
            </w:pPr>
            <w:r w:rsidRPr="002017AE">
              <w:rPr>
                <w:rFonts w:ascii="Times New Roman" w:hAnsi="Times New Roman"/>
                <w:sz w:val="24"/>
                <w:szCs w:val="24"/>
              </w:rPr>
              <w:t xml:space="preserve">концерт оркестра русских народных инструментов «Гармоника» и фольклорного ансамбля «Криницы», посвященный 84-й годовщине образования Красноярского края </w:t>
            </w:r>
            <w:r w:rsidRPr="002017AE">
              <w:rPr>
                <w:rFonts w:ascii="Times New Roman" w:hAnsi="Times New Roman"/>
                <w:sz w:val="24"/>
                <w:szCs w:val="24"/>
              </w:rPr>
              <w:lastRenderedPageBreak/>
              <w:t>(п. Нижний Ингаш);</w:t>
            </w:r>
          </w:p>
          <w:p w:rsidR="00696125" w:rsidRPr="0078107C" w:rsidRDefault="00696125" w:rsidP="009D2797">
            <w:pPr>
              <w:pStyle w:val="a9"/>
              <w:numPr>
                <w:ilvl w:val="0"/>
                <w:numId w:val="120"/>
              </w:numPr>
              <w:tabs>
                <w:tab w:val="left" w:pos="405"/>
              </w:tabs>
              <w:ind w:left="33" w:firstLine="0"/>
              <w:jc w:val="both"/>
              <w:rPr>
                <w:rFonts w:ascii="Times New Roman" w:hAnsi="Times New Roman"/>
                <w:sz w:val="24"/>
                <w:szCs w:val="24"/>
              </w:rPr>
            </w:pPr>
            <w:r>
              <w:rPr>
                <w:rFonts w:ascii="Times New Roman" w:hAnsi="Times New Roman"/>
                <w:sz w:val="24"/>
                <w:szCs w:val="24"/>
              </w:rPr>
              <w:t xml:space="preserve">3 </w:t>
            </w:r>
            <w:r w:rsidRPr="0078107C">
              <w:rPr>
                <w:rFonts w:ascii="Times New Roman" w:hAnsi="Times New Roman"/>
                <w:sz w:val="24"/>
                <w:szCs w:val="24"/>
              </w:rPr>
              <w:t>концерт</w:t>
            </w:r>
            <w:r>
              <w:rPr>
                <w:rFonts w:ascii="Times New Roman" w:hAnsi="Times New Roman"/>
                <w:sz w:val="24"/>
                <w:szCs w:val="24"/>
              </w:rPr>
              <w:t>а</w:t>
            </w:r>
            <w:r w:rsidRPr="0078107C">
              <w:rPr>
                <w:rFonts w:ascii="Times New Roman" w:hAnsi="Times New Roman"/>
                <w:sz w:val="24"/>
                <w:szCs w:val="24"/>
              </w:rPr>
              <w:t xml:space="preserve"> хора ветеранов «Вдохновение» и мужского вокального ансамбля «Орион» «И все-таки море!» (г. Минусинск)</w:t>
            </w:r>
            <w:r>
              <w:rPr>
                <w:rFonts w:ascii="Times New Roman" w:hAnsi="Times New Roman"/>
                <w:sz w:val="24"/>
                <w:szCs w:val="24"/>
              </w:rPr>
              <w:t xml:space="preserve">. </w:t>
            </w:r>
          </w:p>
          <w:p w:rsidR="00696125" w:rsidRPr="0078107C" w:rsidRDefault="00696125" w:rsidP="009D2797">
            <w:pPr>
              <w:pStyle w:val="ab"/>
              <w:numPr>
                <w:ilvl w:val="0"/>
                <w:numId w:val="118"/>
              </w:numPr>
              <w:shd w:val="clear" w:color="auto" w:fill="FFFFFF"/>
              <w:tabs>
                <w:tab w:val="left" w:pos="453"/>
              </w:tabs>
              <w:spacing w:before="0" w:beforeAutospacing="0" w:after="0" w:afterAutospacing="0"/>
              <w:ind w:left="0" w:firstLine="0"/>
              <w:jc w:val="both"/>
              <w:rPr>
                <w:rFonts w:eastAsiaTheme="minorHAnsi"/>
                <w:color w:val="auto"/>
                <w:lang w:eastAsia="en-US"/>
              </w:rPr>
            </w:pPr>
            <w:r w:rsidRPr="00236C75">
              <w:rPr>
                <w:rFonts w:eastAsiaTheme="minorHAnsi"/>
                <w:color w:val="auto"/>
                <w:lang w:eastAsia="en-US"/>
              </w:rPr>
              <w:t xml:space="preserve">На базе </w:t>
            </w:r>
            <w:r>
              <w:rPr>
                <w:color w:val="auto"/>
              </w:rPr>
              <w:t>МБУК «ЗГДК»</w:t>
            </w:r>
            <w:r w:rsidRPr="00587A95">
              <w:rPr>
                <w:color w:val="auto"/>
              </w:rPr>
              <w:t xml:space="preserve"> </w:t>
            </w:r>
            <w:r w:rsidRPr="00236C75">
              <w:rPr>
                <w:rFonts w:eastAsiaTheme="minorHAnsi"/>
                <w:color w:val="auto"/>
                <w:lang w:eastAsia="en-US"/>
              </w:rPr>
              <w:t>на бесплатной основе действуют 53 клубных формирования, участниками клубов являются 1453 человека</w:t>
            </w:r>
            <w:r>
              <w:rPr>
                <w:rFonts w:eastAsiaTheme="minorHAnsi"/>
                <w:color w:val="auto"/>
                <w:lang w:eastAsia="en-US"/>
              </w:rPr>
              <w:t xml:space="preserve">. </w:t>
            </w:r>
            <w:r w:rsidRPr="00BB2F5A">
              <w:rPr>
                <w:rFonts w:eastAsiaTheme="minorHAnsi"/>
                <w:color w:val="auto"/>
                <w:lang w:eastAsia="en-US"/>
              </w:rPr>
              <w:t>Почетное звание «народный» и «образцовый» сохранили 18 коллективов любительского художественного творчества, 16 из которых в 2018 году стали лауреатами всероссийских конкурсов (фестивалей)</w:t>
            </w:r>
            <w:r>
              <w:rPr>
                <w:rFonts w:eastAsiaTheme="minorHAnsi"/>
                <w:color w:val="auto"/>
                <w:lang w:eastAsia="en-US"/>
              </w:rPr>
              <w:t xml:space="preserve"> </w:t>
            </w:r>
          </w:p>
        </w:tc>
      </w:tr>
      <w:tr w:rsidR="007A0100" w:rsidRPr="001949C7" w:rsidTr="00FF2554">
        <w:tc>
          <w:tcPr>
            <w:tcW w:w="1809" w:type="dxa"/>
          </w:tcPr>
          <w:p w:rsidR="007A0100" w:rsidRDefault="007A0100" w:rsidP="007A0100">
            <w:pPr>
              <w:rPr>
                <w:rFonts w:ascii="Times New Roman" w:hAnsi="Times New Roman" w:cs="Times New Roman"/>
                <w:sz w:val="24"/>
                <w:szCs w:val="24"/>
              </w:rPr>
            </w:pPr>
            <w:r>
              <w:rPr>
                <w:rFonts w:ascii="Times New Roman" w:hAnsi="Times New Roman" w:cs="Times New Roman"/>
                <w:sz w:val="24"/>
                <w:szCs w:val="24"/>
              </w:rPr>
              <w:lastRenderedPageBreak/>
              <w:t>2.36.</w:t>
            </w:r>
          </w:p>
        </w:tc>
        <w:tc>
          <w:tcPr>
            <w:tcW w:w="3963" w:type="dxa"/>
          </w:tcPr>
          <w:p w:rsidR="007A0100" w:rsidRPr="007B4590" w:rsidRDefault="007A0100"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Обеспечение условий доступности культурных благ</w:t>
            </w:r>
            <w:r w:rsidRPr="007B4590">
              <w:rPr>
                <w:rFonts w:ascii="Times New Roman" w:eastAsia="Times New Roman" w:hAnsi="Times New Roman" w:cs="Times New Roman"/>
                <w:color w:val="000000"/>
                <w:sz w:val="24"/>
                <w:szCs w:val="24"/>
                <w:lang w:eastAsia="ru-RU"/>
              </w:rPr>
              <w:br w:type="page"/>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для  инвалидов и лиц с ограниченными возможностями здоровья</w:t>
            </w:r>
            <w:r>
              <w:rPr>
                <w:rFonts w:ascii="Times New Roman" w:eastAsia="Times New Roman" w:hAnsi="Times New Roman" w:cs="Times New Roman"/>
                <w:color w:val="000000"/>
                <w:sz w:val="24"/>
                <w:szCs w:val="24"/>
                <w:lang w:eastAsia="ru-RU"/>
              </w:rPr>
              <w:t xml:space="preserve"> (далее - лиц с ОВЗ)</w:t>
            </w:r>
            <w:r w:rsidRPr="007B4590">
              <w:rPr>
                <w:rFonts w:ascii="Times New Roman" w:eastAsia="Times New Roman" w:hAnsi="Times New Roman" w:cs="Times New Roman"/>
                <w:color w:val="000000"/>
                <w:sz w:val="24"/>
                <w:szCs w:val="24"/>
                <w:lang w:eastAsia="ru-RU"/>
              </w:rPr>
              <w:t xml:space="preserve"> в учреждения</w:t>
            </w:r>
            <w:r>
              <w:rPr>
                <w:rFonts w:ascii="Times New Roman" w:eastAsia="Times New Roman" w:hAnsi="Times New Roman" w:cs="Times New Roman"/>
                <w:color w:val="000000"/>
                <w:sz w:val="24"/>
                <w:szCs w:val="24"/>
                <w:lang w:eastAsia="ru-RU"/>
              </w:rPr>
              <w:t>х</w:t>
            </w:r>
            <w:r w:rsidRPr="007B4590">
              <w:rPr>
                <w:rFonts w:ascii="Times New Roman" w:eastAsia="Times New Roman" w:hAnsi="Times New Roman" w:cs="Times New Roman"/>
                <w:color w:val="000000"/>
                <w:sz w:val="24"/>
                <w:szCs w:val="24"/>
                <w:lang w:eastAsia="ru-RU"/>
              </w:rPr>
              <w:t xml:space="preserve"> культуры и включение их в творческую деятельность</w:t>
            </w:r>
            <w:r w:rsidRPr="007B4590">
              <w:rPr>
                <w:rFonts w:ascii="Times New Roman" w:eastAsia="Times New Roman" w:hAnsi="Times New Roman" w:cs="Times New Roman"/>
                <w:color w:val="000000"/>
                <w:sz w:val="24"/>
                <w:szCs w:val="24"/>
                <w:lang w:eastAsia="ru-RU"/>
              </w:rPr>
              <w:br w:type="page"/>
            </w:r>
          </w:p>
        </w:tc>
        <w:tc>
          <w:tcPr>
            <w:tcW w:w="9220" w:type="dxa"/>
            <w:gridSpan w:val="2"/>
          </w:tcPr>
          <w:p w:rsidR="007A0100" w:rsidRPr="00BB2452" w:rsidRDefault="00403F85" w:rsidP="004613E8">
            <w:pPr>
              <w:pStyle w:val="a9"/>
              <w:numPr>
                <w:ilvl w:val="0"/>
                <w:numId w:val="121"/>
              </w:numPr>
              <w:tabs>
                <w:tab w:val="left" w:pos="453"/>
              </w:tabs>
              <w:ind w:left="40" w:firstLine="0"/>
              <w:jc w:val="both"/>
              <w:rPr>
                <w:rFonts w:ascii="Times New Roman" w:hAnsi="Times New Roman"/>
                <w:sz w:val="24"/>
                <w:szCs w:val="24"/>
              </w:rPr>
            </w:pPr>
            <w:r w:rsidRPr="00BB2452">
              <w:rPr>
                <w:rFonts w:ascii="Times New Roman" w:hAnsi="Times New Roman"/>
                <w:sz w:val="24"/>
                <w:szCs w:val="24"/>
              </w:rPr>
              <w:t>В 2018 году п</w:t>
            </w:r>
            <w:r w:rsidR="007A0100" w:rsidRPr="00BB2452">
              <w:rPr>
                <w:rFonts w:ascii="Times New Roman" w:hAnsi="Times New Roman"/>
                <w:sz w:val="24"/>
                <w:szCs w:val="24"/>
              </w:rPr>
              <w:t>роведено 227 мероприятий</w:t>
            </w:r>
            <w:r w:rsidR="00BB2452" w:rsidRPr="00BB2452">
              <w:rPr>
                <w:rFonts w:ascii="Times New Roman" w:hAnsi="Times New Roman"/>
                <w:sz w:val="24"/>
                <w:szCs w:val="24"/>
              </w:rPr>
              <w:t>,</w:t>
            </w:r>
            <w:r w:rsidR="0063573B" w:rsidRPr="00BB2452">
              <w:rPr>
                <w:rFonts w:ascii="Times New Roman" w:hAnsi="Times New Roman"/>
                <w:sz w:val="24"/>
                <w:szCs w:val="24"/>
              </w:rPr>
              <w:t xml:space="preserve"> </w:t>
            </w:r>
            <w:r w:rsidR="00BB2452" w:rsidRPr="00BB2452">
              <w:rPr>
                <w:rFonts w:ascii="Times New Roman" w:hAnsi="Times New Roman"/>
                <w:sz w:val="24"/>
                <w:szCs w:val="24"/>
              </w:rPr>
              <w:t xml:space="preserve">организованных для лиц с ОВЗ, в том числе </w:t>
            </w:r>
            <w:r w:rsidR="00BB2452">
              <w:rPr>
                <w:rFonts w:ascii="Times New Roman" w:hAnsi="Times New Roman"/>
                <w:sz w:val="24"/>
                <w:szCs w:val="24"/>
              </w:rPr>
              <w:t xml:space="preserve">82 мероприятия </w:t>
            </w:r>
            <w:r w:rsidR="007A0100" w:rsidRPr="00BB2452">
              <w:rPr>
                <w:rFonts w:ascii="Times New Roman" w:hAnsi="Times New Roman"/>
                <w:sz w:val="24"/>
                <w:szCs w:val="24"/>
              </w:rPr>
              <w:t xml:space="preserve">с участием инвалидов и лиц с ОВЗ, из них наиболее значимыми являются: </w:t>
            </w:r>
          </w:p>
          <w:p w:rsidR="007A0100" w:rsidRPr="00BB2452" w:rsidRDefault="007A0100" w:rsidP="004613E8">
            <w:pPr>
              <w:pStyle w:val="a9"/>
              <w:numPr>
                <w:ilvl w:val="0"/>
                <w:numId w:val="122"/>
              </w:numPr>
              <w:tabs>
                <w:tab w:val="left" w:pos="441"/>
              </w:tabs>
              <w:ind w:left="33" w:firstLine="0"/>
              <w:jc w:val="both"/>
              <w:rPr>
                <w:rFonts w:ascii="Times New Roman" w:hAnsi="Times New Roman"/>
                <w:sz w:val="24"/>
                <w:szCs w:val="24"/>
              </w:rPr>
            </w:pPr>
            <w:r w:rsidRPr="00BB2452">
              <w:rPr>
                <w:rFonts w:ascii="Times New Roman" w:hAnsi="Times New Roman"/>
                <w:sz w:val="24"/>
                <w:szCs w:val="24"/>
              </w:rPr>
              <w:t>патриотический фестиваль «Россия – Родина моя»;</w:t>
            </w:r>
          </w:p>
          <w:p w:rsidR="007A0100" w:rsidRPr="00BB2452" w:rsidRDefault="007A0100" w:rsidP="004613E8">
            <w:pPr>
              <w:pStyle w:val="a9"/>
              <w:numPr>
                <w:ilvl w:val="0"/>
                <w:numId w:val="122"/>
              </w:numPr>
              <w:tabs>
                <w:tab w:val="left" w:pos="441"/>
              </w:tabs>
              <w:ind w:left="33" w:firstLine="0"/>
              <w:jc w:val="both"/>
              <w:rPr>
                <w:rFonts w:ascii="Times New Roman" w:hAnsi="Times New Roman"/>
                <w:sz w:val="24"/>
                <w:szCs w:val="24"/>
              </w:rPr>
            </w:pPr>
            <w:r w:rsidRPr="00BB2452">
              <w:rPr>
                <w:rFonts w:ascii="Times New Roman" w:hAnsi="Times New Roman"/>
                <w:sz w:val="24"/>
                <w:szCs w:val="24"/>
              </w:rPr>
              <w:t>фестиваль «Многообразие души»;</w:t>
            </w:r>
          </w:p>
          <w:p w:rsidR="007A0100" w:rsidRPr="00BB2452" w:rsidRDefault="007A0100" w:rsidP="004613E8">
            <w:pPr>
              <w:pStyle w:val="a9"/>
              <w:numPr>
                <w:ilvl w:val="0"/>
                <w:numId w:val="122"/>
              </w:numPr>
              <w:tabs>
                <w:tab w:val="left" w:pos="441"/>
              </w:tabs>
              <w:ind w:left="33" w:firstLine="0"/>
              <w:jc w:val="both"/>
              <w:rPr>
                <w:rFonts w:ascii="Times New Roman" w:hAnsi="Times New Roman"/>
                <w:sz w:val="24"/>
                <w:szCs w:val="24"/>
              </w:rPr>
            </w:pPr>
            <w:r w:rsidRPr="00BB2452">
              <w:rPr>
                <w:rFonts w:ascii="Times New Roman" w:hAnsi="Times New Roman"/>
                <w:sz w:val="24"/>
                <w:szCs w:val="24"/>
              </w:rPr>
              <w:t>фестиваль «Пасхальный перезвон»;</w:t>
            </w:r>
          </w:p>
          <w:p w:rsidR="007A0100" w:rsidRPr="00BB2452" w:rsidRDefault="00BB2452" w:rsidP="004613E8">
            <w:pPr>
              <w:pStyle w:val="a9"/>
              <w:numPr>
                <w:ilvl w:val="0"/>
                <w:numId w:val="122"/>
              </w:numPr>
              <w:tabs>
                <w:tab w:val="left" w:pos="441"/>
              </w:tabs>
              <w:ind w:left="33" w:firstLine="0"/>
              <w:jc w:val="both"/>
              <w:rPr>
                <w:rFonts w:ascii="Times New Roman" w:hAnsi="Times New Roman"/>
                <w:sz w:val="24"/>
                <w:szCs w:val="24"/>
              </w:rPr>
            </w:pPr>
            <w:r>
              <w:rPr>
                <w:rFonts w:ascii="Times New Roman" w:eastAsia="Times New Roman" w:hAnsi="Times New Roman"/>
                <w:sz w:val="24"/>
                <w:szCs w:val="24"/>
                <w:lang w:eastAsia="ru-RU"/>
              </w:rPr>
              <w:t xml:space="preserve">выставка </w:t>
            </w:r>
            <w:r w:rsidR="007A0100" w:rsidRPr="00BB2452">
              <w:rPr>
                <w:rFonts w:ascii="Times New Roman" w:eastAsia="Times New Roman" w:hAnsi="Times New Roman"/>
                <w:sz w:val="24"/>
                <w:szCs w:val="24"/>
                <w:lang w:eastAsia="ru-RU"/>
              </w:rPr>
              <w:t>творческих работ людей с ограниченными возможностями «Талант преодолеет боль»</w:t>
            </w:r>
            <w:r w:rsidR="007A0100" w:rsidRPr="00BB2452">
              <w:rPr>
                <w:rFonts w:ascii="Times New Roman" w:hAnsi="Times New Roman"/>
                <w:sz w:val="24"/>
                <w:szCs w:val="24"/>
              </w:rPr>
              <w:t>.</w:t>
            </w:r>
          </w:p>
          <w:p w:rsidR="007A0100" w:rsidRPr="00BB2452" w:rsidRDefault="007A0100" w:rsidP="004613E8">
            <w:pPr>
              <w:pStyle w:val="a9"/>
              <w:numPr>
                <w:ilvl w:val="0"/>
                <w:numId w:val="121"/>
              </w:numPr>
              <w:tabs>
                <w:tab w:val="left" w:pos="441"/>
              </w:tabs>
              <w:ind w:left="33" w:firstLine="0"/>
              <w:jc w:val="both"/>
              <w:rPr>
                <w:rFonts w:ascii="Times New Roman" w:hAnsi="Times New Roman"/>
                <w:sz w:val="24"/>
                <w:szCs w:val="24"/>
              </w:rPr>
            </w:pPr>
            <w:r w:rsidRPr="00BB2452">
              <w:rPr>
                <w:rFonts w:ascii="Times New Roman" w:hAnsi="Times New Roman"/>
                <w:sz w:val="24"/>
                <w:szCs w:val="24"/>
              </w:rPr>
              <w:t xml:space="preserve">Организован Инклюзивный театр </w:t>
            </w:r>
            <w:r w:rsidR="00403F85" w:rsidRPr="00BB2452">
              <w:rPr>
                <w:rFonts w:ascii="Times New Roman" w:hAnsi="Times New Roman"/>
                <w:sz w:val="24"/>
                <w:szCs w:val="24"/>
              </w:rPr>
              <w:t>миниатюр «Здравствуйте, люди!»</w:t>
            </w:r>
          </w:p>
        </w:tc>
      </w:tr>
      <w:tr w:rsidR="007A0100" w:rsidRPr="001949C7" w:rsidTr="00FF2554">
        <w:tc>
          <w:tcPr>
            <w:tcW w:w="14992" w:type="dxa"/>
            <w:gridSpan w:val="4"/>
            <w:vAlign w:val="center"/>
          </w:tcPr>
          <w:p w:rsidR="007A0100" w:rsidRPr="007B4590" w:rsidRDefault="007A0100"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у</w:t>
            </w:r>
            <w:r w:rsidRPr="007B4590">
              <w:rPr>
                <w:rFonts w:ascii="Times New Roman" w:eastAsia="Times New Roman" w:hAnsi="Times New Roman" w:cs="Times New Roman"/>
                <w:i/>
                <w:iCs/>
                <w:color w:val="000000"/>
                <w:sz w:val="24"/>
                <w:szCs w:val="24"/>
                <w:lang w:eastAsia="ru-RU"/>
              </w:rPr>
              <w:t>крепление единого культурного пространства на основе межведомственного взаимодействия</w:t>
            </w:r>
          </w:p>
        </w:tc>
      </w:tr>
      <w:tr w:rsidR="00696125" w:rsidRPr="001949C7" w:rsidTr="00FF2554">
        <w:tc>
          <w:tcPr>
            <w:tcW w:w="1809" w:type="dxa"/>
          </w:tcPr>
          <w:p w:rsidR="00696125" w:rsidRDefault="00696125" w:rsidP="007A0100">
            <w:pPr>
              <w:rPr>
                <w:rFonts w:ascii="Times New Roman" w:hAnsi="Times New Roman" w:cs="Times New Roman"/>
                <w:sz w:val="24"/>
                <w:szCs w:val="24"/>
              </w:rPr>
            </w:pPr>
            <w:r>
              <w:rPr>
                <w:rFonts w:ascii="Times New Roman" w:hAnsi="Times New Roman" w:cs="Times New Roman"/>
                <w:sz w:val="24"/>
                <w:szCs w:val="24"/>
              </w:rPr>
              <w:t>2.37.</w:t>
            </w:r>
          </w:p>
        </w:tc>
        <w:tc>
          <w:tcPr>
            <w:tcW w:w="3963" w:type="dxa"/>
          </w:tcPr>
          <w:p w:rsidR="00696125" w:rsidRPr="007B4590" w:rsidRDefault="0069612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Организация и проведение общегородских культурно-досуговых мероприятий </w:t>
            </w:r>
          </w:p>
        </w:tc>
        <w:tc>
          <w:tcPr>
            <w:tcW w:w="9220" w:type="dxa"/>
            <w:gridSpan w:val="2"/>
          </w:tcPr>
          <w:p w:rsidR="00696125" w:rsidRPr="00B42B90" w:rsidRDefault="00696125" w:rsidP="009D2797">
            <w:pPr>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B42B90">
              <w:rPr>
                <w:rFonts w:ascii="Times New Roman" w:eastAsia="Calibri" w:hAnsi="Times New Roman" w:cs="Times New Roman"/>
                <w:sz w:val="24"/>
                <w:szCs w:val="24"/>
              </w:rPr>
              <w:t xml:space="preserve"> течение </w:t>
            </w:r>
            <w:r>
              <w:rPr>
                <w:rFonts w:ascii="Times New Roman" w:eastAsia="Calibri" w:hAnsi="Times New Roman" w:cs="Times New Roman"/>
                <w:sz w:val="24"/>
                <w:szCs w:val="24"/>
              </w:rPr>
              <w:t xml:space="preserve">2018 </w:t>
            </w:r>
            <w:r w:rsidRPr="00B42B90">
              <w:rPr>
                <w:rFonts w:ascii="Times New Roman" w:eastAsia="Calibri" w:hAnsi="Times New Roman" w:cs="Times New Roman"/>
                <w:sz w:val="24"/>
                <w:szCs w:val="24"/>
              </w:rPr>
              <w:t xml:space="preserve">года на территории города проведено </w:t>
            </w:r>
            <w:r>
              <w:rPr>
                <w:rFonts w:ascii="Times New Roman" w:eastAsia="Calibri" w:hAnsi="Times New Roman" w:cs="Times New Roman"/>
                <w:sz w:val="24"/>
                <w:szCs w:val="24"/>
              </w:rPr>
              <w:t>2</w:t>
            </w:r>
            <w:r w:rsidRPr="00B42B90">
              <w:rPr>
                <w:rFonts w:ascii="Times New Roman" w:eastAsia="Calibri" w:hAnsi="Times New Roman" w:cs="Times New Roman"/>
                <w:sz w:val="24"/>
                <w:szCs w:val="24"/>
              </w:rPr>
              <w:t>552 мероприяти</w:t>
            </w:r>
            <w:r>
              <w:rPr>
                <w:rFonts w:ascii="Times New Roman" w:eastAsia="Calibri" w:hAnsi="Times New Roman" w:cs="Times New Roman"/>
                <w:sz w:val="24"/>
                <w:szCs w:val="24"/>
              </w:rPr>
              <w:t>я</w:t>
            </w:r>
            <w:r w:rsidRPr="00B42B9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 количеством </w:t>
            </w:r>
            <w:r w:rsidRPr="00B42B90">
              <w:rPr>
                <w:rFonts w:ascii="Times New Roman" w:eastAsia="Calibri" w:hAnsi="Times New Roman" w:cs="Times New Roman"/>
                <w:sz w:val="24"/>
                <w:szCs w:val="24"/>
              </w:rPr>
              <w:t>посетител</w:t>
            </w:r>
            <w:r>
              <w:rPr>
                <w:rFonts w:ascii="Times New Roman" w:eastAsia="Calibri" w:hAnsi="Times New Roman" w:cs="Times New Roman"/>
                <w:sz w:val="24"/>
                <w:szCs w:val="24"/>
              </w:rPr>
              <w:t xml:space="preserve">ей </w:t>
            </w:r>
            <w:r w:rsidRPr="00B42B90">
              <w:rPr>
                <w:rFonts w:ascii="Times New Roman" w:eastAsia="Calibri" w:hAnsi="Times New Roman" w:cs="Times New Roman"/>
                <w:sz w:val="24"/>
                <w:szCs w:val="24"/>
              </w:rPr>
              <w:t>свыше 240 тыс. человек, в том числе 110 городских культурно-массовых мероприятий в формате праздников, концертов, фестивалей.</w:t>
            </w:r>
          </w:p>
          <w:p w:rsidR="00696125" w:rsidRPr="00B42B90" w:rsidRDefault="00696125" w:rsidP="009D2797">
            <w:pPr>
              <w:jc w:val="both"/>
              <w:rPr>
                <w:rFonts w:ascii="Times New Roman" w:hAnsi="Times New Roman" w:cs="Times New Roman"/>
                <w:sz w:val="24"/>
                <w:szCs w:val="24"/>
              </w:rPr>
            </w:pPr>
            <w:r>
              <w:rPr>
                <w:rFonts w:ascii="Times New Roman" w:hAnsi="Times New Roman" w:cs="Times New Roman"/>
                <w:sz w:val="24"/>
                <w:szCs w:val="24"/>
              </w:rPr>
              <w:t>Наиболее значимыми мероприятиями являются</w:t>
            </w:r>
            <w:r w:rsidRPr="00B42B90">
              <w:rPr>
                <w:rFonts w:ascii="Times New Roman" w:hAnsi="Times New Roman" w:cs="Times New Roman"/>
                <w:sz w:val="24"/>
                <w:szCs w:val="24"/>
              </w:rPr>
              <w:t>:</w:t>
            </w:r>
          </w:p>
          <w:p w:rsidR="00696125" w:rsidRDefault="00696125" w:rsidP="009D2797">
            <w:pPr>
              <w:pStyle w:val="a4"/>
              <w:numPr>
                <w:ilvl w:val="0"/>
                <w:numId w:val="123"/>
              </w:numPr>
              <w:tabs>
                <w:tab w:val="left" w:pos="453"/>
              </w:tabs>
              <w:ind w:left="33" w:hanging="33"/>
              <w:jc w:val="both"/>
              <w:rPr>
                <w:rFonts w:ascii="Times New Roman" w:hAnsi="Times New Roman" w:cs="Times New Roman"/>
                <w:sz w:val="24"/>
                <w:szCs w:val="24"/>
              </w:rPr>
            </w:pPr>
            <w:r w:rsidRPr="00D44E65">
              <w:rPr>
                <w:rFonts w:ascii="Times New Roman" w:hAnsi="Times New Roman" w:cs="Times New Roman"/>
                <w:sz w:val="24"/>
                <w:szCs w:val="24"/>
              </w:rPr>
              <w:t>городской открытый фестиваль хоров ветеранов «Поющий май» с количеством хоров-участников фестиваля – 12 коллективов</w:t>
            </w:r>
            <w:r>
              <w:rPr>
                <w:rFonts w:ascii="Times New Roman" w:hAnsi="Times New Roman" w:cs="Times New Roman"/>
                <w:sz w:val="24"/>
                <w:szCs w:val="24"/>
              </w:rPr>
              <w:t>,</w:t>
            </w:r>
            <w:r w:rsidRPr="00D44E65">
              <w:rPr>
                <w:rFonts w:ascii="Times New Roman" w:hAnsi="Times New Roman" w:cs="Times New Roman"/>
                <w:sz w:val="24"/>
                <w:szCs w:val="24"/>
              </w:rPr>
              <w:t xml:space="preserve"> участников в них – 287 чел., зрителей – 450 чел.;</w:t>
            </w:r>
          </w:p>
          <w:p w:rsidR="00696125" w:rsidRDefault="00696125" w:rsidP="009D2797">
            <w:pPr>
              <w:pStyle w:val="a4"/>
              <w:numPr>
                <w:ilvl w:val="0"/>
                <w:numId w:val="123"/>
              </w:numPr>
              <w:tabs>
                <w:tab w:val="left" w:pos="453"/>
              </w:tabs>
              <w:ind w:left="33" w:hanging="33"/>
              <w:jc w:val="both"/>
              <w:rPr>
                <w:rFonts w:ascii="Times New Roman" w:hAnsi="Times New Roman" w:cs="Times New Roman"/>
                <w:sz w:val="24"/>
                <w:szCs w:val="24"/>
              </w:rPr>
            </w:pPr>
            <w:r>
              <w:rPr>
                <w:rFonts w:ascii="Times New Roman" w:hAnsi="Times New Roman" w:cs="Times New Roman"/>
                <w:sz w:val="24"/>
                <w:szCs w:val="24"/>
              </w:rPr>
              <w:t xml:space="preserve">открытый </w:t>
            </w:r>
            <w:r w:rsidRPr="00D44E65">
              <w:rPr>
                <w:rFonts w:ascii="Times New Roman" w:hAnsi="Times New Roman" w:cs="Times New Roman"/>
                <w:sz w:val="24"/>
                <w:szCs w:val="24"/>
              </w:rPr>
              <w:t>городской фестиваль театрализованной песни « Живая песня» – 8 коллективов</w:t>
            </w:r>
            <w:r>
              <w:rPr>
                <w:rFonts w:ascii="Times New Roman" w:hAnsi="Times New Roman" w:cs="Times New Roman"/>
                <w:sz w:val="24"/>
                <w:szCs w:val="24"/>
              </w:rPr>
              <w:t>,</w:t>
            </w:r>
            <w:r w:rsidRPr="00D44E65">
              <w:rPr>
                <w:rFonts w:ascii="Times New Roman" w:hAnsi="Times New Roman" w:cs="Times New Roman"/>
                <w:sz w:val="24"/>
                <w:szCs w:val="24"/>
              </w:rPr>
              <w:t xml:space="preserve"> участников в них – 200 чел., зрителей – 430 чел.;</w:t>
            </w:r>
          </w:p>
          <w:p w:rsidR="00696125" w:rsidRDefault="00696125" w:rsidP="009D2797">
            <w:pPr>
              <w:pStyle w:val="a4"/>
              <w:numPr>
                <w:ilvl w:val="0"/>
                <w:numId w:val="123"/>
              </w:numPr>
              <w:tabs>
                <w:tab w:val="left" w:pos="453"/>
              </w:tabs>
              <w:ind w:left="33" w:hanging="33"/>
              <w:jc w:val="both"/>
              <w:rPr>
                <w:rFonts w:ascii="Times New Roman" w:hAnsi="Times New Roman" w:cs="Times New Roman"/>
                <w:sz w:val="24"/>
                <w:szCs w:val="24"/>
              </w:rPr>
            </w:pPr>
            <w:r w:rsidRPr="00D44E65">
              <w:rPr>
                <w:rFonts w:ascii="Times New Roman" w:hAnsi="Times New Roman" w:cs="Times New Roman"/>
                <w:sz w:val="24"/>
                <w:szCs w:val="24"/>
              </w:rPr>
              <w:t>городской детско-юношеский вокальный конкурс «Зеленая звезда»</w:t>
            </w:r>
            <w:r>
              <w:rPr>
                <w:rFonts w:ascii="Times New Roman" w:hAnsi="Times New Roman" w:cs="Times New Roman"/>
                <w:sz w:val="24"/>
                <w:szCs w:val="24"/>
              </w:rPr>
              <w:t>,</w:t>
            </w:r>
            <w:r w:rsidRPr="00D44E65">
              <w:rPr>
                <w:rFonts w:ascii="Times New Roman" w:hAnsi="Times New Roman" w:cs="Times New Roman"/>
                <w:sz w:val="24"/>
                <w:szCs w:val="24"/>
              </w:rPr>
              <w:t xml:space="preserve"> с количеством участников – 37 вокалистов, зрителей – 464 чел.;</w:t>
            </w:r>
          </w:p>
          <w:p w:rsidR="00696125" w:rsidRDefault="00696125" w:rsidP="009D2797">
            <w:pPr>
              <w:pStyle w:val="a4"/>
              <w:numPr>
                <w:ilvl w:val="0"/>
                <w:numId w:val="123"/>
              </w:numPr>
              <w:tabs>
                <w:tab w:val="left" w:pos="453"/>
              </w:tabs>
              <w:ind w:left="33" w:hanging="33"/>
              <w:jc w:val="both"/>
              <w:rPr>
                <w:rFonts w:ascii="Times New Roman" w:hAnsi="Times New Roman" w:cs="Times New Roman"/>
                <w:sz w:val="24"/>
                <w:szCs w:val="24"/>
              </w:rPr>
            </w:pPr>
            <w:r w:rsidRPr="00D44E65">
              <w:rPr>
                <w:rFonts w:ascii="Times New Roman" w:hAnsi="Times New Roman" w:cs="Times New Roman"/>
                <w:sz w:val="24"/>
                <w:szCs w:val="24"/>
              </w:rPr>
              <w:t xml:space="preserve">городской конкурс танцевальных коллективов среди </w:t>
            </w:r>
            <w:r w:rsidR="00391330">
              <w:rPr>
                <w:rFonts w:ascii="Times New Roman" w:hAnsi="Times New Roman" w:cs="Times New Roman"/>
                <w:sz w:val="24"/>
                <w:szCs w:val="24"/>
              </w:rPr>
              <w:t>МБОУ</w:t>
            </w:r>
            <w:r w:rsidRPr="00D44E65">
              <w:rPr>
                <w:rFonts w:ascii="Times New Roman" w:hAnsi="Times New Roman" w:cs="Times New Roman"/>
                <w:sz w:val="24"/>
                <w:szCs w:val="24"/>
              </w:rPr>
              <w:t xml:space="preserve"> «Танцующий город» с количество</w:t>
            </w:r>
            <w:r>
              <w:rPr>
                <w:rFonts w:ascii="Times New Roman" w:hAnsi="Times New Roman" w:cs="Times New Roman"/>
                <w:sz w:val="24"/>
                <w:szCs w:val="24"/>
              </w:rPr>
              <w:t>м</w:t>
            </w:r>
            <w:r w:rsidRPr="00D44E65">
              <w:rPr>
                <w:rFonts w:ascii="Times New Roman" w:hAnsi="Times New Roman" w:cs="Times New Roman"/>
                <w:sz w:val="24"/>
                <w:szCs w:val="24"/>
              </w:rPr>
              <w:t xml:space="preserve"> коллективов-участников – 10 ед.</w:t>
            </w:r>
            <w:r>
              <w:rPr>
                <w:rFonts w:ascii="Times New Roman" w:hAnsi="Times New Roman" w:cs="Times New Roman"/>
                <w:sz w:val="24"/>
                <w:szCs w:val="24"/>
              </w:rPr>
              <w:t>,</w:t>
            </w:r>
            <w:r w:rsidRPr="00D44E65">
              <w:rPr>
                <w:rFonts w:ascii="Times New Roman" w:hAnsi="Times New Roman" w:cs="Times New Roman"/>
                <w:sz w:val="24"/>
                <w:szCs w:val="24"/>
              </w:rPr>
              <w:t xml:space="preserve"> участников в них – 118 чел., зрителей – </w:t>
            </w:r>
            <w:r w:rsidRPr="00D44E65">
              <w:rPr>
                <w:rFonts w:ascii="Times New Roman" w:hAnsi="Times New Roman" w:cs="Times New Roman"/>
                <w:sz w:val="24"/>
                <w:szCs w:val="24"/>
              </w:rPr>
              <w:lastRenderedPageBreak/>
              <w:t>150 чел.;</w:t>
            </w:r>
          </w:p>
          <w:p w:rsidR="00696125" w:rsidRPr="00D44E65" w:rsidRDefault="00696125" w:rsidP="009D2797">
            <w:pPr>
              <w:pStyle w:val="a4"/>
              <w:numPr>
                <w:ilvl w:val="0"/>
                <w:numId w:val="123"/>
              </w:numPr>
              <w:tabs>
                <w:tab w:val="left" w:pos="453"/>
              </w:tabs>
              <w:ind w:left="33" w:hanging="33"/>
              <w:jc w:val="both"/>
              <w:rPr>
                <w:rFonts w:ascii="Times New Roman" w:hAnsi="Times New Roman" w:cs="Times New Roman"/>
                <w:sz w:val="24"/>
                <w:szCs w:val="24"/>
              </w:rPr>
            </w:pPr>
            <w:r w:rsidRPr="00D44E65">
              <w:rPr>
                <w:rFonts w:ascii="Times New Roman" w:hAnsi="Times New Roman" w:cs="Times New Roman"/>
                <w:sz w:val="24"/>
                <w:szCs w:val="24"/>
              </w:rPr>
              <w:t xml:space="preserve">открытый детский городской конкурс вокального и хореографического творчества </w:t>
            </w:r>
            <w:r>
              <w:rPr>
                <w:rFonts w:ascii="Times New Roman" w:hAnsi="Times New Roman" w:cs="Times New Roman"/>
                <w:sz w:val="24"/>
                <w:szCs w:val="24"/>
              </w:rPr>
              <w:t xml:space="preserve">«Жемчужная капель» </w:t>
            </w:r>
            <w:r w:rsidRPr="00D44E65">
              <w:rPr>
                <w:rFonts w:ascii="Times New Roman" w:hAnsi="Times New Roman" w:cs="Times New Roman"/>
                <w:sz w:val="24"/>
                <w:szCs w:val="24"/>
              </w:rPr>
              <w:t>с количество</w:t>
            </w:r>
            <w:r>
              <w:rPr>
                <w:rFonts w:ascii="Times New Roman" w:hAnsi="Times New Roman" w:cs="Times New Roman"/>
                <w:sz w:val="24"/>
                <w:szCs w:val="24"/>
              </w:rPr>
              <w:t>м</w:t>
            </w:r>
            <w:r w:rsidRPr="00D44E65">
              <w:rPr>
                <w:rFonts w:ascii="Times New Roman" w:hAnsi="Times New Roman" w:cs="Times New Roman"/>
                <w:sz w:val="24"/>
                <w:szCs w:val="24"/>
              </w:rPr>
              <w:t xml:space="preserve"> участников – 23 вокалиста</w:t>
            </w:r>
            <w:r>
              <w:rPr>
                <w:rFonts w:ascii="Times New Roman" w:hAnsi="Times New Roman" w:cs="Times New Roman"/>
                <w:sz w:val="24"/>
                <w:szCs w:val="24"/>
              </w:rPr>
              <w:t>,</w:t>
            </w:r>
            <w:r w:rsidRPr="00D44E65">
              <w:rPr>
                <w:rFonts w:ascii="Times New Roman" w:hAnsi="Times New Roman" w:cs="Times New Roman"/>
                <w:sz w:val="24"/>
                <w:szCs w:val="24"/>
              </w:rPr>
              <w:t xml:space="preserve"> 17 хореографических коллектив</w:t>
            </w:r>
            <w:r>
              <w:rPr>
                <w:rFonts w:ascii="Times New Roman" w:hAnsi="Times New Roman" w:cs="Times New Roman"/>
                <w:sz w:val="24"/>
                <w:szCs w:val="24"/>
              </w:rPr>
              <w:t>ов</w:t>
            </w:r>
            <w:r w:rsidRPr="00D44E65">
              <w:rPr>
                <w:rFonts w:ascii="Times New Roman" w:hAnsi="Times New Roman" w:cs="Times New Roman"/>
                <w:sz w:val="24"/>
                <w:szCs w:val="24"/>
              </w:rPr>
              <w:t xml:space="preserve"> </w:t>
            </w:r>
            <w:r>
              <w:rPr>
                <w:rFonts w:ascii="Times New Roman" w:hAnsi="Times New Roman" w:cs="Times New Roman"/>
                <w:sz w:val="24"/>
                <w:szCs w:val="24"/>
              </w:rPr>
              <w:t>с</w:t>
            </w:r>
            <w:r w:rsidRPr="00D44E65">
              <w:rPr>
                <w:rFonts w:ascii="Times New Roman" w:hAnsi="Times New Roman" w:cs="Times New Roman"/>
                <w:sz w:val="24"/>
                <w:szCs w:val="24"/>
              </w:rPr>
              <w:t xml:space="preserve"> участ</w:t>
            </w:r>
            <w:r>
              <w:rPr>
                <w:rFonts w:ascii="Times New Roman" w:hAnsi="Times New Roman" w:cs="Times New Roman"/>
                <w:sz w:val="24"/>
                <w:szCs w:val="24"/>
              </w:rPr>
              <w:t>ием</w:t>
            </w:r>
            <w:r w:rsidRPr="00D44E65">
              <w:rPr>
                <w:rFonts w:ascii="Times New Roman" w:hAnsi="Times New Roman" w:cs="Times New Roman"/>
                <w:sz w:val="24"/>
                <w:szCs w:val="24"/>
              </w:rPr>
              <w:t xml:space="preserve"> – 243 чел., охват зрителей – 320 чел.</w:t>
            </w:r>
          </w:p>
        </w:tc>
      </w:tr>
      <w:tr w:rsidR="007A0100" w:rsidRPr="001949C7" w:rsidTr="00FF2554">
        <w:tc>
          <w:tcPr>
            <w:tcW w:w="14992" w:type="dxa"/>
            <w:gridSpan w:val="4"/>
            <w:vAlign w:val="center"/>
          </w:tcPr>
          <w:p w:rsidR="007A0100" w:rsidRPr="007B4590" w:rsidRDefault="007A0100"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р</w:t>
            </w:r>
            <w:r w:rsidRPr="007B4590">
              <w:rPr>
                <w:rFonts w:ascii="Times New Roman" w:eastAsia="Times New Roman" w:hAnsi="Times New Roman" w:cs="Times New Roman"/>
                <w:i/>
                <w:iCs/>
                <w:color w:val="000000"/>
                <w:sz w:val="24"/>
                <w:szCs w:val="24"/>
                <w:lang w:eastAsia="ru-RU"/>
              </w:rPr>
              <w:t>азвитие инфраструктуры отрасли «культура»</w:t>
            </w:r>
          </w:p>
        </w:tc>
      </w:tr>
      <w:tr w:rsidR="007A0100" w:rsidRPr="001949C7" w:rsidTr="00FF2554">
        <w:tc>
          <w:tcPr>
            <w:tcW w:w="1809" w:type="dxa"/>
          </w:tcPr>
          <w:p w:rsidR="007A0100" w:rsidRDefault="007A0100" w:rsidP="007A0100">
            <w:pPr>
              <w:rPr>
                <w:rFonts w:ascii="Times New Roman" w:hAnsi="Times New Roman" w:cs="Times New Roman"/>
                <w:sz w:val="24"/>
                <w:szCs w:val="24"/>
              </w:rPr>
            </w:pPr>
            <w:r>
              <w:rPr>
                <w:rFonts w:ascii="Times New Roman" w:hAnsi="Times New Roman" w:cs="Times New Roman"/>
                <w:sz w:val="24"/>
                <w:szCs w:val="24"/>
              </w:rPr>
              <w:t>2.40.</w:t>
            </w:r>
          </w:p>
        </w:tc>
        <w:tc>
          <w:tcPr>
            <w:tcW w:w="3963" w:type="dxa"/>
          </w:tcPr>
          <w:p w:rsidR="007A0100" w:rsidRPr="00964ED9" w:rsidRDefault="007A0100" w:rsidP="007F5BA3">
            <w:pPr>
              <w:jc w:val="both"/>
              <w:rPr>
                <w:rFonts w:ascii="Times New Roman" w:hAnsi="Times New Roman" w:cs="Times New Roman"/>
                <w:sz w:val="24"/>
                <w:szCs w:val="24"/>
              </w:rPr>
            </w:pPr>
            <w:r w:rsidRPr="00964ED9">
              <w:rPr>
                <w:rFonts w:ascii="Times New Roman" w:eastAsia="Times New Roman" w:hAnsi="Times New Roman" w:cs="Times New Roman"/>
                <w:color w:val="000000"/>
                <w:sz w:val="24"/>
                <w:szCs w:val="24"/>
                <w:lang w:eastAsia="ru-RU"/>
              </w:rPr>
              <w:t>Капитальный ремонт учреждений культуры</w:t>
            </w:r>
          </w:p>
        </w:tc>
        <w:tc>
          <w:tcPr>
            <w:tcW w:w="9220" w:type="dxa"/>
            <w:gridSpan w:val="2"/>
          </w:tcPr>
          <w:p w:rsidR="007A0100" w:rsidRPr="00CE22D0" w:rsidRDefault="007A0100" w:rsidP="007F5BA3">
            <w:pPr>
              <w:jc w:val="both"/>
              <w:rPr>
                <w:rFonts w:ascii="Times New Roman" w:hAnsi="Times New Roman" w:cs="Times New Roman"/>
                <w:sz w:val="24"/>
                <w:szCs w:val="24"/>
              </w:rPr>
            </w:pPr>
            <w:r w:rsidRPr="00CE22D0">
              <w:rPr>
                <w:rFonts w:ascii="Times New Roman" w:hAnsi="Times New Roman" w:cs="Times New Roman"/>
                <w:sz w:val="24"/>
                <w:szCs w:val="24"/>
              </w:rPr>
              <w:t>Проведен</w:t>
            </w:r>
            <w:r w:rsidR="005365BD" w:rsidRPr="00CE22D0">
              <w:rPr>
                <w:rFonts w:ascii="Times New Roman" w:hAnsi="Times New Roman" w:cs="Times New Roman"/>
                <w:sz w:val="24"/>
                <w:szCs w:val="24"/>
              </w:rPr>
              <w:t>ы</w:t>
            </w:r>
            <w:r w:rsidRPr="00CE22D0">
              <w:rPr>
                <w:rFonts w:ascii="Times New Roman" w:hAnsi="Times New Roman" w:cs="Times New Roman"/>
                <w:sz w:val="24"/>
                <w:szCs w:val="24"/>
              </w:rPr>
              <w:t xml:space="preserve"> капитальны</w:t>
            </w:r>
            <w:r w:rsidR="005365BD" w:rsidRPr="00CE22D0">
              <w:rPr>
                <w:rFonts w:ascii="Times New Roman" w:hAnsi="Times New Roman" w:cs="Times New Roman"/>
                <w:sz w:val="24"/>
                <w:szCs w:val="24"/>
              </w:rPr>
              <w:t>е</w:t>
            </w:r>
            <w:r w:rsidRPr="00CE22D0">
              <w:rPr>
                <w:rFonts w:ascii="Times New Roman" w:hAnsi="Times New Roman" w:cs="Times New Roman"/>
                <w:sz w:val="24"/>
                <w:szCs w:val="24"/>
              </w:rPr>
              <w:t xml:space="preserve"> и текущи</w:t>
            </w:r>
            <w:r w:rsidR="005365BD" w:rsidRPr="00CE22D0">
              <w:rPr>
                <w:rFonts w:ascii="Times New Roman" w:hAnsi="Times New Roman" w:cs="Times New Roman"/>
                <w:sz w:val="24"/>
                <w:szCs w:val="24"/>
              </w:rPr>
              <w:t>е</w:t>
            </w:r>
            <w:r w:rsidRPr="00CE22D0">
              <w:rPr>
                <w:rFonts w:ascii="Times New Roman" w:hAnsi="Times New Roman" w:cs="Times New Roman"/>
                <w:sz w:val="24"/>
                <w:szCs w:val="24"/>
              </w:rPr>
              <w:t xml:space="preserve"> ремонт</w:t>
            </w:r>
            <w:r w:rsidR="005365BD" w:rsidRPr="00CE22D0">
              <w:rPr>
                <w:rFonts w:ascii="Times New Roman" w:hAnsi="Times New Roman" w:cs="Times New Roman"/>
                <w:sz w:val="24"/>
                <w:szCs w:val="24"/>
              </w:rPr>
              <w:t>ы</w:t>
            </w:r>
            <w:r w:rsidRPr="00CE22D0">
              <w:rPr>
                <w:rFonts w:ascii="Times New Roman" w:hAnsi="Times New Roman" w:cs="Times New Roman"/>
                <w:sz w:val="24"/>
                <w:szCs w:val="24"/>
              </w:rPr>
              <w:t xml:space="preserve"> помещений муниципальных учреждений:</w:t>
            </w:r>
          </w:p>
          <w:p w:rsidR="00653482" w:rsidRPr="00CE22D0" w:rsidRDefault="007A0100" w:rsidP="004613E8">
            <w:pPr>
              <w:pStyle w:val="a4"/>
              <w:numPr>
                <w:ilvl w:val="0"/>
                <w:numId w:val="148"/>
              </w:numPr>
              <w:tabs>
                <w:tab w:val="left" w:pos="417"/>
              </w:tabs>
              <w:jc w:val="both"/>
              <w:rPr>
                <w:rFonts w:ascii="Times New Roman" w:hAnsi="Times New Roman" w:cs="Times New Roman"/>
                <w:sz w:val="24"/>
                <w:szCs w:val="24"/>
              </w:rPr>
            </w:pPr>
            <w:r w:rsidRPr="00CE22D0">
              <w:rPr>
                <w:rFonts w:ascii="Times New Roman" w:hAnsi="Times New Roman" w:cs="Times New Roman"/>
                <w:sz w:val="24"/>
                <w:szCs w:val="24"/>
              </w:rPr>
              <w:t>МБУ ДО ДМШ</w:t>
            </w:r>
            <w:r w:rsidR="00653482" w:rsidRPr="00CE22D0">
              <w:rPr>
                <w:rFonts w:ascii="Times New Roman" w:hAnsi="Times New Roman" w:cs="Times New Roman"/>
                <w:sz w:val="24"/>
                <w:szCs w:val="24"/>
              </w:rPr>
              <w:t>:</w:t>
            </w:r>
          </w:p>
          <w:p w:rsidR="00653482" w:rsidRPr="00CE22D0" w:rsidRDefault="00092D02" w:rsidP="004613E8">
            <w:pPr>
              <w:pStyle w:val="a4"/>
              <w:numPr>
                <w:ilvl w:val="0"/>
                <w:numId w:val="149"/>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з</w:t>
            </w:r>
            <w:r w:rsidR="007A0100" w:rsidRPr="00CE22D0">
              <w:rPr>
                <w:rFonts w:ascii="Times New Roman" w:hAnsi="Times New Roman" w:cs="Times New Roman"/>
                <w:sz w:val="24"/>
                <w:szCs w:val="24"/>
              </w:rPr>
              <w:t>амена дверных блоков на</w:t>
            </w:r>
            <w:r w:rsidRPr="00CE22D0">
              <w:rPr>
                <w:rFonts w:ascii="Times New Roman" w:hAnsi="Times New Roman" w:cs="Times New Roman"/>
                <w:sz w:val="24"/>
                <w:szCs w:val="24"/>
              </w:rPr>
              <w:t xml:space="preserve"> противопожарные</w:t>
            </w:r>
            <w:r w:rsidR="00D53888">
              <w:rPr>
                <w:rFonts w:ascii="Times New Roman" w:hAnsi="Times New Roman" w:cs="Times New Roman"/>
                <w:sz w:val="24"/>
                <w:szCs w:val="24"/>
              </w:rPr>
              <w:t>;</w:t>
            </w:r>
          </w:p>
          <w:p w:rsidR="00653482" w:rsidRPr="00CE22D0" w:rsidRDefault="00D53888" w:rsidP="004613E8">
            <w:pPr>
              <w:pStyle w:val="a4"/>
              <w:numPr>
                <w:ilvl w:val="0"/>
                <w:numId w:val="147"/>
              </w:numPr>
              <w:tabs>
                <w:tab w:val="left" w:pos="41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7A0100" w:rsidRPr="00CE22D0">
              <w:rPr>
                <w:rFonts w:ascii="Times New Roman" w:hAnsi="Times New Roman" w:cs="Times New Roman"/>
                <w:sz w:val="24"/>
                <w:szCs w:val="24"/>
              </w:rPr>
              <w:t>п</w:t>
            </w:r>
            <w:r w:rsidR="00653482" w:rsidRPr="00CE22D0">
              <w:rPr>
                <w:rFonts w:ascii="Times New Roman" w:hAnsi="Times New Roman" w:cs="Times New Roman"/>
                <w:sz w:val="24"/>
                <w:szCs w:val="24"/>
              </w:rPr>
              <w:t>ожарохозяйственного водопровода;</w:t>
            </w:r>
          </w:p>
          <w:p w:rsidR="00964ED9" w:rsidRPr="00CE22D0" w:rsidRDefault="00D53888" w:rsidP="004613E8">
            <w:pPr>
              <w:pStyle w:val="a4"/>
              <w:numPr>
                <w:ilvl w:val="0"/>
                <w:numId w:val="147"/>
              </w:numPr>
              <w:tabs>
                <w:tab w:val="left" w:pos="41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964ED9" w:rsidRPr="00CE22D0">
              <w:rPr>
                <w:rFonts w:ascii="Times New Roman" w:hAnsi="Times New Roman" w:cs="Times New Roman"/>
                <w:sz w:val="24"/>
                <w:szCs w:val="24"/>
              </w:rPr>
              <w:t>ступеней в концертном зале;</w:t>
            </w:r>
          </w:p>
          <w:p w:rsidR="00964ED9" w:rsidRPr="00CE22D0" w:rsidRDefault="00D53888" w:rsidP="004613E8">
            <w:pPr>
              <w:pStyle w:val="a4"/>
              <w:numPr>
                <w:ilvl w:val="0"/>
                <w:numId w:val="147"/>
              </w:numPr>
              <w:tabs>
                <w:tab w:val="left" w:pos="41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7A0100" w:rsidRPr="00CE22D0">
              <w:rPr>
                <w:rFonts w:ascii="Times New Roman" w:hAnsi="Times New Roman" w:cs="Times New Roman"/>
                <w:sz w:val="24"/>
                <w:szCs w:val="24"/>
              </w:rPr>
              <w:t>кровли над музыкальной гостиной</w:t>
            </w:r>
            <w:r w:rsidR="00964ED9" w:rsidRPr="00CE22D0">
              <w:rPr>
                <w:rFonts w:ascii="Times New Roman" w:hAnsi="Times New Roman" w:cs="Times New Roman"/>
                <w:sz w:val="24"/>
                <w:szCs w:val="24"/>
              </w:rPr>
              <w:t xml:space="preserve">; </w:t>
            </w:r>
          </w:p>
          <w:p w:rsidR="00964ED9" w:rsidRPr="00CE22D0" w:rsidRDefault="00D53888" w:rsidP="004613E8">
            <w:pPr>
              <w:pStyle w:val="a4"/>
              <w:numPr>
                <w:ilvl w:val="0"/>
                <w:numId w:val="147"/>
              </w:numPr>
              <w:tabs>
                <w:tab w:val="left" w:pos="41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D80B4F" w:rsidRPr="00CE22D0">
              <w:rPr>
                <w:rFonts w:ascii="Times New Roman" w:hAnsi="Times New Roman" w:cs="Times New Roman"/>
                <w:sz w:val="24"/>
                <w:szCs w:val="24"/>
              </w:rPr>
              <w:t>лестницы (установка поручней).</w:t>
            </w:r>
            <w:r w:rsidR="005365BD" w:rsidRPr="00CE22D0">
              <w:rPr>
                <w:rFonts w:ascii="Times New Roman" w:hAnsi="Times New Roman" w:cs="Times New Roman"/>
                <w:sz w:val="24"/>
                <w:szCs w:val="24"/>
              </w:rPr>
              <w:t xml:space="preserve"> </w:t>
            </w:r>
          </w:p>
          <w:p w:rsidR="00092D02" w:rsidRPr="00CE22D0" w:rsidRDefault="007A0100" w:rsidP="004613E8">
            <w:pPr>
              <w:pStyle w:val="a4"/>
              <w:numPr>
                <w:ilvl w:val="0"/>
                <w:numId w:val="148"/>
              </w:numPr>
              <w:tabs>
                <w:tab w:val="left" w:pos="40"/>
                <w:tab w:val="left" w:pos="408"/>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МБУ</w:t>
            </w:r>
            <w:r w:rsidR="008C7810" w:rsidRPr="00CE22D0">
              <w:rPr>
                <w:rFonts w:ascii="Times New Roman" w:hAnsi="Times New Roman" w:cs="Times New Roman"/>
                <w:sz w:val="24"/>
                <w:szCs w:val="24"/>
              </w:rPr>
              <w:t>К</w:t>
            </w:r>
            <w:r w:rsidRPr="00CE22D0">
              <w:rPr>
                <w:rFonts w:ascii="Times New Roman" w:hAnsi="Times New Roman" w:cs="Times New Roman"/>
                <w:sz w:val="24"/>
                <w:szCs w:val="24"/>
              </w:rPr>
              <w:t xml:space="preserve"> «ЗГДК»</w:t>
            </w:r>
            <w:r w:rsidR="00092D02" w:rsidRPr="00CE22D0">
              <w:rPr>
                <w:rFonts w:ascii="Times New Roman" w:hAnsi="Times New Roman" w:cs="Times New Roman"/>
                <w:sz w:val="24"/>
                <w:szCs w:val="24"/>
              </w:rPr>
              <w:t>:</w:t>
            </w:r>
          </w:p>
          <w:p w:rsidR="006F665C" w:rsidRPr="00CE22D0" w:rsidRDefault="00D53888" w:rsidP="004613E8">
            <w:pPr>
              <w:pStyle w:val="a4"/>
              <w:numPr>
                <w:ilvl w:val="0"/>
                <w:numId w:val="153"/>
              </w:numPr>
              <w:tabs>
                <w:tab w:val="left" w:pos="41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6F665C" w:rsidRPr="00CE22D0">
              <w:rPr>
                <w:rFonts w:ascii="Times New Roman" w:hAnsi="Times New Roman" w:cs="Times New Roman"/>
                <w:sz w:val="24"/>
                <w:szCs w:val="24"/>
              </w:rPr>
              <w:t>сцены зрительного зала;</w:t>
            </w:r>
          </w:p>
          <w:p w:rsidR="00092D02" w:rsidRPr="00CE22D0" w:rsidRDefault="00D53888" w:rsidP="004613E8">
            <w:pPr>
              <w:pStyle w:val="a4"/>
              <w:numPr>
                <w:ilvl w:val="0"/>
                <w:numId w:val="150"/>
              </w:numPr>
              <w:tabs>
                <w:tab w:val="left" w:pos="41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4653EE" w:rsidRPr="00CE22D0">
              <w:rPr>
                <w:rFonts w:ascii="Times New Roman" w:hAnsi="Times New Roman" w:cs="Times New Roman"/>
                <w:sz w:val="24"/>
                <w:szCs w:val="24"/>
              </w:rPr>
              <w:t>устройств</w:t>
            </w:r>
            <w:r w:rsidR="008E1DC5">
              <w:rPr>
                <w:rFonts w:ascii="Times New Roman" w:hAnsi="Times New Roman" w:cs="Times New Roman"/>
                <w:sz w:val="24"/>
                <w:szCs w:val="24"/>
              </w:rPr>
              <w:t>а</w:t>
            </w:r>
            <w:r w:rsidR="004653EE" w:rsidRPr="00CE22D0">
              <w:rPr>
                <w:rFonts w:ascii="Times New Roman" w:hAnsi="Times New Roman" w:cs="Times New Roman"/>
                <w:sz w:val="24"/>
                <w:szCs w:val="24"/>
              </w:rPr>
              <w:t xml:space="preserve"> пожарной лестницы на кровле здания</w:t>
            </w:r>
            <w:r w:rsidR="006F665C" w:rsidRPr="00CE22D0">
              <w:rPr>
                <w:rFonts w:ascii="Times New Roman" w:hAnsi="Times New Roman" w:cs="Times New Roman"/>
                <w:sz w:val="24"/>
                <w:szCs w:val="24"/>
              </w:rPr>
              <w:t>, пожарных лестниц на фасаде здания</w:t>
            </w:r>
            <w:r w:rsidR="004653EE" w:rsidRPr="00CE22D0">
              <w:rPr>
                <w:rFonts w:ascii="Times New Roman" w:hAnsi="Times New Roman" w:cs="Times New Roman"/>
                <w:sz w:val="24"/>
                <w:szCs w:val="24"/>
              </w:rPr>
              <w:t>;</w:t>
            </w:r>
          </w:p>
          <w:p w:rsidR="004653EE" w:rsidRPr="00CE22D0" w:rsidRDefault="004653EE" w:rsidP="004613E8">
            <w:pPr>
              <w:pStyle w:val="a4"/>
              <w:numPr>
                <w:ilvl w:val="0"/>
                <w:numId w:val="150"/>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замена двери в складе на противопожарную;</w:t>
            </w:r>
          </w:p>
          <w:p w:rsidR="004653EE" w:rsidRPr="00CE22D0" w:rsidRDefault="004653EE" w:rsidP="004613E8">
            <w:pPr>
              <w:pStyle w:val="a4"/>
              <w:numPr>
                <w:ilvl w:val="0"/>
                <w:numId w:val="150"/>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установка противопожарных дверей и противопожарного люка;</w:t>
            </w:r>
          </w:p>
          <w:p w:rsidR="004653EE" w:rsidRPr="00CE22D0" w:rsidRDefault="004653EE" w:rsidP="004613E8">
            <w:pPr>
              <w:pStyle w:val="a4"/>
              <w:numPr>
                <w:ilvl w:val="0"/>
                <w:numId w:val="150"/>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установка металлических д</w:t>
            </w:r>
            <w:r w:rsidR="006F665C" w:rsidRPr="00CE22D0">
              <w:rPr>
                <w:rFonts w:ascii="Times New Roman" w:hAnsi="Times New Roman" w:cs="Times New Roman"/>
                <w:sz w:val="24"/>
                <w:szCs w:val="24"/>
              </w:rPr>
              <w:t xml:space="preserve">верей в холле и спортивном зале, </w:t>
            </w:r>
            <w:r w:rsidRPr="00CE22D0">
              <w:rPr>
                <w:rFonts w:ascii="Times New Roman" w:hAnsi="Times New Roman" w:cs="Times New Roman"/>
                <w:sz w:val="24"/>
                <w:szCs w:val="24"/>
              </w:rPr>
              <w:t>эвакуационной лестницы</w:t>
            </w:r>
            <w:r w:rsidR="006F665C" w:rsidRPr="00CE22D0">
              <w:rPr>
                <w:rFonts w:ascii="Times New Roman" w:hAnsi="Times New Roman" w:cs="Times New Roman"/>
                <w:sz w:val="24"/>
                <w:szCs w:val="24"/>
              </w:rPr>
              <w:t>, перегородок с дверными блоками</w:t>
            </w:r>
            <w:r w:rsidRPr="00CE22D0">
              <w:rPr>
                <w:rFonts w:ascii="Times New Roman" w:hAnsi="Times New Roman" w:cs="Times New Roman"/>
                <w:sz w:val="24"/>
                <w:szCs w:val="24"/>
              </w:rPr>
              <w:t>;</w:t>
            </w:r>
          </w:p>
          <w:p w:rsidR="004653EE" w:rsidRPr="00CE22D0" w:rsidRDefault="004653EE" w:rsidP="004613E8">
            <w:pPr>
              <w:pStyle w:val="a4"/>
              <w:numPr>
                <w:ilvl w:val="0"/>
                <w:numId w:val="150"/>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замена дверных блоков и установка дверей в здании;</w:t>
            </w:r>
          </w:p>
          <w:p w:rsidR="004653EE" w:rsidRPr="00CE22D0" w:rsidRDefault="004653EE" w:rsidP="004613E8">
            <w:pPr>
              <w:pStyle w:val="a4"/>
              <w:numPr>
                <w:ilvl w:val="0"/>
                <w:numId w:val="150"/>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монтаж кровельного ограждения на здании</w:t>
            </w:r>
            <w:r w:rsidR="00D53888">
              <w:rPr>
                <w:rFonts w:ascii="Times New Roman" w:hAnsi="Times New Roman" w:cs="Times New Roman"/>
                <w:sz w:val="24"/>
                <w:szCs w:val="24"/>
              </w:rPr>
              <w:t>;</w:t>
            </w:r>
          </w:p>
          <w:p w:rsidR="008109FF" w:rsidRPr="00CE22D0" w:rsidRDefault="00D53888" w:rsidP="004613E8">
            <w:pPr>
              <w:pStyle w:val="a4"/>
              <w:numPr>
                <w:ilvl w:val="0"/>
                <w:numId w:val="152"/>
              </w:numPr>
              <w:tabs>
                <w:tab w:val="left" w:pos="40"/>
                <w:tab w:val="left" w:pos="408"/>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312A60" w:rsidRPr="00CE22D0">
              <w:rPr>
                <w:rFonts w:ascii="Times New Roman" w:hAnsi="Times New Roman" w:cs="Times New Roman"/>
                <w:sz w:val="24"/>
                <w:szCs w:val="24"/>
              </w:rPr>
              <w:t>фасада</w:t>
            </w:r>
            <w:r w:rsidR="008109FF" w:rsidRPr="00CE22D0">
              <w:rPr>
                <w:rFonts w:ascii="Times New Roman" w:hAnsi="Times New Roman" w:cs="Times New Roman"/>
                <w:sz w:val="24"/>
                <w:szCs w:val="24"/>
              </w:rPr>
              <w:t>;</w:t>
            </w:r>
          </w:p>
          <w:p w:rsidR="00312A60" w:rsidRPr="00CE22D0" w:rsidRDefault="00D53888" w:rsidP="004613E8">
            <w:pPr>
              <w:pStyle w:val="a4"/>
              <w:numPr>
                <w:ilvl w:val="0"/>
                <w:numId w:val="152"/>
              </w:numPr>
              <w:tabs>
                <w:tab w:val="left" w:pos="40"/>
                <w:tab w:val="left" w:pos="408"/>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8109FF" w:rsidRPr="00CE22D0">
              <w:rPr>
                <w:rFonts w:ascii="Times New Roman" w:hAnsi="Times New Roman" w:cs="Times New Roman"/>
                <w:sz w:val="24"/>
                <w:szCs w:val="24"/>
              </w:rPr>
              <w:t>в холле у кабинета художника;</w:t>
            </w:r>
          </w:p>
          <w:p w:rsidR="008109FF" w:rsidRPr="00CE22D0" w:rsidRDefault="00D53888" w:rsidP="004613E8">
            <w:pPr>
              <w:pStyle w:val="a4"/>
              <w:numPr>
                <w:ilvl w:val="0"/>
                <w:numId w:val="152"/>
              </w:numPr>
              <w:tabs>
                <w:tab w:val="left" w:pos="40"/>
                <w:tab w:val="left" w:pos="408"/>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8109FF" w:rsidRPr="00CE22D0">
              <w:rPr>
                <w:rFonts w:ascii="Times New Roman" w:hAnsi="Times New Roman" w:cs="Times New Roman"/>
                <w:sz w:val="24"/>
                <w:szCs w:val="24"/>
              </w:rPr>
              <w:t>кабинета архива, кабинета для специалистов, помещений №№ 229, 225;</w:t>
            </w:r>
          </w:p>
          <w:p w:rsidR="008109FF" w:rsidRPr="00CE22D0" w:rsidRDefault="00D53888" w:rsidP="004613E8">
            <w:pPr>
              <w:pStyle w:val="a4"/>
              <w:numPr>
                <w:ilvl w:val="0"/>
                <w:numId w:val="152"/>
              </w:numPr>
              <w:tabs>
                <w:tab w:val="left" w:pos="40"/>
                <w:tab w:val="left" w:pos="408"/>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8109FF" w:rsidRPr="00CE22D0">
              <w:rPr>
                <w:rFonts w:ascii="Times New Roman" w:hAnsi="Times New Roman" w:cs="Times New Roman"/>
                <w:sz w:val="24"/>
                <w:szCs w:val="24"/>
              </w:rPr>
              <w:t>кабинета для подготовки и обжига глины (замена электрооборудования, покраска стен, замена пола);</w:t>
            </w:r>
          </w:p>
          <w:p w:rsidR="006D033E" w:rsidRPr="00CE22D0" w:rsidRDefault="00D53888" w:rsidP="004613E8">
            <w:pPr>
              <w:pStyle w:val="a4"/>
              <w:numPr>
                <w:ilvl w:val="0"/>
                <w:numId w:val="151"/>
              </w:numPr>
              <w:tabs>
                <w:tab w:val="left" w:pos="40"/>
                <w:tab w:val="left" w:pos="408"/>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9A4324" w:rsidRPr="00CE22D0">
              <w:rPr>
                <w:rFonts w:ascii="Times New Roman" w:hAnsi="Times New Roman" w:cs="Times New Roman"/>
                <w:sz w:val="24"/>
                <w:szCs w:val="24"/>
              </w:rPr>
              <w:t>витражей в спортивном зале;</w:t>
            </w:r>
          </w:p>
          <w:p w:rsidR="009A4324" w:rsidRPr="00CE22D0" w:rsidRDefault="009A4324" w:rsidP="004613E8">
            <w:pPr>
              <w:pStyle w:val="a4"/>
              <w:numPr>
                <w:ilvl w:val="0"/>
                <w:numId w:val="151"/>
              </w:numPr>
              <w:tabs>
                <w:tab w:val="left" w:pos="40"/>
                <w:tab w:val="left" w:pos="408"/>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замена стеклопакетов центрального входа, в кабинете библиотеки и танцевальном зале 1 этажа</w:t>
            </w:r>
            <w:r w:rsidR="004A2E2E" w:rsidRPr="00CE22D0">
              <w:rPr>
                <w:rFonts w:ascii="Times New Roman" w:hAnsi="Times New Roman" w:cs="Times New Roman"/>
                <w:sz w:val="24"/>
                <w:szCs w:val="24"/>
              </w:rPr>
              <w:t>, линолеума в коридорах здания, светильников в классе хореографии и холле художника.</w:t>
            </w:r>
          </w:p>
          <w:p w:rsidR="00FE5FB6" w:rsidRPr="00CE22D0" w:rsidRDefault="007A0100" w:rsidP="004613E8">
            <w:pPr>
              <w:pStyle w:val="a4"/>
              <w:numPr>
                <w:ilvl w:val="0"/>
                <w:numId w:val="148"/>
              </w:numPr>
              <w:tabs>
                <w:tab w:val="left" w:pos="0"/>
                <w:tab w:val="left" w:pos="444"/>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lastRenderedPageBreak/>
              <w:t>МБУ ДО ДХШ</w:t>
            </w:r>
            <w:r w:rsidR="00FE5FB6" w:rsidRPr="00CE22D0">
              <w:rPr>
                <w:rFonts w:ascii="Times New Roman" w:hAnsi="Times New Roman" w:cs="Times New Roman"/>
                <w:sz w:val="24"/>
                <w:szCs w:val="24"/>
              </w:rPr>
              <w:t>:</w:t>
            </w:r>
          </w:p>
          <w:p w:rsidR="00324477" w:rsidRPr="00CE22D0" w:rsidRDefault="007A0100" w:rsidP="004613E8">
            <w:pPr>
              <w:pStyle w:val="a4"/>
              <w:numPr>
                <w:ilvl w:val="0"/>
                <w:numId w:val="153"/>
              </w:numPr>
              <w:tabs>
                <w:tab w:val="left" w:pos="0"/>
                <w:tab w:val="left" w:pos="444"/>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замена дверных блоков</w:t>
            </w:r>
            <w:r w:rsidR="00D53888">
              <w:rPr>
                <w:rFonts w:ascii="Times New Roman" w:hAnsi="Times New Roman" w:cs="Times New Roman"/>
                <w:sz w:val="24"/>
                <w:szCs w:val="24"/>
              </w:rPr>
              <w:t>;</w:t>
            </w:r>
          </w:p>
          <w:p w:rsidR="001B26BF" w:rsidRPr="00CE22D0" w:rsidRDefault="00D53888" w:rsidP="004613E8">
            <w:pPr>
              <w:pStyle w:val="a4"/>
              <w:numPr>
                <w:ilvl w:val="0"/>
                <w:numId w:val="153"/>
              </w:numPr>
              <w:tabs>
                <w:tab w:val="left" w:pos="0"/>
                <w:tab w:val="left" w:pos="444"/>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ремонт </w:t>
            </w:r>
            <w:r w:rsidR="001B26BF" w:rsidRPr="00CE22D0">
              <w:rPr>
                <w:rFonts w:ascii="Times New Roman" w:hAnsi="Times New Roman" w:cs="Times New Roman"/>
                <w:sz w:val="24"/>
                <w:szCs w:val="24"/>
              </w:rPr>
              <w:t>кровельного покрытия на кровле здания, канализационного стояка, лестничной клетки;</w:t>
            </w:r>
          </w:p>
          <w:p w:rsidR="001B26BF" w:rsidRPr="00CE22D0" w:rsidRDefault="000A0541" w:rsidP="004613E8">
            <w:pPr>
              <w:pStyle w:val="a4"/>
              <w:numPr>
                <w:ilvl w:val="0"/>
                <w:numId w:val="153"/>
              </w:numPr>
              <w:tabs>
                <w:tab w:val="left" w:pos="0"/>
                <w:tab w:val="left" w:pos="444"/>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 xml:space="preserve">замена </w:t>
            </w:r>
            <w:r w:rsidR="007A0100" w:rsidRPr="00CE22D0">
              <w:rPr>
                <w:rFonts w:ascii="Times New Roman" w:hAnsi="Times New Roman" w:cs="Times New Roman"/>
                <w:sz w:val="24"/>
                <w:szCs w:val="24"/>
              </w:rPr>
              <w:t>трубопровода</w:t>
            </w:r>
            <w:r w:rsidRPr="00CE22D0">
              <w:rPr>
                <w:rFonts w:ascii="Times New Roman" w:hAnsi="Times New Roman" w:cs="Times New Roman"/>
                <w:sz w:val="24"/>
                <w:szCs w:val="24"/>
              </w:rPr>
              <w:t xml:space="preserve"> (хол</w:t>
            </w:r>
            <w:r w:rsidR="00FD4AE3">
              <w:rPr>
                <w:rFonts w:ascii="Times New Roman" w:hAnsi="Times New Roman" w:cs="Times New Roman"/>
                <w:sz w:val="24"/>
                <w:szCs w:val="24"/>
              </w:rPr>
              <w:t>одного</w:t>
            </w:r>
            <w:r w:rsidRPr="00CE22D0">
              <w:rPr>
                <w:rFonts w:ascii="Times New Roman" w:hAnsi="Times New Roman" w:cs="Times New Roman"/>
                <w:sz w:val="24"/>
                <w:szCs w:val="24"/>
              </w:rPr>
              <w:t xml:space="preserve"> водоснабжения)</w:t>
            </w:r>
            <w:r w:rsidR="007A0100" w:rsidRPr="00CE22D0">
              <w:rPr>
                <w:rFonts w:ascii="Times New Roman" w:hAnsi="Times New Roman" w:cs="Times New Roman"/>
                <w:sz w:val="24"/>
                <w:szCs w:val="24"/>
              </w:rPr>
              <w:t xml:space="preserve">, деревянных </w:t>
            </w:r>
            <w:r w:rsidR="001B26BF" w:rsidRPr="00CE22D0">
              <w:rPr>
                <w:rFonts w:ascii="Times New Roman" w:hAnsi="Times New Roman" w:cs="Times New Roman"/>
                <w:sz w:val="24"/>
                <w:szCs w:val="24"/>
              </w:rPr>
              <w:t>дверных блоков, пожарных кранов;</w:t>
            </w:r>
          </w:p>
          <w:p w:rsidR="001B26BF" w:rsidRPr="00CE22D0" w:rsidRDefault="007A0100" w:rsidP="004613E8">
            <w:pPr>
              <w:pStyle w:val="a4"/>
              <w:numPr>
                <w:ilvl w:val="0"/>
                <w:numId w:val="153"/>
              </w:numPr>
              <w:tabs>
                <w:tab w:val="left" w:pos="0"/>
                <w:tab w:val="left" w:pos="444"/>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мон</w:t>
            </w:r>
            <w:r w:rsidR="001B26BF" w:rsidRPr="00CE22D0">
              <w:rPr>
                <w:rFonts w:ascii="Times New Roman" w:hAnsi="Times New Roman" w:cs="Times New Roman"/>
                <w:sz w:val="24"/>
                <w:szCs w:val="24"/>
              </w:rPr>
              <w:t>таж аварийного освещения здания;</w:t>
            </w:r>
          </w:p>
          <w:p w:rsidR="007A0100" w:rsidRPr="00CE22D0" w:rsidRDefault="007A0100" w:rsidP="004613E8">
            <w:pPr>
              <w:pStyle w:val="a4"/>
              <w:numPr>
                <w:ilvl w:val="0"/>
                <w:numId w:val="153"/>
              </w:numPr>
              <w:tabs>
                <w:tab w:val="left" w:pos="0"/>
                <w:tab w:val="left" w:pos="444"/>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установка противопожарных дверей</w:t>
            </w:r>
            <w:r w:rsidR="001B26BF" w:rsidRPr="00CE22D0">
              <w:rPr>
                <w:rFonts w:ascii="Times New Roman" w:hAnsi="Times New Roman" w:cs="Times New Roman"/>
                <w:sz w:val="24"/>
                <w:szCs w:val="24"/>
              </w:rPr>
              <w:t>.</w:t>
            </w:r>
          </w:p>
          <w:p w:rsidR="00530B9D" w:rsidRPr="00CE22D0" w:rsidRDefault="007A0100" w:rsidP="004613E8">
            <w:pPr>
              <w:pStyle w:val="a4"/>
              <w:numPr>
                <w:ilvl w:val="0"/>
                <w:numId w:val="148"/>
              </w:numPr>
              <w:tabs>
                <w:tab w:val="left" w:pos="417"/>
              </w:tabs>
              <w:ind w:left="33" w:firstLine="0"/>
              <w:jc w:val="both"/>
              <w:rPr>
                <w:rFonts w:ascii="Times New Roman" w:hAnsi="Times New Roman" w:cs="Times New Roman"/>
                <w:sz w:val="24"/>
                <w:szCs w:val="24"/>
              </w:rPr>
            </w:pPr>
            <w:r w:rsidRPr="00CE22D0">
              <w:rPr>
                <w:rFonts w:ascii="Times New Roman" w:hAnsi="Times New Roman" w:cs="Times New Roman"/>
                <w:sz w:val="24"/>
                <w:szCs w:val="24"/>
              </w:rPr>
              <w:t>МБУ «ЗМВЦ»</w:t>
            </w:r>
            <w:r w:rsidR="005C3A79" w:rsidRPr="00CE22D0">
              <w:rPr>
                <w:rFonts w:ascii="Times New Roman" w:hAnsi="Times New Roman" w:cs="Times New Roman"/>
                <w:sz w:val="24"/>
                <w:szCs w:val="24"/>
              </w:rPr>
              <w:t xml:space="preserve">: </w:t>
            </w:r>
          </w:p>
          <w:p w:rsidR="007A0100" w:rsidRPr="00CE22D0" w:rsidRDefault="00934697" w:rsidP="00D53888">
            <w:pPr>
              <w:pStyle w:val="a4"/>
              <w:numPr>
                <w:ilvl w:val="0"/>
                <w:numId w:val="195"/>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 xml:space="preserve">ремонт входного крыльца и </w:t>
            </w:r>
            <w:r w:rsidR="005C3A79" w:rsidRPr="00CE22D0">
              <w:rPr>
                <w:rFonts w:ascii="Times New Roman" w:hAnsi="Times New Roman" w:cs="Times New Roman"/>
                <w:sz w:val="24"/>
                <w:szCs w:val="24"/>
              </w:rPr>
              <w:t>кровли здания.</w:t>
            </w:r>
          </w:p>
          <w:p w:rsidR="00530B9D" w:rsidRPr="00CE22D0" w:rsidRDefault="007A0100" w:rsidP="004613E8">
            <w:pPr>
              <w:pStyle w:val="a4"/>
              <w:numPr>
                <w:ilvl w:val="0"/>
                <w:numId w:val="148"/>
              </w:numPr>
              <w:tabs>
                <w:tab w:val="left" w:pos="417"/>
              </w:tabs>
              <w:ind w:left="33" w:firstLine="0"/>
              <w:jc w:val="both"/>
              <w:rPr>
                <w:rFonts w:ascii="Times New Roman" w:hAnsi="Times New Roman" w:cs="Times New Roman"/>
                <w:sz w:val="24"/>
                <w:szCs w:val="24"/>
              </w:rPr>
            </w:pPr>
            <w:r w:rsidRPr="00CE22D0">
              <w:rPr>
                <w:rFonts w:ascii="Times New Roman" w:hAnsi="Times New Roman" w:cs="Times New Roman"/>
                <w:sz w:val="24"/>
                <w:szCs w:val="24"/>
              </w:rPr>
              <w:t>МБУ «Библиотека»</w:t>
            </w:r>
            <w:r w:rsidR="00530B9D" w:rsidRPr="00CE22D0">
              <w:rPr>
                <w:rFonts w:ascii="Times New Roman" w:hAnsi="Times New Roman" w:cs="Times New Roman"/>
                <w:sz w:val="24"/>
                <w:szCs w:val="24"/>
              </w:rPr>
              <w:t>:</w:t>
            </w:r>
          </w:p>
          <w:p w:rsidR="007A0100" w:rsidRPr="00CE22D0" w:rsidRDefault="007A0100" w:rsidP="00D53888">
            <w:pPr>
              <w:pStyle w:val="a4"/>
              <w:numPr>
                <w:ilvl w:val="0"/>
                <w:numId w:val="195"/>
              </w:numPr>
              <w:tabs>
                <w:tab w:val="left" w:pos="40"/>
                <w:tab w:val="left" w:pos="465"/>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ремонт запорной арматуры в узле ввода горячей воды, мультимедиазала (детский отдел), помещений детского отдела, системы измерения, кровли</w:t>
            </w:r>
            <w:r w:rsidR="00530B9D" w:rsidRPr="00CE22D0">
              <w:rPr>
                <w:rFonts w:ascii="Times New Roman" w:hAnsi="Times New Roman" w:cs="Times New Roman"/>
                <w:sz w:val="24"/>
                <w:szCs w:val="24"/>
              </w:rPr>
              <w:t>.</w:t>
            </w:r>
          </w:p>
          <w:p w:rsidR="00530B9D" w:rsidRPr="00CE22D0" w:rsidRDefault="007A0100" w:rsidP="004613E8">
            <w:pPr>
              <w:pStyle w:val="a4"/>
              <w:numPr>
                <w:ilvl w:val="0"/>
                <w:numId w:val="148"/>
              </w:numPr>
              <w:tabs>
                <w:tab w:val="left" w:pos="417"/>
              </w:tabs>
              <w:ind w:left="33" w:firstLine="0"/>
              <w:jc w:val="both"/>
              <w:rPr>
                <w:rFonts w:ascii="Times New Roman" w:hAnsi="Times New Roman" w:cs="Times New Roman"/>
                <w:sz w:val="24"/>
                <w:szCs w:val="24"/>
              </w:rPr>
            </w:pPr>
            <w:r w:rsidRPr="00CE22D0">
              <w:rPr>
                <w:rFonts w:ascii="Times New Roman" w:hAnsi="Times New Roman" w:cs="Times New Roman"/>
                <w:sz w:val="24"/>
                <w:szCs w:val="24"/>
              </w:rPr>
              <w:t>МБУ «Зоопарк»</w:t>
            </w:r>
            <w:r w:rsidR="00530B9D" w:rsidRPr="00CE22D0">
              <w:rPr>
                <w:rFonts w:ascii="Times New Roman" w:hAnsi="Times New Roman" w:cs="Times New Roman"/>
                <w:sz w:val="24"/>
                <w:szCs w:val="24"/>
              </w:rPr>
              <w:t>:</w:t>
            </w:r>
          </w:p>
          <w:p w:rsidR="007A0100" w:rsidRPr="00CE22D0" w:rsidRDefault="00530B9D" w:rsidP="00D53888">
            <w:pPr>
              <w:pStyle w:val="a4"/>
              <w:numPr>
                <w:ilvl w:val="0"/>
                <w:numId w:val="195"/>
              </w:numPr>
              <w:tabs>
                <w:tab w:val="left" w:pos="417"/>
              </w:tabs>
              <w:ind w:left="40" w:firstLine="0"/>
              <w:jc w:val="both"/>
              <w:rPr>
                <w:rFonts w:ascii="Times New Roman" w:hAnsi="Times New Roman" w:cs="Times New Roman"/>
                <w:sz w:val="24"/>
                <w:szCs w:val="24"/>
              </w:rPr>
            </w:pPr>
            <w:r w:rsidRPr="00CE22D0">
              <w:rPr>
                <w:rFonts w:ascii="Times New Roman" w:hAnsi="Times New Roman" w:cs="Times New Roman"/>
                <w:sz w:val="24"/>
                <w:szCs w:val="24"/>
              </w:rPr>
              <w:t>ремонт помещений в здании э</w:t>
            </w:r>
            <w:r w:rsidR="007A0100" w:rsidRPr="00CE22D0">
              <w:rPr>
                <w:rFonts w:ascii="Times New Roman" w:hAnsi="Times New Roman" w:cs="Times New Roman"/>
                <w:sz w:val="24"/>
                <w:szCs w:val="24"/>
              </w:rPr>
              <w:t>кологическ</w:t>
            </w:r>
            <w:r w:rsidRPr="00CE22D0">
              <w:rPr>
                <w:rFonts w:ascii="Times New Roman" w:hAnsi="Times New Roman" w:cs="Times New Roman"/>
                <w:sz w:val="24"/>
                <w:szCs w:val="24"/>
              </w:rPr>
              <w:t>ого</w:t>
            </w:r>
            <w:r w:rsidR="007A0100" w:rsidRPr="00CE22D0">
              <w:rPr>
                <w:rFonts w:ascii="Times New Roman" w:hAnsi="Times New Roman" w:cs="Times New Roman"/>
                <w:sz w:val="24"/>
                <w:szCs w:val="24"/>
              </w:rPr>
              <w:t xml:space="preserve"> музе</w:t>
            </w:r>
            <w:r w:rsidRPr="00CE22D0">
              <w:rPr>
                <w:rFonts w:ascii="Times New Roman" w:hAnsi="Times New Roman" w:cs="Times New Roman"/>
                <w:sz w:val="24"/>
                <w:szCs w:val="24"/>
              </w:rPr>
              <w:t>я</w:t>
            </w:r>
          </w:p>
        </w:tc>
      </w:tr>
      <w:tr w:rsidR="007A0100" w:rsidRPr="006E4A12" w:rsidTr="00FF2554">
        <w:tc>
          <w:tcPr>
            <w:tcW w:w="1809" w:type="dxa"/>
          </w:tcPr>
          <w:p w:rsidR="007A0100" w:rsidRDefault="007A0100" w:rsidP="007A0100">
            <w:pPr>
              <w:rPr>
                <w:rFonts w:ascii="Times New Roman" w:hAnsi="Times New Roman" w:cs="Times New Roman"/>
                <w:sz w:val="24"/>
                <w:szCs w:val="24"/>
              </w:rPr>
            </w:pPr>
            <w:r>
              <w:rPr>
                <w:rFonts w:ascii="Times New Roman" w:hAnsi="Times New Roman" w:cs="Times New Roman"/>
                <w:sz w:val="24"/>
                <w:szCs w:val="24"/>
              </w:rPr>
              <w:lastRenderedPageBreak/>
              <w:t>2.41.</w:t>
            </w:r>
          </w:p>
        </w:tc>
        <w:tc>
          <w:tcPr>
            <w:tcW w:w="3963" w:type="dxa"/>
          </w:tcPr>
          <w:p w:rsidR="007A0100" w:rsidRPr="006E4A12" w:rsidRDefault="007A0100" w:rsidP="005B6C8A">
            <w:pPr>
              <w:jc w:val="both"/>
              <w:rPr>
                <w:rFonts w:ascii="Times New Roman" w:hAnsi="Times New Roman" w:cs="Times New Roman"/>
                <w:sz w:val="24"/>
                <w:szCs w:val="24"/>
              </w:rPr>
            </w:pPr>
            <w:r w:rsidRPr="006E4A12">
              <w:rPr>
                <w:rFonts w:ascii="Times New Roman" w:eastAsia="Times New Roman" w:hAnsi="Times New Roman" w:cs="Times New Roman"/>
                <w:sz w:val="24"/>
                <w:szCs w:val="24"/>
                <w:lang w:eastAsia="ru-RU"/>
              </w:rPr>
              <w:t>Оснащение учреждений культуры оборудованием и инвентарем для организации и проведения культурных мероприятий</w:t>
            </w:r>
          </w:p>
        </w:tc>
        <w:tc>
          <w:tcPr>
            <w:tcW w:w="9220" w:type="dxa"/>
            <w:gridSpan w:val="2"/>
          </w:tcPr>
          <w:p w:rsidR="007A0100" w:rsidRPr="006E4A12" w:rsidRDefault="007A0100" w:rsidP="00E374C6">
            <w:pPr>
              <w:pStyle w:val="a4"/>
              <w:tabs>
                <w:tab w:val="left" w:pos="459"/>
              </w:tabs>
              <w:ind w:left="33"/>
              <w:jc w:val="both"/>
              <w:rPr>
                <w:rFonts w:ascii="Times New Roman" w:hAnsi="Times New Roman" w:cs="Times New Roman"/>
                <w:sz w:val="24"/>
                <w:szCs w:val="24"/>
              </w:rPr>
            </w:pPr>
            <w:r w:rsidRPr="006E4A12">
              <w:rPr>
                <w:rFonts w:ascii="Times New Roman" w:hAnsi="Times New Roman" w:cs="Times New Roman"/>
                <w:sz w:val="24"/>
                <w:szCs w:val="24"/>
              </w:rPr>
              <w:t>Оснащен</w:t>
            </w:r>
            <w:r w:rsidR="006C1AB0">
              <w:rPr>
                <w:rFonts w:ascii="Times New Roman" w:hAnsi="Times New Roman" w:cs="Times New Roman"/>
                <w:sz w:val="24"/>
                <w:szCs w:val="24"/>
              </w:rPr>
              <w:t>ы</w:t>
            </w:r>
            <w:r w:rsidRPr="006E4A12">
              <w:rPr>
                <w:rFonts w:ascii="Times New Roman" w:hAnsi="Times New Roman" w:cs="Times New Roman"/>
                <w:sz w:val="24"/>
                <w:szCs w:val="24"/>
              </w:rPr>
              <w:t xml:space="preserve"> современным оборудованием и инвентарем </w:t>
            </w:r>
            <w:r w:rsidRPr="006E4A12">
              <w:rPr>
                <w:rFonts w:ascii="Times New Roman" w:hAnsi="Times New Roman"/>
                <w:sz w:val="24"/>
                <w:szCs w:val="24"/>
              </w:rPr>
              <w:t>учреждени</w:t>
            </w:r>
            <w:r w:rsidR="006C1AB0">
              <w:rPr>
                <w:rFonts w:ascii="Times New Roman" w:hAnsi="Times New Roman"/>
                <w:sz w:val="24"/>
                <w:szCs w:val="24"/>
              </w:rPr>
              <w:t>я</w:t>
            </w:r>
            <w:r w:rsidRPr="006E4A12">
              <w:rPr>
                <w:rFonts w:ascii="Times New Roman" w:hAnsi="Times New Roman"/>
                <w:sz w:val="24"/>
                <w:szCs w:val="24"/>
              </w:rPr>
              <w:t xml:space="preserve"> культуры</w:t>
            </w:r>
            <w:r w:rsidRPr="006E4A12">
              <w:rPr>
                <w:rFonts w:ascii="Times New Roman" w:hAnsi="Times New Roman" w:cs="Times New Roman"/>
                <w:sz w:val="24"/>
                <w:szCs w:val="24"/>
              </w:rPr>
              <w:t>:</w:t>
            </w:r>
          </w:p>
          <w:p w:rsidR="006652DE" w:rsidRDefault="007A0100" w:rsidP="004067DC">
            <w:pPr>
              <w:pStyle w:val="a4"/>
              <w:numPr>
                <w:ilvl w:val="0"/>
                <w:numId w:val="196"/>
              </w:numPr>
              <w:tabs>
                <w:tab w:val="left" w:pos="459"/>
              </w:tabs>
              <w:jc w:val="both"/>
              <w:rPr>
                <w:rFonts w:ascii="Times New Roman" w:hAnsi="Times New Roman" w:cs="Times New Roman"/>
                <w:sz w:val="24"/>
                <w:szCs w:val="24"/>
              </w:rPr>
            </w:pPr>
            <w:r w:rsidRPr="006E4A12">
              <w:rPr>
                <w:rFonts w:ascii="Times New Roman" w:hAnsi="Times New Roman" w:cs="Times New Roman"/>
                <w:sz w:val="24"/>
                <w:szCs w:val="24"/>
              </w:rPr>
              <w:t>МБУ «ЗМВЦ»</w:t>
            </w:r>
            <w:r w:rsidR="006652DE">
              <w:rPr>
                <w:rFonts w:ascii="Times New Roman" w:hAnsi="Times New Roman" w:cs="Times New Roman"/>
                <w:sz w:val="24"/>
                <w:szCs w:val="24"/>
              </w:rPr>
              <w:t>:</w:t>
            </w:r>
          </w:p>
          <w:p w:rsidR="006652DE" w:rsidRPr="006652DE" w:rsidRDefault="007A0100" w:rsidP="004613E8">
            <w:pPr>
              <w:pStyle w:val="a4"/>
              <w:numPr>
                <w:ilvl w:val="0"/>
                <w:numId w:val="154"/>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м</w:t>
            </w:r>
            <w:r w:rsidRPr="006E4A12">
              <w:rPr>
                <w:rFonts w:ascii="Times New Roman" w:hAnsi="Times New Roman" w:cs="Times New Roman"/>
                <w:color w:val="000000"/>
                <w:sz w:val="24"/>
                <w:szCs w:val="24"/>
              </w:rPr>
              <w:t>икрофо</w:t>
            </w:r>
            <w:r w:rsidR="006652DE">
              <w:rPr>
                <w:rFonts w:ascii="Times New Roman" w:hAnsi="Times New Roman" w:cs="Times New Roman"/>
                <w:color w:val="000000"/>
                <w:sz w:val="24"/>
                <w:szCs w:val="24"/>
              </w:rPr>
              <w:t>н динамический шнуровой – 4 шт.;</w:t>
            </w:r>
          </w:p>
          <w:p w:rsidR="00D047EE" w:rsidRDefault="007A0100" w:rsidP="004613E8">
            <w:pPr>
              <w:pStyle w:val="a4"/>
              <w:numPr>
                <w:ilvl w:val="0"/>
                <w:numId w:val="154"/>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color w:val="000000"/>
                <w:sz w:val="24"/>
                <w:szCs w:val="24"/>
              </w:rPr>
              <w:t>в</w:t>
            </w:r>
            <w:r w:rsidRPr="006E4A12">
              <w:rPr>
                <w:rFonts w:ascii="Times New Roman" w:hAnsi="Times New Roman" w:cs="Times New Roman"/>
                <w:sz w:val="24"/>
                <w:szCs w:val="24"/>
              </w:rPr>
              <w:t>итрина</w:t>
            </w:r>
            <w:r w:rsidR="00D047EE">
              <w:rPr>
                <w:rFonts w:ascii="Times New Roman" w:hAnsi="Times New Roman" w:cs="Times New Roman"/>
                <w:sz w:val="24"/>
                <w:szCs w:val="24"/>
              </w:rPr>
              <w:t xml:space="preserve"> </w:t>
            </w:r>
            <w:r w:rsidRPr="006E4A12">
              <w:rPr>
                <w:rFonts w:ascii="Times New Roman" w:hAnsi="Times New Roman" w:cs="Times New Roman"/>
                <w:sz w:val="24"/>
                <w:szCs w:val="24"/>
              </w:rPr>
              <w:t xml:space="preserve">– </w:t>
            </w:r>
            <w:r w:rsidR="00D047EE">
              <w:rPr>
                <w:rFonts w:ascii="Times New Roman" w:hAnsi="Times New Roman" w:cs="Times New Roman"/>
                <w:sz w:val="24"/>
                <w:szCs w:val="24"/>
              </w:rPr>
              <w:t>2 шт.;</w:t>
            </w:r>
          </w:p>
          <w:p w:rsidR="00D047EE" w:rsidRDefault="00B94247" w:rsidP="004613E8">
            <w:pPr>
              <w:pStyle w:val="a4"/>
              <w:numPr>
                <w:ilvl w:val="0"/>
                <w:numId w:val="15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м</w:t>
            </w:r>
            <w:r w:rsidR="00D047EE">
              <w:rPr>
                <w:rFonts w:ascii="Times New Roman" w:hAnsi="Times New Roman" w:cs="Times New Roman"/>
                <w:sz w:val="24"/>
                <w:szCs w:val="24"/>
              </w:rPr>
              <w:t>икшерный пульт компактный – 1 шт.;</w:t>
            </w:r>
          </w:p>
          <w:p w:rsidR="00B94247" w:rsidRDefault="007A0100" w:rsidP="004613E8">
            <w:pPr>
              <w:pStyle w:val="a4"/>
              <w:numPr>
                <w:ilvl w:val="0"/>
                <w:numId w:val="154"/>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вокальная радиосистема с капсюлем микрофона </w:t>
            </w:r>
            <w:r w:rsidRPr="006E4A12">
              <w:rPr>
                <w:rFonts w:ascii="Times New Roman" w:hAnsi="Times New Roman" w:cs="Times New Roman"/>
                <w:sz w:val="24"/>
                <w:szCs w:val="24"/>
                <w:lang w:val="en-US"/>
              </w:rPr>
              <w:t>PG</w:t>
            </w:r>
            <w:r w:rsidR="00B94247">
              <w:rPr>
                <w:rFonts w:ascii="Times New Roman" w:hAnsi="Times New Roman" w:cs="Times New Roman"/>
                <w:sz w:val="24"/>
                <w:szCs w:val="24"/>
              </w:rPr>
              <w:t>58 – 1 шт.;</w:t>
            </w:r>
          </w:p>
          <w:p w:rsidR="00B94247" w:rsidRDefault="00B94247" w:rsidP="004613E8">
            <w:pPr>
              <w:pStyle w:val="a4"/>
              <w:numPr>
                <w:ilvl w:val="0"/>
                <w:numId w:val="15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двух</w:t>
            </w:r>
            <w:r w:rsidR="007A0100" w:rsidRPr="006E4A12">
              <w:rPr>
                <w:rFonts w:ascii="Times New Roman" w:hAnsi="Times New Roman" w:cs="Times New Roman"/>
                <w:sz w:val="24"/>
                <w:szCs w:val="24"/>
              </w:rPr>
              <w:t xml:space="preserve">полосная активная акустическая система </w:t>
            </w:r>
            <w:r>
              <w:rPr>
                <w:rFonts w:ascii="Times New Roman" w:hAnsi="Times New Roman" w:cs="Times New Roman"/>
                <w:sz w:val="24"/>
                <w:szCs w:val="24"/>
              </w:rPr>
              <w:t>– 2 шт.;</w:t>
            </w:r>
          </w:p>
          <w:p w:rsidR="007A0100" w:rsidRPr="006E4A12" w:rsidRDefault="00B94247" w:rsidP="004613E8">
            <w:pPr>
              <w:pStyle w:val="a4"/>
              <w:numPr>
                <w:ilvl w:val="0"/>
                <w:numId w:val="154"/>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w:t>
            </w:r>
            <w:r w:rsidR="007A0100" w:rsidRPr="006E4A12">
              <w:rPr>
                <w:rFonts w:ascii="Times New Roman" w:hAnsi="Times New Roman" w:cs="Times New Roman"/>
                <w:sz w:val="24"/>
                <w:szCs w:val="24"/>
              </w:rPr>
              <w:t>гнетушитель углекислотный (ОУ-5 ВСЕ-01) – 23 шт.</w:t>
            </w:r>
          </w:p>
          <w:p w:rsidR="006741D7" w:rsidRDefault="007A0100" w:rsidP="004067DC">
            <w:pPr>
              <w:pStyle w:val="a4"/>
              <w:numPr>
                <w:ilvl w:val="0"/>
                <w:numId w:val="196"/>
              </w:numPr>
              <w:tabs>
                <w:tab w:val="left" w:pos="459"/>
              </w:tabs>
              <w:jc w:val="both"/>
              <w:rPr>
                <w:rFonts w:ascii="Times New Roman" w:hAnsi="Times New Roman" w:cs="Times New Roman"/>
                <w:sz w:val="24"/>
                <w:szCs w:val="24"/>
              </w:rPr>
            </w:pPr>
            <w:r w:rsidRPr="006E4A12">
              <w:rPr>
                <w:rFonts w:ascii="Times New Roman" w:hAnsi="Times New Roman" w:cs="Times New Roman"/>
                <w:sz w:val="24"/>
                <w:szCs w:val="24"/>
              </w:rPr>
              <w:t>МБУ ДО ДМШ</w:t>
            </w:r>
            <w:r w:rsidR="006741D7">
              <w:rPr>
                <w:rFonts w:ascii="Times New Roman" w:hAnsi="Times New Roman" w:cs="Times New Roman"/>
                <w:sz w:val="24"/>
                <w:szCs w:val="24"/>
              </w:rPr>
              <w:t>:</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радиотелефон </w:t>
            </w:r>
            <w:r w:rsidRPr="006E4A12">
              <w:rPr>
                <w:rFonts w:ascii="Times New Roman" w:hAnsi="Times New Roman" w:cs="Times New Roman"/>
                <w:bCs/>
                <w:spacing w:val="2"/>
                <w:sz w:val="24"/>
                <w:szCs w:val="24"/>
                <w:shd w:val="clear" w:color="auto" w:fill="FFFFFF"/>
              </w:rPr>
              <w:t xml:space="preserve">Panasonic, </w:t>
            </w:r>
            <w:r w:rsidR="007336C3">
              <w:rPr>
                <w:rFonts w:ascii="Times New Roman" w:hAnsi="Times New Roman" w:cs="Times New Roman"/>
                <w:sz w:val="24"/>
                <w:szCs w:val="24"/>
              </w:rPr>
              <w:t>Пюпитр – 10 шт.;</w:t>
            </w:r>
          </w:p>
          <w:p w:rsidR="007336C3" w:rsidRDefault="001263EE"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огнетушитель порошковый ОП</w:t>
            </w:r>
            <w:r w:rsidRPr="006E4A12">
              <w:rPr>
                <w:rFonts w:ascii="Times New Roman" w:hAnsi="Times New Roman" w:cs="Times New Roman"/>
                <w:sz w:val="24"/>
                <w:szCs w:val="24"/>
              </w:rPr>
              <w:t>-</w:t>
            </w:r>
            <w:r w:rsidR="007A0100" w:rsidRPr="006E4A12">
              <w:rPr>
                <w:rFonts w:ascii="Times New Roman" w:hAnsi="Times New Roman" w:cs="Times New Roman"/>
                <w:sz w:val="24"/>
                <w:szCs w:val="24"/>
              </w:rPr>
              <w:t>5 – 17 шт.</w:t>
            </w:r>
            <w:r w:rsidR="007336C3">
              <w:rPr>
                <w:rFonts w:ascii="Times New Roman" w:hAnsi="Times New Roman" w:cs="Times New Roman"/>
                <w:sz w:val="24"/>
                <w:szCs w:val="24"/>
              </w:rPr>
              <w:t>;</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огнетушите</w:t>
            </w:r>
            <w:r w:rsidR="001263EE">
              <w:rPr>
                <w:rFonts w:ascii="Times New Roman" w:hAnsi="Times New Roman" w:cs="Times New Roman"/>
                <w:sz w:val="24"/>
                <w:szCs w:val="24"/>
              </w:rPr>
              <w:t>ль углекислотный ОУ</w:t>
            </w:r>
            <w:r w:rsidR="001263EE" w:rsidRPr="006E4A12">
              <w:rPr>
                <w:rFonts w:ascii="Times New Roman" w:hAnsi="Times New Roman" w:cs="Times New Roman"/>
                <w:sz w:val="24"/>
                <w:szCs w:val="24"/>
              </w:rPr>
              <w:t>-</w:t>
            </w:r>
            <w:r w:rsidR="007336C3">
              <w:rPr>
                <w:rFonts w:ascii="Times New Roman" w:hAnsi="Times New Roman" w:cs="Times New Roman"/>
                <w:sz w:val="24"/>
                <w:szCs w:val="24"/>
              </w:rPr>
              <w:t>5 – 1 шт.;</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подставка под огнетуши</w:t>
            </w:r>
            <w:r w:rsidR="007336C3">
              <w:rPr>
                <w:rFonts w:ascii="Times New Roman" w:hAnsi="Times New Roman" w:cs="Times New Roman"/>
                <w:sz w:val="24"/>
                <w:szCs w:val="24"/>
              </w:rPr>
              <w:t>тель – 18 шт.;</w:t>
            </w:r>
          </w:p>
          <w:p w:rsidR="007336C3" w:rsidRDefault="007336C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системный блок Альдо;</w:t>
            </w:r>
          </w:p>
          <w:p w:rsidR="007336C3" w:rsidRP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bCs/>
                <w:sz w:val="24"/>
                <w:szCs w:val="24"/>
                <w:shd w:val="clear" w:color="auto" w:fill="FFFFFF"/>
              </w:rPr>
              <w:t>МФУ</w:t>
            </w:r>
            <w:r w:rsidRPr="006E4A12">
              <w:rPr>
                <w:rFonts w:ascii="Times New Roman" w:hAnsi="Times New Roman" w:cs="Times New Roman"/>
                <w:sz w:val="24"/>
                <w:szCs w:val="24"/>
                <w:shd w:val="clear" w:color="auto" w:fill="FFFFFF"/>
              </w:rPr>
              <w:t> </w:t>
            </w:r>
            <w:r w:rsidR="007336C3">
              <w:rPr>
                <w:rFonts w:ascii="Times New Roman" w:hAnsi="Times New Roman" w:cs="Times New Roman"/>
                <w:bCs/>
                <w:sz w:val="24"/>
                <w:szCs w:val="24"/>
                <w:shd w:val="clear" w:color="auto" w:fill="FFFFFF"/>
              </w:rPr>
              <w:t>Kyocera;</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bCs/>
                <w:sz w:val="24"/>
                <w:szCs w:val="24"/>
                <w:shd w:val="clear" w:color="auto" w:fill="FFFFFF"/>
              </w:rPr>
              <w:t>к</w:t>
            </w:r>
            <w:r w:rsidRPr="006E4A12">
              <w:rPr>
                <w:rFonts w:ascii="Times New Roman" w:hAnsi="Times New Roman" w:cs="Times New Roman"/>
                <w:sz w:val="24"/>
                <w:szCs w:val="24"/>
              </w:rPr>
              <w:t>ресло руководителя Бюр</w:t>
            </w:r>
            <w:r w:rsidR="007336C3">
              <w:rPr>
                <w:rFonts w:ascii="Times New Roman" w:hAnsi="Times New Roman" w:cs="Times New Roman"/>
                <w:sz w:val="24"/>
                <w:szCs w:val="24"/>
              </w:rPr>
              <w:t>ократ, кресло оператора – 2 шт.;</w:t>
            </w:r>
          </w:p>
          <w:p w:rsidR="007336C3" w:rsidRDefault="007336C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lastRenderedPageBreak/>
              <w:t>музыкальный центр;</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стеллажи металлические</w:t>
            </w:r>
            <w:r w:rsidR="007336C3">
              <w:rPr>
                <w:rFonts w:ascii="Times New Roman" w:hAnsi="Times New Roman" w:cs="Times New Roman"/>
                <w:sz w:val="24"/>
                <w:szCs w:val="24"/>
              </w:rPr>
              <w:t xml:space="preserve"> </w:t>
            </w:r>
            <w:r w:rsidRPr="006E4A12">
              <w:rPr>
                <w:rFonts w:ascii="Times New Roman" w:hAnsi="Times New Roman" w:cs="Times New Roman"/>
                <w:sz w:val="24"/>
                <w:szCs w:val="24"/>
              </w:rPr>
              <w:t>– 3 шт.</w:t>
            </w:r>
            <w:r w:rsidR="007336C3">
              <w:rPr>
                <w:rFonts w:ascii="Times New Roman" w:hAnsi="Times New Roman" w:cs="Times New Roman"/>
                <w:sz w:val="24"/>
                <w:szCs w:val="24"/>
              </w:rPr>
              <w:t>;</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телевизор </w:t>
            </w:r>
            <w:r w:rsidRPr="006E4A12">
              <w:rPr>
                <w:rFonts w:ascii="Times New Roman" w:hAnsi="Times New Roman" w:cs="Times New Roman"/>
                <w:sz w:val="24"/>
                <w:szCs w:val="24"/>
                <w:lang w:val="en-US"/>
              </w:rPr>
              <w:t>DOFFER</w:t>
            </w:r>
            <w:r w:rsidR="007336C3">
              <w:rPr>
                <w:rFonts w:ascii="Times New Roman" w:hAnsi="Times New Roman" w:cs="Times New Roman"/>
                <w:sz w:val="24"/>
                <w:szCs w:val="24"/>
              </w:rPr>
              <w:t>;</w:t>
            </w:r>
          </w:p>
          <w:p w:rsidR="007336C3" w:rsidRDefault="007336C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конвекторы – 3 шт.;</w:t>
            </w:r>
          </w:p>
          <w:p w:rsidR="007336C3" w:rsidRDefault="007336C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б</w:t>
            </w:r>
            <w:r w:rsidR="007A0100" w:rsidRPr="006E4A12">
              <w:rPr>
                <w:rFonts w:ascii="Times New Roman" w:hAnsi="Times New Roman" w:cs="Times New Roman"/>
                <w:sz w:val="24"/>
                <w:szCs w:val="24"/>
              </w:rPr>
              <w:t>убен, гитара к</w:t>
            </w:r>
            <w:r>
              <w:rPr>
                <w:rFonts w:ascii="Times New Roman" w:hAnsi="Times New Roman" w:cs="Times New Roman"/>
                <w:sz w:val="24"/>
                <w:szCs w:val="24"/>
              </w:rPr>
              <w:t>лассическая малая;</w:t>
            </w:r>
          </w:p>
          <w:p w:rsidR="007336C3"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ель искусственная</w:t>
            </w:r>
            <w:r w:rsidR="007336C3">
              <w:rPr>
                <w:rFonts w:ascii="Times New Roman" w:hAnsi="Times New Roman" w:cs="Times New Roman"/>
                <w:sz w:val="24"/>
                <w:szCs w:val="24"/>
              </w:rPr>
              <w:t>;</w:t>
            </w:r>
          </w:p>
          <w:p w:rsidR="007336C3" w:rsidRDefault="007336C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стол-парта 2-местный регул. – 9 шт.;</w:t>
            </w:r>
          </w:p>
          <w:p w:rsidR="007336C3" w:rsidRDefault="007336C3" w:rsidP="004613E8">
            <w:pPr>
              <w:pStyle w:val="a4"/>
              <w:numPr>
                <w:ilvl w:val="0"/>
                <w:numId w:val="155"/>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стул ученический – 37 шт.;</w:t>
            </w:r>
          </w:p>
          <w:p w:rsidR="007A0100" w:rsidRPr="006E4A12" w:rsidRDefault="007A0100" w:rsidP="004613E8">
            <w:pPr>
              <w:pStyle w:val="a4"/>
              <w:numPr>
                <w:ilvl w:val="0"/>
                <w:numId w:val="155"/>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банкетка для рояля </w:t>
            </w:r>
            <w:r w:rsidRPr="006E4A12">
              <w:rPr>
                <w:rFonts w:ascii="Times New Roman" w:hAnsi="Times New Roman" w:cs="Times New Roman"/>
                <w:bCs/>
                <w:sz w:val="24"/>
                <w:szCs w:val="24"/>
                <w:shd w:val="clear" w:color="auto" w:fill="FFFFFF"/>
              </w:rPr>
              <w:t>BRAHNER</w:t>
            </w:r>
            <w:r w:rsidRPr="006E4A12">
              <w:rPr>
                <w:rFonts w:ascii="Times New Roman" w:hAnsi="Times New Roman" w:cs="Times New Roman"/>
                <w:sz w:val="24"/>
                <w:szCs w:val="24"/>
              </w:rPr>
              <w:t xml:space="preserve"> – 2 шт.</w:t>
            </w:r>
          </w:p>
          <w:p w:rsidR="009B5961" w:rsidRDefault="007A0100" w:rsidP="004067DC">
            <w:pPr>
              <w:pStyle w:val="a4"/>
              <w:numPr>
                <w:ilvl w:val="0"/>
                <w:numId w:val="196"/>
              </w:numPr>
              <w:tabs>
                <w:tab w:val="left" w:pos="459"/>
              </w:tabs>
              <w:ind w:left="33" w:firstLine="0"/>
              <w:jc w:val="both"/>
              <w:rPr>
                <w:rFonts w:ascii="Times New Roman" w:hAnsi="Times New Roman" w:cs="Times New Roman"/>
                <w:sz w:val="24"/>
                <w:szCs w:val="24"/>
              </w:rPr>
            </w:pPr>
            <w:r w:rsidRPr="006E4A12">
              <w:rPr>
                <w:rFonts w:ascii="Times New Roman" w:hAnsi="Times New Roman" w:cs="Times New Roman"/>
                <w:sz w:val="24"/>
                <w:szCs w:val="24"/>
              </w:rPr>
              <w:t>МБУ ДО ДХШ</w:t>
            </w:r>
            <w:r w:rsidR="009B5961">
              <w:rPr>
                <w:rFonts w:ascii="Times New Roman" w:hAnsi="Times New Roman" w:cs="Times New Roman"/>
                <w:sz w:val="24"/>
                <w:szCs w:val="24"/>
              </w:rPr>
              <w:t>:</w:t>
            </w:r>
          </w:p>
          <w:p w:rsidR="009B5961" w:rsidRDefault="007A0100" w:rsidP="004613E8">
            <w:pPr>
              <w:pStyle w:val="a4"/>
              <w:numPr>
                <w:ilvl w:val="0"/>
                <w:numId w:val="156"/>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проектор </w:t>
            </w:r>
            <w:r w:rsidRPr="006E4A12">
              <w:rPr>
                <w:rFonts w:ascii="Times New Roman" w:hAnsi="Times New Roman" w:cs="Times New Roman"/>
                <w:sz w:val="24"/>
                <w:szCs w:val="24"/>
                <w:lang w:val="en-US"/>
              </w:rPr>
              <w:t>EPS</w:t>
            </w:r>
            <w:r w:rsidRPr="006E4A12">
              <w:rPr>
                <w:rFonts w:ascii="Times New Roman" w:hAnsi="Times New Roman" w:cs="Times New Roman"/>
                <w:sz w:val="24"/>
                <w:szCs w:val="24"/>
              </w:rPr>
              <w:t>О</w:t>
            </w:r>
            <w:r w:rsidRPr="006E4A12">
              <w:rPr>
                <w:rFonts w:ascii="Times New Roman" w:hAnsi="Times New Roman" w:cs="Times New Roman"/>
                <w:sz w:val="24"/>
                <w:szCs w:val="24"/>
                <w:lang w:val="en-US"/>
              </w:rPr>
              <w:t>N</w:t>
            </w:r>
            <w:r w:rsidR="009B5961">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009B5961">
              <w:rPr>
                <w:rFonts w:ascii="Times New Roman" w:hAnsi="Times New Roman" w:cs="Times New Roman"/>
                <w:sz w:val="24"/>
                <w:szCs w:val="24"/>
              </w:rPr>
              <w:t xml:space="preserve"> 1 шт.;</w:t>
            </w:r>
          </w:p>
          <w:p w:rsidR="009B5961" w:rsidRDefault="007A0100" w:rsidP="004613E8">
            <w:pPr>
              <w:pStyle w:val="a4"/>
              <w:numPr>
                <w:ilvl w:val="0"/>
                <w:numId w:val="156"/>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принтер/копир </w:t>
            </w:r>
            <w:r w:rsidRPr="006E4A12">
              <w:rPr>
                <w:rFonts w:ascii="Times New Roman" w:hAnsi="Times New Roman" w:cs="Times New Roman"/>
                <w:sz w:val="24"/>
                <w:szCs w:val="24"/>
                <w:lang w:val="en-US"/>
              </w:rPr>
              <w:t>TASKalfa</w:t>
            </w:r>
            <w:r w:rsidRPr="006E4A12">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Pr="006E4A12">
              <w:rPr>
                <w:rFonts w:ascii="Times New Roman" w:hAnsi="Times New Roman" w:cs="Times New Roman"/>
                <w:sz w:val="24"/>
                <w:szCs w:val="24"/>
              </w:rPr>
              <w:t xml:space="preserve"> 1 шт.</w:t>
            </w:r>
            <w:r w:rsidR="009B5961">
              <w:rPr>
                <w:rFonts w:ascii="Times New Roman" w:hAnsi="Times New Roman" w:cs="Times New Roman"/>
                <w:sz w:val="24"/>
                <w:szCs w:val="24"/>
              </w:rPr>
              <w:t>;</w:t>
            </w:r>
          </w:p>
          <w:p w:rsidR="009B5961" w:rsidRDefault="007A0100" w:rsidP="004613E8">
            <w:pPr>
              <w:pStyle w:val="a4"/>
              <w:numPr>
                <w:ilvl w:val="0"/>
                <w:numId w:val="156"/>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подиум для скульптур </w:t>
            </w:r>
            <w:r w:rsidR="00EE5879" w:rsidRPr="00361D40">
              <w:rPr>
                <w:rFonts w:ascii="Times New Roman" w:eastAsia="Times New Roman" w:hAnsi="Times New Roman"/>
                <w:sz w:val="24"/>
                <w:szCs w:val="24"/>
                <w:lang w:eastAsia="ru-RU"/>
              </w:rPr>
              <w:t>–</w:t>
            </w:r>
            <w:r w:rsidRPr="006E4A12">
              <w:rPr>
                <w:rFonts w:ascii="Times New Roman" w:hAnsi="Times New Roman" w:cs="Times New Roman"/>
                <w:sz w:val="24"/>
                <w:szCs w:val="24"/>
              </w:rPr>
              <w:t xml:space="preserve"> 23 </w:t>
            </w:r>
            <w:r w:rsidR="009B5961">
              <w:rPr>
                <w:rFonts w:ascii="Times New Roman" w:hAnsi="Times New Roman" w:cs="Times New Roman"/>
                <w:sz w:val="24"/>
                <w:szCs w:val="24"/>
              </w:rPr>
              <w:t>шт.;</w:t>
            </w:r>
          </w:p>
          <w:p w:rsidR="009B5961" w:rsidRDefault="009B5961" w:rsidP="004613E8">
            <w:pPr>
              <w:pStyle w:val="a4"/>
              <w:numPr>
                <w:ilvl w:val="0"/>
                <w:numId w:val="156"/>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стулья </w:t>
            </w:r>
            <w:r w:rsidR="00EE5879"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12 шт.;</w:t>
            </w:r>
          </w:p>
          <w:p w:rsidR="009B5961" w:rsidRDefault="009B5961" w:rsidP="004613E8">
            <w:pPr>
              <w:pStyle w:val="a4"/>
              <w:numPr>
                <w:ilvl w:val="0"/>
                <w:numId w:val="156"/>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планы эвакуации </w:t>
            </w:r>
            <w:r w:rsidR="00EE5879"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3 шт.;</w:t>
            </w:r>
          </w:p>
          <w:p w:rsidR="009B5961" w:rsidRDefault="009B5961" w:rsidP="004613E8">
            <w:pPr>
              <w:pStyle w:val="a4"/>
              <w:numPr>
                <w:ilvl w:val="0"/>
                <w:numId w:val="156"/>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огнетушители ОП-4 – 2 шт.;</w:t>
            </w:r>
          </w:p>
          <w:p w:rsidR="009B5961" w:rsidRDefault="009B5961" w:rsidP="004613E8">
            <w:pPr>
              <w:pStyle w:val="a4"/>
              <w:numPr>
                <w:ilvl w:val="0"/>
                <w:numId w:val="156"/>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огнетушители ОУ-5 – 5 шт.;</w:t>
            </w:r>
          </w:p>
          <w:p w:rsidR="007A0100" w:rsidRPr="006E4A12" w:rsidRDefault="007A0100" w:rsidP="004613E8">
            <w:pPr>
              <w:pStyle w:val="a4"/>
              <w:numPr>
                <w:ilvl w:val="0"/>
                <w:numId w:val="156"/>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чучела птиц – перепел </w:t>
            </w:r>
            <w:r w:rsidR="008E1DC5" w:rsidRPr="006E4A12">
              <w:rPr>
                <w:rFonts w:ascii="Times New Roman" w:hAnsi="Times New Roman" w:cs="Times New Roman"/>
                <w:sz w:val="24"/>
                <w:szCs w:val="24"/>
              </w:rPr>
              <w:t>–</w:t>
            </w:r>
            <w:r w:rsidR="008E1DC5">
              <w:rPr>
                <w:rFonts w:ascii="Times New Roman" w:hAnsi="Times New Roman" w:cs="Times New Roman"/>
                <w:sz w:val="24"/>
                <w:szCs w:val="24"/>
              </w:rPr>
              <w:t xml:space="preserve"> </w:t>
            </w:r>
            <w:r w:rsidRPr="006E4A12">
              <w:rPr>
                <w:rFonts w:ascii="Times New Roman" w:hAnsi="Times New Roman" w:cs="Times New Roman"/>
                <w:sz w:val="24"/>
                <w:szCs w:val="24"/>
              </w:rPr>
              <w:t>1шт., золотой петух</w:t>
            </w:r>
            <w:r w:rsidR="008E1DC5">
              <w:rPr>
                <w:rFonts w:ascii="Times New Roman" w:hAnsi="Times New Roman" w:cs="Times New Roman"/>
                <w:sz w:val="24"/>
                <w:szCs w:val="24"/>
              </w:rPr>
              <w:t xml:space="preserve"> </w:t>
            </w:r>
            <w:r w:rsidR="008E1DC5" w:rsidRPr="006E4A12">
              <w:rPr>
                <w:rFonts w:ascii="Times New Roman" w:hAnsi="Times New Roman" w:cs="Times New Roman"/>
                <w:sz w:val="24"/>
                <w:szCs w:val="24"/>
              </w:rPr>
              <w:t>–</w:t>
            </w:r>
            <w:r w:rsidRPr="006E4A12">
              <w:rPr>
                <w:rFonts w:ascii="Times New Roman" w:hAnsi="Times New Roman" w:cs="Times New Roman"/>
                <w:sz w:val="24"/>
                <w:szCs w:val="24"/>
              </w:rPr>
              <w:t xml:space="preserve"> 1шт., чайка</w:t>
            </w:r>
            <w:r w:rsidR="008E1DC5">
              <w:rPr>
                <w:rFonts w:ascii="Times New Roman" w:hAnsi="Times New Roman" w:cs="Times New Roman"/>
                <w:sz w:val="24"/>
                <w:szCs w:val="24"/>
              </w:rPr>
              <w:t xml:space="preserve"> </w:t>
            </w:r>
            <w:r w:rsidR="008E1DC5" w:rsidRPr="006E4A12">
              <w:rPr>
                <w:rFonts w:ascii="Times New Roman" w:hAnsi="Times New Roman" w:cs="Times New Roman"/>
                <w:sz w:val="24"/>
                <w:szCs w:val="24"/>
              </w:rPr>
              <w:t>–</w:t>
            </w:r>
            <w:r w:rsidRPr="006E4A12">
              <w:rPr>
                <w:rFonts w:ascii="Times New Roman" w:hAnsi="Times New Roman" w:cs="Times New Roman"/>
                <w:sz w:val="24"/>
                <w:szCs w:val="24"/>
              </w:rPr>
              <w:t xml:space="preserve"> 1шт., сорока</w:t>
            </w:r>
            <w:r w:rsidR="008E1DC5">
              <w:rPr>
                <w:rFonts w:ascii="Times New Roman" w:hAnsi="Times New Roman" w:cs="Times New Roman"/>
                <w:sz w:val="24"/>
                <w:szCs w:val="24"/>
              </w:rPr>
              <w:t xml:space="preserve"> </w:t>
            </w:r>
            <w:r w:rsidR="008E1DC5" w:rsidRPr="006E4A12">
              <w:rPr>
                <w:rFonts w:ascii="Times New Roman" w:hAnsi="Times New Roman" w:cs="Times New Roman"/>
                <w:sz w:val="24"/>
                <w:szCs w:val="24"/>
              </w:rPr>
              <w:t>–</w:t>
            </w:r>
            <w:r w:rsidRPr="006E4A12">
              <w:rPr>
                <w:rFonts w:ascii="Times New Roman" w:hAnsi="Times New Roman" w:cs="Times New Roman"/>
                <w:sz w:val="24"/>
                <w:szCs w:val="24"/>
              </w:rPr>
              <w:t xml:space="preserve"> 1шт.</w:t>
            </w:r>
          </w:p>
          <w:p w:rsidR="00F711B9" w:rsidRDefault="007A0100" w:rsidP="004067DC">
            <w:pPr>
              <w:pStyle w:val="a4"/>
              <w:numPr>
                <w:ilvl w:val="0"/>
                <w:numId w:val="196"/>
              </w:numPr>
              <w:tabs>
                <w:tab w:val="left" w:pos="459"/>
              </w:tabs>
              <w:ind w:left="33" w:firstLine="0"/>
              <w:jc w:val="both"/>
              <w:rPr>
                <w:rFonts w:ascii="Times New Roman" w:hAnsi="Times New Roman" w:cs="Times New Roman"/>
                <w:sz w:val="24"/>
                <w:szCs w:val="24"/>
              </w:rPr>
            </w:pPr>
            <w:r w:rsidRPr="006E4A12">
              <w:rPr>
                <w:rFonts w:ascii="Times New Roman" w:hAnsi="Times New Roman" w:cs="Times New Roman"/>
                <w:sz w:val="24"/>
                <w:szCs w:val="24"/>
              </w:rPr>
              <w:t>МБУ «Библиотека»</w:t>
            </w:r>
            <w:r w:rsidR="00F711B9">
              <w:rPr>
                <w:rFonts w:ascii="Times New Roman" w:hAnsi="Times New Roman" w:cs="Times New Roman"/>
                <w:sz w:val="24"/>
                <w:szCs w:val="24"/>
              </w:rPr>
              <w:t>:</w:t>
            </w:r>
          </w:p>
          <w:p w:rsidR="008A6C06" w:rsidRDefault="008A6C06" w:rsidP="004613E8">
            <w:pPr>
              <w:pStyle w:val="a4"/>
              <w:numPr>
                <w:ilvl w:val="0"/>
                <w:numId w:val="157"/>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л</w:t>
            </w:r>
            <w:r w:rsidR="007A0100" w:rsidRPr="006E4A12">
              <w:rPr>
                <w:rFonts w:ascii="Times New Roman" w:hAnsi="Times New Roman" w:cs="Times New Roman"/>
                <w:sz w:val="24"/>
                <w:szCs w:val="24"/>
              </w:rPr>
              <w:t>аминатор</w:t>
            </w:r>
            <w:r>
              <w:rPr>
                <w:rFonts w:ascii="Times New Roman" w:hAnsi="Times New Roman" w:cs="Times New Roman"/>
                <w:sz w:val="24"/>
                <w:szCs w:val="24"/>
              </w:rPr>
              <w:t>ы – 2 шт.;</w:t>
            </w:r>
          </w:p>
          <w:p w:rsidR="008A6C06" w:rsidRDefault="007A0100" w:rsidP="004613E8">
            <w:pPr>
              <w:pStyle w:val="a4"/>
              <w:numPr>
                <w:ilvl w:val="0"/>
                <w:numId w:val="157"/>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резак </w:t>
            </w:r>
            <w:r w:rsidRPr="006E4A12">
              <w:rPr>
                <w:rFonts w:ascii="Times New Roman" w:hAnsi="Times New Roman" w:cs="Times New Roman"/>
                <w:sz w:val="24"/>
                <w:szCs w:val="24"/>
                <w:lang w:val="en-US"/>
              </w:rPr>
              <w:t>KW</w:t>
            </w:r>
            <w:r w:rsidRPr="006E4A12">
              <w:rPr>
                <w:rFonts w:ascii="Times New Roman" w:hAnsi="Times New Roman" w:cs="Times New Roman"/>
                <w:sz w:val="24"/>
                <w:szCs w:val="24"/>
              </w:rPr>
              <w:t>-</w:t>
            </w:r>
            <w:r w:rsidRPr="006E4A12">
              <w:rPr>
                <w:rFonts w:ascii="Times New Roman" w:hAnsi="Times New Roman" w:cs="Times New Roman"/>
                <w:sz w:val="24"/>
                <w:szCs w:val="24"/>
                <w:lang w:val="en-US"/>
              </w:rPr>
              <w:t>triO</w:t>
            </w:r>
            <w:r w:rsidR="008A6C06">
              <w:rPr>
                <w:rFonts w:ascii="Times New Roman" w:hAnsi="Times New Roman" w:cs="Times New Roman"/>
                <w:sz w:val="24"/>
                <w:szCs w:val="24"/>
              </w:rPr>
              <w:t xml:space="preserve"> 3912 – 1 шт.;</w:t>
            </w:r>
          </w:p>
          <w:p w:rsidR="008A6C06" w:rsidRDefault="008A6C06" w:rsidP="004613E8">
            <w:pPr>
              <w:pStyle w:val="a4"/>
              <w:numPr>
                <w:ilvl w:val="0"/>
                <w:numId w:val="157"/>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огнетушитель ОУ-5 – 15 шт.;</w:t>
            </w:r>
          </w:p>
          <w:p w:rsidR="008A6C06" w:rsidRDefault="007A0100" w:rsidP="004613E8">
            <w:pPr>
              <w:pStyle w:val="a4"/>
              <w:numPr>
                <w:ilvl w:val="0"/>
                <w:numId w:val="157"/>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подставка под огнетушитель – 15 шт.</w:t>
            </w:r>
            <w:r w:rsidR="008A6C06">
              <w:rPr>
                <w:rFonts w:ascii="Times New Roman" w:hAnsi="Times New Roman" w:cs="Times New Roman"/>
                <w:sz w:val="24"/>
                <w:szCs w:val="24"/>
              </w:rPr>
              <w:t>;</w:t>
            </w:r>
          </w:p>
          <w:p w:rsidR="008A6C06" w:rsidRDefault="007A0100" w:rsidP="004613E8">
            <w:pPr>
              <w:pStyle w:val="a4"/>
              <w:numPr>
                <w:ilvl w:val="0"/>
                <w:numId w:val="157"/>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кресло </w:t>
            </w:r>
            <w:r w:rsidR="008A6C06">
              <w:rPr>
                <w:rFonts w:ascii="Times New Roman" w:hAnsi="Times New Roman" w:cs="Times New Roman"/>
                <w:sz w:val="24"/>
                <w:szCs w:val="24"/>
              </w:rPr>
              <w:t>офисное Премьер6 «Хром»</w:t>
            </w:r>
            <w:r w:rsidR="001263EE">
              <w:rPr>
                <w:rFonts w:ascii="Times New Roman" w:hAnsi="Times New Roman" w:cs="Times New Roman"/>
                <w:sz w:val="24"/>
                <w:szCs w:val="24"/>
              </w:rPr>
              <w:t xml:space="preserve"> </w:t>
            </w:r>
            <w:r w:rsidR="008A6C06">
              <w:rPr>
                <w:rFonts w:ascii="Times New Roman" w:hAnsi="Times New Roman" w:cs="Times New Roman"/>
                <w:sz w:val="24"/>
                <w:szCs w:val="24"/>
              </w:rPr>
              <w:t>– 30 шт.;</w:t>
            </w:r>
          </w:p>
          <w:p w:rsidR="007A0100" w:rsidRPr="006E4A12" w:rsidRDefault="00EA6758" w:rsidP="004613E8">
            <w:pPr>
              <w:pStyle w:val="a4"/>
              <w:numPr>
                <w:ilvl w:val="0"/>
                <w:numId w:val="157"/>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компьютер.</w:t>
            </w:r>
          </w:p>
          <w:p w:rsidR="005E216F" w:rsidRDefault="007A0100" w:rsidP="004067DC">
            <w:pPr>
              <w:pStyle w:val="a4"/>
              <w:numPr>
                <w:ilvl w:val="0"/>
                <w:numId w:val="196"/>
              </w:numPr>
              <w:tabs>
                <w:tab w:val="left" w:pos="459"/>
              </w:tabs>
              <w:ind w:left="33" w:firstLine="0"/>
              <w:jc w:val="both"/>
              <w:rPr>
                <w:rFonts w:ascii="Times New Roman" w:hAnsi="Times New Roman" w:cs="Times New Roman"/>
                <w:sz w:val="24"/>
                <w:szCs w:val="24"/>
              </w:rPr>
            </w:pPr>
            <w:r w:rsidRPr="006E4A12">
              <w:rPr>
                <w:rFonts w:ascii="Times New Roman" w:hAnsi="Times New Roman" w:cs="Times New Roman"/>
                <w:sz w:val="24"/>
                <w:szCs w:val="24"/>
              </w:rPr>
              <w:t>МБУ «Зоопарк»</w:t>
            </w:r>
            <w:r w:rsidR="005E216F">
              <w:rPr>
                <w:rFonts w:ascii="Times New Roman" w:hAnsi="Times New Roman" w:cs="Times New Roman"/>
                <w:sz w:val="24"/>
                <w:szCs w:val="24"/>
              </w:rPr>
              <w:t>:</w:t>
            </w:r>
          </w:p>
          <w:p w:rsidR="005E216F" w:rsidRDefault="005E216F" w:rsidP="004613E8">
            <w:pPr>
              <w:pStyle w:val="a4"/>
              <w:numPr>
                <w:ilvl w:val="0"/>
                <w:numId w:val="15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стул складной – 12 шт.;</w:t>
            </w:r>
          </w:p>
          <w:p w:rsidR="005E216F" w:rsidRDefault="005E216F" w:rsidP="004613E8">
            <w:pPr>
              <w:pStyle w:val="a4"/>
              <w:numPr>
                <w:ilvl w:val="0"/>
                <w:numId w:val="15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стол Тироль – 3 шт.;</w:t>
            </w:r>
          </w:p>
          <w:p w:rsidR="005E216F" w:rsidRDefault="005E216F" w:rsidP="004613E8">
            <w:pPr>
              <w:pStyle w:val="a4"/>
              <w:numPr>
                <w:ilvl w:val="0"/>
                <w:numId w:val="15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скамья Тироль – 6 шт.;</w:t>
            </w:r>
          </w:p>
          <w:p w:rsidR="005E216F" w:rsidRDefault="007A0100" w:rsidP="004613E8">
            <w:pPr>
              <w:pStyle w:val="a4"/>
              <w:numPr>
                <w:ilvl w:val="0"/>
                <w:numId w:val="158"/>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с</w:t>
            </w:r>
            <w:r w:rsidR="005E216F">
              <w:rPr>
                <w:rFonts w:ascii="Times New Roman" w:hAnsi="Times New Roman" w:cs="Times New Roman"/>
                <w:sz w:val="24"/>
                <w:szCs w:val="24"/>
              </w:rPr>
              <w:t>камейка металлическая – 10 шт.;</w:t>
            </w:r>
          </w:p>
          <w:p w:rsidR="007A0100" w:rsidRPr="006E4A12" w:rsidRDefault="007A0100" w:rsidP="004613E8">
            <w:pPr>
              <w:pStyle w:val="a4"/>
              <w:numPr>
                <w:ilvl w:val="0"/>
                <w:numId w:val="158"/>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lastRenderedPageBreak/>
              <w:t>огнетушитель ОУ-5 – 10 шт.</w:t>
            </w:r>
          </w:p>
          <w:p w:rsidR="00B22FB5" w:rsidRDefault="007A0100" w:rsidP="004067DC">
            <w:pPr>
              <w:pStyle w:val="a4"/>
              <w:numPr>
                <w:ilvl w:val="0"/>
                <w:numId w:val="196"/>
              </w:numPr>
              <w:tabs>
                <w:tab w:val="left" w:pos="459"/>
              </w:tabs>
              <w:ind w:left="33" w:firstLine="0"/>
              <w:jc w:val="both"/>
              <w:rPr>
                <w:rFonts w:ascii="Times New Roman" w:hAnsi="Times New Roman" w:cs="Times New Roman"/>
                <w:sz w:val="24"/>
                <w:szCs w:val="24"/>
              </w:rPr>
            </w:pPr>
            <w:r w:rsidRPr="006E4A12">
              <w:rPr>
                <w:rFonts w:ascii="Times New Roman" w:hAnsi="Times New Roman" w:cs="Times New Roman"/>
                <w:sz w:val="24"/>
                <w:szCs w:val="24"/>
              </w:rPr>
              <w:t>МБУ</w:t>
            </w:r>
            <w:r w:rsidR="003D1118">
              <w:rPr>
                <w:rFonts w:ascii="Times New Roman" w:hAnsi="Times New Roman" w:cs="Times New Roman"/>
                <w:sz w:val="24"/>
                <w:szCs w:val="24"/>
              </w:rPr>
              <w:t>К</w:t>
            </w:r>
            <w:r w:rsidRPr="006E4A12">
              <w:rPr>
                <w:rFonts w:ascii="Times New Roman" w:hAnsi="Times New Roman" w:cs="Times New Roman"/>
                <w:sz w:val="24"/>
                <w:szCs w:val="24"/>
              </w:rPr>
              <w:t xml:space="preserve"> «ЗГДК»</w:t>
            </w:r>
            <w:r w:rsidR="00B22FB5">
              <w:rPr>
                <w:rFonts w:ascii="Times New Roman" w:hAnsi="Times New Roman" w:cs="Times New Roman"/>
                <w:sz w:val="24"/>
                <w:szCs w:val="24"/>
              </w:rPr>
              <w:t>:</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профессиональная радиосистема с ручным передатчик</w:t>
            </w:r>
            <w:r>
              <w:rPr>
                <w:rFonts w:ascii="Times New Roman" w:hAnsi="Times New Roman" w:cs="Times New Roman"/>
                <w:sz w:val="24"/>
                <w:szCs w:val="24"/>
              </w:rPr>
              <w:t>ом</w:t>
            </w:r>
            <w:r w:rsidR="006E0FE2">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5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видеокамера (к свет. </w:t>
            </w:r>
            <w:r>
              <w:rPr>
                <w:rFonts w:ascii="Times New Roman" w:hAnsi="Times New Roman" w:cs="Times New Roman"/>
                <w:sz w:val="24"/>
                <w:szCs w:val="24"/>
              </w:rPr>
              <w:t>э</w:t>
            </w:r>
            <w:r w:rsidR="006E0FE2">
              <w:rPr>
                <w:rFonts w:ascii="Times New Roman" w:hAnsi="Times New Roman" w:cs="Times New Roman"/>
                <w:sz w:val="24"/>
                <w:szCs w:val="24"/>
              </w:rPr>
              <w:t>крану) – 1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н</w:t>
            </w:r>
            <w:r w:rsidR="006E0FE2">
              <w:rPr>
                <w:rFonts w:ascii="Times New Roman" w:hAnsi="Times New Roman" w:cs="Times New Roman"/>
                <w:sz w:val="24"/>
                <w:szCs w:val="24"/>
              </w:rPr>
              <w:t>оутбук (к свет. экрану) – 1 шт.;</w:t>
            </w:r>
          </w:p>
          <w:p w:rsidR="006E0FE2" w:rsidRDefault="006E0FE2" w:rsidP="004613E8">
            <w:pPr>
              <w:pStyle w:val="a4"/>
              <w:numPr>
                <w:ilvl w:val="0"/>
                <w:numId w:val="159"/>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системный блок в сборе;</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пюпитр оркестровый Вестон – 7 шт.</w:t>
            </w:r>
            <w:r w:rsidR="006E0FE2">
              <w:rPr>
                <w:rFonts w:ascii="Times New Roman" w:hAnsi="Times New Roman" w:cs="Times New Roman"/>
                <w:sz w:val="24"/>
                <w:szCs w:val="24"/>
              </w:rPr>
              <w:t>;</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счетчик (табл</w:t>
            </w:r>
            <w:r w:rsidR="006E0FE2">
              <w:rPr>
                <w:rFonts w:ascii="Times New Roman" w:hAnsi="Times New Roman" w:cs="Times New Roman"/>
                <w:sz w:val="24"/>
                <w:szCs w:val="24"/>
              </w:rPr>
              <w:t>о) для волейбола TORRES – 1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 xml:space="preserve">ноутбук ASUS X756UV-TY042T </w:t>
            </w:r>
            <w:r>
              <w:rPr>
                <w:rFonts w:ascii="Times New Roman" w:hAnsi="Times New Roman" w:cs="Times New Roman"/>
                <w:sz w:val="24"/>
                <w:szCs w:val="24"/>
              </w:rPr>
              <w:t>–</w:t>
            </w:r>
            <w:r w:rsidRPr="006E4A12">
              <w:rPr>
                <w:rFonts w:ascii="Times New Roman" w:hAnsi="Times New Roman" w:cs="Times New Roman"/>
                <w:sz w:val="24"/>
                <w:szCs w:val="24"/>
              </w:rPr>
              <w:t xml:space="preserve"> 1</w:t>
            </w:r>
            <w:r>
              <w:rPr>
                <w:rFonts w:ascii="Times New Roman" w:hAnsi="Times New Roman" w:cs="Times New Roman"/>
                <w:sz w:val="24"/>
                <w:szCs w:val="24"/>
              </w:rPr>
              <w:t xml:space="preserve"> </w:t>
            </w:r>
            <w:r w:rsidR="006E0FE2">
              <w:rPr>
                <w:rFonts w:ascii="Times New Roman" w:hAnsi="Times New Roman" w:cs="Times New Roman"/>
                <w:sz w:val="24"/>
                <w:szCs w:val="24"/>
              </w:rPr>
              <w:t>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компьютерное оборудование</w:t>
            </w:r>
            <w:r w:rsidR="006E0FE2">
              <w:rPr>
                <w:rFonts w:ascii="Times New Roman" w:hAnsi="Times New Roman" w:cs="Times New Roman"/>
                <w:sz w:val="24"/>
                <w:szCs w:val="24"/>
              </w:rPr>
              <w:t xml:space="preserve"> – 1 компл.;</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телефон с</w:t>
            </w:r>
            <w:r w:rsidR="001263EE">
              <w:rPr>
                <w:rFonts w:ascii="Times New Roman" w:hAnsi="Times New Roman" w:cs="Times New Roman"/>
                <w:sz w:val="24"/>
                <w:szCs w:val="24"/>
              </w:rPr>
              <w:t>тационарный «</w:t>
            </w:r>
            <w:r w:rsidR="006E0FE2">
              <w:rPr>
                <w:rFonts w:ascii="Times New Roman" w:hAnsi="Times New Roman" w:cs="Times New Roman"/>
                <w:sz w:val="24"/>
                <w:szCs w:val="24"/>
              </w:rPr>
              <w:t>Panasonic</w:t>
            </w:r>
            <w:r w:rsidR="001263EE">
              <w:rPr>
                <w:rFonts w:ascii="Times New Roman" w:hAnsi="Times New Roman" w:cs="Times New Roman"/>
                <w:sz w:val="24"/>
                <w:szCs w:val="24"/>
              </w:rPr>
              <w:t>»</w:t>
            </w:r>
            <w:r w:rsidR="006E0FE2">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1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4A12">
              <w:rPr>
                <w:rFonts w:ascii="Times New Roman" w:hAnsi="Times New Roman" w:cs="Times New Roman"/>
                <w:sz w:val="24"/>
                <w:szCs w:val="24"/>
              </w:rPr>
              <w:t>свет</w:t>
            </w:r>
            <w:r w:rsidR="006E0FE2">
              <w:rPr>
                <w:rFonts w:ascii="Times New Roman" w:hAnsi="Times New Roman" w:cs="Times New Roman"/>
                <w:sz w:val="24"/>
                <w:szCs w:val="24"/>
              </w:rPr>
              <w:t xml:space="preserve">одиодный экран (кулисы) </w:t>
            </w:r>
            <w:r w:rsidR="001263EE"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4 шт., (задник) – 1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подставка под огнетушит</w:t>
            </w:r>
            <w:r w:rsidR="006E0FE2">
              <w:rPr>
                <w:rFonts w:ascii="Times New Roman" w:hAnsi="Times New Roman" w:cs="Times New Roman"/>
                <w:sz w:val="24"/>
                <w:szCs w:val="24"/>
              </w:rPr>
              <w:t>ель П-20 метал. красная – 9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ме</w:t>
            </w:r>
            <w:r w:rsidR="006E0FE2">
              <w:rPr>
                <w:rFonts w:ascii="Times New Roman" w:hAnsi="Times New Roman" w:cs="Times New Roman"/>
                <w:sz w:val="24"/>
                <w:szCs w:val="24"/>
              </w:rPr>
              <w:t>шок-кресло</w:t>
            </w:r>
            <w:r w:rsidRPr="006E0FE2">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15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 xml:space="preserve">прямострочная промышленная швейная </w:t>
            </w:r>
            <w:r w:rsidR="006E0FE2">
              <w:rPr>
                <w:rFonts w:ascii="Times New Roman" w:hAnsi="Times New Roman" w:cs="Times New Roman"/>
                <w:sz w:val="24"/>
                <w:szCs w:val="24"/>
              </w:rPr>
              <w:t xml:space="preserve">машина SL-1110-3 Brother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1шт.;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парогенератор с утюгом профессионал</w:t>
            </w:r>
            <w:r w:rsidR="006E0FE2">
              <w:rPr>
                <w:rFonts w:ascii="Times New Roman" w:hAnsi="Times New Roman" w:cs="Times New Roman"/>
                <w:sz w:val="24"/>
                <w:szCs w:val="24"/>
              </w:rPr>
              <w:t xml:space="preserve">ьный Rotondi Mini-3 inox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1шт.;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 xml:space="preserve">шуруповерт </w:t>
            </w:r>
            <w:r w:rsidR="006E0FE2">
              <w:rPr>
                <w:rFonts w:ascii="Times New Roman" w:hAnsi="Times New Roman" w:cs="Times New Roman"/>
                <w:sz w:val="24"/>
                <w:szCs w:val="24"/>
              </w:rPr>
              <w:t>– 3</w:t>
            </w:r>
            <w:r w:rsidRPr="006E0FE2">
              <w:rPr>
                <w:rFonts w:ascii="Times New Roman" w:hAnsi="Times New Roman" w:cs="Times New Roman"/>
                <w:sz w:val="24"/>
                <w:szCs w:val="24"/>
              </w:rPr>
              <w:t xml:space="preserve"> </w:t>
            </w:r>
            <w:r w:rsidR="006E0FE2">
              <w:rPr>
                <w:rFonts w:ascii="Times New Roman" w:hAnsi="Times New Roman" w:cs="Times New Roman"/>
                <w:sz w:val="24"/>
                <w:szCs w:val="24"/>
              </w:rPr>
              <w:t>шт.;</w:t>
            </w:r>
          </w:p>
          <w:p w:rsidR="006E0FE2" w:rsidRPr="006B36EF" w:rsidRDefault="007A0100" w:rsidP="004613E8">
            <w:pPr>
              <w:pStyle w:val="a4"/>
              <w:numPr>
                <w:ilvl w:val="0"/>
                <w:numId w:val="159"/>
              </w:numPr>
              <w:tabs>
                <w:tab w:val="left" w:pos="459"/>
              </w:tabs>
              <w:ind w:left="40" w:firstLine="0"/>
              <w:jc w:val="both"/>
              <w:rPr>
                <w:rFonts w:ascii="Times New Roman" w:hAnsi="Times New Roman" w:cs="Times New Roman"/>
                <w:sz w:val="24"/>
                <w:szCs w:val="24"/>
                <w:lang w:val="en-US"/>
              </w:rPr>
            </w:pPr>
            <w:r w:rsidRPr="006E0FE2">
              <w:rPr>
                <w:rFonts w:ascii="Times New Roman" w:hAnsi="Times New Roman" w:cs="Times New Roman"/>
                <w:sz w:val="24"/>
                <w:szCs w:val="24"/>
              </w:rPr>
              <w:t>дрель</w:t>
            </w:r>
            <w:r w:rsidRPr="006B36EF">
              <w:rPr>
                <w:rFonts w:ascii="Times New Roman" w:hAnsi="Times New Roman" w:cs="Times New Roman"/>
                <w:sz w:val="24"/>
                <w:szCs w:val="24"/>
                <w:lang w:val="en-US"/>
              </w:rPr>
              <w:t xml:space="preserve"> </w:t>
            </w:r>
            <w:r w:rsidRPr="006E0FE2">
              <w:rPr>
                <w:rFonts w:ascii="Times New Roman" w:hAnsi="Times New Roman" w:cs="Times New Roman"/>
                <w:sz w:val="24"/>
                <w:szCs w:val="24"/>
              </w:rPr>
              <w:t>аккум</w:t>
            </w:r>
            <w:r w:rsidRPr="006B36EF">
              <w:rPr>
                <w:rFonts w:ascii="Times New Roman" w:hAnsi="Times New Roman" w:cs="Times New Roman"/>
                <w:sz w:val="24"/>
                <w:szCs w:val="24"/>
                <w:lang w:val="en-US"/>
              </w:rPr>
              <w:t xml:space="preserve">. </w:t>
            </w:r>
            <w:r w:rsidRPr="006E0FE2">
              <w:rPr>
                <w:rFonts w:ascii="Times New Roman" w:hAnsi="Times New Roman" w:cs="Times New Roman"/>
                <w:sz w:val="24"/>
                <w:szCs w:val="24"/>
                <w:lang w:val="en-US"/>
              </w:rPr>
              <w:t>HAMMER</w:t>
            </w:r>
            <w:r w:rsidRPr="006B36EF">
              <w:rPr>
                <w:rFonts w:ascii="Times New Roman" w:hAnsi="Times New Roman" w:cs="Times New Roman"/>
                <w:sz w:val="24"/>
                <w:szCs w:val="24"/>
                <w:lang w:val="en-US"/>
              </w:rPr>
              <w:t xml:space="preserve"> </w:t>
            </w:r>
            <w:r w:rsidRPr="006E0FE2">
              <w:rPr>
                <w:rFonts w:ascii="Times New Roman" w:hAnsi="Times New Roman" w:cs="Times New Roman"/>
                <w:sz w:val="24"/>
                <w:szCs w:val="24"/>
                <w:lang w:val="en-US"/>
              </w:rPr>
              <w:t>FLEX</w:t>
            </w:r>
            <w:r w:rsidR="006E0FE2" w:rsidRPr="006B36EF">
              <w:rPr>
                <w:rFonts w:ascii="Times New Roman" w:hAnsi="Times New Roman" w:cs="Times New Roman"/>
                <w:sz w:val="24"/>
                <w:szCs w:val="24"/>
                <w:lang w:val="en-US"/>
              </w:rPr>
              <w:t xml:space="preserve"> – 1 </w:t>
            </w:r>
            <w:r w:rsidR="006E0FE2">
              <w:rPr>
                <w:rFonts w:ascii="Times New Roman" w:hAnsi="Times New Roman" w:cs="Times New Roman"/>
                <w:sz w:val="24"/>
                <w:szCs w:val="24"/>
              </w:rPr>
              <w:t>шт</w:t>
            </w:r>
            <w:r w:rsidR="006E0FE2" w:rsidRPr="006B36EF">
              <w:rPr>
                <w:rFonts w:ascii="Times New Roman" w:hAnsi="Times New Roman" w:cs="Times New Roman"/>
                <w:sz w:val="24"/>
                <w:szCs w:val="24"/>
                <w:lang w:val="en-US"/>
              </w:rPr>
              <w:t>.;</w:t>
            </w:r>
          </w:p>
          <w:p w:rsidR="006E0FE2" w:rsidRDefault="001263EE" w:rsidP="004613E8">
            <w:pPr>
              <w:pStyle w:val="a4"/>
              <w:numPr>
                <w:ilvl w:val="0"/>
                <w:numId w:val="159"/>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стенд информационный «</w:t>
            </w:r>
            <w:r w:rsidR="007A0100" w:rsidRPr="006E0FE2">
              <w:rPr>
                <w:rFonts w:ascii="Times New Roman" w:hAnsi="Times New Roman" w:cs="Times New Roman"/>
                <w:sz w:val="24"/>
                <w:szCs w:val="24"/>
              </w:rPr>
              <w:t xml:space="preserve">Коллектив </w:t>
            </w:r>
            <w:r>
              <w:rPr>
                <w:rFonts w:ascii="Times New Roman" w:hAnsi="Times New Roman" w:cs="Times New Roman"/>
                <w:sz w:val="24"/>
                <w:szCs w:val="24"/>
              </w:rPr>
              <w:t>бального танца «</w:t>
            </w:r>
            <w:r w:rsidR="006E0FE2">
              <w:rPr>
                <w:rFonts w:ascii="Times New Roman" w:hAnsi="Times New Roman" w:cs="Times New Roman"/>
                <w:sz w:val="24"/>
                <w:szCs w:val="24"/>
              </w:rPr>
              <w:t>Феникс</w:t>
            </w:r>
            <w:r>
              <w:rPr>
                <w:rFonts w:ascii="Times New Roman" w:hAnsi="Times New Roman" w:cs="Times New Roman"/>
                <w:sz w:val="24"/>
                <w:szCs w:val="24"/>
              </w:rPr>
              <w:t>»</w:t>
            </w:r>
            <w:r w:rsidR="006E0FE2">
              <w:rPr>
                <w:rFonts w:ascii="Times New Roman" w:hAnsi="Times New Roman" w:cs="Times New Roman"/>
                <w:sz w:val="24"/>
                <w:szCs w:val="24"/>
              </w:rPr>
              <w:t xml:space="preserve"> – 1 шт.;</w:t>
            </w:r>
          </w:p>
          <w:p w:rsidR="006E0FE2" w:rsidRDefault="006E0FE2" w:rsidP="004613E8">
            <w:pPr>
              <w:pStyle w:val="a4"/>
              <w:numPr>
                <w:ilvl w:val="0"/>
                <w:numId w:val="159"/>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фонарь кемпинг – 3 шт.;</w:t>
            </w:r>
          </w:p>
          <w:p w:rsidR="006E0FE2" w:rsidRDefault="006E0FE2" w:rsidP="004613E8">
            <w:pPr>
              <w:pStyle w:val="a4"/>
              <w:numPr>
                <w:ilvl w:val="0"/>
                <w:numId w:val="159"/>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жалюзи вертикальные </w:t>
            </w:r>
            <w:r w:rsidR="00EE5879"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4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огнетушитель углекислотный (ОУ-5) – 36 шт., (ОП</w:t>
            </w:r>
            <w:r w:rsidR="006E0FE2">
              <w:rPr>
                <w:rFonts w:ascii="Times New Roman" w:hAnsi="Times New Roman" w:cs="Times New Roman"/>
                <w:sz w:val="24"/>
                <w:szCs w:val="24"/>
              </w:rPr>
              <w:t xml:space="preserve">-4)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10шт.;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огнетушитель воздушно-пенный (О</w:t>
            </w:r>
            <w:r w:rsidR="006E0FE2">
              <w:rPr>
                <w:rFonts w:ascii="Times New Roman" w:hAnsi="Times New Roman" w:cs="Times New Roman"/>
                <w:sz w:val="24"/>
                <w:szCs w:val="24"/>
              </w:rPr>
              <w:t xml:space="preserve">ВП-10)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9 шт., (ОВП-8) – 6 шт.;</w:t>
            </w:r>
          </w:p>
          <w:p w:rsidR="006E0FE2" w:rsidRDefault="007A0100" w:rsidP="004613E8">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мяч</w:t>
            </w:r>
            <w:r w:rsidR="006E0FE2">
              <w:rPr>
                <w:rFonts w:ascii="Times New Roman" w:hAnsi="Times New Roman" w:cs="Times New Roman"/>
                <w:sz w:val="24"/>
                <w:szCs w:val="24"/>
              </w:rPr>
              <w:t>и</w:t>
            </w:r>
            <w:r w:rsidRPr="006E0FE2">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Pr="006E0FE2">
              <w:rPr>
                <w:rFonts w:ascii="Times New Roman" w:hAnsi="Times New Roman" w:cs="Times New Roman"/>
                <w:sz w:val="24"/>
                <w:szCs w:val="24"/>
              </w:rPr>
              <w:t xml:space="preserve"> </w:t>
            </w:r>
            <w:r w:rsidR="006E0FE2">
              <w:rPr>
                <w:rFonts w:ascii="Times New Roman" w:hAnsi="Times New Roman" w:cs="Times New Roman"/>
                <w:sz w:val="24"/>
                <w:szCs w:val="24"/>
              </w:rPr>
              <w:t>13 шт.;</w:t>
            </w:r>
          </w:p>
          <w:p w:rsidR="007A0100" w:rsidRPr="006E0FE2" w:rsidRDefault="007A0100" w:rsidP="00A76773">
            <w:pPr>
              <w:pStyle w:val="a4"/>
              <w:numPr>
                <w:ilvl w:val="0"/>
                <w:numId w:val="159"/>
              </w:numPr>
              <w:tabs>
                <w:tab w:val="left" w:pos="459"/>
              </w:tabs>
              <w:ind w:left="40" w:firstLine="0"/>
              <w:jc w:val="both"/>
              <w:rPr>
                <w:rFonts w:ascii="Times New Roman" w:hAnsi="Times New Roman" w:cs="Times New Roman"/>
                <w:sz w:val="24"/>
                <w:szCs w:val="24"/>
              </w:rPr>
            </w:pPr>
            <w:r w:rsidRPr="006E0FE2">
              <w:rPr>
                <w:rFonts w:ascii="Times New Roman" w:hAnsi="Times New Roman" w:cs="Times New Roman"/>
                <w:sz w:val="24"/>
                <w:szCs w:val="24"/>
              </w:rPr>
              <w:t>антенна в</w:t>
            </w:r>
            <w:r w:rsidR="00A76773">
              <w:rPr>
                <w:rFonts w:ascii="Times New Roman" w:hAnsi="Times New Roman" w:cs="Times New Roman"/>
                <w:sz w:val="24"/>
                <w:szCs w:val="24"/>
              </w:rPr>
              <w:t>олейбольная на сетку «</w:t>
            </w:r>
            <w:r w:rsidR="006E0FE2">
              <w:rPr>
                <w:rFonts w:ascii="Times New Roman" w:hAnsi="Times New Roman" w:cs="Times New Roman"/>
                <w:sz w:val="24"/>
                <w:szCs w:val="24"/>
              </w:rPr>
              <w:t>KV.REZAC</w:t>
            </w:r>
            <w:r w:rsidR="00A76773">
              <w:rPr>
                <w:rFonts w:ascii="Times New Roman" w:hAnsi="Times New Roman" w:cs="Times New Roman"/>
                <w:sz w:val="24"/>
                <w:szCs w:val="24"/>
              </w:rPr>
              <w:t>»</w:t>
            </w:r>
            <w:r w:rsidRPr="006E0FE2">
              <w:rPr>
                <w:rFonts w:ascii="Times New Roman" w:hAnsi="Times New Roman" w:cs="Times New Roman"/>
                <w:sz w:val="24"/>
                <w:szCs w:val="24"/>
              </w:rPr>
              <w:t xml:space="preserve"> </w:t>
            </w:r>
            <w:r w:rsidR="00EE5879" w:rsidRPr="00361D40">
              <w:rPr>
                <w:rFonts w:ascii="Times New Roman" w:eastAsia="Times New Roman" w:hAnsi="Times New Roman"/>
                <w:sz w:val="24"/>
                <w:szCs w:val="24"/>
                <w:lang w:eastAsia="ru-RU"/>
              </w:rPr>
              <w:t>–</w:t>
            </w:r>
            <w:r w:rsidR="006E0FE2">
              <w:rPr>
                <w:rFonts w:ascii="Times New Roman" w:hAnsi="Times New Roman" w:cs="Times New Roman"/>
                <w:sz w:val="24"/>
                <w:szCs w:val="24"/>
              </w:rPr>
              <w:t xml:space="preserve"> 1шт.</w:t>
            </w:r>
          </w:p>
        </w:tc>
      </w:tr>
      <w:tr w:rsidR="00850F71" w:rsidRPr="006E4A12" w:rsidTr="00FF2554">
        <w:tc>
          <w:tcPr>
            <w:tcW w:w="14992" w:type="dxa"/>
            <w:gridSpan w:val="4"/>
            <w:vAlign w:val="center"/>
          </w:tcPr>
          <w:p w:rsidR="00850F71" w:rsidRPr="007B4590" w:rsidRDefault="00850F71" w:rsidP="008363AC">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lastRenderedPageBreak/>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Активный город</w:t>
            </w:r>
            <w:r>
              <w:rPr>
                <w:rFonts w:ascii="Times New Roman" w:eastAsia="Times New Roman" w:hAnsi="Times New Roman" w:cs="Times New Roman"/>
                <w:b/>
                <w:bCs/>
                <w:i/>
                <w:iCs/>
                <w:color w:val="000000"/>
                <w:sz w:val="24"/>
                <w:szCs w:val="24"/>
                <w:lang w:eastAsia="ru-RU"/>
              </w:rPr>
              <w:t>»</w:t>
            </w:r>
          </w:p>
        </w:tc>
      </w:tr>
      <w:tr w:rsidR="00850F71" w:rsidRPr="006E4A12" w:rsidTr="00FF2554">
        <w:tc>
          <w:tcPr>
            <w:tcW w:w="14992" w:type="dxa"/>
            <w:gridSpan w:val="4"/>
            <w:vAlign w:val="center"/>
          </w:tcPr>
          <w:p w:rsidR="00850F71" w:rsidRPr="007B4590" w:rsidRDefault="00850F71" w:rsidP="008363AC">
            <w:pP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Задача:</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одействие созданию и развитию деятельности некоммерческих организаций самоуправления граждан</w:t>
            </w:r>
          </w:p>
        </w:tc>
      </w:tr>
      <w:tr w:rsidR="002D21E0" w:rsidRPr="001949C7" w:rsidTr="00FF2554">
        <w:tc>
          <w:tcPr>
            <w:tcW w:w="1809" w:type="dxa"/>
          </w:tcPr>
          <w:p w:rsidR="002D21E0" w:rsidRDefault="002D21E0">
            <w:pPr>
              <w:rPr>
                <w:rFonts w:ascii="Times New Roman" w:hAnsi="Times New Roman" w:cs="Times New Roman"/>
                <w:sz w:val="24"/>
                <w:szCs w:val="24"/>
              </w:rPr>
            </w:pPr>
            <w:r>
              <w:rPr>
                <w:rFonts w:ascii="Times New Roman" w:hAnsi="Times New Roman" w:cs="Times New Roman"/>
                <w:sz w:val="24"/>
                <w:szCs w:val="24"/>
              </w:rPr>
              <w:t>2.42.</w:t>
            </w:r>
          </w:p>
        </w:tc>
        <w:tc>
          <w:tcPr>
            <w:tcW w:w="3963" w:type="dxa"/>
          </w:tcPr>
          <w:p w:rsidR="002D21E0" w:rsidRPr="007B4590" w:rsidRDefault="002D21E0"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Обеспечение деятельности Ресурсного центра поддержки социально ориентированных </w:t>
            </w:r>
            <w:r w:rsidRPr="007B4590">
              <w:rPr>
                <w:rFonts w:ascii="Times New Roman" w:eastAsia="Times New Roman" w:hAnsi="Times New Roman" w:cs="Times New Roman"/>
                <w:color w:val="000000"/>
                <w:sz w:val="24"/>
                <w:szCs w:val="24"/>
                <w:lang w:eastAsia="ru-RU"/>
              </w:rPr>
              <w:lastRenderedPageBreak/>
              <w:t>некоммерческих организаций города (</w:t>
            </w:r>
            <w:r>
              <w:rPr>
                <w:rFonts w:ascii="Times New Roman" w:eastAsia="Times New Roman" w:hAnsi="Times New Roman" w:cs="Times New Roman"/>
                <w:color w:val="000000"/>
                <w:sz w:val="24"/>
                <w:szCs w:val="24"/>
                <w:lang w:eastAsia="ru-RU"/>
              </w:rPr>
              <w:t xml:space="preserve">далее </w:t>
            </w:r>
            <w:r w:rsidRPr="0056774C">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СО НКО)</w:t>
            </w:r>
          </w:p>
        </w:tc>
        <w:tc>
          <w:tcPr>
            <w:tcW w:w="9220" w:type="dxa"/>
            <w:gridSpan w:val="2"/>
          </w:tcPr>
          <w:p w:rsidR="002D21E0" w:rsidRPr="00857A16" w:rsidRDefault="002D21E0" w:rsidP="009D2797">
            <w:pPr>
              <w:jc w:val="both"/>
              <w:rPr>
                <w:rFonts w:ascii="Times New Roman" w:hAnsi="Times New Roman" w:cs="Times New Roman"/>
                <w:sz w:val="24"/>
                <w:szCs w:val="24"/>
              </w:rPr>
            </w:pPr>
            <w:r w:rsidRPr="00857A16">
              <w:rPr>
                <w:rFonts w:ascii="Times New Roman" w:hAnsi="Times New Roman" w:cs="Times New Roman"/>
                <w:sz w:val="24"/>
                <w:szCs w:val="24"/>
              </w:rPr>
              <w:lastRenderedPageBreak/>
              <w:t>Ресурсным центром в 2018 году:</w:t>
            </w:r>
          </w:p>
          <w:p w:rsidR="002D21E0" w:rsidRPr="00857A16" w:rsidRDefault="002D21E0" w:rsidP="009D2797">
            <w:pPr>
              <w:pStyle w:val="a4"/>
              <w:numPr>
                <w:ilvl w:val="0"/>
                <w:numId w:val="125"/>
              </w:numPr>
              <w:tabs>
                <w:tab w:val="left" w:pos="453"/>
              </w:tabs>
              <w:ind w:left="33" w:firstLine="0"/>
              <w:jc w:val="both"/>
              <w:rPr>
                <w:rFonts w:ascii="Times New Roman" w:hAnsi="Times New Roman" w:cs="Times New Roman"/>
                <w:sz w:val="24"/>
                <w:szCs w:val="24"/>
              </w:rPr>
            </w:pPr>
            <w:r w:rsidRPr="00857A16">
              <w:rPr>
                <w:rFonts w:ascii="Times New Roman" w:hAnsi="Times New Roman" w:cs="Times New Roman"/>
                <w:sz w:val="24"/>
                <w:szCs w:val="24"/>
              </w:rPr>
              <w:t>Проведено 300 консультаций представителей СО НКО и инициативных граждан.</w:t>
            </w:r>
          </w:p>
          <w:p w:rsidR="002D21E0" w:rsidRPr="00857A16" w:rsidRDefault="002D21E0" w:rsidP="009D2797">
            <w:pPr>
              <w:pStyle w:val="a4"/>
              <w:numPr>
                <w:ilvl w:val="0"/>
                <w:numId w:val="125"/>
              </w:numPr>
              <w:tabs>
                <w:tab w:val="left" w:pos="453"/>
              </w:tabs>
              <w:ind w:left="33" w:firstLine="0"/>
              <w:jc w:val="both"/>
              <w:rPr>
                <w:rFonts w:ascii="Times New Roman" w:hAnsi="Times New Roman" w:cs="Times New Roman"/>
                <w:sz w:val="24"/>
                <w:szCs w:val="24"/>
              </w:rPr>
            </w:pPr>
            <w:r w:rsidRPr="00857A16">
              <w:rPr>
                <w:rFonts w:ascii="Times New Roman" w:hAnsi="Times New Roman" w:cs="Times New Roman"/>
                <w:sz w:val="24"/>
                <w:szCs w:val="24"/>
              </w:rPr>
              <w:t>Создана электронная база актуальных для СО НКО методических</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857A16">
              <w:rPr>
                <w:rFonts w:ascii="Times New Roman" w:hAnsi="Times New Roman" w:cs="Times New Roman"/>
                <w:sz w:val="24"/>
                <w:szCs w:val="24"/>
              </w:rPr>
              <w:t>информационных</w:t>
            </w:r>
            <w:r>
              <w:rPr>
                <w:rFonts w:ascii="Times New Roman" w:hAnsi="Times New Roman" w:cs="Times New Roman"/>
                <w:sz w:val="24"/>
                <w:szCs w:val="24"/>
              </w:rPr>
              <w:t>)</w:t>
            </w:r>
            <w:r w:rsidRPr="00857A16">
              <w:rPr>
                <w:rFonts w:ascii="Times New Roman" w:hAnsi="Times New Roman" w:cs="Times New Roman"/>
                <w:sz w:val="24"/>
                <w:szCs w:val="24"/>
              </w:rPr>
              <w:t xml:space="preserve"> материалов и обеспечение публичного к ней доступа (67 единиц).</w:t>
            </w:r>
          </w:p>
          <w:p w:rsidR="002D21E0" w:rsidRPr="0061766B" w:rsidRDefault="002D21E0" w:rsidP="009D2797">
            <w:pPr>
              <w:pStyle w:val="a4"/>
              <w:numPr>
                <w:ilvl w:val="0"/>
                <w:numId w:val="125"/>
              </w:numPr>
              <w:tabs>
                <w:tab w:val="left" w:pos="453"/>
              </w:tabs>
              <w:ind w:left="33" w:firstLine="0"/>
              <w:jc w:val="both"/>
              <w:rPr>
                <w:rFonts w:ascii="Times New Roman" w:hAnsi="Times New Roman" w:cs="Times New Roman"/>
                <w:sz w:val="24"/>
                <w:szCs w:val="24"/>
              </w:rPr>
            </w:pPr>
            <w:r w:rsidRPr="0061766B">
              <w:rPr>
                <w:rFonts w:ascii="Times New Roman" w:hAnsi="Times New Roman" w:cs="Times New Roman"/>
                <w:sz w:val="24"/>
                <w:szCs w:val="24"/>
              </w:rPr>
              <w:t>Опубликовано свыше 100 авторских постов в социальных сетях</w:t>
            </w:r>
            <w:r>
              <w:rPr>
                <w:rFonts w:ascii="Times New Roman" w:hAnsi="Times New Roman" w:cs="Times New Roman"/>
                <w:sz w:val="24"/>
                <w:szCs w:val="24"/>
              </w:rPr>
              <w:t xml:space="preserve"> на страницах Р</w:t>
            </w:r>
            <w:r w:rsidRPr="0061766B">
              <w:rPr>
                <w:rFonts w:ascii="Times New Roman" w:hAnsi="Times New Roman" w:cs="Times New Roman"/>
                <w:sz w:val="24"/>
                <w:szCs w:val="24"/>
              </w:rPr>
              <w:t xml:space="preserve">есурсного центра. </w:t>
            </w:r>
            <w:r>
              <w:rPr>
                <w:rFonts w:ascii="Times New Roman" w:hAnsi="Times New Roman" w:cs="Times New Roman"/>
                <w:sz w:val="24"/>
                <w:szCs w:val="24"/>
              </w:rPr>
              <w:t>В официальных группах Р</w:t>
            </w:r>
            <w:r w:rsidRPr="0061766B">
              <w:rPr>
                <w:rFonts w:ascii="Times New Roman" w:hAnsi="Times New Roman" w:cs="Times New Roman"/>
                <w:sz w:val="24"/>
                <w:szCs w:val="24"/>
              </w:rPr>
              <w:t>есурсного центра свыше 1000 подписчиков</w:t>
            </w:r>
            <w:r>
              <w:rPr>
                <w:rFonts w:ascii="Times New Roman" w:hAnsi="Times New Roman" w:cs="Times New Roman"/>
                <w:sz w:val="24"/>
                <w:szCs w:val="24"/>
              </w:rPr>
              <w:t>,</w:t>
            </w:r>
            <w:r w:rsidRPr="0061766B">
              <w:rPr>
                <w:rFonts w:ascii="Times New Roman" w:hAnsi="Times New Roman" w:cs="Times New Roman"/>
                <w:sz w:val="24"/>
                <w:szCs w:val="24"/>
              </w:rPr>
              <w:t xml:space="preserve"> </w:t>
            </w:r>
            <w:r>
              <w:rPr>
                <w:rFonts w:ascii="Times New Roman" w:hAnsi="Times New Roman" w:cs="Times New Roman"/>
                <w:sz w:val="24"/>
                <w:szCs w:val="24"/>
              </w:rPr>
              <w:t>в</w:t>
            </w:r>
            <w:r w:rsidRPr="0061766B">
              <w:rPr>
                <w:rFonts w:ascii="Times New Roman" w:hAnsi="Times New Roman" w:cs="Times New Roman"/>
                <w:sz w:val="24"/>
                <w:szCs w:val="24"/>
              </w:rPr>
              <w:t xml:space="preserve"> адресной рассылке 136 адресов.</w:t>
            </w:r>
            <w:r>
              <w:rPr>
                <w:rFonts w:ascii="Times New Roman" w:hAnsi="Times New Roman" w:cs="Times New Roman"/>
                <w:sz w:val="24"/>
                <w:szCs w:val="24"/>
              </w:rPr>
              <w:t xml:space="preserve"> </w:t>
            </w:r>
          </w:p>
          <w:p w:rsidR="002D21E0" w:rsidRPr="00857A16" w:rsidRDefault="002D21E0" w:rsidP="009D2797">
            <w:pPr>
              <w:pStyle w:val="a4"/>
              <w:numPr>
                <w:ilvl w:val="0"/>
                <w:numId w:val="125"/>
              </w:numPr>
              <w:tabs>
                <w:tab w:val="left" w:pos="453"/>
              </w:tabs>
              <w:ind w:left="33" w:firstLine="0"/>
              <w:jc w:val="both"/>
              <w:rPr>
                <w:rFonts w:ascii="Times New Roman" w:hAnsi="Times New Roman" w:cs="Times New Roman"/>
                <w:sz w:val="24"/>
                <w:szCs w:val="24"/>
              </w:rPr>
            </w:pPr>
            <w:r>
              <w:rPr>
                <w:rFonts w:ascii="Times New Roman" w:hAnsi="Times New Roman" w:cs="Times New Roman"/>
                <w:sz w:val="24"/>
                <w:szCs w:val="24"/>
              </w:rPr>
              <w:t>Проведено 10 л</w:t>
            </w:r>
            <w:r w:rsidRPr="00857A16">
              <w:rPr>
                <w:rFonts w:ascii="Times New Roman" w:hAnsi="Times New Roman" w:cs="Times New Roman"/>
                <w:sz w:val="24"/>
                <w:szCs w:val="24"/>
              </w:rPr>
              <w:t>ек</w:t>
            </w:r>
            <w:r>
              <w:rPr>
                <w:rFonts w:ascii="Times New Roman" w:hAnsi="Times New Roman" w:cs="Times New Roman"/>
                <w:sz w:val="24"/>
                <w:szCs w:val="24"/>
              </w:rPr>
              <w:t xml:space="preserve">ций, </w:t>
            </w:r>
            <w:r w:rsidRPr="00857A16">
              <w:rPr>
                <w:rFonts w:ascii="Times New Roman" w:hAnsi="Times New Roman" w:cs="Times New Roman"/>
                <w:sz w:val="24"/>
                <w:szCs w:val="24"/>
              </w:rPr>
              <w:t>круглы</w:t>
            </w:r>
            <w:r>
              <w:rPr>
                <w:rFonts w:ascii="Times New Roman" w:hAnsi="Times New Roman" w:cs="Times New Roman"/>
                <w:sz w:val="24"/>
                <w:szCs w:val="24"/>
              </w:rPr>
              <w:t>х</w:t>
            </w:r>
            <w:r w:rsidRPr="00857A16">
              <w:rPr>
                <w:rFonts w:ascii="Times New Roman" w:hAnsi="Times New Roman" w:cs="Times New Roman"/>
                <w:sz w:val="24"/>
                <w:szCs w:val="24"/>
              </w:rPr>
              <w:t xml:space="preserve"> стол</w:t>
            </w:r>
            <w:r>
              <w:rPr>
                <w:rFonts w:ascii="Times New Roman" w:hAnsi="Times New Roman" w:cs="Times New Roman"/>
                <w:sz w:val="24"/>
                <w:szCs w:val="24"/>
              </w:rPr>
              <w:t xml:space="preserve">ов, </w:t>
            </w:r>
            <w:r w:rsidRPr="00857A16">
              <w:rPr>
                <w:rFonts w:ascii="Times New Roman" w:hAnsi="Times New Roman" w:cs="Times New Roman"/>
                <w:sz w:val="24"/>
                <w:szCs w:val="24"/>
              </w:rPr>
              <w:t>общественны</w:t>
            </w:r>
            <w:r>
              <w:rPr>
                <w:rFonts w:ascii="Times New Roman" w:hAnsi="Times New Roman" w:cs="Times New Roman"/>
                <w:sz w:val="24"/>
                <w:szCs w:val="24"/>
              </w:rPr>
              <w:t>х</w:t>
            </w:r>
            <w:r w:rsidRPr="00857A16">
              <w:rPr>
                <w:rFonts w:ascii="Times New Roman" w:hAnsi="Times New Roman" w:cs="Times New Roman"/>
                <w:sz w:val="24"/>
                <w:szCs w:val="24"/>
              </w:rPr>
              <w:t xml:space="preserve"> слушани</w:t>
            </w:r>
            <w:r>
              <w:rPr>
                <w:rFonts w:ascii="Times New Roman" w:hAnsi="Times New Roman" w:cs="Times New Roman"/>
                <w:sz w:val="24"/>
                <w:szCs w:val="24"/>
              </w:rPr>
              <w:t>й, дискуссий</w:t>
            </w:r>
            <w:r w:rsidRPr="00857A16">
              <w:rPr>
                <w:rFonts w:ascii="Times New Roman" w:hAnsi="Times New Roman" w:cs="Times New Roman"/>
                <w:sz w:val="24"/>
                <w:szCs w:val="24"/>
              </w:rPr>
              <w:t xml:space="preserve"> по развитию гражданского общества </w:t>
            </w:r>
            <w:r>
              <w:rPr>
                <w:rFonts w:ascii="Times New Roman" w:hAnsi="Times New Roman" w:cs="Times New Roman"/>
                <w:sz w:val="24"/>
                <w:szCs w:val="24"/>
              </w:rPr>
              <w:t>с привлечением</w:t>
            </w:r>
            <w:r w:rsidRPr="00857A16">
              <w:rPr>
                <w:rFonts w:ascii="Times New Roman" w:hAnsi="Times New Roman" w:cs="Times New Roman"/>
                <w:sz w:val="24"/>
                <w:szCs w:val="24"/>
              </w:rPr>
              <w:t xml:space="preserve"> более 600 слушателей.</w:t>
            </w:r>
          </w:p>
          <w:p w:rsidR="002D21E0" w:rsidRPr="00857A16" w:rsidRDefault="002D21E0" w:rsidP="009D2797">
            <w:pPr>
              <w:pStyle w:val="a4"/>
              <w:numPr>
                <w:ilvl w:val="0"/>
                <w:numId w:val="125"/>
              </w:numPr>
              <w:tabs>
                <w:tab w:val="left" w:pos="453"/>
              </w:tabs>
              <w:ind w:left="33" w:firstLine="0"/>
              <w:jc w:val="both"/>
              <w:rPr>
                <w:rFonts w:ascii="Times New Roman" w:hAnsi="Times New Roman" w:cs="Times New Roman"/>
                <w:sz w:val="24"/>
                <w:szCs w:val="24"/>
              </w:rPr>
            </w:pPr>
            <w:r w:rsidRPr="00857A16">
              <w:rPr>
                <w:rFonts w:ascii="Times New Roman" w:hAnsi="Times New Roman" w:cs="Times New Roman"/>
                <w:sz w:val="24"/>
                <w:szCs w:val="24"/>
              </w:rPr>
              <w:t>Оказана материальная поддержка для реализации социально значимых проектов СО НКО в размере 2205,2 тыс. руб</w:t>
            </w:r>
            <w:r>
              <w:rPr>
                <w:rFonts w:ascii="Times New Roman" w:hAnsi="Times New Roman" w:cs="Times New Roman"/>
                <w:sz w:val="24"/>
                <w:szCs w:val="24"/>
              </w:rPr>
              <w:t>лей</w:t>
            </w:r>
            <w:r w:rsidRPr="00857A16">
              <w:rPr>
                <w:rFonts w:ascii="Times New Roman" w:hAnsi="Times New Roman" w:cs="Times New Roman"/>
                <w:sz w:val="24"/>
                <w:szCs w:val="24"/>
              </w:rPr>
              <w:t xml:space="preserve">: </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местная общественная спортивная организация г. Зеленогорска «Атеми»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200,0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Зеленогорская городская общественная организация «Спортивный клуб «Ермак»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181,9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Красноярская региональная общественная организация поддержки молодежных инициатив «Сила притяжения»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90,8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Зеленогорская городская общественная организация ветеранов пенсионеров войны, труда, Вооруженных Сил и правоохранительных органов – 426,0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Местная организация общероссийской общественной организации «Всероссийское общество инвалидов» (ВОИ) г. Зеленогорска – 313,0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Общественная организация Молодёжного спортивного клуба бокса «ГЛАДИАТОР» г. Зеленогорска – 250,0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Местное отделение г. Зеленогорска Общероссийская общественная организация «Союз пенсионеров России»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88,2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Красноярская региональная молодежная  общественная организация       «Траектория Жизни»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416,2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Местная городская общественная организация «Федерация картинга»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41,3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Местная общественная организация помощи бездомным животным «Любимые лапки»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15,7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7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 xml:space="preserve">Красноярская региональная общественная организация клуб ролевой игры и исторической реконструкции «Грифон» </w:t>
            </w:r>
            <w:r w:rsidRPr="00857A16">
              <w:rPr>
                <w:rFonts w:ascii="Times New Roman" w:eastAsia="Times New Roman" w:hAnsi="Times New Roman" w:cs="Times New Roman"/>
                <w:sz w:val="24"/>
                <w:szCs w:val="24"/>
                <w:lang w:eastAsia="ru-RU"/>
              </w:rPr>
              <w:t>–</w:t>
            </w:r>
            <w:r w:rsidRPr="00857A16">
              <w:rPr>
                <w:rFonts w:ascii="Times New Roman" w:hAnsi="Times New Roman" w:cs="Times New Roman"/>
                <w:sz w:val="24"/>
                <w:szCs w:val="24"/>
              </w:rPr>
              <w:t xml:space="preserve"> 182,2 тыс. руб</w:t>
            </w:r>
            <w:r>
              <w:rPr>
                <w:rFonts w:ascii="Times New Roman" w:hAnsi="Times New Roman" w:cs="Times New Roman"/>
                <w:sz w:val="24"/>
                <w:szCs w:val="24"/>
              </w:rPr>
              <w:t>лей</w:t>
            </w:r>
            <w:r w:rsidRPr="00857A16">
              <w:rPr>
                <w:rFonts w:ascii="Times New Roman" w:hAnsi="Times New Roman" w:cs="Times New Roman"/>
                <w:sz w:val="24"/>
                <w:szCs w:val="24"/>
              </w:rPr>
              <w:t>.</w:t>
            </w:r>
          </w:p>
          <w:p w:rsidR="002D21E0" w:rsidRPr="00857A16" w:rsidRDefault="002D21E0" w:rsidP="009D2797">
            <w:pPr>
              <w:pStyle w:val="a4"/>
              <w:numPr>
                <w:ilvl w:val="0"/>
                <w:numId w:val="125"/>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Предоставлена имущественная поддержка</w:t>
            </w:r>
            <w:r>
              <w:rPr>
                <w:rFonts w:ascii="Times New Roman" w:hAnsi="Times New Roman" w:cs="Times New Roman"/>
                <w:sz w:val="24"/>
                <w:szCs w:val="24"/>
              </w:rPr>
              <w:t xml:space="preserve"> в виде</w:t>
            </w:r>
            <w:r w:rsidRPr="00857A16">
              <w:rPr>
                <w:rFonts w:ascii="Times New Roman" w:hAnsi="Times New Roman" w:cs="Times New Roman"/>
                <w:sz w:val="24"/>
                <w:szCs w:val="24"/>
              </w:rPr>
              <w:t>:</w:t>
            </w:r>
          </w:p>
          <w:p w:rsidR="002D21E0" w:rsidRPr="00857A16" w:rsidRDefault="002D21E0" w:rsidP="009D2797">
            <w:pPr>
              <w:pStyle w:val="a4"/>
              <w:numPr>
                <w:ilvl w:val="0"/>
                <w:numId w:val="193"/>
              </w:numPr>
              <w:tabs>
                <w:tab w:val="left" w:pos="453"/>
              </w:tabs>
              <w:ind w:left="40" w:firstLine="0"/>
              <w:jc w:val="both"/>
              <w:rPr>
                <w:rFonts w:ascii="Times New Roman" w:hAnsi="Times New Roman" w:cs="Times New Roman"/>
                <w:sz w:val="24"/>
                <w:szCs w:val="24"/>
              </w:rPr>
            </w:pPr>
            <w:r>
              <w:rPr>
                <w:rFonts w:ascii="Times New Roman" w:hAnsi="Times New Roman" w:cs="Times New Roman"/>
                <w:sz w:val="24"/>
                <w:szCs w:val="24"/>
              </w:rPr>
              <w:lastRenderedPageBreak/>
              <w:t>передачи</w:t>
            </w:r>
            <w:r w:rsidRPr="00857A16">
              <w:rPr>
                <w:rFonts w:ascii="Times New Roman" w:hAnsi="Times New Roman" w:cs="Times New Roman"/>
                <w:sz w:val="24"/>
                <w:szCs w:val="24"/>
              </w:rPr>
              <w:t xml:space="preserve"> в безвозмездное пользование с обязательной оплатой коммунальных услуг муниципальны</w:t>
            </w:r>
            <w:r>
              <w:rPr>
                <w:rFonts w:ascii="Times New Roman" w:hAnsi="Times New Roman" w:cs="Times New Roman"/>
                <w:sz w:val="24"/>
                <w:szCs w:val="24"/>
              </w:rPr>
              <w:t xml:space="preserve">х помещений площадью </w:t>
            </w:r>
            <w:r w:rsidRPr="00857A16">
              <w:rPr>
                <w:rFonts w:ascii="Times New Roman" w:hAnsi="Times New Roman" w:cs="Times New Roman"/>
                <w:sz w:val="24"/>
                <w:szCs w:val="24"/>
              </w:rPr>
              <w:t>1840,4 кв. м 10 СО НКО для осуществления ими своей деятельности;</w:t>
            </w:r>
          </w:p>
          <w:p w:rsidR="002D21E0" w:rsidRPr="00857A16" w:rsidRDefault="002D21E0" w:rsidP="009D2797">
            <w:pPr>
              <w:pStyle w:val="a4"/>
              <w:numPr>
                <w:ilvl w:val="0"/>
                <w:numId w:val="193"/>
              </w:numPr>
              <w:tabs>
                <w:tab w:val="left" w:pos="453"/>
              </w:tabs>
              <w:ind w:left="40" w:firstLine="0"/>
              <w:jc w:val="both"/>
              <w:rPr>
                <w:rFonts w:ascii="Times New Roman" w:hAnsi="Times New Roman" w:cs="Times New Roman"/>
                <w:sz w:val="24"/>
                <w:szCs w:val="24"/>
              </w:rPr>
            </w:pPr>
            <w:r w:rsidRPr="00857A16">
              <w:rPr>
                <w:rFonts w:ascii="Times New Roman" w:hAnsi="Times New Roman" w:cs="Times New Roman"/>
                <w:sz w:val="24"/>
                <w:szCs w:val="24"/>
              </w:rPr>
              <w:t>орг</w:t>
            </w:r>
            <w:r>
              <w:rPr>
                <w:rFonts w:ascii="Times New Roman" w:hAnsi="Times New Roman" w:cs="Times New Roman"/>
                <w:sz w:val="24"/>
                <w:szCs w:val="24"/>
              </w:rPr>
              <w:t>анизации</w:t>
            </w:r>
            <w:r w:rsidRPr="00857A16">
              <w:rPr>
                <w:rFonts w:ascii="Times New Roman" w:hAnsi="Times New Roman" w:cs="Times New Roman"/>
                <w:sz w:val="24"/>
                <w:szCs w:val="24"/>
              </w:rPr>
              <w:t xml:space="preserve"> и оборудован</w:t>
            </w:r>
            <w:r>
              <w:rPr>
                <w:rFonts w:ascii="Times New Roman" w:hAnsi="Times New Roman" w:cs="Times New Roman"/>
                <w:sz w:val="24"/>
                <w:szCs w:val="24"/>
              </w:rPr>
              <w:t>ия</w:t>
            </w:r>
            <w:r w:rsidRPr="00857A16">
              <w:rPr>
                <w:rFonts w:ascii="Times New Roman" w:hAnsi="Times New Roman" w:cs="Times New Roman"/>
                <w:sz w:val="24"/>
                <w:szCs w:val="24"/>
              </w:rPr>
              <w:t xml:space="preserve"> пространств</w:t>
            </w:r>
            <w:r>
              <w:rPr>
                <w:rFonts w:ascii="Times New Roman" w:hAnsi="Times New Roman" w:cs="Times New Roman"/>
                <w:sz w:val="24"/>
                <w:szCs w:val="24"/>
              </w:rPr>
              <w:t>а площадью</w:t>
            </w:r>
            <w:r w:rsidRPr="00857A16">
              <w:rPr>
                <w:rFonts w:ascii="Times New Roman" w:hAnsi="Times New Roman" w:cs="Times New Roman"/>
                <w:sz w:val="24"/>
                <w:szCs w:val="24"/>
              </w:rPr>
              <w:t xml:space="preserve"> 2313,1 кв. м</w:t>
            </w:r>
            <w:r>
              <w:rPr>
                <w:rFonts w:ascii="Times New Roman" w:hAnsi="Times New Roman" w:cs="Times New Roman"/>
                <w:sz w:val="24"/>
                <w:szCs w:val="24"/>
              </w:rPr>
              <w:t xml:space="preserve"> </w:t>
            </w:r>
            <w:r w:rsidRPr="00857A16">
              <w:rPr>
                <w:rFonts w:ascii="Times New Roman" w:hAnsi="Times New Roman" w:cs="Times New Roman"/>
                <w:sz w:val="24"/>
                <w:szCs w:val="24"/>
              </w:rPr>
              <w:t xml:space="preserve">в помещениях МБУ «МЦ» (ул. Гагарина, </w:t>
            </w:r>
            <w:r>
              <w:rPr>
                <w:rFonts w:ascii="Times New Roman" w:hAnsi="Times New Roman" w:cs="Times New Roman"/>
                <w:sz w:val="24"/>
                <w:szCs w:val="24"/>
              </w:rPr>
              <w:t>дом</w:t>
            </w:r>
            <w:r w:rsidRPr="00857A16">
              <w:rPr>
                <w:rFonts w:ascii="Times New Roman" w:hAnsi="Times New Roman" w:cs="Times New Roman"/>
                <w:sz w:val="24"/>
                <w:szCs w:val="24"/>
              </w:rPr>
              <w:t> </w:t>
            </w:r>
            <w:r>
              <w:rPr>
                <w:rFonts w:ascii="Times New Roman" w:hAnsi="Times New Roman" w:cs="Times New Roman"/>
                <w:sz w:val="24"/>
                <w:szCs w:val="24"/>
              </w:rPr>
              <w:t xml:space="preserve">№ </w:t>
            </w:r>
            <w:r w:rsidRPr="00857A16">
              <w:rPr>
                <w:rFonts w:ascii="Times New Roman" w:hAnsi="Times New Roman" w:cs="Times New Roman"/>
                <w:sz w:val="24"/>
                <w:szCs w:val="24"/>
              </w:rPr>
              <w:t>18) и предоставлен</w:t>
            </w:r>
            <w:r>
              <w:rPr>
                <w:rFonts w:ascii="Times New Roman" w:hAnsi="Times New Roman" w:cs="Times New Roman"/>
                <w:sz w:val="24"/>
                <w:szCs w:val="24"/>
              </w:rPr>
              <w:t>ие</w:t>
            </w:r>
            <w:r w:rsidRPr="00857A16">
              <w:rPr>
                <w:rFonts w:ascii="Times New Roman" w:hAnsi="Times New Roman" w:cs="Times New Roman"/>
                <w:sz w:val="24"/>
                <w:szCs w:val="24"/>
              </w:rPr>
              <w:t xml:space="preserve"> на безвозмездной основе 16 СО НКО</w:t>
            </w:r>
          </w:p>
        </w:tc>
      </w:tr>
      <w:tr w:rsidR="002D21E0" w:rsidRPr="001949C7" w:rsidTr="00FF2554">
        <w:tc>
          <w:tcPr>
            <w:tcW w:w="1809" w:type="dxa"/>
          </w:tcPr>
          <w:p w:rsidR="002D21E0" w:rsidRDefault="002D21E0" w:rsidP="008363AC">
            <w:pPr>
              <w:rPr>
                <w:rFonts w:ascii="Times New Roman" w:hAnsi="Times New Roman" w:cs="Times New Roman"/>
                <w:sz w:val="24"/>
                <w:szCs w:val="24"/>
              </w:rPr>
            </w:pPr>
            <w:r>
              <w:rPr>
                <w:rFonts w:ascii="Times New Roman" w:hAnsi="Times New Roman" w:cs="Times New Roman"/>
                <w:sz w:val="24"/>
                <w:szCs w:val="24"/>
              </w:rPr>
              <w:lastRenderedPageBreak/>
              <w:t>2.43.</w:t>
            </w:r>
          </w:p>
        </w:tc>
        <w:tc>
          <w:tcPr>
            <w:tcW w:w="3963" w:type="dxa"/>
          </w:tcPr>
          <w:p w:rsidR="002D21E0" w:rsidRPr="00C95B89" w:rsidRDefault="002D21E0" w:rsidP="00AD5830">
            <w:pPr>
              <w:jc w:val="both"/>
              <w:rPr>
                <w:rFonts w:ascii="Times New Roman" w:eastAsia="Times New Roman" w:hAnsi="Times New Roman" w:cs="Times New Roman"/>
                <w:color w:val="000000"/>
                <w:sz w:val="24"/>
                <w:szCs w:val="24"/>
                <w:lang w:eastAsia="ru-RU"/>
              </w:rPr>
            </w:pPr>
            <w:r w:rsidRPr="00C95B89">
              <w:rPr>
                <w:rFonts w:ascii="Times New Roman" w:eastAsia="Times New Roman" w:hAnsi="Times New Roman" w:cs="Times New Roman"/>
                <w:color w:val="000000"/>
                <w:sz w:val="24"/>
                <w:szCs w:val="24"/>
                <w:lang w:eastAsia="ru-RU"/>
              </w:rPr>
              <w:t>Оказание информационной, методической поддержки Общественной палате                                         г. Зеленогорска</w:t>
            </w:r>
          </w:p>
        </w:tc>
        <w:tc>
          <w:tcPr>
            <w:tcW w:w="9220" w:type="dxa"/>
            <w:gridSpan w:val="2"/>
          </w:tcPr>
          <w:p w:rsidR="002D21E0" w:rsidRPr="005D1AB2" w:rsidRDefault="002D21E0" w:rsidP="009D2797">
            <w:pPr>
              <w:pStyle w:val="a4"/>
              <w:numPr>
                <w:ilvl w:val="0"/>
                <w:numId w:val="128"/>
              </w:numPr>
              <w:tabs>
                <w:tab w:val="left" w:pos="465"/>
              </w:tabs>
              <w:ind w:left="33" w:firstLine="0"/>
              <w:jc w:val="both"/>
              <w:rPr>
                <w:rFonts w:ascii="Times New Roman" w:hAnsi="Times New Roman" w:cs="Times New Roman"/>
                <w:sz w:val="24"/>
                <w:szCs w:val="24"/>
              </w:rPr>
            </w:pPr>
            <w:r w:rsidRPr="005D1AB2">
              <w:rPr>
                <w:rFonts w:ascii="Times New Roman" w:hAnsi="Times New Roman" w:cs="Times New Roman"/>
                <w:sz w:val="24"/>
                <w:szCs w:val="24"/>
              </w:rPr>
              <w:t>В 2018 году Общественной палатой г. Зеленогорска проведены:</w:t>
            </w:r>
          </w:p>
          <w:p w:rsidR="002D21E0" w:rsidRPr="005D1AB2" w:rsidRDefault="002D21E0" w:rsidP="009D2797">
            <w:pPr>
              <w:pStyle w:val="a4"/>
              <w:numPr>
                <w:ilvl w:val="0"/>
                <w:numId w:val="129"/>
              </w:numPr>
              <w:tabs>
                <w:tab w:val="left" w:pos="465"/>
              </w:tabs>
              <w:ind w:left="33" w:firstLine="0"/>
              <w:jc w:val="both"/>
              <w:rPr>
                <w:rFonts w:ascii="Times New Roman" w:hAnsi="Times New Roman" w:cs="Times New Roman"/>
                <w:sz w:val="24"/>
                <w:szCs w:val="24"/>
              </w:rPr>
            </w:pPr>
            <w:r w:rsidRPr="005D1AB2">
              <w:rPr>
                <w:rFonts w:ascii="Times New Roman" w:hAnsi="Times New Roman" w:cs="Times New Roman"/>
                <w:sz w:val="24"/>
                <w:szCs w:val="24"/>
              </w:rPr>
              <w:t>7 заседаний;</w:t>
            </w:r>
          </w:p>
          <w:p w:rsidR="002D21E0" w:rsidRPr="005D1AB2" w:rsidRDefault="002D21E0" w:rsidP="009D2797">
            <w:pPr>
              <w:pStyle w:val="a4"/>
              <w:numPr>
                <w:ilvl w:val="0"/>
                <w:numId w:val="129"/>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3 общественные дискуссии в формате круглых столов;</w:t>
            </w:r>
          </w:p>
          <w:p w:rsidR="002D21E0" w:rsidRPr="005D1AB2" w:rsidRDefault="002D21E0" w:rsidP="009D2797">
            <w:pPr>
              <w:pStyle w:val="a4"/>
              <w:numPr>
                <w:ilvl w:val="0"/>
                <w:numId w:val="129"/>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4 мониторинга деятельности городских организаций и учреждений;</w:t>
            </w:r>
          </w:p>
          <w:p w:rsidR="002D21E0" w:rsidRPr="005D1AB2" w:rsidRDefault="002D21E0" w:rsidP="009D2797">
            <w:pPr>
              <w:pStyle w:val="a4"/>
              <w:numPr>
                <w:ilvl w:val="0"/>
                <w:numId w:val="129"/>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серия познавательных мероприятий для воспитанников детского дома в форме событийного наставничества;</w:t>
            </w:r>
          </w:p>
          <w:p w:rsidR="002D21E0" w:rsidRPr="005D1AB2" w:rsidRDefault="002D21E0" w:rsidP="009D2797">
            <w:pPr>
              <w:pStyle w:val="a4"/>
              <w:numPr>
                <w:ilvl w:val="0"/>
                <w:numId w:val="129"/>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4 эфира на радио.</w:t>
            </w:r>
          </w:p>
          <w:p w:rsidR="002D21E0" w:rsidRPr="005D1AB2" w:rsidRDefault="002D21E0" w:rsidP="009D2797">
            <w:pPr>
              <w:pStyle w:val="a4"/>
              <w:numPr>
                <w:ilvl w:val="0"/>
                <w:numId w:val="128"/>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В числе основных вопросов, рассмотренных членами Общественной палаты:</w:t>
            </w:r>
          </w:p>
          <w:p w:rsidR="002D21E0" w:rsidRPr="005D1AB2" w:rsidRDefault="002D21E0" w:rsidP="009D2797">
            <w:pPr>
              <w:pStyle w:val="a4"/>
              <w:numPr>
                <w:ilvl w:val="0"/>
                <w:numId w:val="132"/>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 xml:space="preserve">организация питания школьников в </w:t>
            </w:r>
            <w:r w:rsidR="004F79B4">
              <w:rPr>
                <w:rFonts w:ascii="Times New Roman" w:hAnsi="Times New Roman"/>
                <w:sz w:val="24"/>
                <w:szCs w:val="24"/>
              </w:rPr>
              <w:t xml:space="preserve">муниципальных бюджетных </w:t>
            </w:r>
            <w:r w:rsidRPr="005D1AB2">
              <w:rPr>
                <w:rFonts w:ascii="Times New Roman" w:hAnsi="Times New Roman"/>
                <w:sz w:val="24"/>
                <w:szCs w:val="24"/>
              </w:rPr>
              <w:t>образовательных учреждениях города;</w:t>
            </w:r>
          </w:p>
          <w:p w:rsidR="002D21E0" w:rsidRPr="005D1AB2" w:rsidRDefault="002D21E0" w:rsidP="009D2797">
            <w:pPr>
              <w:pStyle w:val="a4"/>
              <w:numPr>
                <w:ilvl w:val="0"/>
                <w:numId w:val="132"/>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 xml:space="preserve">организация медицинского сопровождения детей в </w:t>
            </w:r>
            <w:r w:rsidR="004F79B4">
              <w:rPr>
                <w:rFonts w:ascii="Times New Roman" w:hAnsi="Times New Roman"/>
                <w:sz w:val="24"/>
                <w:szCs w:val="24"/>
              </w:rPr>
              <w:t xml:space="preserve">муниципальных бюджетных </w:t>
            </w:r>
            <w:r w:rsidRPr="005D1AB2">
              <w:rPr>
                <w:rFonts w:ascii="Times New Roman" w:hAnsi="Times New Roman"/>
                <w:sz w:val="24"/>
                <w:szCs w:val="24"/>
              </w:rPr>
              <w:t>образовательных учреждениях города;</w:t>
            </w:r>
          </w:p>
          <w:p w:rsidR="002D21E0" w:rsidRPr="005D1AB2" w:rsidRDefault="002D21E0" w:rsidP="009D2797">
            <w:pPr>
              <w:pStyle w:val="a4"/>
              <w:numPr>
                <w:ilvl w:val="0"/>
                <w:numId w:val="132"/>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мониторинг автомобильной городской среды;</w:t>
            </w:r>
          </w:p>
          <w:p w:rsidR="002D21E0" w:rsidRPr="005D1AB2" w:rsidRDefault="002D21E0" w:rsidP="009D2797">
            <w:pPr>
              <w:pStyle w:val="a4"/>
              <w:numPr>
                <w:ilvl w:val="0"/>
                <w:numId w:val="132"/>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проблемы трудоустройства молодых инвалидов;</w:t>
            </w:r>
          </w:p>
          <w:p w:rsidR="002D21E0" w:rsidRPr="005D1AB2" w:rsidRDefault="002D21E0" w:rsidP="009D2797">
            <w:pPr>
              <w:pStyle w:val="a4"/>
              <w:numPr>
                <w:ilvl w:val="0"/>
                <w:numId w:val="132"/>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доступная среда для инвалидов.</w:t>
            </w:r>
          </w:p>
          <w:p w:rsidR="002D21E0" w:rsidRPr="005D1AB2" w:rsidRDefault="002D21E0" w:rsidP="009D2797">
            <w:pPr>
              <w:pStyle w:val="a4"/>
              <w:numPr>
                <w:ilvl w:val="0"/>
                <w:numId w:val="128"/>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Члены Общественной палаты в 2018 году приняли участие:</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 xml:space="preserve">в рабочей встрече с </w:t>
            </w:r>
            <w:r w:rsidRPr="005D1AB2">
              <w:rPr>
                <w:rFonts w:ascii="Times New Roman" w:hAnsi="Times New Roman"/>
                <w:sz w:val="24"/>
                <w:szCs w:val="24"/>
                <w:shd w:val="clear" w:color="auto" w:fill="FFFFFF"/>
              </w:rPr>
              <w:t>генеральным директором Госкорпорации «</w:t>
            </w:r>
            <w:hyperlink r:id="rId9" w:tooltip="Росатом (государственная корпорация)" w:history="1">
              <w:r w:rsidRPr="005D1AB2">
                <w:rPr>
                  <w:rStyle w:val="aa"/>
                  <w:rFonts w:ascii="Times New Roman" w:hAnsi="Times New Roman"/>
                  <w:color w:val="auto"/>
                  <w:sz w:val="24"/>
                  <w:szCs w:val="24"/>
                  <w:u w:val="none"/>
                  <w:shd w:val="clear" w:color="auto" w:fill="FFFFFF"/>
                </w:rPr>
                <w:t>Росатом</w:t>
              </w:r>
            </w:hyperlink>
            <w:r w:rsidRPr="005D1AB2">
              <w:rPr>
                <w:rFonts w:ascii="Times New Roman" w:hAnsi="Times New Roman"/>
                <w:sz w:val="24"/>
                <w:szCs w:val="24"/>
                <w:shd w:val="clear" w:color="auto" w:fill="FFFFFF"/>
              </w:rPr>
              <w:t>»</w:t>
            </w:r>
            <w:r w:rsidRPr="005D1AB2">
              <w:rPr>
                <w:rFonts w:ascii="Times New Roman" w:hAnsi="Times New Roman"/>
                <w:sz w:val="24"/>
                <w:szCs w:val="24"/>
              </w:rPr>
              <w:t xml:space="preserve">                     А.Е. Лихачевым (февраль 2018);</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в общественном наблюдении за ходом голосования на выборах Президента России (март 2018);</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во встрече в формате диалога с заинтересованными сторонами АО «ПО ЭХЗ» (апрель 2018);</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в заседаниях палаты территорий Гражданской Ассамблеи Красноярского края (май, июнь 2018);</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 xml:space="preserve">в мониторинге деятельности организаций для детей-сирот и детей, оставшихся без </w:t>
            </w:r>
            <w:r w:rsidRPr="005D1AB2">
              <w:rPr>
                <w:rFonts w:ascii="Times New Roman" w:hAnsi="Times New Roman"/>
                <w:sz w:val="24"/>
                <w:szCs w:val="24"/>
              </w:rPr>
              <w:lastRenderedPageBreak/>
              <w:t>попечения родителей, в составе экспертной группы (ноябрь 2018);</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 xml:space="preserve">в работе экспертной комиссии </w:t>
            </w:r>
            <w:r>
              <w:rPr>
                <w:rFonts w:ascii="Times New Roman" w:hAnsi="Times New Roman"/>
                <w:sz w:val="24"/>
                <w:szCs w:val="24"/>
              </w:rPr>
              <w:t>в</w:t>
            </w:r>
            <w:r w:rsidRPr="005D1AB2">
              <w:rPr>
                <w:rFonts w:ascii="Times New Roman" w:hAnsi="Times New Roman"/>
                <w:sz w:val="24"/>
                <w:szCs w:val="24"/>
              </w:rPr>
              <w:t>сероссийского конкурса «Слава созидателям!» (ноябрь декабрь 2018);</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в работе административной комиссии г. Зеленогорска;</w:t>
            </w:r>
          </w:p>
          <w:p w:rsidR="002D21E0" w:rsidRPr="005D1AB2" w:rsidRDefault="002D21E0" w:rsidP="009D2797">
            <w:pPr>
              <w:pStyle w:val="a4"/>
              <w:numPr>
                <w:ilvl w:val="0"/>
                <w:numId w:val="133"/>
              </w:numPr>
              <w:tabs>
                <w:tab w:val="left" w:pos="465"/>
              </w:tabs>
              <w:ind w:left="33" w:firstLine="0"/>
              <w:jc w:val="both"/>
              <w:rPr>
                <w:rFonts w:ascii="Times New Roman" w:hAnsi="Times New Roman" w:cs="Times New Roman"/>
                <w:sz w:val="24"/>
                <w:szCs w:val="24"/>
              </w:rPr>
            </w:pPr>
            <w:r w:rsidRPr="005D1AB2">
              <w:rPr>
                <w:rFonts w:ascii="Times New Roman" w:hAnsi="Times New Roman"/>
                <w:sz w:val="24"/>
                <w:szCs w:val="24"/>
              </w:rPr>
              <w:t>в работе общественной комиссии по развитию городской среды</w:t>
            </w:r>
          </w:p>
        </w:tc>
      </w:tr>
      <w:tr w:rsidR="00850F71" w:rsidRPr="001949C7" w:rsidTr="00FF2554">
        <w:tc>
          <w:tcPr>
            <w:tcW w:w="14992" w:type="dxa"/>
            <w:gridSpan w:val="4"/>
            <w:vAlign w:val="center"/>
          </w:tcPr>
          <w:p w:rsidR="00850F71" w:rsidRPr="007B4590" w:rsidRDefault="00850F71"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ф</w:t>
            </w:r>
            <w:r w:rsidRPr="007B4590">
              <w:rPr>
                <w:rFonts w:ascii="Times New Roman" w:eastAsia="Times New Roman" w:hAnsi="Times New Roman" w:cs="Times New Roman"/>
                <w:i/>
                <w:iCs/>
                <w:color w:val="000000"/>
                <w:sz w:val="24"/>
                <w:szCs w:val="24"/>
                <w:lang w:eastAsia="ru-RU"/>
              </w:rPr>
              <w:t>ормирование развивающего и мотивирующего социальную активность информационного пространства</w:t>
            </w:r>
          </w:p>
        </w:tc>
      </w:tr>
      <w:tr w:rsidR="00850F71" w:rsidRPr="001949C7" w:rsidTr="00FF2554">
        <w:tc>
          <w:tcPr>
            <w:tcW w:w="1809" w:type="dxa"/>
          </w:tcPr>
          <w:p w:rsidR="00850F71" w:rsidRDefault="00850F71" w:rsidP="00850F71">
            <w:pPr>
              <w:rPr>
                <w:rFonts w:ascii="Times New Roman" w:hAnsi="Times New Roman" w:cs="Times New Roman"/>
                <w:sz w:val="24"/>
                <w:szCs w:val="24"/>
              </w:rPr>
            </w:pPr>
            <w:r>
              <w:rPr>
                <w:rFonts w:ascii="Times New Roman" w:hAnsi="Times New Roman" w:cs="Times New Roman"/>
                <w:sz w:val="24"/>
                <w:szCs w:val="24"/>
              </w:rPr>
              <w:t>2.44.</w:t>
            </w:r>
          </w:p>
        </w:tc>
        <w:tc>
          <w:tcPr>
            <w:tcW w:w="3963" w:type="dxa"/>
          </w:tcPr>
          <w:p w:rsidR="00850F71" w:rsidRPr="007B4590" w:rsidRDefault="00850F7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Расширение сферы применения информационно-коммуникационных технологий </w:t>
            </w:r>
          </w:p>
        </w:tc>
        <w:tc>
          <w:tcPr>
            <w:tcW w:w="9220" w:type="dxa"/>
            <w:gridSpan w:val="2"/>
          </w:tcPr>
          <w:p w:rsidR="00850F71" w:rsidRPr="00314140" w:rsidRDefault="00850F71" w:rsidP="0031496F">
            <w:pPr>
              <w:pStyle w:val="a4"/>
              <w:numPr>
                <w:ilvl w:val="0"/>
                <w:numId w:val="31"/>
              </w:numPr>
              <w:tabs>
                <w:tab w:val="left" w:pos="453"/>
              </w:tabs>
              <w:ind w:left="33" w:firstLine="0"/>
              <w:jc w:val="both"/>
              <w:rPr>
                <w:rFonts w:ascii="Times New Roman" w:hAnsi="Times New Roman" w:cs="Times New Roman"/>
                <w:color w:val="000000"/>
                <w:sz w:val="24"/>
                <w:szCs w:val="24"/>
              </w:rPr>
            </w:pPr>
            <w:r w:rsidRPr="00314140">
              <w:rPr>
                <w:rFonts w:ascii="Times New Roman" w:hAnsi="Times New Roman" w:cs="Times New Roman"/>
                <w:color w:val="000000"/>
                <w:sz w:val="24"/>
                <w:szCs w:val="24"/>
              </w:rPr>
              <w:t xml:space="preserve">Во всех муниципальных бюджетных образовательных учреждениях города созданы официальные сайты, в 100% </w:t>
            </w:r>
            <w:r w:rsidR="009D2797">
              <w:rPr>
                <w:rFonts w:ascii="Times New Roman" w:hAnsi="Times New Roman" w:cs="Times New Roman"/>
                <w:color w:val="000000"/>
                <w:sz w:val="24"/>
                <w:szCs w:val="24"/>
              </w:rPr>
              <w:t>МБОУ</w:t>
            </w:r>
            <w:r w:rsidRPr="00314140">
              <w:rPr>
                <w:rFonts w:ascii="Times New Roman" w:hAnsi="Times New Roman" w:cs="Times New Roman"/>
                <w:color w:val="000000"/>
                <w:sz w:val="24"/>
                <w:szCs w:val="24"/>
              </w:rPr>
              <w:t xml:space="preserve"> используется электронный журнал и дневник. </w:t>
            </w:r>
          </w:p>
          <w:p w:rsidR="00850F71" w:rsidRPr="00314140" w:rsidRDefault="00850F71" w:rsidP="0031496F">
            <w:pPr>
              <w:pStyle w:val="a4"/>
              <w:numPr>
                <w:ilvl w:val="0"/>
                <w:numId w:val="31"/>
              </w:numPr>
              <w:tabs>
                <w:tab w:val="left" w:pos="453"/>
              </w:tabs>
              <w:ind w:left="33" w:firstLine="0"/>
              <w:jc w:val="both"/>
              <w:rPr>
                <w:rFonts w:ascii="Times New Roman" w:hAnsi="Times New Roman" w:cs="Times New Roman"/>
                <w:color w:val="000000"/>
                <w:sz w:val="24"/>
                <w:szCs w:val="24"/>
              </w:rPr>
            </w:pPr>
            <w:r w:rsidRPr="00314140">
              <w:rPr>
                <w:rFonts w:ascii="Times New Roman" w:hAnsi="Times New Roman" w:cs="Times New Roman"/>
                <w:color w:val="000000"/>
                <w:sz w:val="24"/>
                <w:szCs w:val="24"/>
              </w:rPr>
              <w:t>Все школы имеют страницы в сети интернет по сопровождению деятельности Российского движения школьников</w:t>
            </w:r>
            <w:r w:rsidR="009D2797">
              <w:rPr>
                <w:rFonts w:ascii="Times New Roman" w:hAnsi="Times New Roman" w:cs="Times New Roman"/>
                <w:color w:val="000000"/>
                <w:sz w:val="24"/>
                <w:szCs w:val="24"/>
              </w:rPr>
              <w:t xml:space="preserve"> (далее</w:t>
            </w:r>
            <w:r w:rsidRPr="00314140">
              <w:rPr>
                <w:rFonts w:ascii="Times New Roman" w:hAnsi="Times New Roman" w:cs="Times New Roman"/>
                <w:color w:val="000000"/>
                <w:sz w:val="24"/>
                <w:szCs w:val="24"/>
              </w:rPr>
              <w:t xml:space="preserve">. </w:t>
            </w:r>
            <w:r w:rsidR="006B3F77" w:rsidRPr="00314140">
              <w:rPr>
                <w:rFonts w:ascii="Times New Roman" w:hAnsi="Times New Roman" w:cs="Times New Roman"/>
                <w:color w:val="000000"/>
                <w:sz w:val="24"/>
                <w:szCs w:val="24"/>
              </w:rPr>
              <w:t>–</w:t>
            </w:r>
            <w:r w:rsidR="006B3F77">
              <w:rPr>
                <w:rFonts w:ascii="Times New Roman" w:hAnsi="Times New Roman" w:cs="Times New Roman"/>
                <w:color w:val="000000"/>
                <w:sz w:val="24"/>
                <w:szCs w:val="24"/>
              </w:rPr>
              <w:t xml:space="preserve"> РДШ). </w:t>
            </w:r>
            <w:r w:rsidRPr="00314140">
              <w:rPr>
                <w:rFonts w:ascii="Times New Roman" w:hAnsi="Times New Roman" w:cs="Times New Roman"/>
                <w:color w:val="000000"/>
                <w:sz w:val="24"/>
                <w:szCs w:val="24"/>
              </w:rPr>
              <w:t xml:space="preserve">Активно работают пресс-центры во всех школах по следующим направлениям: школьное телевидение в </w:t>
            </w:r>
            <w:r w:rsidR="006B3F77">
              <w:rPr>
                <w:rFonts w:ascii="Times New Roman" w:hAnsi="Times New Roman" w:cs="Times New Roman"/>
                <w:color w:val="000000"/>
                <w:sz w:val="24"/>
                <w:szCs w:val="24"/>
              </w:rPr>
              <w:t>МБОУ СОШ</w:t>
            </w:r>
            <w:r w:rsidRPr="00314140">
              <w:rPr>
                <w:rFonts w:ascii="Times New Roman" w:hAnsi="Times New Roman" w:cs="Times New Roman"/>
                <w:color w:val="000000"/>
                <w:sz w:val="24"/>
                <w:szCs w:val="24"/>
              </w:rPr>
              <w:t xml:space="preserve"> №№ 164, 169, 174, школьное радио – в </w:t>
            </w:r>
            <w:r w:rsidR="006B3F77">
              <w:rPr>
                <w:rFonts w:ascii="Times New Roman" w:hAnsi="Times New Roman" w:cs="Times New Roman"/>
                <w:color w:val="000000"/>
                <w:sz w:val="24"/>
                <w:szCs w:val="24"/>
              </w:rPr>
              <w:t>МБОУ СОШ</w:t>
            </w:r>
            <w:r w:rsidRPr="00314140">
              <w:rPr>
                <w:rFonts w:ascii="Times New Roman" w:hAnsi="Times New Roman" w:cs="Times New Roman"/>
                <w:color w:val="000000"/>
                <w:sz w:val="24"/>
                <w:szCs w:val="24"/>
              </w:rPr>
              <w:t xml:space="preserve"> №№ 163, 167, школьная газета – в </w:t>
            </w:r>
            <w:r w:rsidR="006B3F77">
              <w:rPr>
                <w:rFonts w:ascii="Times New Roman" w:hAnsi="Times New Roman" w:cs="Times New Roman"/>
                <w:color w:val="000000"/>
                <w:sz w:val="24"/>
                <w:szCs w:val="24"/>
              </w:rPr>
              <w:t>МБОУ СОШ</w:t>
            </w:r>
            <w:r w:rsidRPr="00314140">
              <w:rPr>
                <w:rFonts w:ascii="Times New Roman" w:hAnsi="Times New Roman" w:cs="Times New Roman"/>
                <w:color w:val="000000"/>
                <w:sz w:val="24"/>
                <w:szCs w:val="24"/>
              </w:rPr>
              <w:t xml:space="preserve"> №№ 161, 172, 176. Во всех МБОУ созданы страницы на официальных сайтах «Безопасность детей на дорогах».</w:t>
            </w:r>
          </w:p>
          <w:p w:rsidR="00850F71" w:rsidRPr="00314140" w:rsidRDefault="00850F71" w:rsidP="0031496F">
            <w:pPr>
              <w:pStyle w:val="a4"/>
              <w:numPr>
                <w:ilvl w:val="0"/>
                <w:numId w:val="31"/>
              </w:numPr>
              <w:tabs>
                <w:tab w:val="left" w:pos="453"/>
              </w:tabs>
              <w:ind w:left="33" w:firstLine="0"/>
              <w:jc w:val="both"/>
              <w:rPr>
                <w:rFonts w:ascii="Times New Roman" w:hAnsi="Times New Roman" w:cs="Times New Roman"/>
                <w:color w:val="000000"/>
                <w:sz w:val="24"/>
                <w:szCs w:val="24"/>
              </w:rPr>
            </w:pPr>
            <w:r w:rsidRPr="00314140">
              <w:rPr>
                <w:rFonts w:ascii="Times New Roman" w:hAnsi="Times New Roman" w:cs="Times New Roman"/>
                <w:color w:val="000000"/>
                <w:sz w:val="24"/>
                <w:szCs w:val="24"/>
              </w:rPr>
              <w:t xml:space="preserve">Во всех муниципальных бюджетных учреждениях города, </w:t>
            </w:r>
            <w:r>
              <w:rPr>
                <w:rFonts w:ascii="Times New Roman" w:hAnsi="Times New Roman" w:cs="Times New Roman"/>
                <w:sz w:val="24"/>
                <w:szCs w:val="24"/>
              </w:rPr>
              <w:t xml:space="preserve">находящихся </w:t>
            </w:r>
            <w:r w:rsidRPr="00314140">
              <w:rPr>
                <w:rFonts w:ascii="Times New Roman" w:hAnsi="Times New Roman" w:cs="Times New Roman"/>
                <w:sz w:val="24"/>
                <w:szCs w:val="24"/>
              </w:rPr>
              <w:t>в ведении МКУ «КФиС»</w:t>
            </w:r>
            <w:r w:rsidR="00085D6F">
              <w:rPr>
                <w:rFonts w:ascii="Times New Roman" w:hAnsi="Times New Roman" w:cs="Times New Roman"/>
                <w:sz w:val="24"/>
                <w:szCs w:val="24"/>
              </w:rPr>
              <w:t>,</w:t>
            </w:r>
            <w:r w:rsidRPr="00314140">
              <w:rPr>
                <w:rFonts w:ascii="Times New Roman" w:hAnsi="Times New Roman" w:cs="Times New Roman"/>
                <w:color w:val="000000"/>
                <w:sz w:val="24"/>
                <w:szCs w:val="24"/>
              </w:rPr>
              <w:t xml:space="preserve"> созданы официальные сайты</w:t>
            </w:r>
            <w:r>
              <w:rPr>
                <w:rFonts w:ascii="Times New Roman" w:hAnsi="Times New Roman" w:cs="Times New Roman"/>
                <w:color w:val="000000"/>
                <w:sz w:val="24"/>
                <w:szCs w:val="24"/>
              </w:rPr>
              <w:t xml:space="preserve">. </w:t>
            </w:r>
          </w:p>
          <w:p w:rsidR="00850F71" w:rsidRPr="00314140" w:rsidRDefault="00A1497A" w:rsidP="005F6092">
            <w:pPr>
              <w:pStyle w:val="a4"/>
              <w:numPr>
                <w:ilvl w:val="0"/>
                <w:numId w:val="31"/>
              </w:numPr>
              <w:tabs>
                <w:tab w:val="left" w:pos="453"/>
              </w:tabs>
              <w:ind w:left="33" w:firstLine="0"/>
              <w:jc w:val="both"/>
              <w:rPr>
                <w:rFonts w:ascii="Times New Roman" w:hAnsi="Times New Roman" w:cs="Times New Roman"/>
                <w:color w:val="000000"/>
                <w:sz w:val="24"/>
                <w:szCs w:val="24"/>
              </w:rPr>
            </w:pPr>
            <w:r w:rsidRPr="00314140">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98%</w:t>
            </w:r>
            <w:r w:rsidRPr="00314140">
              <w:rPr>
                <w:rFonts w:ascii="Times New Roman" w:hAnsi="Times New Roman" w:cs="Times New Roman"/>
                <w:color w:val="000000"/>
                <w:sz w:val="24"/>
                <w:szCs w:val="24"/>
              </w:rPr>
              <w:t xml:space="preserve"> муниципальных бюджетных учреждени</w:t>
            </w:r>
            <w:r>
              <w:rPr>
                <w:rFonts w:ascii="Times New Roman" w:hAnsi="Times New Roman" w:cs="Times New Roman"/>
                <w:color w:val="000000"/>
                <w:sz w:val="24"/>
                <w:szCs w:val="24"/>
              </w:rPr>
              <w:t>й</w:t>
            </w:r>
            <w:r w:rsidRPr="00314140">
              <w:rPr>
                <w:rFonts w:ascii="Times New Roman" w:hAnsi="Times New Roman" w:cs="Times New Roman"/>
                <w:color w:val="000000"/>
                <w:sz w:val="24"/>
                <w:szCs w:val="24"/>
              </w:rPr>
              <w:t xml:space="preserve"> города, </w:t>
            </w:r>
            <w:r>
              <w:rPr>
                <w:rFonts w:ascii="Times New Roman" w:hAnsi="Times New Roman" w:cs="Times New Roman"/>
                <w:sz w:val="24"/>
                <w:szCs w:val="24"/>
              </w:rPr>
              <w:t xml:space="preserve">находящихся </w:t>
            </w:r>
            <w:r w:rsidRPr="00314140">
              <w:rPr>
                <w:rFonts w:ascii="Times New Roman" w:hAnsi="Times New Roman" w:cs="Times New Roman"/>
                <w:sz w:val="24"/>
                <w:szCs w:val="24"/>
              </w:rPr>
              <w:t>в ведении МКУ «</w:t>
            </w:r>
            <w:r>
              <w:rPr>
                <w:rFonts w:ascii="Times New Roman" w:hAnsi="Times New Roman" w:cs="Times New Roman"/>
                <w:sz w:val="24"/>
                <w:szCs w:val="24"/>
              </w:rPr>
              <w:t>Комитет по делам культуры</w:t>
            </w:r>
            <w:r w:rsidRPr="00314140">
              <w:rPr>
                <w:rFonts w:ascii="Times New Roman" w:hAnsi="Times New Roman" w:cs="Times New Roman"/>
                <w:sz w:val="24"/>
                <w:szCs w:val="24"/>
              </w:rPr>
              <w:t>»</w:t>
            </w:r>
            <w:r w:rsidR="00085D6F">
              <w:rPr>
                <w:rFonts w:ascii="Times New Roman" w:hAnsi="Times New Roman" w:cs="Times New Roman"/>
                <w:sz w:val="24"/>
                <w:szCs w:val="24"/>
              </w:rPr>
              <w:t>,</w:t>
            </w:r>
            <w:r w:rsidRPr="00314140">
              <w:rPr>
                <w:rFonts w:ascii="Times New Roman" w:hAnsi="Times New Roman" w:cs="Times New Roman"/>
                <w:color w:val="000000"/>
                <w:sz w:val="24"/>
                <w:szCs w:val="24"/>
              </w:rPr>
              <w:t xml:space="preserve"> созданы официальные сайты</w:t>
            </w:r>
          </w:p>
        </w:tc>
      </w:tr>
      <w:tr w:rsidR="00850F71" w:rsidRPr="001949C7" w:rsidTr="00FF2554">
        <w:tc>
          <w:tcPr>
            <w:tcW w:w="14992" w:type="dxa"/>
            <w:gridSpan w:val="4"/>
            <w:vAlign w:val="center"/>
          </w:tcPr>
          <w:p w:rsidR="00850F71" w:rsidRPr="007B4590" w:rsidRDefault="00850F71" w:rsidP="008363AC">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э</w:t>
            </w:r>
            <w:r w:rsidRPr="007B4590">
              <w:rPr>
                <w:rFonts w:ascii="Times New Roman" w:eastAsia="Times New Roman" w:hAnsi="Times New Roman" w:cs="Times New Roman"/>
                <w:i/>
                <w:iCs/>
                <w:color w:val="000000"/>
                <w:sz w:val="24"/>
                <w:szCs w:val="24"/>
                <w:lang w:eastAsia="ru-RU"/>
              </w:rPr>
              <w:t>ффективное взаимодействие органов местного самоуправления с институтами гражданского общества</w:t>
            </w:r>
          </w:p>
        </w:tc>
      </w:tr>
      <w:tr w:rsidR="00F56377" w:rsidRPr="001949C7" w:rsidTr="00D80F07">
        <w:tc>
          <w:tcPr>
            <w:tcW w:w="1809" w:type="dxa"/>
          </w:tcPr>
          <w:p w:rsidR="00F56377" w:rsidRDefault="00F56377" w:rsidP="00850F71">
            <w:pPr>
              <w:rPr>
                <w:rFonts w:ascii="Times New Roman" w:hAnsi="Times New Roman" w:cs="Times New Roman"/>
                <w:sz w:val="24"/>
                <w:szCs w:val="24"/>
              </w:rPr>
            </w:pPr>
            <w:r>
              <w:rPr>
                <w:rFonts w:ascii="Times New Roman" w:hAnsi="Times New Roman" w:cs="Times New Roman"/>
                <w:sz w:val="24"/>
                <w:szCs w:val="24"/>
              </w:rPr>
              <w:t>2.46.</w:t>
            </w:r>
          </w:p>
        </w:tc>
        <w:tc>
          <w:tcPr>
            <w:tcW w:w="3969" w:type="dxa"/>
            <w:gridSpan w:val="2"/>
          </w:tcPr>
          <w:p w:rsidR="00F56377" w:rsidRPr="007B4590" w:rsidRDefault="00F56377"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Организация совместных мероприятий с представителями институтов гражданского общества</w:t>
            </w:r>
          </w:p>
        </w:tc>
        <w:tc>
          <w:tcPr>
            <w:tcW w:w="9214" w:type="dxa"/>
          </w:tcPr>
          <w:p w:rsidR="00F56377" w:rsidRPr="00CB53D0" w:rsidRDefault="00F56377" w:rsidP="009F3918">
            <w:pPr>
              <w:jc w:val="both"/>
              <w:rPr>
                <w:rFonts w:ascii="Times New Roman" w:hAnsi="Times New Roman" w:cs="Times New Roman"/>
                <w:sz w:val="24"/>
                <w:szCs w:val="24"/>
              </w:rPr>
            </w:pPr>
            <w:r w:rsidRPr="00CB53D0">
              <w:rPr>
                <w:rFonts w:ascii="Times New Roman" w:hAnsi="Times New Roman" w:cs="Times New Roman"/>
                <w:sz w:val="24"/>
                <w:szCs w:val="24"/>
              </w:rPr>
              <w:t>В 2018 году организованы совместные мероприятия с представителями институтов гражданского общества</w:t>
            </w:r>
            <w:r>
              <w:rPr>
                <w:rFonts w:ascii="Times New Roman" w:hAnsi="Times New Roman" w:cs="Times New Roman"/>
                <w:sz w:val="24"/>
                <w:szCs w:val="24"/>
              </w:rPr>
              <w:t>, в том числе</w:t>
            </w:r>
            <w:r w:rsidRPr="00CB53D0">
              <w:rPr>
                <w:rFonts w:ascii="Times New Roman" w:hAnsi="Times New Roman" w:cs="Times New Roman"/>
                <w:sz w:val="24"/>
                <w:szCs w:val="24"/>
              </w:rPr>
              <w:t>:</w:t>
            </w:r>
          </w:p>
          <w:p w:rsidR="00F56377" w:rsidRDefault="00F56377" w:rsidP="009F3918">
            <w:pPr>
              <w:pStyle w:val="a4"/>
              <w:numPr>
                <w:ilvl w:val="0"/>
                <w:numId w:val="126"/>
              </w:numPr>
              <w:tabs>
                <w:tab w:val="left" w:pos="441"/>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Pr="00DA3AD4">
              <w:rPr>
                <w:rFonts w:ascii="Times New Roman" w:hAnsi="Times New Roman" w:cs="Times New Roman"/>
                <w:sz w:val="24"/>
                <w:szCs w:val="24"/>
              </w:rPr>
              <w:t>Граждански</w:t>
            </w:r>
            <w:r>
              <w:rPr>
                <w:rFonts w:ascii="Times New Roman" w:hAnsi="Times New Roman" w:cs="Times New Roman"/>
                <w:sz w:val="24"/>
                <w:szCs w:val="24"/>
              </w:rPr>
              <w:t>х</w:t>
            </w:r>
            <w:r w:rsidRPr="00DA3AD4">
              <w:rPr>
                <w:rFonts w:ascii="Times New Roman" w:hAnsi="Times New Roman" w:cs="Times New Roman"/>
                <w:sz w:val="24"/>
                <w:szCs w:val="24"/>
              </w:rPr>
              <w:t xml:space="preserve"> форума (25.08.</w:t>
            </w:r>
            <w:r>
              <w:rPr>
                <w:rFonts w:ascii="Times New Roman" w:hAnsi="Times New Roman" w:cs="Times New Roman"/>
                <w:sz w:val="24"/>
                <w:szCs w:val="24"/>
              </w:rPr>
              <w:t>20</w:t>
            </w:r>
            <w:r w:rsidRPr="00DA3AD4">
              <w:rPr>
                <w:rFonts w:ascii="Times New Roman" w:hAnsi="Times New Roman" w:cs="Times New Roman"/>
                <w:sz w:val="24"/>
                <w:szCs w:val="24"/>
              </w:rPr>
              <w:t>18; 22.12.</w:t>
            </w:r>
            <w:r>
              <w:rPr>
                <w:rFonts w:ascii="Times New Roman" w:hAnsi="Times New Roman" w:cs="Times New Roman"/>
                <w:sz w:val="24"/>
                <w:szCs w:val="24"/>
              </w:rPr>
              <w:t>20</w:t>
            </w:r>
            <w:r w:rsidRPr="00DA3AD4">
              <w:rPr>
                <w:rFonts w:ascii="Times New Roman" w:hAnsi="Times New Roman" w:cs="Times New Roman"/>
                <w:sz w:val="24"/>
                <w:szCs w:val="24"/>
              </w:rPr>
              <w:t>18)</w:t>
            </w:r>
            <w:r>
              <w:rPr>
                <w:rFonts w:ascii="Times New Roman" w:hAnsi="Times New Roman" w:cs="Times New Roman"/>
                <w:sz w:val="24"/>
                <w:szCs w:val="24"/>
              </w:rPr>
              <w:t>;</w:t>
            </w:r>
          </w:p>
          <w:p w:rsidR="00F56377" w:rsidRDefault="00F56377" w:rsidP="009F3918">
            <w:pPr>
              <w:pStyle w:val="a4"/>
              <w:numPr>
                <w:ilvl w:val="0"/>
                <w:numId w:val="126"/>
              </w:numPr>
              <w:tabs>
                <w:tab w:val="left" w:pos="441"/>
              </w:tabs>
              <w:ind w:left="33" w:firstLine="0"/>
              <w:jc w:val="both"/>
              <w:rPr>
                <w:rFonts w:ascii="Times New Roman" w:hAnsi="Times New Roman" w:cs="Times New Roman"/>
                <w:sz w:val="24"/>
                <w:szCs w:val="24"/>
              </w:rPr>
            </w:pPr>
            <w:r w:rsidRPr="00DA3AD4">
              <w:rPr>
                <w:rFonts w:ascii="Times New Roman" w:hAnsi="Times New Roman" w:cs="Times New Roman"/>
                <w:sz w:val="24"/>
                <w:szCs w:val="24"/>
              </w:rPr>
              <w:t>кругл</w:t>
            </w:r>
            <w:r>
              <w:rPr>
                <w:rFonts w:ascii="Times New Roman" w:hAnsi="Times New Roman" w:cs="Times New Roman"/>
                <w:sz w:val="24"/>
                <w:szCs w:val="24"/>
              </w:rPr>
              <w:t>ый</w:t>
            </w:r>
            <w:r w:rsidRPr="00DA3AD4">
              <w:rPr>
                <w:rFonts w:ascii="Times New Roman" w:hAnsi="Times New Roman" w:cs="Times New Roman"/>
                <w:sz w:val="24"/>
                <w:szCs w:val="24"/>
              </w:rPr>
              <w:t xml:space="preserve"> стол с участием руководителей СО НКО и Главой ЗАТО г. Зеленогорска;</w:t>
            </w:r>
          </w:p>
          <w:p w:rsidR="00F56377" w:rsidRPr="00DA3AD4" w:rsidRDefault="00F56377" w:rsidP="009F3918">
            <w:pPr>
              <w:pStyle w:val="a4"/>
              <w:numPr>
                <w:ilvl w:val="0"/>
                <w:numId w:val="126"/>
              </w:numPr>
              <w:tabs>
                <w:tab w:val="left" w:pos="441"/>
              </w:tabs>
              <w:ind w:left="33" w:firstLine="0"/>
              <w:jc w:val="both"/>
              <w:rPr>
                <w:rFonts w:ascii="Times New Roman" w:hAnsi="Times New Roman" w:cs="Times New Roman"/>
                <w:sz w:val="24"/>
                <w:szCs w:val="24"/>
              </w:rPr>
            </w:pPr>
            <w:r w:rsidRPr="00DA3AD4">
              <w:rPr>
                <w:rFonts w:ascii="Times New Roman" w:hAnsi="Times New Roman" w:cs="Times New Roman"/>
                <w:sz w:val="24"/>
                <w:szCs w:val="24"/>
              </w:rPr>
              <w:t>ежегодное мероприятие «Общественное признание». Н</w:t>
            </w:r>
            <w:r w:rsidRPr="00DA3AD4">
              <w:rPr>
                <w:rFonts w:ascii="Times New Roman" w:eastAsia="Times New Roman" w:hAnsi="Times New Roman" w:cs="Times New Roman"/>
                <w:sz w:val="24"/>
                <w:szCs w:val="24"/>
                <w:lang w:eastAsia="ru-RU"/>
              </w:rPr>
              <w:t xml:space="preserve">аграды получили 17 общественников и </w:t>
            </w:r>
            <w:r w:rsidRPr="00A45248">
              <w:rPr>
                <w:rFonts w:ascii="Times New Roman" w:eastAsia="Times New Roman" w:hAnsi="Times New Roman" w:cs="Times New Roman"/>
                <w:sz w:val="24"/>
                <w:szCs w:val="24"/>
                <w:lang w:eastAsia="ru-RU"/>
              </w:rPr>
              <w:t>3 руководителя проекта по итогам работы 2018 года.</w:t>
            </w:r>
            <w:r w:rsidRPr="00DA3AD4">
              <w:rPr>
                <w:rFonts w:ascii="Times New Roman" w:eastAsia="Times New Roman" w:hAnsi="Times New Roman" w:cs="Times New Roman"/>
                <w:sz w:val="24"/>
                <w:szCs w:val="24"/>
                <w:lang w:eastAsia="ru-RU"/>
              </w:rPr>
              <w:t xml:space="preserve"> Победители были отмечены кубками,</w:t>
            </w:r>
            <w:r>
              <w:rPr>
                <w:rFonts w:ascii="Times New Roman" w:eastAsia="Times New Roman" w:hAnsi="Times New Roman" w:cs="Times New Roman"/>
                <w:sz w:val="24"/>
                <w:szCs w:val="24"/>
                <w:lang w:eastAsia="ru-RU"/>
              </w:rPr>
              <w:t xml:space="preserve"> дипломами и памятными призами</w:t>
            </w:r>
          </w:p>
        </w:tc>
      </w:tr>
      <w:tr w:rsidR="008F22BD" w:rsidRPr="001949C7" w:rsidTr="00D80F07">
        <w:tc>
          <w:tcPr>
            <w:tcW w:w="1809" w:type="dxa"/>
          </w:tcPr>
          <w:p w:rsidR="008F22BD" w:rsidRDefault="008F22BD" w:rsidP="008F22BD">
            <w:pPr>
              <w:rPr>
                <w:rFonts w:ascii="Times New Roman" w:hAnsi="Times New Roman" w:cs="Times New Roman"/>
                <w:sz w:val="24"/>
                <w:szCs w:val="24"/>
              </w:rPr>
            </w:pPr>
            <w:r>
              <w:rPr>
                <w:rFonts w:ascii="Times New Roman" w:hAnsi="Times New Roman" w:cs="Times New Roman"/>
                <w:sz w:val="24"/>
                <w:szCs w:val="24"/>
              </w:rPr>
              <w:t>2.48.</w:t>
            </w:r>
          </w:p>
        </w:tc>
        <w:tc>
          <w:tcPr>
            <w:tcW w:w="3969" w:type="dxa"/>
            <w:gridSpan w:val="2"/>
          </w:tcPr>
          <w:p w:rsidR="008F22BD" w:rsidRPr="007B4590" w:rsidRDefault="008F22BD" w:rsidP="00AD583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эффективной системы </w:t>
            </w:r>
            <w:r w:rsidRPr="007B4590">
              <w:rPr>
                <w:rFonts w:ascii="Times New Roman" w:eastAsia="Times New Roman" w:hAnsi="Times New Roman" w:cs="Times New Roman"/>
                <w:color w:val="000000"/>
                <w:sz w:val="24"/>
                <w:szCs w:val="24"/>
                <w:lang w:eastAsia="ru-RU"/>
              </w:rPr>
              <w:t xml:space="preserve">противодействия коррупции в деятельности  органов местного самоуправления г. Зеленогорска, </w:t>
            </w:r>
            <w:r w:rsidRPr="007B4590">
              <w:rPr>
                <w:rFonts w:ascii="Times New Roman" w:eastAsia="Times New Roman" w:hAnsi="Times New Roman" w:cs="Times New Roman"/>
                <w:color w:val="000000"/>
                <w:sz w:val="24"/>
                <w:szCs w:val="24"/>
                <w:lang w:eastAsia="ru-RU"/>
              </w:rPr>
              <w:lastRenderedPageBreak/>
              <w:t>муниципальных учреждений и предприятий</w:t>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г. Зеленогорска, обеспечение защиты прав и законных интересов граждан и общества от проявлений коррупции</w:t>
            </w:r>
          </w:p>
        </w:tc>
        <w:tc>
          <w:tcPr>
            <w:tcW w:w="9214" w:type="dxa"/>
          </w:tcPr>
          <w:p w:rsidR="008F22BD" w:rsidRDefault="008F22BD" w:rsidP="004613E8">
            <w:pPr>
              <w:pStyle w:val="a4"/>
              <w:numPr>
                <w:ilvl w:val="0"/>
                <w:numId w:val="99"/>
              </w:numPr>
              <w:tabs>
                <w:tab w:val="left" w:pos="441"/>
                <w:tab w:val="left" w:pos="477"/>
              </w:tabs>
              <w:ind w:left="33" w:firstLine="0"/>
              <w:jc w:val="both"/>
              <w:rPr>
                <w:rFonts w:ascii="Times New Roman" w:hAnsi="Times New Roman" w:cs="Times New Roman"/>
                <w:sz w:val="24"/>
                <w:szCs w:val="24"/>
              </w:rPr>
            </w:pPr>
            <w:r w:rsidRPr="00794CD7">
              <w:rPr>
                <w:rFonts w:ascii="Times New Roman" w:hAnsi="Times New Roman" w:cs="Times New Roman"/>
                <w:sz w:val="24"/>
                <w:szCs w:val="24"/>
              </w:rPr>
              <w:lastRenderedPageBreak/>
              <w:t>В 2018 году проведена работа по актуализации информации, размещаемой на официальном сайте Администрации ЗАТО г. Зеленогорска:</w:t>
            </w:r>
          </w:p>
          <w:p w:rsidR="008F22BD" w:rsidRPr="00794CD7" w:rsidRDefault="008F22BD" w:rsidP="004613E8">
            <w:pPr>
              <w:pStyle w:val="a4"/>
              <w:numPr>
                <w:ilvl w:val="0"/>
                <w:numId w:val="100"/>
              </w:numPr>
              <w:tabs>
                <w:tab w:val="left" w:pos="441"/>
                <w:tab w:val="left" w:pos="477"/>
              </w:tabs>
              <w:ind w:left="33" w:firstLine="0"/>
              <w:jc w:val="both"/>
              <w:rPr>
                <w:rFonts w:ascii="Times New Roman" w:hAnsi="Times New Roman" w:cs="Times New Roman"/>
                <w:sz w:val="24"/>
                <w:szCs w:val="24"/>
              </w:rPr>
            </w:pPr>
            <w:r w:rsidRPr="00794CD7">
              <w:rPr>
                <w:rFonts w:ascii="Times New Roman" w:hAnsi="Times New Roman" w:cs="Times New Roman"/>
                <w:sz w:val="24"/>
                <w:szCs w:val="24"/>
              </w:rPr>
              <w:t xml:space="preserve">обновлены номера контактных телефонов; адреса электронной почты для </w:t>
            </w:r>
            <w:r w:rsidRPr="00794CD7">
              <w:rPr>
                <w:rFonts w:ascii="Times New Roman" w:hAnsi="Times New Roman" w:cs="Times New Roman"/>
                <w:color w:val="111111"/>
                <w:sz w:val="24"/>
                <w:szCs w:val="24"/>
              </w:rPr>
              <w:t>возможност</w:t>
            </w:r>
            <w:r>
              <w:rPr>
                <w:rFonts w:ascii="Times New Roman" w:hAnsi="Times New Roman" w:cs="Times New Roman"/>
                <w:color w:val="111111"/>
                <w:sz w:val="24"/>
                <w:szCs w:val="24"/>
              </w:rPr>
              <w:t>и</w:t>
            </w:r>
            <w:r w:rsidRPr="00794CD7">
              <w:rPr>
                <w:rFonts w:ascii="Times New Roman" w:hAnsi="Times New Roman" w:cs="Times New Roman"/>
                <w:color w:val="111111"/>
                <w:sz w:val="24"/>
                <w:szCs w:val="24"/>
              </w:rPr>
              <w:t xml:space="preserve"> информирования о фактах коррупции и нарушениях требований к </w:t>
            </w:r>
            <w:r w:rsidRPr="00794CD7">
              <w:rPr>
                <w:rFonts w:ascii="Times New Roman" w:hAnsi="Times New Roman" w:cs="Times New Roman"/>
                <w:color w:val="111111"/>
                <w:sz w:val="24"/>
                <w:szCs w:val="24"/>
              </w:rPr>
              <w:lastRenderedPageBreak/>
              <w:t xml:space="preserve">служебному поведению муниципальных служащих Администрации ЗАТО </w:t>
            </w:r>
            <w:r w:rsidR="004D0FCF">
              <w:rPr>
                <w:rFonts w:ascii="Times New Roman" w:hAnsi="Times New Roman" w:cs="Times New Roman"/>
                <w:color w:val="111111"/>
                <w:sz w:val="24"/>
                <w:szCs w:val="24"/>
              </w:rPr>
              <w:t xml:space="preserve">                         </w:t>
            </w:r>
            <w:r w:rsidRPr="00794CD7">
              <w:rPr>
                <w:rFonts w:ascii="Times New Roman" w:hAnsi="Times New Roman" w:cs="Times New Roman"/>
                <w:color w:val="111111"/>
                <w:sz w:val="24"/>
                <w:szCs w:val="24"/>
              </w:rPr>
              <w:t>г. Зеленогорска</w:t>
            </w:r>
            <w:r>
              <w:rPr>
                <w:rFonts w:ascii="Times New Roman" w:hAnsi="Times New Roman" w:cs="Times New Roman"/>
                <w:color w:val="111111"/>
                <w:sz w:val="24"/>
                <w:szCs w:val="24"/>
              </w:rPr>
              <w:t>;</w:t>
            </w:r>
          </w:p>
          <w:p w:rsidR="008F22BD" w:rsidRDefault="008F22BD" w:rsidP="004613E8">
            <w:pPr>
              <w:pStyle w:val="a4"/>
              <w:numPr>
                <w:ilvl w:val="0"/>
                <w:numId w:val="100"/>
              </w:numPr>
              <w:tabs>
                <w:tab w:val="left" w:pos="441"/>
                <w:tab w:val="left" w:pos="477"/>
              </w:tabs>
              <w:ind w:left="33" w:firstLine="0"/>
              <w:jc w:val="both"/>
              <w:rPr>
                <w:rFonts w:ascii="Times New Roman" w:hAnsi="Times New Roman" w:cs="Times New Roman"/>
                <w:sz w:val="24"/>
                <w:szCs w:val="24"/>
              </w:rPr>
            </w:pPr>
            <w:r>
              <w:rPr>
                <w:rFonts w:ascii="Times New Roman" w:hAnsi="Times New Roman" w:cs="Times New Roman"/>
                <w:color w:val="111111"/>
                <w:sz w:val="24"/>
                <w:szCs w:val="24"/>
              </w:rPr>
              <w:t>уточнены</w:t>
            </w:r>
            <w:r w:rsidRPr="00794CD7">
              <w:rPr>
                <w:rFonts w:ascii="Times New Roman" w:hAnsi="Times New Roman" w:cs="Times New Roman"/>
                <w:sz w:val="24"/>
                <w:szCs w:val="24"/>
              </w:rPr>
              <w:t xml:space="preserve"> лица, о</w:t>
            </w:r>
            <w:r w:rsidRPr="00794CD7">
              <w:rPr>
                <w:rFonts w:ascii="Times New Roman" w:hAnsi="Times New Roman" w:cs="Times New Roman"/>
                <w:color w:val="111111"/>
                <w:sz w:val="24"/>
                <w:szCs w:val="24"/>
              </w:rPr>
              <w:t>тветственные  за работу по  профилактике коррупционных и иных правонарушений</w:t>
            </w:r>
            <w:r>
              <w:rPr>
                <w:rFonts w:ascii="Times New Roman" w:hAnsi="Times New Roman" w:cs="Times New Roman"/>
                <w:sz w:val="24"/>
                <w:szCs w:val="24"/>
              </w:rPr>
              <w:t>;</w:t>
            </w:r>
          </w:p>
          <w:p w:rsidR="008F22BD" w:rsidRPr="00794CD7" w:rsidRDefault="008F22BD" w:rsidP="004613E8">
            <w:pPr>
              <w:pStyle w:val="a4"/>
              <w:numPr>
                <w:ilvl w:val="0"/>
                <w:numId w:val="100"/>
              </w:numPr>
              <w:tabs>
                <w:tab w:val="left" w:pos="441"/>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р</w:t>
            </w:r>
            <w:r w:rsidRPr="00794CD7">
              <w:rPr>
                <w:rFonts w:ascii="Times New Roman" w:hAnsi="Times New Roman" w:cs="Times New Roman"/>
                <w:sz w:val="24"/>
                <w:szCs w:val="24"/>
              </w:rPr>
              <w:t>азмещен Обзор о результатах проведения антикоррупционной экспертизы нормативных правовых актов и их проектов органов местного самоуправления кра</w:t>
            </w:r>
            <w:r w:rsidR="00DD3367">
              <w:rPr>
                <w:rFonts w:ascii="Times New Roman" w:hAnsi="Times New Roman" w:cs="Times New Roman"/>
                <w:sz w:val="24"/>
                <w:szCs w:val="24"/>
              </w:rPr>
              <w:t>я за первое полугодие 2018 года;</w:t>
            </w:r>
          </w:p>
          <w:p w:rsidR="008F22BD" w:rsidRPr="00E3160E" w:rsidRDefault="008F22BD" w:rsidP="004613E8">
            <w:pPr>
              <w:pStyle w:val="a4"/>
              <w:numPr>
                <w:ilvl w:val="0"/>
                <w:numId w:val="100"/>
              </w:numPr>
              <w:tabs>
                <w:tab w:val="left" w:pos="441"/>
                <w:tab w:val="left" w:pos="477"/>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размещены </w:t>
            </w:r>
            <w:r w:rsidRPr="009B4B0D">
              <w:rPr>
                <w:rFonts w:ascii="Times New Roman" w:eastAsia="Times New Roman" w:hAnsi="Times New Roman" w:cs="Times New Roman"/>
                <w:color w:val="000000"/>
                <w:sz w:val="24"/>
                <w:szCs w:val="24"/>
                <w:lang w:eastAsia="ru-RU"/>
              </w:rPr>
              <w:t>сведени</w:t>
            </w:r>
            <w:r>
              <w:rPr>
                <w:rFonts w:ascii="Times New Roman" w:eastAsia="Times New Roman" w:hAnsi="Times New Roman" w:cs="Times New Roman"/>
                <w:color w:val="000000"/>
                <w:sz w:val="24"/>
                <w:szCs w:val="24"/>
                <w:lang w:eastAsia="ru-RU"/>
              </w:rPr>
              <w:t>я</w:t>
            </w:r>
            <w:r w:rsidRPr="009B4B0D">
              <w:rPr>
                <w:rFonts w:ascii="Times New Roman" w:eastAsia="Times New Roman" w:hAnsi="Times New Roman" w:cs="Times New Roman"/>
                <w:color w:val="000000"/>
                <w:sz w:val="24"/>
                <w:szCs w:val="24"/>
                <w:lang w:eastAsia="ru-RU"/>
              </w:rPr>
              <w:t xml:space="preserve"> о доходах, расходах, об имуществе и обязательствах имущественного характера лиц, замещающих муниципальные должности</w:t>
            </w:r>
            <w:r>
              <w:rPr>
                <w:rFonts w:ascii="Times New Roman" w:eastAsia="Times New Roman" w:hAnsi="Times New Roman" w:cs="Times New Roman"/>
                <w:color w:val="000000"/>
                <w:sz w:val="24"/>
                <w:szCs w:val="24"/>
                <w:lang w:eastAsia="ru-RU"/>
              </w:rPr>
              <w:t>, должности муниципальной службы города Зеленогорска, сведения</w:t>
            </w:r>
            <w:r w:rsidRPr="009B4B0D">
              <w:rPr>
                <w:rFonts w:ascii="Times New Roman" w:eastAsia="Times New Roman" w:hAnsi="Times New Roman" w:cs="Times New Roman"/>
                <w:color w:val="000000"/>
                <w:sz w:val="24"/>
                <w:szCs w:val="24"/>
                <w:lang w:eastAsia="ru-RU"/>
              </w:rPr>
              <w:t xml:space="preserve"> о доходах, расходах, об имуществе и обязательствах имущественного характера их супруги (супруга) и несовершеннолетних детей</w:t>
            </w:r>
            <w:r>
              <w:rPr>
                <w:rFonts w:ascii="Times New Roman" w:eastAsia="Times New Roman" w:hAnsi="Times New Roman" w:cs="Times New Roman"/>
                <w:color w:val="000000"/>
                <w:sz w:val="24"/>
                <w:szCs w:val="24"/>
                <w:lang w:eastAsia="ru-RU"/>
              </w:rPr>
              <w:t xml:space="preserve"> </w:t>
            </w:r>
            <w:r w:rsidR="003257E4">
              <w:rPr>
                <w:rFonts w:ascii="Times New Roman" w:eastAsia="Times New Roman" w:hAnsi="Times New Roman" w:cs="Times New Roman"/>
                <w:color w:val="000000"/>
                <w:sz w:val="24"/>
                <w:szCs w:val="24"/>
                <w:lang w:eastAsia="ru-RU"/>
              </w:rPr>
              <w:t>за 2017 год</w:t>
            </w:r>
            <w:r>
              <w:rPr>
                <w:rFonts w:ascii="Times New Roman" w:eastAsia="Times New Roman" w:hAnsi="Times New Roman" w:cs="Times New Roman"/>
                <w:color w:val="000000"/>
                <w:sz w:val="24"/>
                <w:szCs w:val="24"/>
                <w:lang w:eastAsia="ru-RU"/>
              </w:rPr>
              <w:t>.</w:t>
            </w:r>
          </w:p>
          <w:p w:rsidR="008F22BD" w:rsidRDefault="008F22BD" w:rsidP="004613E8">
            <w:pPr>
              <w:pStyle w:val="a4"/>
              <w:numPr>
                <w:ilvl w:val="0"/>
                <w:numId w:val="99"/>
              </w:numPr>
              <w:tabs>
                <w:tab w:val="left" w:pos="441"/>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Проведена антикоррупционная экспертиза на предмет выявления коррупциогенных факторов:</w:t>
            </w:r>
          </w:p>
          <w:p w:rsidR="008F22BD" w:rsidRDefault="008F22BD" w:rsidP="004613E8">
            <w:pPr>
              <w:pStyle w:val="a4"/>
              <w:numPr>
                <w:ilvl w:val="0"/>
                <w:numId w:val="101"/>
              </w:numPr>
              <w:tabs>
                <w:tab w:val="left" w:pos="441"/>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322 проектов нормативно-правовых актов, из них в 38 выявлены коррупциогенные факторы, которые были устранены в ходе проведения экспертизы;</w:t>
            </w:r>
          </w:p>
          <w:p w:rsidR="008F22BD" w:rsidRPr="00794CD7" w:rsidRDefault="008F22BD" w:rsidP="004613E8">
            <w:pPr>
              <w:pStyle w:val="a4"/>
              <w:numPr>
                <w:ilvl w:val="0"/>
                <w:numId w:val="101"/>
              </w:numPr>
              <w:tabs>
                <w:tab w:val="left" w:pos="441"/>
                <w:tab w:val="left" w:pos="477"/>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168 ранее действующих нормативно-правовых актов, из них в 8 выявлены коррупциогенные факторы, которые были устранены в ходе проведения экспертизы путем внесения изменений в </w:t>
            </w:r>
            <w:r w:rsidR="00DD3367">
              <w:rPr>
                <w:rFonts w:ascii="Times New Roman" w:hAnsi="Times New Roman" w:cs="Times New Roman"/>
                <w:sz w:val="24"/>
                <w:szCs w:val="24"/>
              </w:rPr>
              <w:t>нормативно-правовые акты</w:t>
            </w:r>
          </w:p>
        </w:tc>
      </w:tr>
      <w:tr w:rsidR="00915509" w:rsidRPr="001949C7" w:rsidTr="00D80F07">
        <w:tc>
          <w:tcPr>
            <w:tcW w:w="1809" w:type="dxa"/>
          </w:tcPr>
          <w:p w:rsidR="00915509" w:rsidRDefault="00915509" w:rsidP="00915509">
            <w:pPr>
              <w:rPr>
                <w:rFonts w:ascii="Times New Roman" w:hAnsi="Times New Roman" w:cs="Times New Roman"/>
                <w:sz w:val="24"/>
                <w:szCs w:val="24"/>
              </w:rPr>
            </w:pPr>
            <w:r>
              <w:rPr>
                <w:rFonts w:ascii="Times New Roman" w:hAnsi="Times New Roman" w:cs="Times New Roman"/>
                <w:sz w:val="24"/>
                <w:szCs w:val="24"/>
              </w:rPr>
              <w:lastRenderedPageBreak/>
              <w:t>2.49.</w:t>
            </w:r>
          </w:p>
        </w:tc>
        <w:tc>
          <w:tcPr>
            <w:tcW w:w="3969" w:type="dxa"/>
            <w:gridSpan w:val="2"/>
          </w:tcPr>
          <w:p w:rsidR="00915509" w:rsidRPr="007B4590" w:rsidRDefault="00915509"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sz w:val="24"/>
                <w:szCs w:val="24"/>
                <w:lang w:eastAsia="ru-RU"/>
              </w:rPr>
              <w:t xml:space="preserve">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г. Зеленогорска </w:t>
            </w:r>
          </w:p>
        </w:tc>
        <w:tc>
          <w:tcPr>
            <w:tcW w:w="9214" w:type="dxa"/>
          </w:tcPr>
          <w:p w:rsidR="00915509" w:rsidRPr="00D80F07" w:rsidRDefault="00915509" w:rsidP="004613E8">
            <w:pPr>
              <w:pStyle w:val="a4"/>
              <w:numPr>
                <w:ilvl w:val="0"/>
                <w:numId w:val="98"/>
              </w:numPr>
              <w:tabs>
                <w:tab w:val="left" w:pos="441"/>
              </w:tabs>
              <w:ind w:left="33" w:firstLine="0"/>
              <w:jc w:val="both"/>
              <w:rPr>
                <w:rFonts w:ascii="Times New Roman" w:hAnsi="Times New Roman" w:cs="Times New Roman"/>
                <w:sz w:val="24"/>
                <w:szCs w:val="24"/>
              </w:rPr>
            </w:pPr>
            <w:r w:rsidRPr="00D80F07">
              <w:rPr>
                <w:rFonts w:ascii="Times New Roman" w:hAnsi="Times New Roman" w:cs="Times New Roman"/>
                <w:sz w:val="24"/>
                <w:szCs w:val="24"/>
              </w:rPr>
              <w:t>В 2018 году пров</w:t>
            </w:r>
            <w:r w:rsidR="00533308" w:rsidRPr="00D80F07">
              <w:rPr>
                <w:rFonts w:ascii="Times New Roman" w:hAnsi="Times New Roman" w:cs="Times New Roman"/>
                <w:sz w:val="24"/>
                <w:szCs w:val="24"/>
              </w:rPr>
              <w:t>едена</w:t>
            </w:r>
            <w:r w:rsidRPr="00D80F07">
              <w:rPr>
                <w:rFonts w:ascii="Times New Roman" w:hAnsi="Times New Roman" w:cs="Times New Roman"/>
                <w:sz w:val="24"/>
                <w:szCs w:val="24"/>
              </w:rPr>
              <w:t xml:space="preserve"> работа по информированию жителей г</w:t>
            </w:r>
            <w:r w:rsidR="00B277F9">
              <w:rPr>
                <w:rFonts w:ascii="Times New Roman" w:hAnsi="Times New Roman" w:cs="Times New Roman"/>
                <w:sz w:val="24"/>
                <w:szCs w:val="24"/>
              </w:rPr>
              <w:t>.</w:t>
            </w:r>
            <w:r w:rsidRPr="00D80F07">
              <w:rPr>
                <w:rFonts w:ascii="Times New Roman" w:hAnsi="Times New Roman" w:cs="Times New Roman"/>
                <w:sz w:val="24"/>
                <w:szCs w:val="24"/>
              </w:rPr>
              <w:t xml:space="preserve"> Зеленогорска о деятельности органов местного самоуправления через официальный сайт Администрации</w:t>
            </w:r>
            <w:r w:rsidR="00A37219">
              <w:rPr>
                <w:rFonts w:ascii="Times New Roman" w:hAnsi="Times New Roman" w:cs="Times New Roman"/>
                <w:sz w:val="24"/>
                <w:szCs w:val="24"/>
              </w:rPr>
              <w:t xml:space="preserve"> ЗАТО г. Зеленогорска</w:t>
            </w:r>
            <w:r w:rsidR="00533308" w:rsidRPr="00D80F07">
              <w:rPr>
                <w:rFonts w:ascii="Times New Roman" w:hAnsi="Times New Roman" w:cs="Times New Roman"/>
                <w:sz w:val="24"/>
                <w:szCs w:val="24"/>
              </w:rPr>
              <w:t>, СМИ:</w:t>
            </w:r>
          </w:p>
          <w:p w:rsidR="00533308" w:rsidRPr="00D80F07" w:rsidRDefault="00C47121" w:rsidP="004613E8">
            <w:pPr>
              <w:pStyle w:val="a4"/>
              <w:numPr>
                <w:ilvl w:val="0"/>
                <w:numId w:val="163"/>
              </w:numPr>
              <w:tabs>
                <w:tab w:val="left" w:pos="441"/>
              </w:tabs>
              <w:ind w:left="40" w:firstLine="0"/>
              <w:jc w:val="both"/>
              <w:rPr>
                <w:rFonts w:ascii="Times New Roman" w:hAnsi="Times New Roman" w:cs="Times New Roman"/>
                <w:sz w:val="24"/>
                <w:szCs w:val="24"/>
              </w:rPr>
            </w:pPr>
            <w:r w:rsidRPr="00D80F07">
              <w:rPr>
                <w:rFonts w:ascii="Times New Roman" w:hAnsi="Times New Roman" w:cs="Times New Roman"/>
                <w:sz w:val="24"/>
                <w:szCs w:val="24"/>
              </w:rPr>
              <w:t>обеспечен</w:t>
            </w:r>
            <w:r w:rsidR="008938F0" w:rsidRPr="00D80F07">
              <w:rPr>
                <w:rFonts w:ascii="Times New Roman" w:hAnsi="Times New Roman" w:cs="Times New Roman"/>
                <w:sz w:val="24"/>
                <w:szCs w:val="24"/>
              </w:rPr>
              <w:t>а</w:t>
            </w:r>
            <w:r w:rsidRPr="00D80F07">
              <w:rPr>
                <w:rFonts w:ascii="Times New Roman" w:hAnsi="Times New Roman" w:cs="Times New Roman"/>
                <w:sz w:val="24"/>
                <w:szCs w:val="24"/>
              </w:rPr>
              <w:t xml:space="preserve"> доступност</w:t>
            </w:r>
            <w:r w:rsidR="008938F0" w:rsidRPr="00D80F07">
              <w:rPr>
                <w:rFonts w:ascii="Times New Roman" w:hAnsi="Times New Roman" w:cs="Times New Roman"/>
                <w:sz w:val="24"/>
                <w:szCs w:val="24"/>
              </w:rPr>
              <w:t>ь</w:t>
            </w:r>
            <w:r w:rsidRPr="00D80F07">
              <w:rPr>
                <w:rFonts w:ascii="Times New Roman" w:hAnsi="Times New Roman" w:cs="Times New Roman"/>
                <w:sz w:val="24"/>
                <w:szCs w:val="24"/>
              </w:rPr>
              <w:t xml:space="preserve"> муниципальных правовых актов г. Зеленогорска для жителей города в печатном виде</w:t>
            </w:r>
            <w:r w:rsidR="00E15FC9" w:rsidRPr="00D80F07">
              <w:rPr>
                <w:rFonts w:ascii="Times New Roman" w:hAnsi="Times New Roman" w:cs="Times New Roman"/>
                <w:sz w:val="24"/>
                <w:szCs w:val="24"/>
              </w:rPr>
              <w:t>,</w:t>
            </w:r>
            <w:r w:rsidR="008C6392" w:rsidRPr="00D80F07">
              <w:rPr>
                <w:rFonts w:ascii="Times New Roman" w:hAnsi="Times New Roman" w:cs="Times New Roman"/>
                <w:sz w:val="24"/>
                <w:szCs w:val="24"/>
              </w:rPr>
              <w:t xml:space="preserve"> состави</w:t>
            </w:r>
            <w:r w:rsidR="00E15FC9" w:rsidRPr="00D80F07">
              <w:rPr>
                <w:rFonts w:ascii="Times New Roman" w:hAnsi="Times New Roman" w:cs="Times New Roman"/>
                <w:sz w:val="24"/>
                <w:szCs w:val="24"/>
              </w:rPr>
              <w:t>вшая</w:t>
            </w:r>
            <w:r w:rsidR="008C6392" w:rsidRPr="00D80F07">
              <w:rPr>
                <w:rFonts w:ascii="Times New Roman" w:hAnsi="Times New Roman" w:cs="Times New Roman"/>
                <w:sz w:val="24"/>
                <w:szCs w:val="24"/>
              </w:rPr>
              <w:t xml:space="preserve"> не менее 65 экземпляров на 1 тыс. человек;</w:t>
            </w:r>
          </w:p>
          <w:p w:rsidR="00232FBB" w:rsidRPr="00D80F07" w:rsidRDefault="00232FBB" w:rsidP="004613E8">
            <w:pPr>
              <w:pStyle w:val="a4"/>
              <w:numPr>
                <w:ilvl w:val="0"/>
                <w:numId w:val="163"/>
              </w:numPr>
              <w:tabs>
                <w:tab w:val="left" w:pos="441"/>
              </w:tabs>
              <w:ind w:left="40" w:firstLine="0"/>
              <w:jc w:val="both"/>
              <w:rPr>
                <w:rFonts w:ascii="Times New Roman" w:hAnsi="Times New Roman" w:cs="Times New Roman"/>
                <w:sz w:val="24"/>
                <w:szCs w:val="24"/>
              </w:rPr>
            </w:pPr>
            <w:r w:rsidRPr="00D80F07">
              <w:rPr>
                <w:rFonts w:ascii="Times New Roman" w:hAnsi="Times New Roman" w:cs="Times New Roman"/>
                <w:sz w:val="24"/>
                <w:szCs w:val="24"/>
              </w:rPr>
              <w:t>удельный вес эфирного времени по освещению деятельности органов местного самоуправления г. Зеленогорска</w:t>
            </w:r>
            <w:r w:rsidR="00284C58" w:rsidRPr="00D80F07">
              <w:rPr>
                <w:rFonts w:ascii="Times New Roman" w:hAnsi="Times New Roman" w:cs="Times New Roman"/>
                <w:sz w:val="24"/>
                <w:szCs w:val="24"/>
              </w:rPr>
              <w:t xml:space="preserve"> составил</w:t>
            </w:r>
            <w:r w:rsidRPr="00D80F07">
              <w:rPr>
                <w:rFonts w:ascii="Times New Roman" w:hAnsi="Times New Roman" w:cs="Times New Roman"/>
                <w:sz w:val="24"/>
                <w:szCs w:val="24"/>
              </w:rPr>
              <w:t>:</w:t>
            </w:r>
          </w:p>
          <w:p w:rsidR="00C702F9" w:rsidRPr="00D80F07" w:rsidRDefault="00232FBB" w:rsidP="00232FBB">
            <w:pPr>
              <w:pStyle w:val="a4"/>
              <w:tabs>
                <w:tab w:val="left" w:pos="441"/>
              </w:tabs>
              <w:ind w:left="40"/>
              <w:jc w:val="both"/>
              <w:rPr>
                <w:rFonts w:ascii="Times New Roman" w:hAnsi="Times New Roman" w:cs="Times New Roman"/>
                <w:sz w:val="24"/>
                <w:szCs w:val="24"/>
              </w:rPr>
            </w:pPr>
            <w:r w:rsidRPr="00D80F07">
              <w:rPr>
                <w:rFonts w:ascii="Times New Roman" w:hAnsi="Times New Roman" w:cs="Times New Roman"/>
                <w:sz w:val="24"/>
                <w:szCs w:val="24"/>
              </w:rPr>
              <w:t xml:space="preserve">- в телевизионном эфире </w:t>
            </w:r>
            <w:r w:rsidR="00B277F9" w:rsidRPr="00361D40">
              <w:rPr>
                <w:rFonts w:ascii="Times New Roman" w:eastAsia="Times New Roman" w:hAnsi="Times New Roman"/>
                <w:sz w:val="24"/>
                <w:szCs w:val="24"/>
                <w:lang w:eastAsia="ru-RU"/>
              </w:rPr>
              <w:t>–</w:t>
            </w:r>
            <w:r w:rsidR="005A21E8" w:rsidRPr="00D80F07">
              <w:rPr>
                <w:rFonts w:ascii="Times New Roman" w:hAnsi="Times New Roman" w:cs="Times New Roman"/>
                <w:sz w:val="24"/>
                <w:szCs w:val="24"/>
              </w:rPr>
              <w:t xml:space="preserve"> </w:t>
            </w:r>
            <w:r w:rsidRPr="00D80F07">
              <w:rPr>
                <w:rFonts w:ascii="Times New Roman" w:hAnsi="Times New Roman" w:cs="Times New Roman"/>
                <w:sz w:val="24"/>
                <w:szCs w:val="24"/>
              </w:rPr>
              <w:t>не менее 38% от общего количества эфирного времени;</w:t>
            </w:r>
          </w:p>
          <w:p w:rsidR="00232FBB" w:rsidRPr="00D80F07" w:rsidRDefault="00232FBB" w:rsidP="00232FBB">
            <w:pPr>
              <w:pStyle w:val="a4"/>
              <w:tabs>
                <w:tab w:val="left" w:pos="441"/>
              </w:tabs>
              <w:ind w:left="40"/>
              <w:jc w:val="both"/>
              <w:rPr>
                <w:rFonts w:ascii="Times New Roman" w:hAnsi="Times New Roman" w:cs="Times New Roman"/>
                <w:sz w:val="24"/>
                <w:szCs w:val="24"/>
              </w:rPr>
            </w:pPr>
            <w:r w:rsidRPr="00D80F07">
              <w:rPr>
                <w:rFonts w:ascii="Times New Roman" w:hAnsi="Times New Roman" w:cs="Times New Roman"/>
                <w:sz w:val="24"/>
                <w:szCs w:val="24"/>
              </w:rPr>
              <w:t xml:space="preserve">- в радиоэфире </w:t>
            </w:r>
            <w:r w:rsidR="00B277F9" w:rsidRPr="00361D40">
              <w:rPr>
                <w:rFonts w:ascii="Times New Roman" w:eastAsia="Times New Roman" w:hAnsi="Times New Roman"/>
                <w:sz w:val="24"/>
                <w:szCs w:val="24"/>
                <w:lang w:eastAsia="ru-RU"/>
              </w:rPr>
              <w:t>–</w:t>
            </w:r>
            <w:r w:rsidRPr="00D80F07">
              <w:rPr>
                <w:rFonts w:ascii="Times New Roman" w:hAnsi="Times New Roman" w:cs="Times New Roman"/>
                <w:sz w:val="24"/>
                <w:szCs w:val="24"/>
              </w:rPr>
              <w:t xml:space="preserve"> не менее 54% от общего количества эфирного времени</w:t>
            </w:r>
            <w:r w:rsidR="00710856" w:rsidRPr="00D80F07">
              <w:rPr>
                <w:rFonts w:ascii="Times New Roman" w:hAnsi="Times New Roman" w:cs="Times New Roman"/>
                <w:sz w:val="24"/>
                <w:szCs w:val="24"/>
              </w:rPr>
              <w:t>;</w:t>
            </w:r>
          </w:p>
          <w:p w:rsidR="00710856" w:rsidRPr="00D80F07" w:rsidRDefault="008938F0" w:rsidP="004613E8">
            <w:pPr>
              <w:pStyle w:val="a4"/>
              <w:numPr>
                <w:ilvl w:val="0"/>
                <w:numId w:val="163"/>
              </w:numPr>
              <w:tabs>
                <w:tab w:val="left" w:pos="441"/>
              </w:tabs>
              <w:ind w:left="40" w:firstLine="0"/>
              <w:jc w:val="both"/>
              <w:rPr>
                <w:rFonts w:ascii="Times New Roman" w:hAnsi="Times New Roman" w:cs="Times New Roman"/>
                <w:sz w:val="24"/>
                <w:szCs w:val="24"/>
              </w:rPr>
            </w:pPr>
            <w:r w:rsidRPr="00D80F07">
              <w:rPr>
                <w:rFonts w:ascii="Times New Roman" w:hAnsi="Times New Roman" w:cs="Times New Roman"/>
                <w:sz w:val="24"/>
                <w:szCs w:val="24"/>
              </w:rPr>
              <w:t>число</w:t>
            </w:r>
            <w:r w:rsidR="00B277F9">
              <w:rPr>
                <w:rFonts w:ascii="Times New Roman" w:hAnsi="Times New Roman" w:cs="Times New Roman"/>
                <w:sz w:val="24"/>
                <w:szCs w:val="24"/>
              </w:rPr>
              <w:t xml:space="preserve"> жителей г.</w:t>
            </w:r>
            <w:r w:rsidR="00710856" w:rsidRPr="00D80F07">
              <w:rPr>
                <w:rFonts w:ascii="Times New Roman" w:hAnsi="Times New Roman" w:cs="Times New Roman"/>
                <w:sz w:val="24"/>
                <w:szCs w:val="24"/>
              </w:rPr>
              <w:t xml:space="preserve"> Зеленогорска, принявших участие в ходе реализации социальных проектов</w:t>
            </w:r>
            <w:r w:rsidR="00087B61" w:rsidRPr="00D80F07">
              <w:rPr>
                <w:rFonts w:ascii="Times New Roman" w:hAnsi="Times New Roman" w:cs="Times New Roman"/>
                <w:sz w:val="24"/>
                <w:szCs w:val="24"/>
              </w:rPr>
              <w:t>,</w:t>
            </w:r>
            <w:r w:rsidR="00710856" w:rsidRPr="00D80F07">
              <w:rPr>
                <w:rFonts w:ascii="Times New Roman" w:hAnsi="Times New Roman" w:cs="Times New Roman"/>
                <w:sz w:val="24"/>
                <w:szCs w:val="24"/>
              </w:rPr>
              <w:t xml:space="preserve"> увеличил</w:t>
            </w:r>
            <w:r w:rsidRPr="00D80F07">
              <w:rPr>
                <w:rFonts w:ascii="Times New Roman" w:hAnsi="Times New Roman" w:cs="Times New Roman"/>
                <w:sz w:val="24"/>
                <w:szCs w:val="24"/>
              </w:rPr>
              <w:t>ось</w:t>
            </w:r>
            <w:r w:rsidR="00710856" w:rsidRPr="00D80F07">
              <w:rPr>
                <w:rFonts w:ascii="Times New Roman" w:hAnsi="Times New Roman" w:cs="Times New Roman"/>
                <w:sz w:val="24"/>
                <w:szCs w:val="24"/>
              </w:rPr>
              <w:t xml:space="preserve"> до 12,</w:t>
            </w:r>
            <w:r w:rsidR="002D59F7">
              <w:rPr>
                <w:rFonts w:ascii="Times New Roman" w:hAnsi="Times New Roman" w:cs="Times New Roman"/>
                <w:sz w:val="24"/>
                <w:szCs w:val="24"/>
              </w:rPr>
              <w:t>1</w:t>
            </w:r>
            <w:r w:rsidR="00710856" w:rsidRPr="00D80F07">
              <w:rPr>
                <w:rFonts w:ascii="Times New Roman" w:hAnsi="Times New Roman" w:cs="Times New Roman"/>
                <w:sz w:val="24"/>
                <w:szCs w:val="24"/>
              </w:rPr>
              <w:t xml:space="preserve">% (2017 </w:t>
            </w:r>
            <w:r w:rsidR="00B277F9" w:rsidRPr="00361D40">
              <w:rPr>
                <w:rFonts w:ascii="Times New Roman" w:eastAsia="Times New Roman" w:hAnsi="Times New Roman"/>
                <w:sz w:val="24"/>
                <w:szCs w:val="24"/>
                <w:lang w:eastAsia="ru-RU"/>
              </w:rPr>
              <w:t>–</w:t>
            </w:r>
            <w:r w:rsidR="00710856" w:rsidRPr="00D80F07">
              <w:rPr>
                <w:rFonts w:ascii="Times New Roman" w:hAnsi="Times New Roman" w:cs="Times New Roman"/>
                <w:sz w:val="24"/>
                <w:szCs w:val="24"/>
              </w:rPr>
              <w:t xml:space="preserve"> 4%).</w:t>
            </w:r>
          </w:p>
          <w:p w:rsidR="00915509" w:rsidRPr="00D80F07" w:rsidRDefault="005724BC" w:rsidP="004613E8">
            <w:pPr>
              <w:pStyle w:val="a4"/>
              <w:numPr>
                <w:ilvl w:val="0"/>
                <w:numId w:val="98"/>
              </w:numPr>
              <w:tabs>
                <w:tab w:val="left" w:pos="441"/>
              </w:tabs>
              <w:ind w:left="33" w:firstLine="0"/>
              <w:jc w:val="both"/>
              <w:rPr>
                <w:rFonts w:ascii="Times New Roman" w:hAnsi="Times New Roman" w:cs="Times New Roman"/>
                <w:sz w:val="24"/>
                <w:szCs w:val="24"/>
              </w:rPr>
            </w:pPr>
            <w:r w:rsidRPr="00D80F07">
              <w:rPr>
                <w:rFonts w:ascii="Times New Roman" w:hAnsi="Times New Roman" w:cs="Times New Roman"/>
                <w:sz w:val="24"/>
                <w:szCs w:val="24"/>
              </w:rPr>
              <w:lastRenderedPageBreak/>
              <w:t>Н</w:t>
            </w:r>
            <w:r w:rsidR="00915509" w:rsidRPr="00D80F07">
              <w:rPr>
                <w:rFonts w:ascii="Times New Roman" w:hAnsi="Times New Roman" w:cs="Times New Roman"/>
                <w:sz w:val="24"/>
                <w:szCs w:val="24"/>
              </w:rPr>
              <w:t xml:space="preserve">а личный прием к Главе ЗАТО г. Зеленогорска и </w:t>
            </w:r>
            <w:r w:rsidR="005110C2" w:rsidRPr="00D80F07">
              <w:rPr>
                <w:rFonts w:ascii="Times New Roman" w:hAnsi="Times New Roman" w:cs="Times New Roman"/>
                <w:sz w:val="24"/>
                <w:szCs w:val="24"/>
              </w:rPr>
              <w:t xml:space="preserve">в Администрацию ЗАТО </w:t>
            </w:r>
            <w:r w:rsidR="00DD3C4C" w:rsidRPr="00D80F07">
              <w:rPr>
                <w:rFonts w:ascii="Times New Roman" w:hAnsi="Times New Roman" w:cs="Times New Roman"/>
                <w:sz w:val="24"/>
                <w:szCs w:val="24"/>
              </w:rPr>
              <w:t xml:space="preserve">                 </w:t>
            </w:r>
            <w:r w:rsidR="00915509" w:rsidRPr="00D80F07">
              <w:rPr>
                <w:rFonts w:ascii="Times New Roman" w:hAnsi="Times New Roman" w:cs="Times New Roman"/>
                <w:sz w:val="24"/>
                <w:szCs w:val="24"/>
              </w:rPr>
              <w:t>г. Зеленогорска обратилось 93 жителя города.</w:t>
            </w:r>
          </w:p>
          <w:p w:rsidR="00915509" w:rsidRPr="00D80F07" w:rsidRDefault="00915509" w:rsidP="004613E8">
            <w:pPr>
              <w:pStyle w:val="a4"/>
              <w:numPr>
                <w:ilvl w:val="0"/>
                <w:numId w:val="98"/>
              </w:numPr>
              <w:tabs>
                <w:tab w:val="left" w:pos="441"/>
              </w:tabs>
              <w:ind w:left="33" w:firstLine="0"/>
              <w:jc w:val="both"/>
              <w:rPr>
                <w:rFonts w:ascii="Times New Roman" w:hAnsi="Times New Roman" w:cs="Times New Roman"/>
                <w:sz w:val="24"/>
                <w:szCs w:val="24"/>
              </w:rPr>
            </w:pPr>
            <w:r w:rsidRPr="00D80F07">
              <w:rPr>
                <w:rFonts w:ascii="Times New Roman" w:hAnsi="Times New Roman" w:cs="Times New Roman"/>
                <w:sz w:val="24"/>
                <w:szCs w:val="24"/>
              </w:rPr>
              <w:t>В адрес Главы ЗАТО г. Зеленогорска и Администрации ЗАТО г. Зеленогорска поступило 379 письменных обращений. Все обращения граждан рассмотрены, приняты необходимые меры, направлены ответы заявителям</w:t>
            </w:r>
            <w:r w:rsidR="00710856" w:rsidRPr="00D80F07">
              <w:rPr>
                <w:rFonts w:ascii="Times New Roman" w:hAnsi="Times New Roman" w:cs="Times New Roman"/>
                <w:sz w:val="24"/>
                <w:szCs w:val="24"/>
              </w:rPr>
              <w:t>.</w:t>
            </w:r>
          </w:p>
          <w:p w:rsidR="00915509" w:rsidRPr="00D80F07" w:rsidRDefault="00D80F07" w:rsidP="004613E8">
            <w:pPr>
              <w:pStyle w:val="a4"/>
              <w:numPr>
                <w:ilvl w:val="0"/>
                <w:numId w:val="98"/>
              </w:numPr>
              <w:tabs>
                <w:tab w:val="left" w:pos="441"/>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w:t>
            </w:r>
            <w:r w:rsidRPr="00D80F07">
              <w:rPr>
                <w:rFonts w:ascii="Times New Roman" w:hAnsi="Times New Roman" w:cs="Times New Roman"/>
                <w:sz w:val="24"/>
                <w:szCs w:val="24"/>
              </w:rPr>
              <w:t xml:space="preserve"> и проведен о</w:t>
            </w:r>
            <w:r>
              <w:rPr>
                <w:rFonts w:ascii="Times New Roman" w:hAnsi="Times New Roman" w:cs="Times New Roman"/>
                <w:sz w:val="24"/>
                <w:szCs w:val="24"/>
              </w:rPr>
              <w:t>бщероссийский</w:t>
            </w:r>
            <w:r w:rsidRPr="00D80F07">
              <w:rPr>
                <w:rFonts w:ascii="Times New Roman" w:hAnsi="Times New Roman" w:cs="Times New Roman"/>
                <w:sz w:val="24"/>
                <w:szCs w:val="24"/>
              </w:rPr>
              <w:t xml:space="preserve"> д</w:t>
            </w:r>
            <w:r>
              <w:rPr>
                <w:rFonts w:ascii="Times New Roman" w:hAnsi="Times New Roman" w:cs="Times New Roman"/>
                <w:sz w:val="24"/>
                <w:szCs w:val="24"/>
              </w:rPr>
              <w:t>ень</w:t>
            </w:r>
            <w:r w:rsidRPr="00D80F07">
              <w:rPr>
                <w:rFonts w:ascii="Times New Roman" w:hAnsi="Times New Roman" w:cs="Times New Roman"/>
                <w:sz w:val="24"/>
                <w:szCs w:val="24"/>
              </w:rPr>
              <w:t xml:space="preserve"> приема граждан</w:t>
            </w:r>
            <w:r>
              <w:rPr>
                <w:rFonts w:ascii="Times New Roman" w:hAnsi="Times New Roman" w:cs="Times New Roman"/>
                <w:sz w:val="24"/>
                <w:szCs w:val="24"/>
              </w:rPr>
              <w:t xml:space="preserve"> 12.12.2018.</w:t>
            </w:r>
            <w:r w:rsidR="002A0556">
              <w:rPr>
                <w:rFonts w:ascii="Times New Roman" w:hAnsi="Times New Roman" w:cs="Times New Roman"/>
                <w:sz w:val="24"/>
                <w:szCs w:val="24"/>
              </w:rPr>
              <w:t xml:space="preserve"> Количество заявителей, принятых на личном приеме, составило 4 человека</w:t>
            </w:r>
          </w:p>
        </w:tc>
      </w:tr>
      <w:tr w:rsidR="00840E4A" w:rsidRPr="001949C7" w:rsidTr="00FF2554">
        <w:tc>
          <w:tcPr>
            <w:tcW w:w="14992" w:type="dxa"/>
            <w:gridSpan w:val="4"/>
            <w:vAlign w:val="center"/>
          </w:tcPr>
          <w:p w:rsidR="00840E4A" w:rsidRPr="007B4590" w:rsidRDefault="00840E4A" w:rsidP="008363AC">
            <w:pP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lastRenderedPageBreak/>
              <w:t>Задача:</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у</w:t>
            </w:r>
            <w:r w:rsidRPr="007B4590">
              <w:rPr>
                <w:rFonts w:ascii="Times New Roman" w:eastAsia="Times New Roman" w:hAnsi="Times New Roman" w:cs="Times New Roman"/>
                <w:i/>
                <w:iCs/>
                <w:color w:val="000000"/>
                <w:sz w:val="24"/>
                <w:szCs w:val="24"/>
                <w:lang w:eastAsia="ru-RU"/>
              </w:rPr>
              <w:t>лучшение условий для успешной социализации и эффективной самореализации молодёжи</w:t>
            </w:r>
          </w:p>
        </w:tc>
      </w:tr>
      <w:tr w:rsidR="00B277F9" w:rsidRPr="001949C7" w:rsidTr="00FF2554">
        <w:tc>
          <w:tcPr>
            <w:tcW w:w="1809" w:type="dxa"/>
          </w:tcPr>
          <w:p w:rsidR="00B277F9" w:rsidRDefault="00B277F9" w:rsidP="00840E4A">
            <w:pPr>
              <w:rPr>
                <w:rFonts w:ascii="Times New Roman" w:hAnsi="Times New Roman" w:cs="Times New Roman"/>
                <w:sz w:val="24"/>
                <w:szCs w:val="24"/>
              </w:rPr>
            </w:pPr>
            <w:r>
              <w:rPr>
                <w:rFonts w:ascii="Times New Roman" w:hAnsi="Times New Roman" w:cs="Times New Roman"/>
                <w:sz w:val="24"/>
                <w:szCs w:val="24"/>
              </w:rPr>
              <w:t>2.50.</w:t>
            </w:r>
          </w:p>
        </w:tc>
        <w:tc>
          <w:tcPr>
            <w:tcW w:w="3963" w:type="dxa"/>
          </w:tcPr>
          <w:p w:rsidR="00B277F9" w:rsidRPr="00A222B2" w:rsidRDefault="00B277F9" w:rsidP="00AD583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и проведение «Изумрудной лиги КВН»</w:t>
            </w:r>
          </w:p>
        </w:tc>
        <w:tc>
          <w:tcPr>
            <w:tcW w:w="9220" w:type="dxa"/>
            <w:gridSpan w:val="2"/>
          </w:tcPr>
          <w:p w:rsidR="00B277F9" w:rsidRPr="00E50B12" w:rsidRDefault="00B277F9" w:rsidP="009F3918">
            <w:pPr>
              <w:pStyle w:val="a9"/>
              <w:jc w:val="both"/>
              <w:rPr>
                <w:rFonts w:ascii="Times New Roman" w:hAnsi="Times New Roman"/>
                <w:sz w:val="24"/>
                <w:szCs w:val="24"/>
              </w:rPr>
            </w:pPr>
            <w:r w:rsidRPr="00E50B12">
              <w:rPr>
                <w:rFonts w:ascii="Times New Roman" w:hAnsi="Times New Roman"/>
                <w:sz w:val="24"/>
                <w:szCs w:val="24"/>
              </w:rPr>
              <w:t xml:space="preserve">В 2018 году организовано и проведено </w:t>
            </w:r>
            <w:r w:rsidRPr="000E6AA6">
              <w:rPr>
                <w:rFonts w:ascii="Times New Roman" w:hAnsi="Times New Roman"/>
                <w:sz w:val="24"/>
                <w:szCs w:val="24"/>
              </w:rPr>
              <w:t>2 школы</w:t>
            </w:r>
            <w:r>
              <w:rPr>
                <w:rFonts w:ascii="Times New Roman" w:hAnsi="Times New Roman"/>
                <w:sz w:val="24"/>
                <w:szCs w:val="24"/>
              </w:rPr>
              <w:t xml:space="preserve"> актерского мастерства</w:t>
            </w:r>
            <w:r w:rsidRPr="00E50B12">
              <w:rPr>
                <w:rFonts w:ascii="Times New Roman" w:hAnsi="Times New Roman"/>
                <w:sz w:val="24"/>
                <w:szCs w:val="24"/>
              </w:rPr>
              <w:t xml:space="preserve"> и 3 фестиваля КВН. 3 команды приняли участие в открытой школьной лиге КВН «Сибирь молодая» в г</w:t>
            </w:r>
            <w:r>
              <w:rPr>
                <w:rFonts w:ascii="Times New Roman" w:hAnsi="Times New Roman"/>
                <w:sz w:val="24"/>
                <w:szCs w:val="24"/>
              </w:rPr>
              <w:t>.</w:t>
            </w:r>
            <w:r w:rsidRPr="00E50B12">
              <w:rPr>
                <w:rFonts w:ascii="Times New Roman" w:hAnsi="Times New Roman"/>
                <w:sz w:val="24"/>
                <w:szCs w:val="24"/>
              </w:rPr>
              <w:t xml:space="preserve"> Красноярске. </w:t>
            </w:r>
            <w:r>
              <w:rPr>
                <w:rFonts w:ascii="Times New Roman" w:hAnsi="Times New Roman"/>
                <w:sz w:val="24"/>
                <w:szCs w:val="24"/>
              </w:rPr>
              <w:t>Д</w:t>
            </w:r>
            <w:r w:rsidRPr="00E50B12">
              <w:rPr>
                <w:rFonts w:ascii="Times New Roman" w:hAnsi="Times New Roman"/>
                <w:sz w:val="24"/>
                <w:szCs w:val="24"/>
              </w:rPr>
              <w:t>ля участников клуба организованы и проведены: 1 акция и 3 мастер-класса по улучшению актерского мастерства и написанию сценариев выступлений. Участниками и зрителями мероп</w:t>
            </w:r>
            <w:r>
              <w:rPr>
                <w:rFonts w:ascii="Times New Roman" w:hAnsi="Times New Roman"/>
                <w:sz w:val="24"/>
                <w:szCs w:val="24"/>
              </w:rPr>
              <w:t>риятий стали более 1000 человек</w:t>
            </w:r>
          </w:p>
        </w:tc>
      </w:tr>
      <w:tr w:rsidR="00840E4A" w:rsidRPr="001949C7" w:rsidTr="00FF2554">
        <w:tc>
          <w:tcPr>
            <w:tcW w:w="1809" w:type="dxa"/>
          </w:tcPr>
          <w:p w:rsidR="00840E4A" w:rsidRDefault="00840E4A" w:rsidP="00840E4A">
            <w:pPr>
              <w:rPr>
                <w:rFonts w:ascii="Times New Roman" w:hAnsi="Times New Roman" w:cs="Times New Roman"/>
                <w:sz w:val="24"/>
                <w:szCs w:val="24"/>
              </w:rPr>
            </w:pPr>
            <w:r>
              <w:rPr>
                <w:rFonts w:ascii="Times New Roman" w:hAnsi="Times New Roman" w:cs="Times New Roman"/>
                <w:sz w:val="24"/>
                <w:szCs w:val="24"/>
              </w:rPr>
              <w:t>2.51.</w:t>
            </w:r>
          </w:p>
        </w:tc>
        <w:tc>
          <w:tcPr>
            <w:tcW w:w="3963" w:type="dxa"/>
          </w:tcPr>
          <w:p w:rsidR="00840E4A" w:rsidRPr="0065186A" w:rsidRDefault="00840E4A" w:rsidP="00AD5830">
            <w:pPr>
              <w:jc w:val="both"/>
              <w:rPr>
                <w:rFonts w:ascii="Times New Roman" w:eastAsia="Times New Roman" w:hAnsi="Times New Roman" w:cs="Times New Roman"/>
                <w:color w:val="000000"/>
                <w:sz w:val="24"/>
                <w:szCs w:val="24"/>
                <w:lang w:eastAsia="ru-RU"/>
              </w:rPr>
            </w:pPr>
            <w:r w:rsidRPr="0065186A">
              <w:rPr>
                <w:rFonts w:ascii="Times New Roman" w:eastAsia="Times New Roman" w:hAnsi="Times New Roman" w:cs="Times New Roman"/>
                <w:color w:val="000000"/>
                <w:sz w:val="24"/>
                <w:szCs w:val="24"/>
                <w:lang w:eastAsia="ru-RU"/>
              </w:rPr>
              <w:t xml:space="preserve">Реализация проекта </w:t>
            </w:r>
            <w:r>
              <w:rPr>
                <w:rFonts w:ascii="Times New Roman" w:eastAsia="Times New Roman" w:hAnsi="Times New Roman" w:cs="Times New Roman"/>
                <w:color w:val="000000"/>
                <w:sz w:val="24"/>
                <w:szCs w:val="24"/>
                <w:lang w:eastAsia="ru-RU"/>
              </w:rPr>
              <w:t>«</w:t>
            </w:r>
            <w:r w:rsidRPr="0065186A">
              <w:rPr>
                <w:rFonts w:ascii="Times New Roman" w:eastAsia="Times New Roman" w:hAnsi="Times New Roman" w:cs="Times New Roman"/>
                <w:color w:val="000000"/>
                <w:sz w:val="24"/>
                <w:szCs w:val="24"/>
                <w:lang w:eastAsia="ru-RU"/>
              </w:rPr>
              <w:t xml:space="preserve">Трудовые отряды Главы </w:t>
            </w:r>
            <w:r>
              <w:rPr>
                <w:rFonts w:ascii="Times New Roman" w:eastAsia="Times New Roman" w:hAnsi="Times New Roman" w:cs="Times New Roman"/>
                <w:color w:val="000000"/>
                <w:sz w:val="24"/>
                <w:szCs w:val="24"/>
                <w:lang w:eastAsia="ru-RU"/>
              </w:rPr>
              <w:t>ЗАТО                          г. Зеленогорска»</w:t>
            </w:r>
          </w:p>
        </w:tc>
        <w:tc>
          <w:tcPr>
            <w:tcW w:w="9220" w:type="dxa"/>
            <w:gridSpan w:val="2"/>
          </w:tcPr>
          <w:p w:rsidR="00E15EE7" w:rsidRDefault="00A8497B" w:rsidP="004613E8">
            <w:pPr>
              <w:pStyle w:val="a4"/>
              <w:numPr>
                <w:ilvl w:val="0"/>
                <w:numId w:val="165"/>
              </w:numPr>
              <w:tabs>
                <w:tab w:val="left" w:pos="465"/>
              </w:tabs>
              <w:ind w:left="40" w:firstLine="0"/>
              <w:jc w:val="both"/>
              <w:rPr>
                <w:rFonts w:ascii="Times New Roman" w:eastAsia="Calibri" w:hAnsi="Times New Roman" w:cs="Times New Roman"/>
                <w:sz w:val="24"/>
                <w:szCs w:val="24"/>
              </w:rPr>
            </w:pPr>
            <w:r w:rsidRPr="00E15EE7">
              <w:rPr>
                <w:rFonts w:ascii="Times New Roman" w:eastAsia="Calibri" w:hAnsi="Times New Roman" w:cs="Times New Roman"/>
                <w:sz w:val="24"/>
                <w:szCs w:val="24"/>
              </w:rPr>
              <w:t>В</w:t>
            </w:r>
            <w:r w:rsidR="00840E4A" w:rsidRPr="00E15EE7">
              <w:rPr>
                <w:rFonts w:ascii="Times New Roman" w:eastAsia="Calibri" w:hAnsi="Times New Roman" w:cs="Times New Roman"/>
                <w:sz w:val="24"/>
                <w:szCs w:val="24"/>
              </w:rPr>
              <w:t xml:space="preserve"> </w:t>
            </w:r>
            <w:r w:rsidR="0043185D" w:rsidRPr="00E15EE7">
              <w:rPr>
                <w:rFonts w:ascii="Times New Roman" w:eastAsia="Calibri" w:hAnsi="Times New Roman" w:cs="Times New Roman"/>
                <w:sz w:val="24"/>
                <w:szCs w:val="24"/>
              </w:rPr>
              <w:t>2018 году в трудовые отряды Главы ЗАТО г. Зеленогорска</w:t>
            </w:r>
            <w:r w:rsidRPr="00E15EE7">
              <w:rPr>
                <w:rFonts w:ascii="Times New Roman" w:hAnsi="Times New Roman"/>
                <w:sz w:val="24"/>
                <w:szCs w:val="24"/>
              </w:rPr>
              <w:t xml:space="preserve"> </w:t>
            </w:r>
            <w:r w:rsidR="00840E4A" w:rsidRPr="00E15EE7">
              <w:rPr>
                <w:rFonts w:ascii="Times New Roman" w:eastAsia="Calibri" w:hAnsi="Times New Roman" w:cs="Times New Roman"/>
                <w:sz w:val="24"/>
                <w:szCs w:val="24"/>
              </w:rPr>
              <w:t xml:space="preserve">трудоустроено 629 подростков в возрасте от 14 до 18 лет, из них 329 человек работали круглогодично и 300 человек в летний период. </w:t>
            </w:r>
          </w:p>
          <w:p w:rsidR="00E15EE7" w:rsidRPr="002C06B1" w:rsidRDefault="00840E4A" w:rsidP="004613E8">
            <w:pPr>
              <w:pStyle w:val="a4"/>
              <w:numPr>
                <w:ilvl w:val="0"/>
                <w:numId w:val="165"/>
              </w:numPr>
              <w:tabs>
                <w:tab w:val="left" w:pos="465"/>
              </w:tabs>
              <w:ind w:left="40" w:firstLine="0"/>
              <w:jc w:val="both"/>
              <w:rPr>
                <w:rFonts w:ascii="Times New Roman" w:eastAsia="Calibri" w:hAnsi="Times New Roman" w:cs="Times New Roman"/>
                <w:sz w:val="24"/>
                <w:szCs w:val="24"/>
              </w:rPr>
            </w:pPr>
            <w:r w:rsidRPr="002C06B1">
              <w:rPr>
                <w:rFonts w:ascii="Times New Roman" w:eastAsia="Calibri" w:hAnsi="Times New Roman" w:cs="Times New Roman"/>
                <w:sz w:val="24"/>
                <w:szCs w:val="24"/>
              </w:rPr>
              <w:t xml:space="preserve">В ходе работы лагерей </w:t>
            </w:r>
            <w:r w:rsidR="00BC30F2" w:rsidRPr="002C06B1">
              <w:rPr>
                <w:rFonts w:ascii="Times New Roman" w:eastAsia="Calibri" w:hAnsi="Times New Roman" w:cs="Times New Roman"/>
                <w:sz w:val="24"/>
                <w:szCs w:val="24"/>
              </w:rPr>
              <w:t>трудоустроенными подростками</w:t>
            </w:r>
            <w:r w:rsidR="00E15EE7" w:rsidRPr="002C06B1">
              <w:rPr>
                <w:rFonts w:ascii="Times New Roman" w:eastAsia="Calibri" w:hAnsi="Times New Roman" w:cs="Times New Roman"/>
                <w:sz w:val="24"/>
                <w:szCs w:val="24"/>
              </w:rPr>
              <w:t>:</w:t>
            </w:r>
          </w:p>
          <w:p w:rsidR="00E15EE7" w:rsidRDefault="00840E4A" w:rsidP="004613E8">
            <w:pPr>
              <w:pStyle w:val="a4"/>
              <w:numPr>
                <w:ilvl w:val="0"/>
                <w:numId w:val="163"/>
              </w:numPr>
              <w:tabs>
                <w:tab w:val="left" w:pos="465"/>
              </w:tabs>
              <w:ind w:left="40" w:firstLine="0"/>
              <w:jc w:val="both"/>
              <w:rPr>
                <w:rFonts w:ascii="Times New Roman" w:eastAsia="Calibri" w:hAnsi="Times New Roman" w:cs="Times New Roman"/>
                <w:sz w:val="24"/>
                <w:szCs w:val="24"/>
              </w:rPr>
            </w:pPr>
            <w:r w:rsidRPr="00E15EE7">
              <w:rPr>
                <w:rFonts w:ascii="Times New Roman" w:eastAsia="Calibri" w:hAnsi="Times New Roman" w:cs="Times New Roman"/>
                <w:sz w:val="24"/>
                <w:szCs w:val="24"/>
              </w:rPr>
              <w:t>выполнены работы по озеленени</w:t>
            </w:r>
            <w:r w:rsidR="00E15EE7">
              <w:rPr>
                <w:rFonts w:ascii="Times New Roman" w:eastAsia="Calibri" w:hAnsi="Times New Roman" w:cs="Times New Roman"/>
                <w:sz w:val="24"/>
                <w:szCs w:val="24"/>
              </w:rPr>
              <w:t>ю набережной реки Кан;</w:t>
            </w:r>
          </w:p>
          <w:p w:rsidR="00E15EE7" w:rsidRDefault="00E15EE7" w:rsidP="004613E8">
            <w:pPr>
              <w:pStyle w:val="a4"/>
              <w:numPr>
                <w:ilvl w:val="0"/>
                <w:numId w:val="163"/>
              </w:numPr>
              <w:tabs>
                <w:tab w:val="left" w:pos="465"/>
              </w:tabs>
              <w:ind w:left="4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реализовано 6</w:t>
            </w:r>
            <w:r w:rsidR="00840E4A" w:rsidRPr="00E15EE7">
              <w:rPr>
                <w:rFonts w:ascii="Times New Roman" w:eastAsia="Calibri" w:hAnsi="Times New Roman" w:cs="Times New Roman"/>
                <w:sz w:val="24"/>
                <w:szCs w:val="24"/>
              </w:rPr>
              <w:t xml:space="preserve"> проект</w:t>
            </w:r>
            <w:r>
              <w:rPr>
                <w:rFonts w:ascii="Times New Roman" w:eastAsia="Calibri" w:hAnsi="Times New Roman" w:cs="Times New Roman"/>
                <w:sz w:val="24"/>
                <w:szCs w:val="24"/>
              </w:rPr>
              <w:t>ов по благоустройству города</w:t>
            </w:r>
            <w:r w:rsidR="00840E4A" w:rsidRPr="00E15EE7">
              <w:rPr>
                <w:rFonts w:ascii="Times New Roman" w:eastAsia="Calibri" w:hAnsi="Times New Roman" w:cs="Times New Roman"/>
                <w:sz w:val="24"/>
                <w:szCs w:val="24"/>
              </w:rPr>
              <w:t>: «Стрит - арт в Зеленогорске», «От остановки до арт-объекта», «Покраска лавочек в городком сквере», «Покраска фонтана в городском сквере», «Парк Молодежный»</w:t>
            </w:r>
            <w:r>
              <w:rPr>
                <w:rFonts w:ascii="Times New Roman" w:eastAsia="Calibri" w:hAnsi="Times New Roman" w:cs="Times New Roman"/>
                <w:sz w:val="24"/>
                <w:szCs w:val="24"/>
              </w:rPr>
              <w:t>;</w:t>
            </w:r>
          </w:p>
          <w:p w:rsidR="00E15EE7" w:rsidRDefault="00840E4A" w:rsidP="004613E8">
            <w:pPr>
              <w:pStyle w:val="a4"/>
              <w:numPr>
                <w:ilvl w:val="0"/>
                <w:numId w:val="163"/>
              </w:numPr>
              <w:tabs>
                <w:tab w:val="left" w:pos="465"/>
              </w:tabs>
              <w:ind w:left="40" w:firstLine="0"/>
              <w:jc w:val="both"/>
              <w:rPr>
                <w:rFonts w:ascii="Times New Roman" w:eastAsia="Calibri" w:hAnsi="Times New Roman" w:cs="Times New Roman"/>
                <w:sz w:val="24"/>
                <w:szCs w:val="24"/>
              </w:rPr>
            </w:pPr>
            <w:r w:rsidRPr="00E15EE7">
              <w:rPr>
                <w:rFonts w:ascii="Times New Roman" w:eastAsia="Calibri" w:hAnsi="Times New Roman" w:cs="Times New Roman"/>
                <w:sz w:val="24"/>
                <w:szCs w:val="24"/>
              </w:rPr>
              <w:t xml:space="preserve">произведена реставрация лавочек и окрашивание ограждений на территории городского хирургического и инфекционного отделения </w:t>
            </w:r>
            <w:r w:rsidRPr="00E15EE7">
              <w:rPr>
                <w:rFonts w:ascii="Times New Roman" w:hAnsi="Times New Roman" w:cs="Times New Roman"/>
                <w:sz w:val="24"/>
                <w:szCs w:val="24"/>
              </w:rPr>
              <w:t>филиала ФГБУ ФСНКЦ ФМБА России КБ № 42</w:t>
            </w:r>
            <w:r w:rsidR="00E15EE7">
              <w:rPr>
                <w:rFonts w:ascii="Times New Roman" w:eastAsia="Calibri" w:hAnsi="Times New Roman" w:cs="Times New Roman"/>
                <w:sz w:val="24"/>
                <w:szCs w:val="24"/>
              </w:rPr>
              <w:t>;</w:t>
            </w:r>
          </w:p>
          <w:p w:rsidR="00E15EE7" w:rsidRDefault="00840E4A" w:rsidP="004613E8">
            <w:pPr>
              <w:pStyle w:val="a4"/>
              <w:numPr>
                <w:ilvl w:val="0"/>
                <w:numId w:val="163"/>
              </w:numPr>
              <w:tabs>
                <w:tab w:val="left" w:pos="465"/>
              </w:tabs>
              <w:ind w:left="40" w:firstLine="0"/>
              <w:jc w:val="both"/>
              <w:rPr>
                <w:rFonts w:ascii="Times New Roman" w:eastAsia="Calibri" w:hAnsi="Times New Roman" w:cs="Times New Roman"/>
                <w:sz w:val="24"/>
                <w:szCs w:val="24"/>
              </w:rPr>
            </w:pPr>
            <w:r w:rsidRPr="00E15EE7">
              <w:rPr>
                <w:rFonts w:ascii="Times New Roman" w:eastAsia="Calibri" w:hAnsi="Times New Roman" w:cs="Times New Roman"/>
                <w:sz w:val="24"/>
                <w:szCs w:val="24"/>
              </w:rPr>
              <w:t>уборка территории МБУ «МЦ»</w:t>
            </w:r>
            <w:r w:rsidR="00E15EE7">
              <w:rPr>
                <w:rFonts w:ascii="Times New Roman" w:eastAsia="Calibri" w:hAnsi="Times New Roman" w:cs="Times New Roman"/>
                <w:sz w:val="24"/>
                <w:szCs w:val="24"/>
              </w:rPr>
              <w:t xml:space="preserve">, </w:t>
            </w:r>
            <w:r w:rsidRPr="00E15EE7">
              <w:rPr>
                <w:rFonts w:ascii="Times New Roman" w:eastAsia="Calibri" w:hAnsi="Times New Roman" w:cs="Times New Roman"/>
                <w:sz w:val="24"/>
                <w:szCs w:val="24"/>
              </w:rPr>
              <w:t>центральных аллей города и памятных мест.</w:t>
            </w:r>
          </w:p>
          <w:p w:rsidR="00840E4A" w:rsidRPr="00E15EE7" w:rsidRDefault="00840E4A" w:rsidP="004613E8">
            <w:pPr>
              <w:pStyle w:val="a4"/>
              <w:numPr>
                <w:ilvl w:val="0"/>
                <w:numId w:val="165"/>
              </w:numPr>
              <w:tabs>
                <w:tab w:val="left" w:pos="465"/>
              </w:tabs>
              <w:ind w:left="40" w:firstLine="0"/>
              <w:jc w:val="both"/>
              <w:rPr>
                <w:rFonts w:ascii="Times New Roman" w:eastAsia="Calibri" w:hAnsi="Times New Roman" w:cs="Times New Roman"/>
                <w:sz w:val="24"/>
                <w:szCs w:val="24"/>
              </w:rPr>
            </w:pPr>
            <w:r w:rsidRPr="00E15EE7">
              <w:rPr>
                <w:rFonts w:ascii="Times New Roman" w:eastAsia="Calibri" w:hAnsi="Times New Roman" w:cs="Times New Roman"/>
                <w:sz w:val="24"/>
                <w:szCs w:val="24"/>
              </w:rPr>
              <w:t>Трудоустроенные на летний период подростки ежедневно получали бесплатное двухразовое питание и принимали участие в организованных для них спортивных и культурных мероприятиях</w:t>
            </w:r>
          </w:p>
        </w:tc>
      </w:tr>
      <w:tr w:rsidR="00840E4A" w:rsidRPr="001949C7" w:rsidTr="00FF2554">
        <w:tc>
          <w:tcPr>
            <w:tcW w:w="1809" w:type="dxa"/>
          </w:tcPr>
          <w:p w:rsidR="00840E4A" w:rsidRDefault="00840E4A" w:rsidP="00840E4A">
            <w:pPr>
              <w:rPr>
                <w:rFonts w:ascii="Times New Roman" w:hAnsi="Times New Roman" w:cs="Times New Roman"/>
                <w:sz w:val="24"/>
                <w:szCs w:val="24"/>
              </w:rPr>
            </w:pPr>
            <w:r>
              <w:rPr>
                <w:rFonts w:ascii="Times New Roman" w:hAnsi="Times New Roman" w:cs="Times New Roman"/>
                <w:sz w:val="24"/>
                <w:szCs w:val="24"/>
              </w:rPr>
              <w:t>2.52.</w:t>
            </w:r>
          </w:p>
        </w:tc>
        <w:tc>
          <w:tcPr>
            <w:tcW w:w="3963" w:type="dxa"/>
          </w:tcPr>
          <w:p w:rsidR="00840E4A" w:rsidRPr="007B4590" w:rsidRDefault="00840E4A"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краевых флагманских программ молодёжной политики</w:t>
            </w:r>
          </w:p>
        </w:tc>
        <w:tc>
          <w:tcPr>
            <w:tcW w:w="9220" w:type="dxa"/>
            <w:gridSpan w:val="2"/>
          </w:tcPr>
          <w:p w:rsidR="00343D67" w:rsidRDefault="00840E4A" w:rsidP="00343D67">
            <w:pPr>
              <w:jc w:val="both"/>
              <w:rPr>
                <w:rFonts w:ascii="Times New Roman" w:eastAsia="Calibri" w:hAnsi="Times New Roman" w:cs="Times New Roman"/>
                <w:sz w:val="24"/>
                <w:szCs w:val="24"/>
              </w:rPr>
            </w:pPr>
            <w:r w:rsidRPr="00A272A2">
              <w:rPr>
                <w:rFonts w:ascii="Times New Roman" w:eastAsia="Calibri" w:hAnsi="Times New Roman" w:cs="Times New Roman"/>
                <w:sz w:val="24"/>
                <w:szCs w:val="24"/>
              </w:rPr>
              <w:t xml:space="preserve">В рамках </w:t>
            </w:r>
            <w:r w:rsidRPr="00A272A2">
              <w:rPr>
                <w:rFonts w:ascii="Times New Roman" w:eastAsia="Times New Roman" w:hAnsi="Times New Roman" w:cs="Times New Roman"/>
                <w:color w:val="000000"/>
                <w:sz w:val="24"/>
                <w:szCs w:val="24"/>
                <w:lang w:eastAsia="ru-RU"/>
              </w:rPr>
              <w:t>реализации 10 краевых флагманских программ молодёжной политики</w:t>
            </w:r>
            <w:r w:rsidRPr="00A272A2">
              <w:rPr>
                <w:rFonts w:ascii="Times New Roman" w:eastAsia="Calibri" w:hAnsi="Times New Roman" w:cs="Times New Roman"/>
                <w:sz w:val="24"/>
                <w:szCs w:val="24"/>
              </w:rPr>
              <w:t xml:space="preserve"> проведено 205 мероприятий</w:t>
            </w:r>
            <w:r>
              <w:rPr>
                <w:rFonts w:ascii="Times New Roman" w:eastAsia="Calibri" w:hAnsi="Times New Roman" w:cs="Times New Roman"/>
                <w:sz w:val="24"/>
                <w:szCs w:val="24"/>
              </w:rPr>
              <w:t>.</w:t>
            </w:r>
            <w:r w:rsidRPr="00A272A2">
              <w:rPr>
                <w:rFonts w:ascii="Times New Roman" w:eastAsia="Calibri" w:hAnsi="Times New Roman" w:cs="Times New Roman"/>
                <w:sz w:val="24"/>
                <w:szCs w:val="24"/>
              </w:rPr>
              <w:t xml:space="preserve"> </w:t>
            </w:r>
          </w:p>
          <w:p w:rsidR="00840E4A" w:rsidRPr="00A272A2" w:rsidRDefault="00343D67" w:rsidP="00B04EA4">
            <w:pPr>
              <w:jc w:val="both"/>
              <w:rPr>
                <w:rFonts w:ascii="Times New Roman" w:eastAsia="Calibri" w:hAnsi="Times New Roman" w:cs="Times New Roman"/>
                <w:sz w:val="24"/>
                <w:szCs w:val="24"/>
              </w:rPr>
            </w:pPr>
            <w:r>
              <w:rPr>
                <w:rFonts w:ascii="Times New Roman" w:eastAsia="Calibri" w:hAnsi="Times New Roman" w:cs="Times New Roman"/>
                <w:sz w:val="24"/>
                <w:szCs w:val="24"/>
              </w:rPr>
              <w:t>Ч</w:t>
            </w:r>
            <w:r w:rsidR="00840E4A" w:rsidRPr="00A272A2">
              <w:rPr>
                <w:rFonts w:ascii="Times New Roman" w:eastAsia="Calibri" w:hAnsi="Times New Roman" w:cs="Times New Roman"/>
                <w:sz w:val="24"/>
                <w:szCs w:val="24"/>
              </w:rPr>
              <w:t>исло молодежи от 14 до 30 лет</w:t>
            </w:r>
            <w:r w:rsidR="009F172B">
              <w:rPr>
                <w:rFonts w:ascii="Times New Roman" w:eastAsia="Calibri" w:hAnsi="Times New Roman" w:cs="Times New Roman"/>
                <w:sz w:val="24"/>
                <w:szCs w:val="24"/>
              </w:rPr>
              <w:t xml:space="preserve">, </w:t>
            </w:r>
            <w:r w:rsidR="009F172B" w:rsidRPr="00A272A2">
              <w:rPr>
                <w:rFonts w:ascii="Times New Roman" w:eastAsia="Calibri" w:hAnsi="Times New Roman" w:cs="Times New Roman"/>
                <w:sz w:val="24"/>
                <w:szCs w:val="24"/>
              </w:rPr>
              <w:t>вовлеченной</w:t>
            </w:r>
            <w:r w:rsidR="00840E4A" w:rsidRPr="00A272A2">
              <w:rPr>
                <w:rFonts w:ascii="Times New Roman" w:eastAsia="Calibri" w:hAnsi="Times New Roman" w:cs="Times New Roman"/>
                <w:sz w:val="24"/>
                <w:szCs w:val="24"/>
              </w:rPr>
              <w:t xml:space="preserve"> в позитивные социальные практики, позволяющие реализовать свои способности по различным направлениям</w:t>
            </w:r>
            <w:r w:rsidR="009F172B">
              <w:rPr>
                <w:rFonts w:ascii="Times New Roman" w:eastAsia="Calibri" w:hAnsi="Times New Roman" w:cs="Times New Roman"/>
                <w:sz w:val="24"/>
                <w:szCs w:val="24"/>
              </w:rPr>
              <w:t>,</w:t>
            </w:r>
            <w:r w:rsidR="00840E4A" w:rsidRPr="00A272A2">
              <w:rPr>
                <w:rFonts w:ascii="Times New Roman" w:eastAsia="Calibri" w:hAnsi="Times New Roman" w:cs="Times New Roman"/>
                <w:sz w:val="24"/>
                <w:szCs w:val="24"/>
              </w:rPr>
              <w:t xml:space="preserve"> </w:t>
            </w:r>
            <w:r>
              <w:rPr>
                <w:rFonts w:ascii="Times New Roman" w:eastAsia="Calibri" w:hAnsi="Times New Roman" w:cs="Times New Roman"/>
                <w:sz w:val="24"/>
                <w:szCs w:val="24"/>
              </w:rPr>
              <w:t>у</w:t>
            </w:r>
            <w:r w:rsidRPr="00A272A2">
              <w:rPr>
                <w:rFonts w:ascii="Times New Roman" w:eastAsia="Calibri" w:hAnsi="Times New Roman" w:cs="Times New Roman"/>
                <w:sz w:val="24"/>
                <w:szCs w:val="24"/>
              </w:rPr>
              <w:t>велич</w:t>
            </w:r>
            <w:r w:rsidR="00B04EA4">
              <w:rPr>
                <w:rFonts w:ascii="Times New Roman" w:eastAsia="Calibri" w:hAnsi="Times New Roman" w:cs="Times New Roman"/>
                <w:sz w:val="24"/>
                <w:szCs w:val="24"/>
              </w:rPr>
              <w:t>илось</w:t>
            </w:r>
            <w:r w:rsidRPr="00A272A2">
              <w:rPr>
                <w:rFonts w:ascii="Times New Roman" w:eastAsia="Calibri" w:hAnsi="Times New Roman" w:cs="Times New Roman"/>
                <w:sz w:val="24"/>
                <w:szCs w:val="24"/>
              </w:rPr>
              <w:t xml:space="preserve"> </w:t>
            </w:r>
            <w:r w:rsidR="00840E4A" w:rsidRPr="00A272A2">
              <w:rPr>
                <w:rFonts w:ascii="Times New Roman" w:eastAsia="Calibri" w:hAnsi="Times New Roman" w:cs="Times New Roman"/>
                <w:sz w:val="24"/>
                <w:szCs w:val="24"/>
              </w:rPr>
              <w:lastRenderedPageBreak/>
              <w:t>до 16% от общей численности молодежи</w:t>
            </w:r>
          </w:p>
        </w:tc>
      </w:tr>
      <w:tr w:rsidR="00840E4A" w:rsidRPr="001949C7" w:rsidTr="00FF2554">
        <w:tc>
          <w:tcPr>
            <w:tcW w:w="1809" w:type="dxa"/>
          </w:tcPr>
          <w:p w:rsidR="00840E4A" w:rsidRDefault="00840E4A" w:rsidP="00840E4A">
            <w:pPr>
              <w:rPr>
                <w:rFonts w:ascii="Times New Roman" w:hAnsi="Times New Roman" w:cs="Times New Roman"/>
                <w:sz w:val="24"/>
                <w:szCs w:val="24"/>
              </w:rPr>
            </w:pPr>
            <w:r>
              <w:rPr>
                <w:rFonts w:ascii="Times New Roman" w:hAnsi="Times New Roman" w:cs="Times New Roman"/>
                <w:sz w:val="24"/>
                <w:szCs w:val="24"/>
              </w:rPr>
              <w:lastRenderedPageBreak/>
              <w:t>2.53.</w:t>
            </w:r>
          </w:p>
        </w:tc>
        <w:tc>
          <w:tcPr>
            <w:tcW w:w="3963" w:type="dxa"/>
          </w:tcPr>
          <w:p w:rsidR="00840E4A" w:rsidRPr="007B4590" w:rsidRDefault="00840E4A"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инфраструктурных проектов молодёжной политики</w:t>
            </w:r>
          </w:p>
        </w:tc>
        <w:tc>
          <w:tcPr>
            <w:tcW w:w="9220" w:type="dxa"/>
            <w:gridSpan w:val="2"/>
          </w:tcPr>
          <w:p w:rsidR="00840E4A" w:rsidRPr="00613DF8" w:rsidRDefault="00840E4A" w:rsidP="00613DF8">
            <w:pPr>
              <w:jc w:val="both"/>
              <w:rPr>
                <w:rFonts w:ascii="Times New Roman" w:eastAsia="Calibri" w:hAnsi="Times New Roman" w:cs="Times New Roman"/>
                <w:sz w:val="24"/>
                <w:szCs w:val="24"/>
              </w:rPr>
            </w:pPr>
            <w:r w:rsidRPr="00613DF8">
              <w:rPr>
                <w:rFonts w:ascii="Times New Roman" w:eastAsia="Calibri" w:hAnsi="Times New Roman" w:cs="Times New Roman"/>
                <w:sz w:val="24"/>
                <w:szCs w:val="24"/>
              </w:rPr>
              <w:t xml:space="preserve">В рамках реализации </w:t>
            </w:r>
            <w:r w:rsidRPr="00613DF8">
              <w:rPr>
                <w:rFonts w:ascii="Times New Roman" w:eastAsia="Times New Roman" w:hAnsi="Times New Roman" w:cs="Times New Roman"/>
                <w:color w:val="000000"/>
                <w:sz w:val="24"/>
                <w:szCs w:val="24"/>
                <w:lang w:eastAsia="ru-RU"/>
              </w:rPr>
              <w:t>краевых флагманских программ молодёжной политики</w:t>
            </w:r>
            <w:r w:rsidRPr="00613DF8">
              <w:rPr>
                <w:rFonts w:ascii="Times New Roman" w:eastAsia="Calibri" w:hAnsi="Times New Roman" w:cs="Times New Roman"/>
                <w:sz w:val="24"/>
                <w:szCs w:val="24"/>
              </w:rPr>
              <w:t xml:space="preserve"> 4 человека посетили международный лагерь ТИМ «Бирюса», 32 подростка – ТИМ «Юниор», из них 3 человека, находящиеся в социально опасном положен</w:t>
            </w:r>
            <w:r>
              <w:rPr>
                <w:rFonts w:ascii="Times New Roman" w:eastAsia="Calibri" w:hAnsi="Times New Roman" w:cs="Times New Roman"/>
                <w:sz w:val="24"/>
                <w:szCs w:val="24"/>
              </w:rPr>
              <w:t>ии и трудной жизненной ситуации</w:t>
            </w:r>
          </w:p>
        </w:tc>
      </w:tr>
      <w:tr w:rsidR="00782095" w:rsidRPr="001949C7" w:rsidTr="00FF2554">
        <w:tc>
          <w:tcPr>
            <w:tcW w:w="1809" w:type="dxa"/>
          </w:tcPr>
          <w:p w:rsidR="00782095" w:rsidRDefault="00782095" w:rsidP="00510D2F">
            <w:pPr>
              <w:rPr>
                <w:rFonts w:ascii="Times New Roman" w:hAnsi="Times New Roman" w:cs="Times New Roman"/>
                <w:sz w:val="24"/>
                <w:szCs w:val="24"/>
              </w:rPr>
            </w:pPr>
            <w:r>
              <w:rPr>
                <w:rFonts w:ascii="Times New Roman" w:hAnsi="Times New Roman" w:cs="Times New Roman"/>
                <w:sz w:val="24"/>
                <w:szCs w:val="24"/>
              </w:rPr>
              <w:t>2.54.</w:t>
            </w:r>
          </w:p>
        </w:tc>
        <w:tc>
          <w:tcPr>
            <w:tcW w:w="3963" w:type="dxa"/>
          </w:tcPr>
          <w:p w:rsidR="00782095" w:rsidRPr="007B4590" w:rsidRDefault="0078209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Поддержка молодёжных общественных инициатив</w:t>
            </w:r>
          </w:p>
        </w:tc>
        <w:tc>
          <w:tcPr>
            <w:tcW w:w="9220" w:type="dxa"/>
            <w:gridSpan w:val="2"/>
          </w:tcPr>
          <w:p w:rsidR="00782095" w:rsidRPr="00BF12E5" w:rsidRDefault="00782095" w:rsidP="009F3918">
            <w:pPr>
              <w:pStyle w:val="a4"/>
              <w:numPr>
                <w:ilvl w:val="0"/>
                <w:numId w:val="127"/>
              </w:numPr>
              <w:tabs>
                <w:tab w:val="left" w:pos="471"/>
              </w:tabs>
              <w:ind w:left="33" w:firstLine="0"/>
              <w:jc w:val="both"/>
              <w:rPr>
                <w:rFonts w:ascii="Times New Roman" w:eastAsia="Calibri" w:hAnsi="Times New Roman" w:cs="Times New Roman"/>
                <w:sz w:val="24"/>
                <w:szCs w:val="24"/>
              </w:rPr>
            </w:pPr>
            <w:r w:rsidRPr="00BF12E5">
              <w:rPr>
                <w:rFonts w:ascii="Times New Roman" w:eastAsia="Calibri" w:hAnsi="Times New Roman" w:cs="Times New Roman"/>
                <w:sz w:val="24"/>
                <w:szCs w:val="24"/>
              </w:rPr>
              <w:t>В рамках реализации краевого проекта «Территория 2020» участниками проектных команд стали 100 человек, поддержан и реализован 31 проект.</w:t>
            </w:r>
          </w:p>
          <w:p w:rsidR="00782095" w:rsidRPr="00BF12E5" w:rsidRDefault="00782095" w:rsidP="009F3918">
            <w:pPr>
              <w:pStyle w:val="a4"/>
              <w:numPr>
                <w:ilvl w:val="0"/>
                <w:numId w:val="127"/>
              </w:numPr>
              <w:tabs>
                <w:tab w:val="left" w:pos="471"/>
              </w:tabs>
              <w:ind w:left="33" w:firstLine="0"/>
              <w:jc w:val="both"/>
              <w:rPr>
                <w:rFonts w:ascii="Times New Roman" w:eastAsia="Calibri" w:hAnsi="Times New Roman" w:cs="Times New Roman"/>
                <w:sz w:val="24"/>
                <w:szCs w:val="24"/>
              </w:rPr>
            </w:pPr>
            <w:r w:rsidRPr="00BF12E5">
              <w:rPr>
                <w:rFonts w:ascii="Times New Roman" w:eastAsia="Calibri" w:hAnsi="Times New Roman" w:cs="Times New Roman"/>
                <w:sz w:val="24"/>
                <w:szCs w:val="24"/>
              </w:rPr>
              <w:t xml:space="preserve">Численность участников проекта </w:t>
            </w:r>
            <w:r>
              <w:rPr>
                <w:rFonts w:ascii="Times New Roman" w:eastAsia="Calibri" w:hAnsi="Times New Roman" w:cs="Times New Roman"/>
                <w:sz w:val="24"/>
                <w:szCs w:val="24"/>
              </w:rPr>
              <w:t>РДШ</w:t>
            </w:r>
            <w:r w:rsidRPr="00BF12E5">
              <w:rPr>
                <w:rFonts w:ascii="Times New Roman" w:eastAsia="Calibri" w:hAnsi="Times New Roman" w:cs="Times New Roman"/>
                <w:sz w:val="24"/>
                <w:szCs w:val="24"/>
              </w:rPr>
              <w:t xml:space="preserve"> увел</w:t>
            </w:r>
            <w:r>
              <w:rPr>
                <w:rFonts w:ascii="Times New Roman" w:eastAsia="Calibri" w:hAnsi="Times New Roman" w:cs="Times New Roman"/>
                <w:sz w:val="24"/>
                <w:szCs w:val="24"/>
              </w:rPr>
              <w:t>ичила</w:t>
            </w:r>
            <w:r w:rsidRPr="00BF12E5">
              <w:rPr>
                <w:rFonts w:ascii="Times New Roman" w:eastAsia="Calibri" w:hAnsi="Times New Roman" w:cs="Times New Roman"/>
                <w:sz w:val="24"/>
                <w:szCs w:val="24"/>
              </w:rPr>
              <w:t>сь до 1232 человек.</w:t>
            </w:r>
          </w:p>
          <w:p w:rsidR="00782095" w:rsidRPr="00BF12E5" w:rsidRDefault="00782095" w:rsidP="009F3918">
            <w:pPr>
              <w:pStyle w:val="a4"/>
              <w:numPr>
                <w:ilvl w:val="0"/>
                <w:numId w:val="127"/>
              </w:numPr>
              <w:tabs>
                <w:tab w:val="left" w:pos="471"/>
              </w:tabs>
              <w:ind w:left="33" w:firstLine="0"/>
              <w:jc w:val="both"/>
              <w:rPr>
                <w:rFonts w:ascii="Times New Roman" w:eastAsia="Calibri" w:hAnsi="Times New Roman" w:cs="Times New Roman"/>
                <w:sz w:val="24"/>
                <w:szCs w:val="24"/>
              </w:rPr>
            </w:pPr>
            <w:r w:rsidRPr="00BF12E5">
              <w:rPr>
                <w:rFonts w:ascii="Times New Roman" w:eastAsia="Calibri" w:hAnsi="Times New Roman" w:cs="Times New Roman"/>
                <w:sz w:val="24"/>
                <w:szCs w:val="24"/>
              </w:rPr>
              <w:t xml:space="preserve">Во всех </w:t>
            </w:r>
            <w:r>
              <w:rPr>
                <w:rFonts w:ascii="Times New Roman" w:eastAsia="Calibri" w:hAnsi="Times New Roman" w:cs="Times New Roman"/>
                <w:sz w:val="24"/>
                <w:szCs w:val="24"/>
              </w:rPr>
              <w:t>МБОУ</w:t>
            </w:r>
            <w:r w:rsidRPr="00BF12E5">
              <w:rPr>
                <w:rFonts w:ascii="Times New Roman" w:eastAsia="Calibri" w:hAnsi="Times New Roman" w:cs="Times New Roman"/>
                <w:sz w:val="24"/>
                <w:szCs w:val="24"/>
              </w:rPr>
              <w:t xml:space="preserve"> города созданы советы лидеров РДШ.</w:t>
            </w:r>
          </w:p>
          <w:p w:rsidR="00782095" w:rsidRPr="00BF12E5" w:rsidRDefault="00782095" w:rsidP="009F3918">
            <w:pPr>
              <w:pStyle w:val="a4"/>
              <w:numPr>
                <w:ilvl w:val="0"/>
                <w:numId w:val="127"/>
              </w:numPr>
              <w:tabs>
                <w:tab w:val="left" w:pos="471"/>
              </w:tabs>
              <w:ind w:left="33" w:firstLine="0"/>
              <w:jc w:val="both"/>
              <w:rPr>
                <w:rFonts w:ascii="Times New Roman" w:eastAsia="Calibri" w:hAnsi="Times New Roman" w:cs="Times New Roman"/>
                <w:sz w:val="24"/>
                <w:szCs w:val="24"/>
              </w:rPr>
            </w:pPr>
            <w:r w:rsidRPr="00BF12E5">
              <w:rPr>
                <w:rFonts w:ascii="Times New Roman" w:eastAsia="Calibri" w:hAnsi="Times New Roman" w:cs="Times New Roman"/>
                <w:sz w:val="24"/>
                <w:szCs w:val="24"/>
              </w:rPr>
              <w:t>В течение года участники и активисты РДШ приняли участие в более 10 региональных и федеральных конкурсах РДШ.</w:t>
            </w:r>
          </w:p>
          <w:p w:rsidR="00782095" w:rsidRPr="00BF12E5" w:rsidRDefault="00782095" w:rsidP="009F3918">
            <w:pPr>
              <w:pStyle w:val="a4"/>
              <w:numPr>
                <w:ilvl w:val="0"/>
                <w:numId w:val="127"/>
              </w:numPr>
              <w:tabs>
                <w:tab w:val="left" w:pos="471"/>
              </w:tabs>
              <w:ind w:left="33" w:firstLine="0"/>
              <w:jc w:val="both"/>
              <w:rPr>
                <w:rFonts w:ascii="Times New Roman" w:eastAsia="Calibri" w:hAnsi="Times New Roman" w:cs="Times New Roman"/>
                <w:sz w:val="24"/>
                <w:szCs w:val="24"/>
              </w:rPr>
            </w:pPr>
            <w:r w:rsidRPr="00BF12E5">
              <w:rPr>
                <w:rFonts w:ascii="Times New Roman" w:eastAsia="Calibri" w:hAnsi="Times New Roman" w:cs="Times New Roman"/>
                <w:sz w:val="24"/>
                <w:szCs w:val="24"/>
              </w:rPr>
              <w:t>Численность движения «Юнар</w:t>
            </w:r>
            <w:r>
              <w:rPr>
                <w:rFonts w:ascii="Times New Roman" w:eastAsia="Calibri" w:hAnsi="Times New Roman" w:cs="Times New Roman"/>
                <w:sz w:val="24"/>
                <w:szCs w:val="24"/>
              </w:rPr>
              <w:t>мия» увеличилась до 130 человек</w:t>
            </w:r>
          </w:p>
        </w:tc>
      </w:tr>
      <w:tr w:rsidR="00510D2F" w:rsidRPr="001949C7" w:rsidTr="00FF2554">
        <w:tc>
          <w:tcPr>
            <w:tcW w:w="1809" w:type="dxa"/>
          </w:tcPr>
          <w:p w:rsidR="00510D2F" w:rsidRDefault="00510D2F" w:rsidP="00510D2F">
            <w:pPr>
              <w:rPr>
                <w:rFonts w:ascii="Times New Roman" w:hAnsi="Times New Roman" w:cs="Times New Roman"/>
                <w:sz w:val="24"/>
                <w:szCs w:val="24"/>
              </w:rPr>
            </w:pPr>
            <w:r>
              <w:rPr>
                <w:rFonts w:ascii="Times New Roman" w:hAnsi="Times New Roman" w:cs="Times New Roman"/>
                <w:sz w:val="24"/>
                <w:szCs w:val="24"/>
              </w:rPr>
              <w:t>2.55.</w:t>
            </w:r>
          </w:p>
        </w:tc>
        <w:tc>
          <w:tcPr>
            <w:tcW w:w="3963" w:type="dxa"/>
          </w:tcPr>
          <w:p w:rsidR="00510D2F" w:rsidRPr="007B4590" w:rsidRDefault="00510D2F"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мероприятий по профилактике негативных проявлений в молодёжной среде</w:t>
            </w:r>
          </w:p>
        </w:tc>
        <w:tc>
          <w:tcPr>
            <w:tcW w:w="9220" w:type="dxa"/>
            <w:gridSpan w:val="2"/>
          </w:tcPr>
          <w:p w:rsidR="00510D2F" w:rsidRPr="003F5393" w:rsidRDefault="00510D2F" w:rsidP="00B206D3">
            <w:pPr>
              <w:jc w:val="both"/>
              <w:rPr>
                <w:rFonts w:ascii="Times New Roman" w:eastAsia="Calibri" w:hAnsi="Times New Roman" w:cs="Times New Roman"/>
                <w:sz w:val="24"/>
                <w:szCs w:val="24"/>
              </w:rPr>
            </w:pPr>
            <w:r w:rsidRPr="003F5393">
              <w:rPr>
                <w:rFonts w:ascii="Times New Roman" w:eastAsia="Calibri" w:hAnsi="Times New Roman" w:cs="Times New Roman"/>
                <w:sz w:val="24"/>
                <w:szCs w:val="24"/>
              </w:rPr>
              <w:t xml:space="preserve">В 2018 году постоянными участниками мероприятий МБУ «МЦ» стали более 400 подростков, находящихся в социально-опасном положении и трудной жизненной ситуации. </w:t>
            </w:r>
            <w:r w:rsidR="00B206D3">
              <w:rPr>
                <w:rFonts w:ascii="Times New Roman" w:eastAsia="Calibri" w:hAnsi="Times New Roman" w:cs="Times New Roman"/>
                <w:sz w:val="24"/>
                <w:szCs w:val="24"/>
              </w:rPr>
              <w:t>В</w:t>
            </w:r>
            <w:r w:rsidRPr="003F5393">
              <w:rPr>
                <w:rFonts w:ascii="Times New Roman" w:eastAsia="Calibri" w:hAnsi="Times New Roman" w:cs="Times New Roman"/>
                <w:sz w:val="24"/>
                <w:szCs w:val="24"/>
              </w:rPr>
              <w:t xml:space="preserve"> течение года в трудовые отряды трудоустроены 5 подростков, находящихся в социально-опасном положении</w:t>
            </w:r>
            <w:r w:rsidR="00B04EA4">
              <w:rPr>
                <w:rFonts w:ascii="Times New Roman" w:eastAsia="Calibri" w:hAnsi="Times New Roman" w:cs="Times New Roman"/>
                <w:sz w:val="24"/>
                <w:szCs w:val="24"/>
              </w:rPr>
              <w:t>,</w:t>
            </w:r>
            <w:r w:rsidRPr="003F5393">
              <w:rPr>
                <w:rFonts w:ascii="Times New Roman" w:eastAsia="Calibri" w:hAnsi="Times New Roman" w:cs="Times New Roman"/>
                <w:sz w:val="24"/>
                <w:szCs w:val="24"/>
              </w:rPr>
              <w:t xml:space="preserve"> и 219 подростков, находящих</w:t>
            </w:r>
            <w:r>
              <w:rPr>
                <w:rFonts w:ascii="Times New Roman" w:eastAsia="Calibri" w:hAnsi="Times New Roman" w:cs="Times New Roman"/>
                <w:sz w:val="24"/>
                <w:szCs w:val="24"/>
              </w:rPr>
              <w:t>ся в трудной жизненной ситуации</w:t>
            </w:r>
          </w:p>
        </w:tc>
      </w:tr>
      <w:tr w:rsidR="008363AC" w:rsidRPr="001949C7" w:rsidTr="00FF2554">
        <w:tc>
          <w:tcPr>
            <w:tcW w:w="1809" w:type="dxa"/>
          </w:tcPr>
          <w:p w:rsidR="008363AC" w:rsidRDefault="008363AC" w:rsidP="008363AC">
            <w:pPr>
              <w:rPr>
                <w:rFonts w:ascii="Times New Roman" w:hAnsi="Times New Roman" w:cs="Times New Roman"/>
                <w:sz w:val="24"/>
                <w:szCs w:val="24"/>
              </w:rPr>
            </w:pPr>
            <w:r>
              <w:rPr>
                <w:rFonts w:ascii="Times New Roman" w:hAnsi="Times New Roman" w:cs="Times New Roman"/>
                <w:sz w:val="24"/>
                <w:szCs w:val="24"/>
              </w:rPr>
              <w:t>2.56.</w:t>
            </w:r>
          </w:p>
        </w:tc>
        <w:tc>
          <w:tcPr>
            <w:tcW w:w="3963" w:type="dxa"/>
          </w:tcPr>
          <w:p w:rsidR="008363AC" w:rsidRPr="007B4590" w:rsidRDefault="008363AC" w:rsidP="00AD583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добровольческого движения среди молодежи</w:t>
            </w:r>
          </w:p>
        </w:tc>
        <w:tc>
          <w:tcPr>
            <w:tcW w:w="9220" w:type="dxa"/>
            <w:gridSpan w:val="2"/>
          </w:tcPr>
          <w:p w:rsidR="008363AC" w:rsidRPr="004A27A4" w:rsidRDefault="008363AC" w:rsidP="00B206D3">
            <w:pPr>
              <w:jc w:val="both"/>
              <w:rPr>
                <w:rFonts w:ascii="Times New Roman" w:eastAsia="Calibri" w:hAnsi="Times New Roman" w:cs="Times New Roman"/>
                <w:sz w:val="24"/>
                <w:szCs w:val="24"/>
              </w:rPr>
            </w:pPr>
            <w:r w:rsidRPr="004A27A4">
              <w:rPr>
                <w:rFonts w:ascii="Times New Roman" w:eastAsia="Calibri" w:hAnsi="Times New Roman" w:cs="Times New Roman"/>
                <w:sz w:val="24"/>
                <w:szCs w:val="24"/>
              </w:rPr>
              <w:t xml:space="preserve">На базе МБУ «МЦ» действует отряд добровольцев численностью 60 человек. </w:t>
            </w:r>
            <w:r w:rsidR="00B206D3">
              <w:rPr>
                <w:rFonts w:ascii="Times New Roman" w:eastAsia="Calibri" w:hAnsi="Times New Roman" w:cs="Times New Roman"/>
                <w:sz w:val="24"/>
                <w:szCs w:val="24"/>
              </w:rPr>
              <w:t>Ч</w:t>
            </w:r>
            <w:r w:rsidRPr="004A27A4">
              <w:rPr>
                <w:rFonts w:ascii="Times New Roman" w:eastAsia="Calibri" w:hAnsi="Times New Roman" w:cs="Times New Roman"/>
                <w:sz w:val="24"/>
                <w:szCs w:val="24"/>
              </w:rPr>
              <w:t xml:space="preserve">исленность благополучателей </w:t>
            </w:r>
            <w:r w:rsidR="00B206D3">
              <w:rPr>
                <w:rFonts w:ascii="Times New Roman" w:eastAsia="Calibri" w:hAnsi="Times New Roman" w:cs="Times New Roman"/>
                <w:sz w:val="24"/>
                <w:szCs w:val="24"/>
              </w:rPr>
              <w:t>у</w:t>
            </w:r>
            <w:r w:rsidR="00B206D3" w:rsidRPr="004A27A4">
              <w:rPr>
                <w:rFonts w:ascii="Times New Roman" w:eastAsia="Calibri" w:hAnsi="Times New Roman" w:cs="Times New Roman"/>
                <w:sz w:val="24"/>
                <w:szCs w:val="24"/>
              </w:rPr>
              <w:t xml:space="preserve">величена </w:t>
            </w:r>
            <w:r w:rsidRPr="004A27A4">
              <w:rPr>
                <w:rFonts w:ascii="Times New Roman" w:eastAsia="Calibri" w:hAnsi="Times New Roman" w:cs="Times New Roman"/>
                <w:sz w:val="24"/>
                <w:szCs w:val="24"/>
              </w:rPr>
              <w:t>до 2200 человек</w:t>
            </w:r>
          </w:p>
        </w:tc>
      </w:tr>
      <w:tr w:rsidR="004353FD" w:rsidRPr="001949C7" w:rsidTr="00FF2554">
        <w:tc>
          <w:tcPr>
            <w:tcW w:w="14992" w:type="dxa"/>
            <w:gridSpan w:val="4"/>
          </w:tcPr>
          <w:p w:rsidR="004353FD" w:rsidRPr="004353FD" w:rsidRDefault="004353FD" w:rsidP="004353FD">
            <w:pP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3.</w:t>
            </w:r>
            <w:r w:rsidRPr="004353FD">
              <w:rPr>
                <w:rFonts w:ascii="Times New Roman" w:eastAsia="Times New Roman" w:hAnsi="Times New Roman" w:cs="Times New Roman"/>
                <w:b/>
                <w:bCs/>
                <w:i/>
                <w:iCs/>
                <w:color w:val="000000"/>
                <w:sz w:val="24"/>
                <w:szCs w:val="24"/>
                <w:lang w:eastAsia="ru-RU"/>
              </w:rPr>
              <w:t>Цель: непрерывный рост качества жизни населения по стандартам, сформированным на основе освоения передовых эффективных практик комфортной и безопасной жизнедеятельности</w:t>
            </w:r>
          </w:p>
        </w:tc>
      </w:tr>
      <w:tr w:rsidR="004353FD" w:rsidRPr="001949C7" w:rsidTr="00FF2554">
        <w:tc>
          <w:tcPr>
            <w:tcW w:w="14992" w:type="dxa"/>
            <w:gridSpan w:val="4"/>
            <w:vAlign w:val="center"/>
          </w:tcPr>
          <w:p w:rsidR="004353FD" w:rsidRPr="007B4590" w:rsidRDefault="004353FD" w:rsidP="008917D3">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Комфортный город</w:t>
            </w:r>
            <w:r>
              <w:rPr>
                <w:rFonts w:ascii="Times New Roman" w:eastAsia="Times New Roman" w:hAnsi="Times New Roman" w:cs="Times New Roman"/>
                <w:b/>
                <w:bCs/>
                <w:i/>
                <w:iCs/>
                <w:color w:val="000000"/>
                <w:sz w:val="24"/>
                <w:szCs w:val="24"/>
                <w:lang w:eastAsia="ru-RU"/>
              </w:rPr>
              <w:t>»</w:t>
            </w:r>
          </w:p>
        </w:tc>
      </w:tr>
      <w:tr w:rsidR="004353FD" w:rsidRPr="001949C7" w:rsidTr="00FF2554">
        <w:tc>
          <w:tcPr>
            <w:tcW w:w="14992" w:type="dxa"/>
            <w:gridSpan w:val="4"/>
            <w:vAlign w:val="center"/>
          </w:tcPr>
          <w:p w:rsidR="004353FD" w:rsidRPr="007B4590" w:rsidRDefault="004353FD"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п</w:t>
            </w:r>
            <w:r w:rsidRPr="007B4590">
              <w:rPr>
                <w:rFonts w:ascii="Times New Roman" w:eastAsia="Times New Roman" w:hAnsi="Times New Roman" w:cs="Times New Roman"/>
                <w:i/>
                <w:iCs/>
                <w:color w:val="000000"/>
                <w:sz w:val="24"/>
                <w:szCs w:val="24"/>
                <w:lang w:eastAsia="ru-RU"/>
              </w:rPr>
              <w:t>риведение городской коммунальной инфраструктуры в соответствие с современными требованиями надежности, качества и энергоэффективности</w:t>
            </w:r>
          </w:p>
        </w:tc>
      </w:tr>
      <w:tr w:rsidR="000C4A20" w:rsidRPr="001949C7" w:rsidTr="00FF2554">
        <w:tc>
          <w:tcPr>
            <w:tcW w:w="1809" w:type="dxa"/>
          </w:tcPr>
          <w:p w:rsidR="000C4A20" w:rsidRDefault="000C4A20" w:rsidP="004353FD">
            <w:pPr>
              <w:rPr>
                <w:rFonts w:ascii="Times New Roman" w:hAnsi="Times New Roman" w:cs="Times New Roman"/>
                <w:sz w:val="24"/>
                <w:szCs w:val="24"/>
              </w:rPr>
            </w:pPr>
            <w:r>
              <w:rPr>
                <w:rFonts w:ascii="Times New Roman" w:hAnsi="Times New Roman" w:cs="Times New Roman"/>
                <w:sz w:val="24"/>
                <w:szCs w:val="24"/>
              </w:rPr>
              <w:t>3.6.</w:t>
            </w:r>
          </w:p>
        </w:tc>
        <w:tc>
          <w:tcPr>
            <w:tcW w:w="3963" w:type="dxa"/>
          </w:tcPr>
          <w:p w:rsidR="000C4A20" w:rsidRPr="007B4590" w:rsidRDefault="000C4A20"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Реконструкция, модернизация и ремонт объектов коммунальной инфраструктуры города </w:t>
            </w:r>
          </w:p>
        </w:tc>
        <w:tc>
          <w:tcPr>
            <w:tcW w:w="9220" w:type="dxa"/>
            <w:gridSpan w:val="2"/>
          </w:tcPr>
          <w:p w:rsidR="000C4A20" w:rsidRPr="00CE396B" w:rsidRDefault="000C4A20" w:rsidP="009F3918">
            <w:pPr>
              <w:jc w:val="both"/>
              <w:rPr>
                <w:rFonts w:ascii="Times New Roman" w:hAnsi="Times New Roman" w:cs="Times New Roman"/>
                <w:sz w:val="24"/>
                <w:szCs w:val="24"/>
              </w:rPr>
            </w:pPr>
            <w:r w:rsidRPr="00CE396B">
              <w:rPr>
                <w:rFonts w:ascii="Times New Roman" w:hAnsi="Times New Roman" w:cs="Times New Roman"/>
                <w:sz w:val="24"/>
                <w:szCs w:val="24"/>
              </w:rPr>
              <w:t xml:space="preserve">В соответствии с </w:t>
            </w:r>
            <w:r>
              <w:rPr>
                <w:rFonts w:ascii="Times New Roman" w:hAnsi="Times New Roman" w:cs="Times New Roman"/>
                <w:sz w:val="24"/>
                <w:szCs w:val="24"/>
              </w:rPr>
              <w:t>производственной</w:t>
            </w:r>
            <w:r w:rsidRPr="00CE396B">
              <w:rPr>
                <w:rFonts w:ascii="Times New Roman" w:hAnsi="Times New Roman" w:cs="Times New Roman"/>
                <w:sz w:val="24"/>
                <w:szCs w:val="24"/>
              </w:rPr>
              <w:t xml:space="preserve"> программой</w:t>
            </w:r>
            <w:r w:rsidRPr="00CE396B">
              <w:rPr>
                <w:sz w:val="24"/>
                <w:szCs w:val="24"/>
              </w:rPr>
              <w:t xml:space="preserve"> </w:t>
            </w:r>
            <w:r>
              <w:rPr>
                <w:rFonts w:ascii="Times New Roman" w:hAnsi="Times New Roman" w:cs="Times New Roman"/>
                <w:sz w:val="24"/>
                <w:szCs w:val="24"/>
              </w:rPr>
              <w:t xml:space="preserve">МУП ТС </w:t>
            </w:r>
            <w:r w:rsidRPr="00CE396B">
              <w:rPr>
                <w:rFonts w:ascii="Times New Roman" w:hAnsi="Times New Roman" w:cs="Times New Roman"/>
                <w:sz w:val="24"/>
                <w:szCs w:val="24"/>
              </w:rPr>
              <w:t>за 2018 год выполнены следующие виды работ:</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 xml:space="preserve">Капитальный ремонт водопроводной сети города в районе многоквартирных жилых домов по ул. Энергетиков, </w:t>
            </w:r>
            <w:r>
              <w:rPr>
                <w:rFonts w:ascii="Times New Roman" w:hAnsi="Times New Roman" w:cs="Times New Roman"/>
                <w:sz w:val="24"/>
                <w:szCs w:val="24"/>
              </w:rPr>
              <w:t xml:space="preserve">дом № </w:t>
            </w:r>
            <w:r w:rsidRPr="00D31F69">
              <w:rPr>
                <w:rFonts w:ascii="Times New Roman" w:hAnsi="Times New Roman" w:cs="Times New Roman"/>
                <w:sz w:val="24"/>
                <w:szCs w:val="24"/>
              </w:rPr>
              <w:t xml:space="preserve">1 – ул. Набережная, </w:t>
            </w:r>
            <w:r>
              <w:rPr>
                <w:rFonts w:ascii="Times New Roman" w:hAnsi="Times New Roman" w:cs="Times New Roman"/>
                <w:sz w:val="24"/>
                <w:szCs w:val="24"/>
              </w:rPr>
              <w:t xml:space="preserve">дом № </w:t>
            </w:r>
            <w:r w:rsidRPr="00D31F69">
              <w:rPr>
                <w:rFonts w:ascii="Times New Roman" w:hAnsi="Times New Roman" w:cs="Times New Roman"/>
                <w:sz w:val="24"/>
                <w:szCs w:val="24"/>
              </w:rPr>
              <w:t xml:space="preserve">38 (на участке т.Б до т.В): </w:t>
            </w:r>
          </w:p>
          <w:p w:rsidR="000C4A20" w:rsidRPr="00D31F69" w:rsidRDefault="000C4A20" w:rsidP="009F3918">
            <w:pPr>
              <w:pStyle w:val="a4"/>
              <w:numPr>
                <w:ilvl w:val="0"/>
                <w:numId w:val="34"/>
              </w:numPr>
              <w:tabs>
                <w:tab w:val="left" w:pos="459"/>
              </w:tabs>
              <w:ind w:left="0" w:firstLine="33"/>
              <w:jc w:val="both"/>
              <w:rPr>
                <w:rFonts w:ascii="Times New Roman" w:hAnsi="Times New Roman" w:cs="Times New Roman"/>
                <w:sz w:val="24"/>
                <w:szCs w:val="24"/>
              </w:rPr>
            </w:pPr>
            <w:r w:rsidRPr="00D31F69">
              <w:rPr>
                <w:rFonts w:ascii="Times New Roman" w:hAnsi="Times New Roman" w:cs="Times New Roman"/>
                <w:sz w:val="24"/>
                <w:szCs w:val="24"/>
              </w:rPr>
              <w:t>бестраншейная замена труб –</w:t>
            </w:r>
            <w:r>
              <w:rPr>
                <w:rFonts w:ascii="Times New Roman" w:hAnsi="Times New Roman" w:cs="Times New Roman"/>
                <w:sz w:val="24"/>
                <w:szCs w:val="24"/>
              </w:rPr>
              <w:t xml:space="preserve"> </w:t>
            </w:r>
            <w:r w:rsidRPr="00D31F69">
              <w:rPr>
                <w:rFonts w:ascii="Times New Roman" w:hAnsi="Times New Roman" w:cs="Times New Roman"/>
                <w:sz w:val="24"/>
                <w:szCs w:val="24"/>
              </w:rPr>
              <w:t>508</w:t>
            </w:r>
            <w:r>
              <w:rPr>
                <w:rFonts w:ascii="Times New Roman" w:hAnsi="Times New Roman" w:cs="Times New Roman"/>
                <w:sz w:val="24"/>
                <w:szCs w:val="24"/>
              </w:rPr>
              <w:t xml:space="preserve"> </w:t>
            </w:r>
            <w:r w:rsidRPr="00D31F69">
              <w:rPr>
                <w:rFonts w:ascii="Times New Roman" w:hAnsi="Times New Roman" w:cs="Times New Roman"/>
                <w:sz w:val="24"/>
                <w:szCs w:val="24"/>
              </w:rPr>
              <w:t>м, укладка стальных водопроводных труб – 5 м;</w:t>
            </w:r>
          </w:p>
          <w:p w:rsidR="000C4A20" w:rsidRPr="00D31F69" w:rsidRDefault="000C4A20" w:rsidP="009F3918">
            <w:pPr>
              <w:pStyle w:val="a4"/>
              <w:numPr>
                <w:ilvl w:val="0"/>
                <w:numId w:val="34"/>
              </w:numPr>
              <w:tabs>
                <w:tab w:val="left" w:pos="459"/>
              </w:tabs>
              <w:ind w:left="0" w:firstLine="33"/>
              <w:jc w:val="both"/>
              <w:rPr>
                <w:rFonts w:ascii="Times New Roman" w:hAnsi="Times New Roman" w:cs="Times New Roman"/>
                <w:sz w:val="24"/>
                <w:szCs w:val="24"/>
              </w:rPr>
            </w:pPr>
            <w:r w:rsidRPr="00D31F69">
              <w:rPr>
                <w:rFonts w:ascii="Times New Roman" w:hAnsi="Times New Roman" w:cs="Times New Roman"/>
                <w:sz w:val="24"/>
                <w:szCs w:val="24"/>
              </w:rPr>
              <w:t>восстановление асфальтобетонного покрытия – 36 м;</w:t>
            </w:r>
          </w:p>
          <w:p w:rsidR="000C4A20" w:rsidRDefault="000C4A20" w:rsidP="009F3918">
            <w:pPr>
              <w:pStyle w:val="a4"/>
              <w:numPr>
                <w:ilvl w:val="0"/>
                <w:numId w:val="34"/>
              </w:numPr>
              <w:tabs>
                <w:tab w:val="left" w:pos="459"/>
              </w:tabs>
              <w:ind w:left="0" w:firstLine="33"/>
              <w:jc w:val="both"/>
              <w:rPr>
                <w:rFonts w:ascii="Times New Roman" w:hAnsi="Times New Roman" w:cs="Times New Roman"/>
                <w:sz w:val="24"/>
                <w:szCs w:val="24"/>
              </w:rPr>
            </w:pPr>
            <w:r w:rsidRPr="00D31F69">
              <w:rPr>
                <w:rFonts w:ascii="Times New Roman" w:hAnsi="Times New Roman" w:cs="Times New Roman"/>
                <w:sz w:val="24"/>
                <w:szCs w:val="24"/>
              </w:rPr>
              <w:lastRenderedPageBreak/>
              <w:t xml:space="preserve">установка бортовых камней </w:t>
            </w:r>
            <w:r w:rsidRPr="00D37C40">
              <w:rPr>
                <w:rFonts w:ascii="Times New Roman" w:hAnsi="Times New Roman" w:cs="Times New Roman"/>
                <w:sz w:val="24"/>
                <w:szCs w:val="24"/>
              </w:rPr>
              <w:t>–</w:t>
            </w:r>
            <w:r>
              <w:rPr>
                <w:rFonts w:ascii="Times New Roman" w:hAnsi="Times New Roman" w:cs="Times New Roman"/>
                <w:sz w:val="24"/>
                <w:szCs w:val="24"/>
              </w:rPr>
              <w:t xml:space="preserve"> </w:t>
            </w:r>
            <w:r w:rsidRPr="00D31F69">
              <w:rPr>
                <w:rFonts w:ascii="Times New Roman" w:hAnsi="Times New Roman" w:cs="Times New Roman"/>
                <w:sz w:val="24"/>
                <w:szCs w:val="24"/>
              </w:rPr>
              <w:t>4 м.</w:t>
            </w:r>
          </w:p>
          <w:p w:rsidR="000C4A20" w:rsidRDefault="000C4A20" w:rsidP="009F3918">
            <w:pPr>
              <w:pStyle w:val="a4"/>
              <w:numPr>
                <w:ilvl w:val="0"/>
                <w:numId w:val="33"/>
              </w:numPr>
              <w:tabs>
                <w:tab w:val="left" w:pos="459"/>
              </w:tabs>
              <w:ind w:left="40" w:firstLine="0"/>
              <w:jc w:val="both"/>
              <w:rPr>
                <w:rFonts w:ascii="Times New Roman" w:hAnsi="Times New Roman" w:cs="Times New Roman"/>
                <w:sz w:val="24"/>
                <w:szCs w:val="24"/>
              </w:rPr>
            </w:pPr>
            <w:r w:rsidRPr="00D31F69">
              <w:rPr>
                <w:rFonts w:ascii="Times New Roman" w:hAnsi="Times New Roman" w:cs="Times New Roman"/>
                <w:sz w:val="24"/>
                <w:szCs w:val="24"/>
              </w:rPr>
              <w:t>Реконструкция водопроводных сетей г. Зеленогорска с заменой стальных квартальных трубопроводов ПХВ на полиэтиленовые</w:t>
            </w:r>
            <w:r>
              <w:rPr>
                <w:rFonts w:ascii="Times New Roman" w:hAnsi="Times New Roman" w:cs="Times New Roman"/>
                <w:sz w:val="24"/>
                <w:szCs w:val="24"/>
              </w:rPr>
              <w:t xml:space="preserve"> в районе:</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Калинина, дом № 18 – 11,9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Бортникова, дом № 20 – 71,4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Озерная, дом № 62 – 297,6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Береговая, дом № 11 – 195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Гагарина, дом № 27 – 80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Октябрьская, дом № 30 – 72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Овражная, дом № 27 – 25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пер. Кедровый, дом № 14 </w:t>
            </w:r>
            <w:r w:rsidRPr="00D31F69">
              <w:rPr>
                <w:rFonts w:ascii="Times New Roman" w:hAnsi="Times New Roman" w:cs="Times New Roman"/>
                <w:sz w:val="24"/>
                <w:szCs w:val="24"/>
              </w:rPr>
              <w:t>–</w:t>
            </w:r>
            <w:r>
              <w:rPr>
                <w:rFonts w:ascii="Times New Roman" w:hAnsi="Times New Roman" w:cs="Times New Roman"/>
                <w:sz w:val="24"/>
                <w:szCs w:val="24"/>
              </w:rPr>
              <w:t xml:space="preserve"> 185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Мира, дома №№ 3, 11, 8, 10 – 561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Весенняя – 107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Энергетиков, дом № 1б – 190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базы ОРСа – 220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Центральная, дом № 9 – 82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Набережная, дома №№ 18, 50-52, 58 – 98 п.м, от 2ВК-8 – 130 п.м, от 2ВК-5 – 508 п.м;</w:t>
            </w:r>
          </w:p>
          <w:p w:rsidR="000C4A20" w:rsidRPr="00D37C4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sidRPr="00D37C40">
              <w:rPr>
                <w:rFonts w:ascii="Times New Roman" w:hAnsi="Times New Roman" w:cs="Times New Roman"/>
                <w:sz w:val="24"/>
                <w:szCs w:val="24"/>
              </w:rPr>
              <w:t>ул. Октябрьское шоссе – 475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Садовая, дом № 2 – 335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sidRPr="00D37C40">
              <w:rPr>
                <w:rFonts w:ascii="Times New Roman" w:hAnsi="Times New Roman" w:cs="Times New Roman"/>
                <w:sz w:val="24"/>
                <w:szCs w:val="24"/>
              </w:rPr>
              <w:t xml:space="preserve">ул. Усть-Баргинская, </w:t>
            </w:r>
            <w:r>
              <w:rPr>
                <w:rFonts w:ascii="Times New Roman" w:hAnsi="Times New Roman" w:cs="Times New Roman"/>
                <w:sz w:val="24"/>
                <w:szCs w:val="24"/>
              </w:rPr>
              <w:t xml:space="preserve">дома №№ </w:t>
            </w:r>
            <w:r w:rsidRPr="00D37C40">
              <w:rPr>
                <w:rFonts w:ascii="Times New Roman" w:hAnsi="Times New Roman" w:cs="Times New Roman"/>
                <w:sz w:val="24"/>
                <w:szCs w:val="24"/>
              </w:rPr>
              <w:t>1-3 – 70/50 п.м;</w:t>
            </w:r>
          </w:p>
          <w:p w:rsidR="000C4A20" w:rsidRPr="00D37C4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sidRPr="00D37C40">
              <w:rPr>
                <w:rFonts w:ascii="Times New Roman" w:hAnsi="Times New Roman" w:cs="Times New Roman"/>
                <w:sz w:val="24"/>
                <w:szCs w:val="24"/>
              </w:rPr>
              <w:t xml:space="preserve">ул. Первомайская, </w:t>
            </w:r>
            <w:r>
              <w:rPr>
                <w:rFonts w:ascii="Times New Roman" w:hAnsi="Times New Roman" w:cs="Times New Roman"/>
                <w:sz w:val="24"/>
                <w:szCs w:val="24"/>
              </w:rPr>
              <w:t xml:space="preserve">дом № </w:t>
            </w:r>
            <w:r w:rsidRPr="00D37C40">
              <w:rPr>
                <w:rFonts w:ascii="Times New Roman" w:hAnsi="Times New Roman" w:cs="Times New Roman"/>
                <w:sz w:val="24"/>
                <w:szCs w:val="24"/>
              </w:rPr>
              <w:t>12в – 20 п.м;</w:t>
            </w:r>
          </w:p>
          <w:p w:rsidR="000C4A20" w:rsidRDefault="000C4A20" w:rsidP="009F3918">
            <w:pPr>
              <w:pStyle w:val="a4"/>
              <w:numPr>
                <w:ilvl w:val="0"/>
                <w:numId w:val="168"/>
              </w:numPr>
              <w:tabs>
                <w:tab w:val="left" w:pos="459"/>
              </w:tabs>
              <w:ind w:left="40" w:firstLine="0"/>
              <w:jc w:val="both"/>
              <w:rPr>
                <w:rFonts w:ascii="Times New Roman" w:hAnsi="Times New Roman" w:cs="Times New Roman"/>
                <w:sz w:val="24"/>
                <w:szCs w:val="24"/>
              </w:rPr>
            </w:pPr>
            <w:r>
              <w:rPr>
                <w:rFonts w:ascii="Times New Roman" w:hAnsi="Times New Roman" w:cs="Times New Roman"/>
                <w:sz w:val="24"/>
                <w:szCs w:val="24"/>
              </w:rPr>
              <w:t>ул. Парковая, дом № 44 – 238 п.м.</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 xml:space="preserve">Реконструкция системы водоснабжения города по ул. Набережная, в районе многоквартирного жилого дома </w:t>
            </w:r>
            <w:r>
              <w:rPr>
                <w:rFonts w:ascii="Times New Roman" w:hAnsi="Times New Roman" w:cs="Times New Roman"/>
                <w:sz w:val="24"/>
                <w:szCs w:val="24"/>
              </w:rPr>
              <w:t>№</w:t>
            </w:r>
            <w:r w:rsidRPr="00D31F69">
              <w:rPr>
                <w:rFonts w:ascii="Times New Roman" w:hAnsi="Times New Roman" w:cs="Times New Roman"/>
                <w:sz w:val="24"/>
                <w:szCs w:val="24"/>
              </w:rPr>
              <w:t xml:space="preserve"> 40 (от т. А до ВК-20):</w:t>
            </w:r>
          </w:p>
          <w:p w:rsidR="000C4A20" w:rsidRPr="00D31F69" w:rsidRDefault="000C4A20" w:rsidP="009F3918">
            <w:pPr>
              <w:pStyle w:val="a4"/>
              <w:numPr>
                <w:ilvl w:val="0"/>
                <w:numId w:val="180"/>
              </w:numPr>
              <w:tabs>
                <w:tab w:val="left" w:pos="459"/>
              </w:tabs>
              <w:ind w:left="40" w:firstLine="0"/>
              <w:jc w:val="both"/>
              <w:rPr>
                <w:rFonts w:ascii="Times New Roman" w:hAnsi="Times New Roman" w:cs="Times New Roman"/>
                <w:sz w:val="24"/>
                <w:szCs w:val="24"/>
              </w:rPr>
            </w:pPr>
            <w:r w:rsidRPr="00D31F69">
              <w:rPr>
                <w:rFonts w:ascii="Times New Roman" w:hAnsi="Times New Roman" w:cs="Times New Roman"/>
                <w:sz w:val="24"/>
                <w:szCs w:val="24"/>
              </w:rPr>
              <w:t>бестраншейная замена труб методом санации протяженностью 130 м</w:t>
            </w:r>
            <w:r>
              <w:rPr>
                <w:rFonts w:ascii="Times New Roman" w:hAnsi="Times New Roman" w:cs="Times New Roman"/>
                <w:sz w:val="24"/>
                <w:szCs w:val="24"/>
              </w:rPr>
              <w:t>.</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Реконструкция наружной тепловой сети:</w:t>
            </w:r>
          </w:p>
          <w:p w:rsidR="000C4A20" w:rsidRPr="00D31F69" w:rsidRDefault="000C4A20" w:rsidP="009F3918">
            <w:pPr>
              <w:pStyle w:val="a4"/>
              <w:numPr>
                <w:ilvl w:val="0"/>
                <w:numId w:val="106"/>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 xml:space="preserve">на участке от 20-ТК-15 (в районе магазина «Родина») до ул. Бортникова, </w:t>
            </w:r>
            <w:r>
              <w:rPr>
                <w:rFonts w:ascii="Times New Roman" w:hAnsi="Times New Roman" w:cs="Times New Roman"/>
                <w:sz w:val="24"/>
                <w:szCs w:val="24"/>
              </w:rPr>
              <w:t xml:space="preserve">дом № </w:t>
            </w:r>
            <w:r w:rsidRPr="00D31F69">
              <w:rPr>
                <w:rFonts w:ascii="Times New Roman" w:hAnsi="Times New Roman" w:cs="Times New Roman"/>
                <w:sz w:val="24"/>
                <w:szCs w:val="24"/>
              </w:rPr>
              <w:t>22 – восстановление дорожного покрытия протяженностью 520 кв. м;</w:t>
            </w:r>
          </w:p>
          <w:p w:rsidR="000C4A20" w:rsidRPr="00D31F69" w:rsidRDefault="000C4A20" w:rsidP="009F3918">
            <w:pPr>
              <w:pStyle w:val="a4"/>
              <w:numPr>
                <w:ilvl w:val="0"/>
                <w:numId w:val="106"/>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 xml:space="preserve"> на участке от ул. Бортникова, </w:t>
            </w:r>
            <w:r>
              <w:rPr>
                <w:rFonts w:ascii="Times New Roman" w:hAnsi="Times New Roman" w:cs="Times New Roman"/>
                <w:sz w:val="24"/>
                <w:szCs w:val="24"/>
              </w:rPr>
              <w:t xml:space="preserve">дом № </w:t>
            </w:r>
            <w:r w:rsidRPr="00D31F69">
              <w:rPr>
                <w:rFonts w:ascii="Times New Roman" w:hAnsi="Times New Roman" w:cs="Times New Roman"/>
                <w:sz w:val="24"/>
                <w:szCs w:val="24"/>
              </w:rPr>
              <w:t xml:space="preserve">22 до ул. Бортникова, </w:t>
            </w:r>
            <w:r>
              <w:rPr>
                <w:rFonts w:ascii="Times New Roman" w:hAnsi="Times New Roman" w:cs="Times New Roman"/>
                <w:sz w:val="24"/>
                <w:szCs w:val="24"/>
              </w:rPr>
              <w:t xml:space="preserve">дом № </w:t>
            </w:r>
            <w:r w:rsidRPr="00D31F69">
              <w:rPr>
                <w:rFonts w:ascii="Times New Roman" w:hAnsi="Times New Roman" w:cs="Times New Roman"/>
                <w:sz w:val="24"/>
                <w:szCs w:val="24"/>
              </w:rPr>
              <w:t>24 – замена трубопровода протяженностью 290 м.</w:t>
            </w:r>
          </w:p>
          <w:p w:rsidR="000C4A20" w:rsidRPr="00D31F69" w:rsidRDefault="000C4A20" w:rsidP="009F3918">
            <w:pPr>
              <w:pStyle w:val="a4"/>
              <w:numPr>
                <w:ilvl w:val="0"/>
                <w:numId w:val="106"/>
              </w:numPr>
              <w:tabs>
                <w:tab w:val="left" w:pos="459"/>
              </w:tabs>
              <w:ind w:left="40" w:firstLine="0"/>
              <w:jc w:val="both"/>
              <w:rPr>
                <w:rFonts w:ascii="Times New Roman" w:hAnsi="Times New Roman" w:cs="Times New Roman"/>
                <w:sz w:val="24"/>
                <w:szCs w:val="24"/>
              </w:rPr>
            </w:pPr>
            <w:r w:rsidRPr="00D31F69">
              <w:rPr>
                <w:rFonts w:ascii="Times New Roman" w:hAnsi="Times New Roman" w:cs="Times New Roman"/>
                <w:sz w:val="24"/>
                <w:szCs w:val="24"/>
              </w:rPr>
              <w:lastRenderedPageBreak/>
              <w:t xml:space="preserve">в районе ул. Комсомольская, </w:t>
            </w:r>
            <w:r>
              <w:rPr>
                <w:rFonts w:ascii="Times New Roman" w:hAnsi="Times New Roman" w:cs="Times New Roman"/>
                <w:sz w:val="24"/>
                <w:szCs w:val="24"/>
              </w:rPr>
              <w:t>дом №</w:t>
            </w:r>
            <w:r w:rsidRPr="00D31F69">
              <w:rPr>
                <w:rFonts w:ascii="Times New Roman" w:hAnsi="Times New Roman" w:cs="Times New Roman"/>
                <w:sz w:val="24"/>
                <w:szCs w:val="24"/>
              </w:rPr>
              <w:t xml:space="preserve"> 32 </w:t>
            </w:r>
            <w:r>
              <w:rPr>
                <w:rFonts w:ascii="Times New Roman" w:hAnsi="Times New Roman" w:cs="Times New Roman"/>
                <w:sz w:val="24"/>
                <w:szCs w:val="24"/>
              </w:rPr>
              <w:t xml:space="preserve">(на участке от 4ТК-2 до 4ТК-6) </w:t>
            </w:r>
            <w:r w:rsidRPr="00D31F69">
              <w:rPr>
                <w:rFonts w:ascii="Times New Roman" w:hAnsi="Times New Roman" w:cs="Times New Roman"/>
                <w:sz w:val="24"/>
                <w:szCs w:val="24"/>
              </w:rPr>
              <w:t>–</w:t>
            </w:r>
            <w:r>
              <w:rPr>
                <w:rFonts w:ascii="Times New Roman" w:hAnsi="Times New Roman" w:cs="Times New Roman"/>
                <w:sz w:val="24"/>
                <w:szCs w:val="24"/>
              </w:rPr>
              <w:t xml:space="preserve"> </w:t>
            </w:r>
            <w:r w:rsidRPr="00D31F69">
              <w:rPr>
                <w:rFonts w:ascii="Times New Roman" w:hAnsi="Times New Roman" w:cs="Times New Roman"/>
                <w:sz w:val="24"/>
                <w:szCs w:val="24"/>
              </w:rPr>
              <w:t xml:space="preserve">замена трубопровода </w:t>
            </w:r>
            <w:r>
              <w:rPr>
                <w:rFonts w:ascii="Times New Roman" w:hAnsi="Times New Roman" w:cs="Times New Roman"/>
                <w:sz w:val="24"/>
                <w:szCs w:val="24"/>
              </w:rPr>
              <w:t>протяженностью 419 м;</w:t>
            </w:r>
          </w:p>
          <w:p w:rsidR="000C4A20" w:rsidRDefault="000C4A20" w:rsidP="009F3918">
            <w:pPr>
              <w:pStyle w:val="a4"/>
              <w:numPr>
                <w:ilvl w:val="0"/>
                <w:numId w:val="107"/>
              </w:numPr>
              <w:tabs>
                <w:tab w:val="left" w:pos="459"/>
              </w:tabs>
              <w:ind w:left="33" w:firstLine="0"/>
              <w:jc w:val="both"/>
              <w:rPr>
                <w:rFonts w:ascii="Times New Roman" w:hAnsi="Times New Roman" w:cs="Times New Roman"/>
                <w:sz w:val="24"/>
                <w:szCs w:val="24"/>
              </w:rPr>
            </w:pPr>
            <w:r w:rsidRPr="00EF0195">
              <w:rPr>
                <w:rFonts w:ascii="Times New Roman" w:hAnsi="Times New Roman" w:cs="Times New Roman"/>
                <w:sz w:val="24"/>
                <w:szCs w:val="24"/>
              </w:rPr>
              <w:t xml:space="preserve">в районе ул. Гагарина, </w:t>
            </w:r>
            <w:r>
              <w:rPr>
                <w:rFonts w:ascii="Times New Roman" w:hAnsi="Times New Roman" w:cs="Times New Roman"/>
                <w:sz w:val="24"/>
                <w:szCs w:val="24"/>
              </w:rPr>
              <w:t xml:space="preserve">дом № </w:t>
            </w:r>
            <w:r w:rsidRPr="00EF0195">
              <w:rPr>
                <w:rFonts w:ascii="Times New Roman" w:hAnsi="Times New Roman" w:cs="Times New Roman"/>
                <w:sz w:val="24"/>
                <w:szCs w:val="24"/>
              </w:rPr>
              <w:t xml:space="preserve">27 до ул. Гагарина, </w:t>
            </w:r>
            <w:r>
              <w:rPr>
                <w:rFonts w:ascii="Times New Roman" w:hAnsi="Times New Roman" w:cs="Times New Roman"/>
                <w:sz w:val="24"/>
                <w:szCs w:val="24"/>
              </w:rPr>
              <w:t xml:space="preserve">дом № </w:t>
            </w:r>
            <w:r w:rsidRPr="00EF0195">
              <w:rPr>
                <w:rFonts w:ascii="Times New Roman" w:hAnsi="Times New Roman" w:cs="Times New Roman"/>
                <w:sz w:val="24"/>
                <w:szCs w:val="24"/>
              </w:rPr>
              <w:t xml:space="preserve">25 (на участке от 14-15ТК-9) </w:t>
            </w:r>
            <w:r w:rsidRPr="00D31F69">
              <w:rPr>
                <w:rFonts w:ascii="Times New Roman" w:hAnsi="Times New Roman" w:cs="Times New Roman"/>
                <w:sz w:val="24"/>
                <w:szCs w:val="24"/>
              </w:rPr>
              <w:t>–</w:t>
            </w:r>
            <w:r w:rsidRPr="00EF0195">
              <w:rPr>
                <w:rFonts w:ascii="Times New Roman" w:hAnsi="Times New Roman" w:cs="Times New Roman"/>
                <w:sz w:val="24"/>
                <w:szCs w:val="24"/>
              </w:rPr>
              <w:t xml:space="preserve"> монтаж трубопровода протяженностью 170 м</w:t>
            </w:r>
            <w:r>
              <w:rPr>
                <w:rFonts w:ascii="Times New Roman" w:hAnsi="Times New Roman" w:cs="Times New Roman"/>
                <w:sz w:val="24"/>
                <w:szCs w:val="24"/>
              </w:rPr>
              <w:t>;</w:t>
            </w:r>
          </w:p>
          <w:p w:rsidR="000C4A20" w:rsidRPr="00417963" w:rsidRDefault="000C4A20" w:rsidP="009F3918">
            <w:pPr>
              <w:pStyle w:val="a4"/>
              <w:numPr>
                <w:ilvl w:val="0"/>
                <w:numId w:val="107"/>
              </w:numPr>
              <w:tabs>
                <w:tab w:val="left" w:pos="459"/>
              </w:tabs>
              <w:ind w:left="40" w:firstLine="0"/>
              <w:jc w:val="both"/>
              <w:rPr>
                <w:rFonts w:ascii="Times New Roman" w:hAnsi="Times New Roman" w:cs="Times New Roman"/>
                <w:sz w:val="24"/>
                <w:szCs w:val="24"/>
              </w:rPr>
            </w:pPr>
            <w:r w:rsidRPr="00746938">
              <w:rPr>
                <w:rFonts w:ascii="Times New Roman" w:hAnsi="Times New Roman" w:cs="Times New Roman"/>
                <w:sz w:val="24"/>
                <w:szCs w:val="24"/>
              </w:rPr>
              <w:t>транзитной тепломагистрали ГРЭС-2-ТП-1 Ду-700 II очередь на участке от Н.О.-6 до павильона П-А между ул. 1-я Промышленн</w:t>
            </w:r>
            <w:r>
              <w:rPr>
                <w:rFonts w:ascii="Times New Roman" w:hAnsi="Times New Roman" w:cs="Times New Roman"/>
                <w:sz w:val="24"/>
                <w:szCs w:val="24"/>
              </w:rPr>
              <w:t xml:space="preserve">ая, дом № 1 и ул. 1-я Промышленная, дом № 2 </w:t>
            </w:r>
            <w:r w:rsidRPr="00D37C40">
              <w:rPr>
                <w:rFonts w:ascii="Times New Roman" w:hAnsi="Times New Roman" w:cs="Times New Roman"/>
                <w:sz w:val="24"/>
                <w:szCs w:val="24"/>
              </w:rPr>
              <w:t>–</w:t>
            </w:r>
            <w:r>
              <w:rPr>
                <w:rFonts w:ascii="Times New Roman" w:hAnsi="Times New Roman" w:cs="Times New Roman"/>
                <w:sz w:val="24"/>
                <w:szCs w:val="24"/>
              </w:rPr>
              <w:t xml:space="preserve"> </w:t>
            </w:r>
            <w:r w:rsidRPr="00417963">
              <w:rPr>
                <w:rFonts w:ascii="Times New Roman" w:hAnsi="Times New Roman" w:cs="Times New Roman"/>
                <w:sz w:val="24"/>
                <w:szCs w:val="24"/>
              </w:rPr>
              <w:t>замена подающего трубопровода</w:t>
            </w:r>
            <w:r>
              <w:rPr>
                <w:rFonts w:ascii="Times New Roman" w:hAnsi="Times New Roman" w:cs="Times New Roman"/>
                <w:sz w:val="24"/>
                <w:szCs w:val="24"/>
              </w:rPr>
              <w:t xml:space="preserve"> теплосети и </w:t>
            </w:r>
            <w:r w:rsidRPr="00417963">
              <w:rPr>
                <w:rFonts w:ascii="Times New Roman" w:hAnsi="Times New Roman" w:cs="Times New Roman"/>
                <w:sz w:val="24"/>
                <w:szCs w:val="24"/>
              </w:rPr>
              <w:t>тепловой изоляции с применением скорлуп СТУ-УФ протяженностью 450 м;</w:t>
            </w:r>
          </w:p>
          <w:p w:rsidR="000C4A20" w:rsidRPr="00417963" w:rsidRDefault="000C4A20" w:rsidP="009F3918">
            <w:pPr>
              <w:pStyle w:val="a4"/>
              <w:numPr>
                <w:ilvl w:val="0"/>
                <w:numId w:val="107"/>
              </w:numPr>
              <w:tabs>
                <w:tab w:val="left" w:pos="459"/>
              </w:tabs>
              <w:ind w:left="40" w:firstLine="0"/>
              <w:jc w:val="both"/>
              <w:rPr>
                <w:rFonts w:ascii="Times New Roman" w:hAnsi="Times New Roman" w:cs="Times New Roman"/>
                <w:sz w:val="24"/>
                <w:szCs w:val="24"/>
              </w:rPr>
            </w:pPr>
            <w:r w:rsidRPr="00A65F98">
              <w:rPr>
                <w:rFonts w:ascii="Times New Roman" w:hAnsi="Times New Roman" w:cs="Times New Roman"/>
                <w:sz w:val="24"/>
                <w:szCs w:val="24"/>
              </w:rPr>
              <w:t>магистральной тепловой сети от</w:t>
            </w:r>
            <w:r w:rsidRPr="00D31F69">
              <w:rPr>
                <w:rFonts w:ascii="Times New Roman" w:hAnsi="Times New Roman" w:cs="Times New Roman"/>
                <w:sz w:val="24"/>
                <w:szCs w:val="24"/>
              </w:rPr>
              <w:t xml:space="preserve"> ТРУ КГРЭС-2 до П-8 (Ду-800) на участке от П-1 до П-4 в районе между ул. 1-я Промышленная, </w:t>
            </w:r>
            <w:r>
              <w:rPr>
                <w:rFonts w:ascii="Times New Roman" w:hAnsi="Times New Roman" w:cs="Times New Roman"/>
                <w:sz w:val="24"/>
                <w:szCs w:val="24"/>
              </w:rPr>
              <w:t xml:space="preserve">дом № </w:t>
            </w:r>
            <w:r w:rsidRPr="00D31F69">
              <w:rPr>
                <w:rFonts w:ascii="Times New Roman" w:hAnsi="Times New Roman" w:cs="Times New Roman"/>
                <w:sz w:val="24"/>
                <w:szCs w:val="24"/>
              </w:rPr>
              <w:t xml:space="preserve">1 и </w:t>
            </w:r>
            <w:r>
              <w:rPr>
                <w:rFonts w:ascii="Times New Roman" w:hAnsi="Times New Roman" w:cs="Times New Roman"/>
                <w:sz w:val="24"/>
                <w:szCs w:val="24"/>
              </w:rPr>
              <w:t xml:space="preserve">ул. 1-я Промышленная, дом № 2 </w:t>
            </w:r>
            <w:r w:rsidRPr="00D37C40">
              <w:rPr>
                <w:rFonts w:ascii="Times New Roman" w:hAnsi="Times New Roman" w:cs="Times New Roman"/>
                <w:sz w:val="24"/>
                <w:szCs w:val="24"/>
              </w:rPr>
              <w:t>–</w:t>
            </w:r>
            <w:r>
              <w:rPr>
                <w:rFonts w:ascii="Times New Roman" w:hAnsi="Times New Roman" w:cs="Times New Roman"/>
                <w:sz w:val="24"/>
                <w:szCs w:val="24"/>
              </w:rPr>
              <w:t xml:space="preserve"> </w:t>
            </w:r>
            <w:r w:rsidRPr="00417963">
              <w:rPr>
                <w:rFonts w:ascii="Times New Roman" w:hAnsi="Times New Roman" w:cs="Times New Roman"/>
                <w:sz w:val="24"/>
                <w:szCs w:val="24"/>
              </w:rPr>
              <w:t>замена тепловой изоляции протяженностью 410 м.</w:t>
            </w:r>
          </w:p>
          <w:p w:rsidR="000C4A20" w:rsidRPr="00C320E0"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C320E0">
              <w:rPr>
                <w:rFonts w:ascii="Times New Roman" w:hAnsi="Times New Roman" w:cs="Times New Roman"/>
                <w:sz w:val="24"/>
                <w:szCs w:val="24"/>
              </w:rPr>
              <w:t>Строительство тепловой насосной станции №</w:t>
            </w:r>
            <w:r>
              <w:rPr>
                <w:rFonts w:ascii="Times New Roman" w:hAnsi="Times New Roman" w:cs="Times New Roman"/>
                <w:sz w:val="24"/>
                <w:szCs w:val="24"/>
              </w:rPr>
              <w:t xml:space="preserve"> </w:t>
            </w:r>
            <w:r w:rsidRPr="00C320E0">
              <w:rPr>
                <w:rFonts w:ascii="Times New Roman" w:hAnsi="Times New Roman" w:cs="Times New Roman"/>
                <w:sz w:val="24"/>
                <w:szCs w:val="24"/>
              </w:rPr>
              <w:t>6А в лесном массиве, в районе жилых домов №№ 7, 9 по ул. Комсомольская.</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Реконструкция здания 822 насосно-фильтровальной станции (НФС) (АСУТП 3 этап):</w:t>
            </w:r>
          </w:p>
          <w:p w:rsidR="000C4A20" w:rsidRPr="00D31F69" w:rsidRDefault="000C4A20" w:rsidP="009F3918">
            <w:pPr>
              <w:pStyle w:val="a4"/>
              <w:numPr>
                <w:ilvl w:val="0"/>
                <w:numId w:val="108"/>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автоматизация насосного оборудования по дозировке реагентов в здании 822 НФС.</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Реконструкция здания 842 НФС:</w:t>
            </w:r>
          </w:p>
          <w:p w:rsidR="000C4A20" w:rsidRPr="00B50F74" w:rsidRDefault="000C4A20" w:rsidP="009F3918">
            <w:pPr>
              <w:pStyle w:val="a4"/>
              <w:numPr>
                <w:ilvl w:val="0"/>
                <w:numId w:val="108"/>
              </w:numPr>
              <w:tabs>
                <w:tab w:val="left" w:pos="459"/>
              </w:tabs>
              <w:ind w:left="33" w:firstLine="0"/>
              <w:jc w:val="both"/>
              <w:rPr>
                <w:rFonts w:ascii="Times New Roman" w:hAnsi="Times New Roman" w:cs="Times New Roman"/>
                <w:sz w:val="24"/>
                <w:szCs w:val="24"/>
              </w:rPr>
            </w:pPr>
            <w:r w:rsidRPr="00B50F74">
              <w:rPr>
                <w:rFonts w:ascii="Times New Roman" w:hAnsi="Times New Roman" w:cs="Times New Roman"/>
                <w:sz w:val="24"/>
                <w:szCs w:val="24"/>
              </w:rPr>
              <w:t>реконструкция осветлителей, в том числе: замена стальных труб Ду 250 мм на полиэтиленовые, замена козырьков – 6 шт.</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Реконструкция системы аэрации аэротенков первой очереди с киоском КИП № 18 на городских очистных сооружениях:</w:t>
            </w:r>
          </w:p>
          <w:p w:rsidR="000C4A20" w:rsidRPr="00D31F69" w:rsidRDefault="000C4A20" w:rsidP="009F3918">
            <w:pPr>
              <w:pStyle w:val="a4"/>
              <w:numPr>
                <w:ilvl w:val="0"/>
                <w:numId w:val="108"/>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устройство химзащиты аэротенков №№ 1-4 очистных сооружений – 648 кв. м.</w:t>
            </w:r>
          </w:p>
          <w:p w:rsidR="000C4A20" w:rsidRPr="00D31F69" w:rsidRDefault="000C4A20" w:rsidP="009F3918">
            <w:pPr>
              <w:pStyle w:val="a4"/>
              <w:numPr>
                <w:ilvl w:val="0"/>
                <w:numId w:val="33"/>
              </w:numPr>
              <w:tabs>
                <w:tab w:val="left" w:pos="459"/>
              </w:tabs>
              <w:ind w:left="33" w:firstLine="0"/>
              <w:jc w:val="both"/>
              <w:rPr>
                <w:rFonts w:ascii="Times New Roman" w:hAnsi="Times New Roman" w:cs="Times New Roman"/>
                <w:sz w:val="24"/>
                <w:szCs w:val="24"/>
              </w:rPr>
            </w:pPr>
            <w:r w:rsidRPr="00D31F69">
              <w:rPr>
                <w:rFonts w:ascii="Times New Roman" w:hAnsi="Times New Roman" w:cs="Times New Roman"/>
                <w:sz w:val="24"/>
                <w:szCs w:val="24"/>
              </w:rPr>
              <w:t>Реконструкция кровли метантенков с камерой управления и киоском приборов на очистных сооружениях – 200 кв. м.</w:t>
            </w:r>
          </w:p>
        </w:tc>
      </w:tr>
      <w:tr w:rsidR="00FE5AF5" w:rsidRPr="001949C7" w:rsidTr="00FF2554">
        <w:tc>
          <w:tcPr>
            <w:tcW w:w="1809" w:type="dxa"/>
          </w:tcPr>
          <w:p w:rsidR="00FE5AF5" w:rsidRDefault="00FE5AF5" w:rsidP="00FE5AF5">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3963" w:type="dxa"/>
          </w:tcPr>
          <w:p w:rsidR="00FE5AF5" w:rsidRPr="007B4590" w:rsidRDefault="00FE5AF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Реконструкция, модернизация и ремонт систем электроснабжения</w:t>
            </w:r>
            <w:r w:rsidRPr="007B4590">
              <w:rPr>
                <w:rFonts w:ascii="Times New Roman" w:eastAsia="Times New Roman" w:hAnsi="Times New Roman" w:cs="Times New Roman"/>
                <w:color w:val="000000"/>
                <w:sz w:val="24"/>
                <w:szCs w:val="24"/>
                <w:lang w:eastAsia="ru-RU"/>
              </w:rPr>
              <w:br w:type="page"/>
            </w:r>
            <w:r>
              <w:rPr>
                <w:rFonts w:ascii="Times New Roman" w:eastAsia="Times New Roman" w:hAnsi="Times New Roman" w:cs="Times New Roman"/>
                <w:color w:val="000000"/>
                <w:sz w:val="24"/>
                <w:szCs w:val="24"/>
                <w:lang w:eastAsia="ru-RU"/>
              </w:rPr>
              <w:t xml:space="preserve"> </w:t>
            </w:r>
            <w:r w:rsidRPr="007B4590">
              <w:rPr>
                <w:rFonts w:ascii="Times New Roman" w:eastAsia="Times New Roman" w:hAnsi="Times New Roman" w:cs="Times New Roman"/>
                <w:color w:val="000000"/>
                <w:sz w:val="24"/>
                <w:szCs w:val="24"/>
                <w:lang w:eastAsia="ru-RU"/>
              </w:rPr>
              <w:t>города Зеленогорска</w:t>
            </w:r>
            <w:r w:rsidRPr="007B4590">
              <w:rPr>
                <w:rFonts w:ascii="Times New Roman" w:eastAsia="Times New Roman" w:hAnsi="Times New Roman" w:cs="Times New Roman"/>
                <w:color w:val="000000"/>
                <w:sz w:val="24"/>
                <w:szCs w:val="24"/>
                <w:lang w:eastAsia="ru-RU"/>
              </w:rPr>
              <w:br w:type="page"/>
            </w:r>
          </w:p>
        </w:tc>
        <w:tc>
          <w:tcPr>
            <w:tcW w:w="9220" w:type="dxa"/>
            <w:gridSpan w:val="2"/>
          </w:tcPr>
          <w:p w:rsidR="00FE5AF5" w:rsidRPr="00CE0342" w:rsidRDefault="00FE5AF5" w:rsidP="008D7651">
            <w:pPr>
              <w:jc w:val="both"/>
              <w:rPr>
                <w:rFonts w:ascii="Times New Roman" w:hAnsi="Times New Roman" w:cs="Times New Roman"/>
                <w:sz w:val="24"/>
                <w:szCs w:val="24"/>
              </w:rPr>
            </w:pPr>
            <w:r w:rsidRPr="00CE0342">
              <w:rPr>
                <w:rFonts w:ascii="Times New Roman" w:hAnsi="Times New Roman" w:cs="Times New Roman"/>
                <w:sz w:val="24"/>
                <w:szCs w:val="24"/>
              </w:rPr>
              <w:t xml:space="preserve">В соответствии с </w:t>
            </w:r>
            <w:r w:rsidR="0051200B" w:rsidRPr="00CE0342">
              <w:rPr>
                <w:rFonts w:ascii="Times New Roman" w:hAnsi="Times New Roman" w:cs="Times New Roman"/>
                <w:sz w:val="24"/>
                <w:szCs w:val="24"/>
              </w:rPr>
              <w:t>производственной</w:t>
            </w:r>
            <w:r w:rsidRPr="00CE0342">
              <w:rPr>
                <w:rFonts w:ascii="Times New Roman" w:hAnsi="Times New Roman" w:cs="Times New Roman"/>
                <w:sz w:val="24"/>
                <w:szCs w:val="24"/>
              </w:rPr>
              <w:t xml:space="preserve"> программой</w:t>
            </w:r>
            <w:r w:rsidRPr="00CE0342">
              <w:rPr>
                <w:sz w:val="24"/>
                <w:szCs w:val="24"/>
              </w:rPr>
              <w:t xml:space="preserve"> </w:t>
            </w:r>
            <w:r w:rsidR="0051200B" w:rsidRPr="00CE0342">
              <w:rPr>
                <w:rFonts w:ascii="Times New Roman" w:hAnsi="Times New Roman" w:cs="Times New Roman"/>
                <w:sz w:val="24"/>
                <w:szCs w:val="24"/>
              </w:rPr>
              <w:t xml:space="preserve">МУП ЭС </w:t>
            </w:r>
            <w:r w:rsidRPr="00CE0342">
              <w:rPr>
                <w:rFonts w:ascii="Times New Roman" w:hAnsi="Times New Roman" w:cs="Times New Roman"/>
                <w:sz w:val="24"/>
                <w:szCs w:val="24"/>
              </w:rPr>
              <w:t>за 2018 год выполнены следующие виды работ:</w:t>
            </w:r>
          </w:p>
          <w:p w:rsidR="00FE5AF5" w:rsidRPr="00CE0342" w:rsidRDefault="0051200B" w:rsidP="00CE0342">
            <w:pPr>
              <w:pStyle w:val="a4"/>
              <w:numPr>
                <w:ilvl w:val="0"/>
                <w:numId w:val="35"/>
              </w:numPr>
              <w:tabs>
                <w:tab w:val="left" w:pos="459"/>
              </w:tabs>
              <w:ind w:left="33" w:firstLine="0"/>
              <w:jc w:val="both"/>
              <w:rPr>
                <w:rFonts w:ascii="Times New Roman" w:hAnsi="Times New Roman" w:cs="Times New Roman"/>
                <w:sz w:val="24"/>
                <w:szCs w:val="24"/>
              </w:rPr>
            </w:pPr>
            <w:r w:rsidRPr="00CE0342">
              <w:rPr>
                <w:rFonts w:ascii="Times New Roman" w:hAnsi="Times New Roman" w:cs="Times New Roman"/>
                <w:sz w:val="24"/>
                <w:szCs w:val="24"/>
              </w:rPr>
              <w:t>Р</w:t>
            </w:r>
            <w:r w:rsidR="00FE5AF5" w:rsidRPr="00CE0342">
              <w:rPr>
                <w:rFonts w:ascii="Times New Roman" w:hAnsi="Times New Roman" w:cs="Times New Roman"/>
                <w:sz w:val="24"/>
                <w:szCs w:val="24"/>
              </w:rPr>
              <w:t>еконструкция открытого распред</w:t>
            </w:r>
            <w:r w:rsidR="003B57E9" w:rsidRPr="00CE0342">
              <w:rPr>
                <w:rFonts w:ascii="Times New Roman" w:hAnsi="Times New Roman" w:cs="Times New Roman"/>
                <w:sz w:val="24"/>
                <w:szCs w:val="24"/>
              </w:rPr>
              <w:t>елительного устройства (ОРУ–110</w:t>
            </w:r>
            <w:r w:rsidR="00FE5AF5" w:rsidRPr="00CE0342">
              <w:rPr>
                <w:rFonts w:ascii="Times New Roman" w:hAnsi="Times New Roman" w:cs="Times New Roman"/>
                <w:sz w:val="24"/>
                <w:szCs w:val="24"/>
              </w:rPr>
              <w:t>кВ) городской подстанции ГПП-1</w:t>
            </w:r>
            <w:r w:rsidR="00CE0342">
              <w:rPr>
                <w:rFonts w:ascii="Times New Roman" w:hAnsi="Times New Roman" w:cs="Times New Roman"/>
                <w:sz w:val="24"/>
                <w:szCs w:val="24"/>
              </w:rPr>
              <w:t xml:space="preserve"> с </w:t>
            </w:r>
            <w:r w:rsidR="00FE5AF5" w:rsidRPr="00CE0342">
              <w:rPr>
                <w:rFonts w:ascii="Times New Roman" w:hAnsi="Times New Roman" w:cs="Times New Roman"/>
                <w:sz w:val="24"/>
                <w:szCs w:val="24"/>
              </w:rPr>
              <w:t>замен</w:t>
            </w:r>
            <w:r w:rsidR="00CE0342">
              <w:rPr>
                <w:rFonts w:ascii="Times New Roman" w:hAnsi="Times New Roman" w:cs="Times New Roman"/>
                <w:sz w:val="24"/>
                <w:szCs w:val="24"/>
              </w:rPr>
              <w:t>ой</w:t>
            </w:r>
            <w:r w:rsidR="00FE5AF5" w:rsidRPr="00CE0342">
              <w:rPr>
                <w:rFonts w:ascii="Times New Roman" w:hAnsi="Times New Roman" w:cs="Times New Roman"/>
                <w:sz w:val="24"/>
                <w:szCs w:val="24"/>
              </w:rPr>
              <w:t xml:space="preserve"> масляных выключателей МКП-110кВ на элегазовые выключатели 110кВ в количестве 5-ти единиц на присоединениях воздушных линий ВЛ-110кВ С-01, С-02, С-124, С-125 межсекционного выключателя </w:t>
            </w:r>
            <w:r w:rsidR="00FE5AF5" w:rsidRPr="00CE0342">
              <w:rPr>
                <w:rFonts w:ascii="Times New Roman" w:hAnsi="Times New Roman" w:cs="Times New Roman"/>
                <w:sz w:val="24"/>
                <w:szCs w:val="24"/>
              </w:rPr>
              <w:lastRenderedPageBreak/>
              <w:t>МСВ</w:t>
            </w:r>
            <w:r w:rsidR="00CE0342">
              <w:rPr>
                <w:rFonts w:ascii="Times New Roman" w:hAnsi="Times New Roman" w:cs="Times New Roman"/>
                <w:sz w:val="24"/>
                <w:szCs w:val="24"/>
              </w:rPr>
              <w:t xml:space="preserve"> с одновременной </w:t>
            </w:r>
            <w:r w:rsidR="00FE5AF5" w:rsidRPr="00CE0342">
              <w:rPr>
                <w:rFonts w:ascii="Times New Roman" w:hAnsi="Times New Roman" w:cs="Times New Roman"/>
                <w:sz w:val="24"/>
                <w:szCs w:val="24"/>
              </w:rPr>
              <w:t>замен</w:t>
            </w:r>
            <w:r w:rsidR="00CE0342">
              <w:rPr>
                <w:rFonts w:ascii="Times New Roman" w:hAnsi="Times New Roman" w:cs="Times New Roman"/>
                <w:sz w:val="24"/>
                <w:szCs w:val="24"/>
              </w:rPr>
              <w:t>ой</w:t>
            </w:r>
            <w:r w:rsidR="00FE5AF5" w:rsidRPr="00CE0342">
              <w:rPr>
                <w:rFonts w:ascii="Times New Roman" w:hAnsi="Times New Roman" w:cs="Times New Roman"/>
                <w:sz w:val="24"/>
                <w:szCs w:val="24"/>
              </w:rPr>
              <w:t xml:space="preserve"> релейной защиты и автоматики</w:t>
            </w:r>
            <w:r w:rsidR="00987079" w:rsidRPr="00CE0342">
              <w:rPr>
                <w:rFonts w:ascii="Times New Roman" w:hAnsi="Times New Roman" w:cs="Times New Roman"/>
                <w:sz w:val="24"/>
                <w:szCs w:val="24"/>
              </w:rPr>
              <w:t xml:space="preserve"> 110кВ</w:t>
            </w:r>
            <w:r w:rsidR="00FE5AF5" w:rsidRPr="00CE0342">
              <w:rPr>
                <w:rFonts w:ascii="Times New Roman" w:hAnsi="Times New Roman" w:cs="Times New Roman"/>
                <w:sz w:val="24"/>
                <w:szCs w:val="24"/>
              </w:rPr>
              <w:t>.</w:t>
            </w:r>
          </w:p>
          <w:p w:rsidR="00FE5AF5" w:rsidRPr="00CE0342" w:rsidRDefault="0051200B" w:rsidP="0031496F">
            <w:pPr>
              <w:pStyle w:val="a4"/>
              <w:numPr>
                <w:ilvl w:val="0"/>
                <w:numId w:val="35"/>
              </w:numPr>
              <w:tabs>
                <w:tab w:val="left" w:pos="459"/>
              </w:tabs>
              <w:ind w:left="33" w:firstLine="0"/>
              <w:jc w:val="both"/>
              <w:rPr>
                <w:rFonts w:ascii="Times New Roman" w:hAnsi="Times New Roman" w:cs="Times New Roman"/>
                <w:sz w:val="24"/>
                <w:szCs w:val="24"/>
              </w:rPr>
            </w:pPr>
            <w:r w:rsidRPr="00CE0342">
              <w:rPr>
                <w:rFonts w:ascii="Times New Roman" w:hAnsi="Times New Roman" w:cs="Times New Roman"/>
                <w:sz w:val="24"/>
                <w:szCs w:val="24"/>
              </w:rPr>
              <w:t>З</w:t>
            </w:r>
            <w:r w:rsidR="00FE5AF5" w:rsidRPr="00CE0342">
              <w:rPr>
                <w:rFonts w:ascii="Times New Roman" w:hAnsi="Times New Roman" w:cs="Times New Roman"/>
                <w:sz w:val="24"/>
                <w:szCs w:val="24"/>
              </w:rPr>
              <w:t>амена 2-х трансформаторов типа ТМ-400/10/0,4кВ на новые трансформаторы типа ТМГ-400/10/0,4кВ с улучшенными характеристиками на трансформаторной подстанции ТП-162.</w:t>
            </w:r>
          </w:p>
          <w:p w:rsidR="00FE5AF5" w:rsidRPr="00CE0342" w:rsidRDefault="0051200B" w:rsidP="0031496F">
            <w:pPr>
              <w:pStyle w:val="a4"/>
              <w:numPr>
                <w:ilvl w:val="0"/>
                <w:numId w:val="35"/>
              </w:numPr>
              <w:tabs>
                <w:tab w:val="left" w:pos="459"/>
              </w:tabs>
              <w:ind w:left="33" w:firstLine="0"/>
              <w:jc w:val="both"/>
              <w:rPr>
                <w:rFonts w:ascii="Times New Roman" w:hAnsi="Times New Roman" w:cs="Times New Roman"/>
                <w:sz w:val="24"/>
                <w:szCs w:val="24"/>
              </w:rPr>
            </w:pPr>
            <w:r w:rsidRPr="00CE0342">
              <w:rPr>
                <w:rFonts w:ascii="Times New Roman" w:hAnsi="Times New Roman" w:cs="Times New Roman"/>
                <w:sz w:val="24"/>
                <w:szCs w:val="24"/>
              </w:rPr>
              <w:t>С</w:t>
            </w:r>
            <w:r w:rsidR="00FE5AF5" w:rsidRPr="00CE0342">
              <w:rPr>
                <w:rFonts w:ascii="Times New Roman" w:hAnsi="Times New Roman" w:cs="Times New Roman"/>
                <w:sz w:val="24"/>
                <w:szCs w:val="24"/>
              </w:rPr>
              <w:t>троительство воздушной изолированной линии ВЛИ-0,4кВ для технологического присоединения потребителей гаражей автоплощадки №</w:t>
            </w:r>
            <w:r w:rsidR="00C41EA1" w:rsidRPr="00CE0342">
              <w:rPr>
                <w:rFonts w:ascii="Times New Roman" w:hAnsi="Times New Roman" w:cs="Times New Roman"/>
                <w:sz w:val="24"/>
                <w:szCs w:val="24"/>
              </w:rPr>
              <w:t xml:space="preserve"> </w:t>
            </w:r>
            <w:r w:rsidR="00FE5AF5" w:rsidRPr="00CE0342">
              <w:rPr>
                <w:rFonts w:ascii="Times New Roman" w:hAnsi="Times New Roman" w:cs="Times New Roman"/>
                <w:sz w:val="24"/>
                <w:szCs w:val="24"/>
              </w:rPr>
              <w:t xml:space="preserve">3, гаражей в районе бассейна «Волна» от трансформаторной подстанции ТП-278 со стороны ул. Майское шоссе, электроснабжение участков индивидуального жилищного строительства (ИЖС) на </w:t>
            </w:r>
            <w:r w:rsidR="00B67BB3" w:rsidRPr="00CE0342">
              <w:rPr>
                <w:rFonts w:ascii="Times New Roman" w:hAnsi="Times New Roman" w:cs="Times New Roman"/>
                <w:sz w:val="24"/>
                <w:szCs w:val="24"/>
              </w:rPr>
              <w:t xml:space="preserve">         </w:t>
            </w:r>
            <w:r w:rsidR="00FE5AF5" w:rsidRPr="00CE0342">
              <w:rPr>
                <w:rFonts w:ascii="Times New Roman" w:hAnsi="Times New Roman" w:cs="Times New Roman"/>
                <w:sz w:val="24"/>
                <w:szCs w:val="24"/>
              </w:rPr>
              <w:t>ул. Урожайная.</w:t>
            </w:r>
          </w:p>
          <w:p w:rsidR="00FE5AF5" w:rsidRPr="00CE0342" w:rsidRDefault="0051200B" w:rsidP="0031496F">
            <w:pPr>
              <w:pStyle w:val="a4"/>
              <w:numPr>
                <w:ilvl w:val="0"/>
                <w:numId w:val="35"/>
              </w:numPr>
              <w:tabs>
                <w:tab w:val="left" w:pos="459"/>
              </w:tabs>
              <w:ind w:left="33" w:firstLine="0"/>
              <w:jc w:val="both"/>
              <w:rPr>
                <w:rFonts w:ascii="Times New Roman" w:hAnsi="Times New Roman" w:cs="Times New Roman"/>
                <w:sz w:val="24"/>
                <w:szCs w:val="24"/>
              </w:rPr>
            </w:pPr>
            <w:r w:rsidRPr="00CE0342">
              <w:rPr>
                <w:rFonts w:ascii="Times New Roman" w:hAnsi="Times New Roman" w:cs="Times New Roman"/>
                <w:sz w:val="24"/>
                <w:szCs w:val="24"/>
              </w:rPr>
              <w:t>П</w:t>
            </w:r>
            <w:r w:rsidR="00FE5AF5" w:rsidRPr="00CE0342">
              <w:rPr>
                <w:rFonts w:ascii="Times New Roman" w:hAnsi="Times New Roman" w:cs="Times New Roman"/>
                <w:sz w:val="24"/>
                <w:szCs w:val="24"/>
              </w:rPr>
              <w:t>риобретены трансформаторы ТМГ-630/10/0,4кВ типа ВА-5541, ВА-5543 в количестве 3-х штук</w:t>
            </w:r>
            <w:r w:rsidRPr="00CE0342">
              <w:rPr>
                <w:rFonts w:ascii="Times New Roman" w:hAnsi="Times New Roman" w:cs="Times New Roman"/>
                <w:sz w:val="24"/>
                <w:szCs w:val="24"/>
              </w:rPr>
              <w:t xml:space="preserve"> для создания аварийного запаса</w:t>
            </w:r>
            <w:r w:rsidR="00FE5AF5" w:rsidRPr="00CE0342">
              <w:rPr>
                <w:rFonts w:ascii="Times New Roman" w:hAnsi="Times New Roman" w:cs="Times New Roman"/>
                <w:sz w:val="24"/>
                <w:szCs w:val="24"/>
              </w:rPr>
              <w:t>.</w:t>
            </w:r>
          </w:p>
          <w:p w:rsidR="00FE5AF5" w:rsidRPr="00CE0342" w:rsidRDefault="0051200B" w:rsidP="0031496F">
            <w:pPr>
              <w:pStyle w:val="a4"/>
              <w:numPr>
                <w:ilvl w:val="0"/>
                <w:numId w:val="35"/>
              </w:numPr>
              <w:tabs>
                <w:tab w:val="left" w:pos="459"/>
              </w:tabs>
              <w:ind w:left="33" w:firstLine="0"/>
              <w:jc w:val="both"/>
              <w:rPr>
                <w:rFonts w:ascii="Times New Roman" w:hAnsi="Times New Roman" w:cs="Times New Roman"/>
                <w:sz w:val="24"/>
                <w:szCs w:val="24"/>
              </w:rPr>
            </w:pPr>
            <w:r w:rsidRPr="00CE0342">
              <w:rPr>
                <w:rFonts w:ascii="Times New Roman" w:hAnsi="Times New Roman" w:cs="Times New Roman"/>
                <w:sz w:val="24"/>
                <w:szCs w:val="24"/>
              </w:rPr>
              <w:t>П</w:t>
            </w:r>
            <w:r w:rsidR="00FE5AF5" w:rsidRPr="00CE0342">
              <w:rPr>
                <w:rFonts w:ascii="Times New Roman" w:hAnsi="Times New Roman" w:cs="Times New Roman"/>
                <w:sz w:val="24"/>
                <w:szCs w:val="24"/>
              </w:rPr>
              <w:t>риобретен прибор МИККО-8</w:t>
            </w:r>
            <w:r w:rsidRPr="00CE0342">
              <w:rPr>
                <w:rFonts w:ascii="Times New Roman" w:hAnsi="Times New Roman" w:cs="Times New Roman"/>
                <w:sz w:val="24"/>
                <w:szCs w:val="24"/>
              </w:rPr>
              <w:t xml:space="preserve"> для электротехнической лаборатории МУП ЭС</w:t>
            </w:r>
          </w:p>
        </w:tc>
      </w:tr>
      <w:tr w:rsidR="00FE5AF5" w:rsidRPr="001949C7" w:rsidTr="00FF2554">
        <w:tc>
          <w:tcPr>
            <w:tcW w:w="14992" w:type="dxa"/>
            <w:gridSpan w:val="4"/>
          </w:tcPr>
          <w:p w:rsidR="00FE5AF5" w:rsidRPr="007B4590" w:rsidRDefault="00FE5AF5"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в</w:t>
            </w:r>
            <w:r w:rsidRPr="007B4590">
              <w:rPr>
                <w:rFonts w:ascii="Times New Roman" w:eastAsia="Times New Roman" w:hAnsi="Times New Roman" w:cs="Times New Roman"/>
                <w:i/>
                <w:iCs/>
                <w:color w:val="000000"/>
                <w:sz w:val="24"/>
                <w:szCs w:val="24"/>
                <w:lang w:eastAsia="ru-RU"/>
              </w:rPr>
              <w:t>оспроизводство жилищного фонда</w:t>
            </w:r>
          </w:p>
        </w:tc>
      </w:tr>
      <w:tr w:rsidR="000C4A20" w:rsidRPr="001949C7" w:rsidTr="00FF2554">
        <w:tc>
          <w:tcPr>
            <w:tcW w:w="1809" w:type="dxa"/>
          </w:tcPr>
          <w:p w:rsidR="000C4A20" w:rsidRDefault="000C4A20" w:rsidP="008917D3">
            <w:pPr>
              <w:rPr>
                <w:rFonts w:ascii="Times New Roman" w:hAnsi="Times New Roman" w:cs="Times New Roman"/>
                <w:sz w:val="24"/>
                <w:szCs w:val="24"/>
              </w:rPr>
            </w:pPr>
            <w:r>
              <w:rPr>
                <w:rFonts w:ascii="Times New Roman" w:hAnsi="Times New Roman" w:cs="Times New Roman"/>
                <w:sz w:val="24"/>
                <w:szCs w:val="24"/>
              </w:rPr>
              <w:t>3.10.</w:t>
            </w:r>
          </w:p>
        </w:tc>
        <w:tc>
          <w:tcPr>
            <w:tcW w:w="3963" w:type="dxa"/>
          </w:tcPr>
          <w:p w:rsidR="000C4A20" w:rsidRPr="007B4590" w:rsidRDefault="000C4A20"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Капитальный ремонт многоквартирных домов</w:t>
            </w:r>
          </w:p>
        </w:tc>
        <w:tc>
          <w:tcPr>
            <w:tcW w:w="9220" w:type="dxa"/>
            <w:gridSpan w:val="2"/>
          </w:tcPr>
          <w:p w:rsidR="000C4A20" w:rsidRPr="006C22C5" w:rsidRDefault="000C4A20" w:rsidP="009F3918">
            <w:pPr>
              <w:pStyle w:val="a4"/>
              <w:tabs>
                <w:tab w:val="left" w:pos="459"/>
              </w:tabs>
              <w:ind w:left="33"/>
              <w:jc w:val="both"/>
              <w:rPr>
                <w:rFonts w:ascii="Times New Roman" w:hAnsi="Times New Roman" w:cs="Times New Roman"/>
                <w:sz w:val="24"/>
                <w:szCs w:val="24"/>
              </w:rPr>
            </w:pPr>
            <w:r w:rsidRPr="006C22C5">
              <w:rPr>
                <w:rFonts w:ascii="Times New Roman" w:hAnsi="Times New Roman" w:cs="Times New Roman"/>
                <w:sz w:val="24"/>
                <w:szCs w:val="24"/>
              </w:rPr>
              <w:t>В 2018 году проведен капитальный ремонт:</w:t>
            </w:r>
          </w:p>
          <w:p w:rsidR="000C4A20" w:rsidRPr="006C22C5" w:rsidRDefault="000C4A20" w:rsidP="009F3918">
            <w:pPr>
              <w:pStyle w:val="a4"/>
              <w:numPr>
                <w:ilvl w:val="0"/>
                <w:numId w:val="38"/>
              </w:numPr>
              <w:tabs>
                <w:tab w:val="left" w:pos="459"/>
              </w:tabs>
              <w:jc w:val="both"/>
              <w:rPr>
                <w:rFonts w:ascii="Times New Roman" w:hAnsi="Times New Roman" w:cs="Times New Roman"/>
                <w:sz w:val="24"/>
                <w:szCs w:val="24"/>
              </w:rPr>
            </w:pPr>
            <w:r w:rsidRPr="006C22C5">
              <w:rPr>
                <w:rFonts w:ascii="Times New Roman" w:hAnsi="Times New Roman" w:cs="Times New Roman"/>
                <w:sz w:val="24"/>
                <w:szCs w:val="24"/>
              </w:rPr>
              <w:t xml:space="preserve"> Многоквартирных домов:</w:t>
            </w:r>
          </w:p>
          <w:p w:rsidR="000C4A20" w:rsidRPr="006C22C5" w:rsidRDefault="000C4A20" w:rsidP="009F3918">
            <w:pPr>
              <w:pStyle w:val="a4"/>
              <w:numPr>
                <w:ilvl w:val="0"/>
                <w:numId w:val="36"/>
              </w:numPr>
              <w:tabs>
                <w:tab w:val="left" w:pos="489"/>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Ленина, д</w:t>
            </w:r>
            <w:r>
              <w:rPr>
                <w:rFonts w:ascii="Times New Roman" w:hAnsi="Times New Roman" w:cs="Times New Roman"/>
                <w:sz w:val="24"/>
                <w:szCs w:val="24"/>
              </w:rPr>
              <w:t>ома</w:t>
            </w:r>
            <w:r w:rsidRPr="006C2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22C5">
              <w:rPr>
                <w:rFonts w:ascii="Times New Roman" w:hAnsi="Times New Roman" w:cs="Times New Roman"/>
                <w:sz w:val="24"/>
                <w:szCs w:val="24"/>
              </w:rPr>
              <w:t>15, 19 (ремонт кровли);</w:t>
            </w:r>
          </w:p>
          <w:p w:rsidR="000C4A20" w:rsidRPr="006C22C5" w:rsidRDefault="000C4A20" w:rsidP="009F3918">
            <w:pPr>
              <w:pStyle w:val="a4"/>
              <w:numPr>
                <w:ilvl w:val="0"/>
                <w:numId w:val="36"/>
              </w:numPr>
              <w:tabs>
                <w:tab w:val="left" w:pos="489"/>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Гагарина, д</w:t>
            </w:r>
            <w:r>
              <w:rPr>
                <w:rFonts w:ascii="Times New Roman" w:hAnsi="Times New Roman" w:cs="Times New Roman"/>
                <w:sz w:val="24"/>
                <w:szCs w:val="24"/>
              </w:rPr>
              <w:t>ома</w:t>
            </w:r>
            <w:r w:rsidRPr="006C2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22C5">
              <w:rPr>
                <w:rFonts w:ascii="Times New Roman" w:hAnsi="Times New Roman" w:cs="Times New Roman"/>
                <w:sz w:val="24"/>
                <w:szCs w:val="24"/>
              </w:rPr>
              <w:t>16, 19 (ремонт кровли);</w:t>
            </w:r>
          </w:p>
          <w:p w:rsidR="000C4A20" w:rsidRPr="006C22C5" w:rsidRDefault="000C4A20" w:rsidP="009F3918">
            <w:pPr>
              <w:pStyle w:val="a4"/>
              <w:numPr>
                <w:ilvl w:val="0"/>
                <w:numId w:val="37"/>
              </w:numPr>
              <w:tabs>
                <w:tab w:val="left" w:pos="489"/>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Строителей, д</w:t>
            </w:r>
            <w:r>
              <w:rPr>
                <w:rFonts w:ascii="Times New Roman" w:hAnsi="Times New Roman" w:cs="Times New Roman"/>
                <w:sz w:val="24"/>
                <w:szCs w:val="24"/>
              </w:rPr>
              <w:t>ома</w:t>
            </w:r>
            <w:r w:rsidRPr="006C2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22C5">
              <w:rPr>
                <w:rFonts w:ascii="Times New Roman" w:hAnsi="Times New Roman" w:cs="Times New Roman"/>
                <w:sz w:val="24"/>
                <w:szCs w:val="24"/>
              </w:rPr>
              <w:t>5А, 21А (ремонт крыш и фасадов);</w:t>
            </w:r>
          </w:p>
          <w:p w:rsidR="000C4A20" w:rsidRDefault="000C4A20" w:rsidP="009F3918">
            <w:pPr>
              <w:pStyle w:val="a4"/>
              <w:numPr>
                <w:ilvl w:val="0"/>
                <w:numId w:val="37"/>
              </w:numPr>
              <w:tabs>
                <w:tab w:val="left" w:pos="489"/>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Ленина,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w:t>
            </w:r>
            <w:r w:rsidRPr="006C22C5">
              <w:rPr>
                <w:rFonts w:ascii="Times New Roman" w:hAnsi="Times New Roman" w:cs="Times New Roman"/>
                <w:sz w:val="24"/>
                <w:szCs w:val="24"/>
              </w:rPr>
              <w:t xml:space="preserve"> 9 (ремонт крыш и фасадов)</w:t>
            </w:r>
            <w:r>
              <w:rPr>
                <w:rFonts w:ascii="Times New Roman" w:hAnsi="Times New Roman" w:cs="Times New Roman"/>
                <w:sz w:val="24"/>
                <w:szCs w:val="24"/>
              </w:rPr>
              <w:t>;</w:t>
            </w:r>
          </w:p>
          <w:p w:rsidR="000C4A20" w:rsidRPr="00B726EA" w:rsidRDefault="000C4A20" w:rsidP="009F3918">
            <w:pPr>
              <w:pStyle w:val="a4"/>
              <w:numPr>
                <w:ilvl w:val="0"/>
                <w:numId w:val="37"/>
              </w:numPr>
              <w:tabs>
                <w:tab w:val="left" w:pos="489"/>
              </w:tabs>
              <w:ind w:left="33" w:firstLine="0"/>
              <w:jc w:val="both"/>
              <w:rPr>
                <w:rFonts w:ascii="Times New Roman" w:hAnsi="Times New Roman" w:cs="Times New Roman"/>
                <w:sz w:val="24"/>
                <w:szCs w:val="24"/>
              </w:rPr>
            </w:pPr>
            <w:r>
              <w:rPr>
                <w:rFonts w:ascii="Times New Roman" w:hAnsi="Times New Roman"/>
                <w:sz w:val="24"/>
                <w:szCs w:val="24"/>
              </w:rPr>
              <w:t>ул. Калинина, дом № 11(ремонт кровли);</w:t>
            </w:r>
          </w:p>
          <w:p w:rsidR="000C4A20" w:rsidRPr="00B726EA" w:rsidRDefault="000C4A20" w:rsidP="009F3918">
            <w:pPr>
              <w:pStyle w:val="a4"/>
              <w:numPr>
                <w:ilvl w:val="0"/>
                <w:numId w:val="37"/>
              </w:numPr>
              <w:tabs>
                <w:tab w:val="left" w:pos="489"/>
              </w:tabs>
              <w:ind w:left="33" w:firstLine="0"/>
              <w:jc w:val="both"/>
              <w:rPr>
                <w:rFonts w:ascii="Times New Roman" w:hAnsi="Times New Roman" w:cs="Times New Roman"/>
                <w:sz w:val="24"/>
                <w:szCs w:val="24"/>
              </w:rPr>
            </w:pPr>
            <w:r>
              <w:rPr>
                <w:rFonts w:ascii="Times New Roman" w:hAnsi="Times New Roman"/>
                <w:sz w:val="24"/>
                <w:szCs w:val="24"/>
              </w:rPr>
              <w:t>ул. Калинина, дом № 7а (ремонт систем тепло- и водоснабжения);</w:t>
            </w:r>
          </w:p>
          <w:p w:rsidR="000C4A20" w:rsidRPr="006C22C5" w:rsidRDefault="000C4A20" w:rsidP="009F3918">
            <w:pPr>
              <w:pStyle w:val="a4"/>
              <w:numPr>
                <w:ilvl w:val="0"/>
                <w:numId w:val="37"/>
              </w:numPr>
              <w:tabs>
                <w:tab w:val="left" w:pos="489"/>
              </w:tabs>
              <w:ind w:left="33" w:firstLine="0"/>
              <w:jc w:val="both"/>
              <w:rPr>
                <w:rFonts w:ascii="Times New Roman" w:hAnsi="Times New Roman" w:cs="Times New Roman"/>
                <w:sz w:val="24"/>
                <w:szCs w:val="24"/>
              </w:rPr>
            </w:pPr>
            <w:r>
              <w:rPr>
                <w:rFonts w:ascii="Times New Roman" w:hAnsi="Times New Roman"/>
                <w:sz w:val="24"/>
                <w:szCs w:val="24"/>
              </w:rPr>
              <w:t>ул. Комсомольская, дом № 30б (ремонт систем тепло- и водоснабжения).</w:t>
            </w:r>
          </w:p>
          <w:p w:rsidR="000C4A20" w:rsidRPr="006C22C5" w:rsidRDefault="000C4A20" w:rsidP="009F3918">
            <w:pPr>
              <w:pStyle w:val="a4"/>
              <w:numPr>
                <w:ilvl w:val="0"/>
                <w:numId w:val="38"/>
              </w:numPr>
              <w:tabs>
                <w:tab w:val="left" w:pos="465"/>
              </w:tabs>
              <w:ind w:left="40" w:firstLine="0"/>
              <w:jc w:val="both"/>
              <w:rPr>
                <w:rFonts w:ascii="Times New Roman" w:hAnsi="Times New Roman" w:cs="Times New Roman"/>
                <w:sz w:val="24"/>
                <w:szCs w:val="24"/>
              </w:rPr>
            </w:pPr>
            <w:r w:rsidRPr="006C22C5">
              <w:rPr>
                <w:rFonts w:ascii="Times New Roman" w:hAnsi="Times New Roman" w:cs="Times New Roman"/>
                <w:sz w:val="24"/>
                <w:szCs w:val="24"/>
              </w:rPr>
              <w:t>10 помещений муниципального жилищного фонда, находящихся в собственности муниципального образования г</w:t>
            </w:r>
            <w:r>
              <w:rPr>
                <w:rFonts w:ascii="Times New Roman" w:hAnsi="Times New Roman" w:cs="Times New Roman"/>
                <w:sz w:val="24"/>
                <w:szCs w:val="24"/>
              </w:rPr>
              <w:t>.</w:t>
            </w:r>
            <w:r w:rsidRPr="006C22C5">
              <w:rPr>
                <w:rFonts w:ascii="Times New Roman" w:hAnsi="Times New Roman" w:cs="Times New Roman"/>
                <w:sz w:val="24"/>
                <w:szCs w:val="24"/>
              </w:rPr>
              <w:t xml:space="preserve"> Зеленогорск:</w:t>
            </w:r>
          </w:p>
          <w:p w:rsidR="000C4A20" w:rsidRPr="006C22C5" w:rsidRDefault="000C4A20" w:rsidP="009F3918">
            <w:pPr>
              <w:pStyle w:val="a4"/>
              <w:numPr>
                <w:ilvl w:val="0"/>
                <w:numId w:val="135"/>
              </w:numPr>
              <w:tabs>
                <w:tab w:val="left" w:pos="477"/>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Мира,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w:t>
            </w:r>
            <w:r w:rsidRPr="006C22C5">
              <w:rPr>
                <w:rFonts w:ascii="Times New Roman" w:hAnsi="Times New Roman" w:cs="Times New Roman"/>
                <w:sz w:val="24"/>
                <w:szCs w:val="24"/>
              </w:rPr>
              <w:t xml:space="preserve"> 21 А: ком. 304, ком. 528, ком. 327, ком. 407, ком. 426, ком. 428;</w:t>
            </w:r>
          </w:p>
          <w:p w:rsidR="000C4A20" w:rsidRPr="006C22C5" w:rsidRDefault="000C4A20" w:rsidP="009F3918">
            <w:pPr>
              <w:pStyle w:val="a4"/>
              <w:numPr>
                <w:ilvl w:val="0"/>
                <w:numId w:val="135"/>
              </w:numPr>
              <w:tabs>
                <w:tab w:val="left" w:pos="477"/>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Советская,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w:t>
            </w:r>
            <w:r w:rsidRPr="006C22C5">
              <w:rPr>
                <w:rFonts w:ascii="Times New Roman" w:hAnsi="Times New Roman" w:cs="Times New Roman"/>
                <w:sz w:val="24"/>
                <w:szCs w:val="24"/>
              </w:rPr>
              <w:t xml:space="preserve"> 7: ком. 204, ком. 438, ком. 322; </w:t>
            </w:r>
          </w:p>
          <w:p w:rsidR="000C4A20" w:rsidRPr="006C22C5" w:rsidRDefault="000C4A20" w:rsidP="009F3918">
            <w:pPr>
              <w:pStyle w:val="a4"/>
              <w:numPr>
                <w:ilvl w:val="0"/>
                <w:numId w:val="135"/>
              </w:numPr>
              <w:tabs>
                <w:tab w:val="left" w:pos="477"/>
              </w:tabs>
              <w:ind w:left="33" w:firstLine="0"/>
              <w:jc w:val="both"/>
              <w:rPr>
                <w:rFonts w:ascii="Times New Roman" w:hAnsi="Times New Roman" w:cs="Times New Roman"/>
                <w:sz w:val="24"/>
                <w:szCs w:val="24"/>
              </w:rPr>
            </w:pPr>
            <w:r w:rsidRPr="006C22C5">
              <w:rPr>
                <w:rFonts w:ascii="Times New Roman" w:hAnsi="Times New Roman" w:cs="Times New Roman"/>
                <w:sz w:val="24"/>
                <w:szCs w:val="24"/>
              </w:rPr>
              <w:t>ул. Гагарина,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w:t>
            </w:r>
            <w:r w:rsidRPr="006C22C5">
              <w:rPr>
                <w:rFonts w:ascii="Times New Roman" w:hAnsi="Times New Roman" w:cs="Times New Roman"/>
                <w:sz w:val="24"/>
                <w:szCs w:val="24"/>
              </w:rPr>
              <w:t xml:space="preserve"> 3, кв. 14.</w:t>
            </w:r>
          </w:p>
          <w:p w:rsidR="000C4A20" w:rsidRPr="006C22C5" w:rsidRDefault="000C4A20" w:rsidP="009F3918">
            <w:pPr>
              <w:pStyle w:val="a4"/>
              <w:numPr>
                <w:ilvl w:val="0"/>
                <w:numId w:val="38"/>
              </w:numPr>
              <w:tabs>
                <w:tab w:val="left" w:pos="432"/>
              </w:tabs>
              <w:ind w:left="40" w:firstLine="0"/>
              <w:jc w:val="both"/>
              <w:rPr>
                <w:rFonts w:ascii="Times New Roman" w:hAnsi="Times New Roman" w:cs="Times New Roman"/>
                <w:sz w:val="24"/>
                <w:szCs w:val="24"/>
              </w:rPr>
            </w:pPr>
            <w:r w:rsidRPr="002B097F">
              <w:rPr>
                <w:rFonts w:ascii="Times New Roman" w:hAnsi="Times New Roman" w:cs="Times New Roman"/>
                <w:sz w:val="24"/>
                <w:szCs w:val="24"/>
              </w:rPr>
              <w:t>Мест общего пользования</w:t>
            </w:r>
            <w:r w:rsidRPr="006C22C5">
              <w:rPr>
                <w:rFonts w:ascii="Times New Roman" w:hAnsi="Times New Roman" w:cs="Times New Roman"/>
                <w:sz w:val="24"/>
                <w:szCs w:val="24"/>
              </w:rPr>
              <w:t xml:space="preserve"> помещений муниципального жилищного фонда, находящихся в собственности муниципального образования г</w:t>
            </w:r>
            <w:r>
              <w:rPr>
                <w:rFonts w:ascii="Times New Roman" w:hAnsi="Times New Roman" w:cs="Times New Roman"/>
                <w:sz w:val="24"/>
                <w:szCs w:val="24"/>
              </w:rPr>
              <w:t>.</w:t>
            </w:r>
            <w:r w:rsidRPr="006C22C5">
              <w:rPr>
                <w:rFonts w:ascii="Times New Roman" w:hAnsi="Times New Roman" w:cs="Times New Roman"/>
                <w:sz w:val="24"/>
                <w:szCs w:val="24"/>
              </w:rPr>
              <w:t xml:space="preserve"> Зеленогорск – 1 308,9 кв. м:</w:t>
            </w:r>
          </w:p>
          <w:p w:rsidR="000C4A20" w:rsidRPr="006C22C5" w:rsidRDefault="000C4A20" w:rsidP="009F3918">
            <w:pPr>
              <w:pStyle w:val="a4"/>
              <w:numPr>
                <w:ilvl w:val="0"/>
                <w:numId w:val="136"/>
              </w:numPr>
              <w:tabs>
                <w:tab w:val="left" w:pos="417"/>
              </w:tabs>
              <w:ind w:left="0" w:firstLine="0"/>
              <w:jc w:val="both"/>
              <w:rPr>
                <w:rFonts w:ascii="Times New Roman" w:hAnsi="Times New Roman" w:cs="Times New Roman"/>
                <w:sz w:val="24"/>
                <w:szCs w:val="24"/>
              </w:rPr>
            </w:pPr>
            <w:r w:rsidRPr="006C22C5">
              <w:rPr>
                <w:rFonts w:ascii="Times New Roman" w:hAnsi="Times New Roman" w:cs="Times New Roman"/>
                <w:sz w:val="24"/>
                <w:szCs w:val="24"/>
              </w:rPr>
              <w:t>ул. Гагарина,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22C5">
              <w:rPr>
                <w:rFonts w:ascii="Times New Roman" w:hAnsi="Times New Roman" w:cs="Times New Roman"/>
                <w:sz w:val="24"/>
                <w:szCs w:val="24"/>
              </w:rPr>
              <w:t xml:space="preserve">20: ремонт мягкой кровли – 772,6 кв. м, ремонт холлов 1-5 </w:t>
            </w:r>
            <w:r w:rsidRPr="006C22C5">
              <w:rPr>
                <w:rFonts w:ascii="Times New Roman" w:hAnsi="Times New Roman" w:cs="Times New Roman"/>
                <w:sz w:val="24"/>
                <w:szCs w:val="24"/>
              </w:rPr>
              <w:lastRenderedPageBreak/>
              <w:t>этажи – 181,3 кв. м;</w:t>
            </w:r>
          </w:p>
          <w:p w:rsidR="000C4A20" w:rsidRPr="006C22C5" w:rsidRDefault="000C4A20" w:rsidP="009F3918">
            <w:pPr>
              <w:pStyle w:val="a4"/>
              <w:numPr>
                <w:ilvl w:val="0"/>
                <w:numId w:val="136"/>
              </w:numPr>
              <w:tabs>
                <w:tab w:val="left" w:pos="417"/>
              </w:tabs>
              <w:ind w:left="0" w:firstLine="0"/>
              <w:jc w:val="both"/>
              <w:rPr>
                <w:rFonts w:ascii="Times New Roman" w:hAnsi="Times New Roman" w:cs="Times New Roman"/>
                <w:sz w:val="24"/>
                <w:szCs w:val="24"/>
              </w:rPr>
            </w:pPr>
            <w:r w:rsidRPr="006C22C5">
              <w:rPr>
                <w:rFonts w:ascii="Times New Roman" w:hAnsi="Times New Roman" w:cs="Times New Roman"/>
                <w:sz w:val="24"/>
                <w:szCs w:val="24"/>
              </w:rPr>
              <w:t>ул. Мира,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w:t>
            </w:r>
            <w:r w:rsidRPr="006C22C5">
              <w:rPr>
                <w:rFonts w:ascii="Times New Roman" w:hAnsi="Times New Roman" w:cs="Times New Roman"/>
                <w:sz w:val="24"/>
                <w:szCs w:val="24"/>
              </w:rPr>
              <w:t xml:space="preserve"> 21А: замена покрытий пола в коридорах 1-3 этажи – 243,0 кв. м;</w:t>
            </w:r>
          </w:p>
          <w:p w:rsidR="000C4A20" w:rsidRPr="006C22C5" w:rsidRDefault="000C4A20" w:rsidP="009F3918">
            <w:pPr>
              <w:pStyle w:val="a4"/>
              <w:numPr>
                <w:ilvl w:val="0"/>
                <w:numId w:val="136"/>
              </w:numPr>
              <w:tabs>
                <w:tab w:val="left" w:pos="417"/>
              </w:tabs>
              <w:ind w:left="0" w:firstLine="0"/>
              <w:jc w:val="both"/>
              <w:rPr>
                <w:rFonts w:ascii="Times New Roman" w:hAnsi="Times New Roman" w:cs="Times New Roman"/>
                <w:sz w:val="24"/>
                <w:szCs w:val="24"/>
              </w:rPr>
            </w:pPr>
            <w:r w:rsidRPr="006C22C5">
              <w:rPr>
                <w:rFonts w:ascii="Times New Roman" w:hAnsi="Times New Roman" w:cs="Times New Roman"/>
                <w:sz w:val="24"/>
                <w:szCs w:val="24"/>
              </w:rPr>
              <w:t>ул. Бортникова, 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22C5">
              <w:rPr>
                <w:rFonts w:ascii="Times New Roman" w:hAnsi="Times New Roman" w:cs="Times New Roman"/>
                <w:sz w:val="24"/>
                <w:szCs w:val="24"/>
              </w:rPr>
              <w:t>21: ремонт сан. узлов правого и левого крыла – 112,0 кв. м</w:t>
            </w:r>
          </w:p>
        </w:tc>
      </w:tr>
      <w:tr w:rsidR="00FE5AF5" w:rsidRPr="001949C7" w:rsidTr="00FF2554">
        <w:tc>
          <w:tcPr>
            <w:tcW w:w="14992" w:type="dxa"/>
            <w:gridSpan w:val="4"/>
            <w:vAlign w:val="center"/>
          </w:tcPr>
          <w:p w:rsidR="00FE5AF5" w:rsidRPr="007B4590" w:rsidRDefault="00FE5AF5"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троительство новых и реконструкция существующих объектов дорожной инфраструктуры</w:t>
            </w:r>
          </w:p>
        </w:tc>
      </w:tr>
      <w:tr w:rsidR="00357C90" w:rsidRPr="001949C7" w:rsidTr="00FF2554">
        <w:tc>
          <w:tcPr>
            <w:tcW w:w="1809" w:type="dxa"/>
          </w:tcPr>
          <w:p w:rsidR="00357C90" w:rsidRDefault="00357C90" w:rsidP="007E7625">
            <w:pPr>
              <w:rPr>
                <w:rFonts w:ascii="Times New Roman" w:hAnsi="Times New Roman" w:cs="Times New Roman"/>
                <w:sz w:val="24"/>
                <w:szCs w:val="24"/>
              </w:rPr>
            </w:pPr>
            <w:r>
              <w:rPr>
                <w:rFonts w:ascii="Times New Roman" w:hAnsi="Times New Roman" w:cs="Times New Roman"/>
                <w:sz w:val="24"/>
                <w:szCs w:val="24"/>
              </w:rPr>
              <w:t>3.13.</w:t>
            </w:r>
          </w:p>
        </w:tc>
        <w:tc>
          <w:tcPr>
            <w:tcW w:w="3963" w:type="dxa"/>
          </w:tcPr>
          <w:p w:rsidR="00357C90" w:rsidRPr="007B4590" w:rsidRDefault="00357C90"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Капитальный ремонт и ремонт автомобильных дорог общего пользования </w:t>
            </w:r>
            <w:r>
              <w:rPr>
                <w:rFonts w:ascii="Times New Roman" w:eastAsia="Times New Roman" w:hAnsi="Times New Roman" w:cs="Times New Roman"/>
                <w:color w:val="000000"/>
                <w:sz w:val="24"/>
                <w:szCs w:val="24"/>
                <w:lang w:eastAsia="ru-RU"/>
              </w:rPr>
              <w:t>местного значения</w:t>
            </w:r>
          </w:p>
        </w:tc>
        <w:tc>
          <w:tcPr>
            <w:tcW w:w="9220" w:type="dxa"/>
            <w:gridSpan w:val="2"/>
          </w:tcPr>
          <w:p w:rsidR="00357C90" w:rsidRPr="00F0493B" w:rsidRDefault="00357C90" w:rsidP="007015B5">
            <w:pPr>
              <w:jc w:val="both"/>
              <w:rPr>
                <w:rFonts w:ascii="Times New Roman" w:hAnsi="Times New Roman" w:cs="Times New Roman"/>
                <w:sz w:val="24"/>
                <w:szCs w:val="24"/>
              </w:rPr>
            </w:pPr>
            <w:r w:rsidRPr="00C90900">
              <w:rPr>
                <w:rFonts w:ascii="Times New Roman" w:hAnsi="Times New Roman" w:cs="Times New Roman"/>
                <w:sz w:val="24"/>
                <w:szCs w:val="24"/>
              </w:rPr>
              <w:t xml:space="preserve">В 2018 году проведен капитальный ремонт </w:t>
            </w:r>
            <w:r>
              <w:rPr>
                <w:rFonts w:ascii="Times New Roman" w:hAnsi="Times New Roman" w:cs="Times New Roman"/>
                <w:sz w:val="24"/>
                <w:szCs w:val="24"/>
              </w:rPr>
              <w:t>участка</w:t>
            </w:r>
            <w:r w:rsidRPr="00C90900">
              <w:rPr>
                <w:rFonts w:ascii="Times New Roman" w:hAnsi="Times New Roman" w:cs="Times New Roman"/>
                <w:sz w:val="24"/>
                <w:szCs w:val="24"/>
              </w:rPr>
              <w:t xml:space="preserve"> автомобильн</w:t>
            </w:r>
            <w:r>
              <w:rPr>
                <w:rFonts w:ascii="Times New Roman" w:hAnsi="Times New Roman" w:cs="Times New Roman"/>
                <w:sz w:val="24"/>
                <w:szCs w:val="24"/>
              </w:rPr>
              <w:t>ой</w:t>
            </w:r>
            <w:r w:rsidRPr="00C90900">
              <w:rPr>
                <w:rFonts w:ascii="Times New Roman" w:hAnsi="Times New Roman" w:cs="Times New Roman"/>
                <w:sz w:val="24"/>
                <w:szCs w:val="24"/>
              </w:rPr>
              <w:t xml:space="preserve"> дорог</w:t>
            </w:r>
            <w:r>
              <w:rPr>
                <w:rFonts w:ascii="Times New Roman" w:hAnsi="Times New Roman" w:cs="Times New Roman"/>
                <w:sz w:val="24"/>
                <w:szCs w:val="24"/>
              </w:rPr>
              <w:t>и по</w:t>
            </w:r>
            <w:r w:rsidRPr="00C90900">
              <w:rPr>
                <w:rFonts w:ascii="Times New Roman" w:hAnsi="Times New Roman" w:cs="Times New Roman"/>
                <w:sz w:val="24"/>
                <w:szCs w:val="24"/>
              </w:rPr>
              <w:t xml:space="preserve"> </w:t>
            </w:r>
            <w:r w:rsidRPr="00C155F0">
              <w:rPr>
                <w:rFonts w:ascii="Times New Roman" w:hAnsi="Times New Roman" w:cs="Times New Roman"/>
                <w:sz w:val="24"/>
                <w:szCs w:val="24"/>
              </w:rPr>
              <w:t xml:space="preserve">ул. Изыскательская </w:t>
            </w:r>
            <w:r>
              <w:rPr>
                <w:rFonts w:ascii="Times New Roman" w:eastAsia="Times New Roman" w:hAnsi="Times New Roman"/>
                <w:sz w:val="24"/>
                <w:szCs w:val="24"/>
                <w:lang w:eastAsia="ru-RU"/>
              </w:rPr>
              <w:t>протяжённостью</w:t>
            </w:r>
            <w:r w:rsidRPr="00C155F0">
              <w:rPr>
                <w:rFonts w:ascii="Times New Roman" w:hAnsi="Times New Roman" w:cs="Times New Roman"/>
                <w:sz w:val="24"/>
                <w:szCs w:val="24"/>
              </w:rPr>
              <w:t xml:space="preserve"> 350 м</w:t>
            </w:r>
            <w:r>
              <w:rPr>
                <w:rFonts w:ascii="Times New Roman" w:hAnsi="Times New Roman" w:cs="Times New Roman"/>
                <w:sz w:val="24"/>
                <w:szCs w:val="24"/>
              </w:rPr>
              <w:t xml:space="preserve"> и ремонт </w:t>
            </w:r>
            <w:r w:rsidRPr="00C90900">
              <w:rPr>
                <w:rFonts w:ascii="Times New Roman" w:hAnsi="Times New Roman" w:cs="Times New Roman"/>
                <w:sz w:val="24"/>
                <w:szCs w:val="24"/>
              </w:rPr>
              <w:t>участков автомобильных дорог общего пользования местного значения</w:t>
            </w:r>
            <w:r>
              <w:rPr>
                <w:rFonts w:ascii="Times New Roman" w:hAnsi="Times New Roman" w:cs="Times New Roman"/>
                <w:sz w:val="24"/>
                <w:szCs w:val="24"/>
              </w:rPr>
              <w:t xml:space="preserve"> по</w:t>
            </w:r>
            <w:r w:rsidRPr="00C90900">
              <w:rPr>
                <w:rFonts w:ascii="Times New Roman" w:hAnsi="Times New Roman" w:cs="Times New Roman"/>
                <w:sz w:val="24"/>
                <w:szCs w:val="24"/>
              </w:rPr>
              <w:t xml:space="preserve">: </w:t>
            </w:r>
          </w:p>
          <w:p w:rsidR="00357C90" w:rsidRDefault="00357C90" w:rsidP="007015B5">
            <w:pPr>
              <w:pStyle w:val="a4"/>
              <w:numPr>
                <w:ilvl w:val="0"/>
                <w:numId w:val="39"/>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ул. Калинина </w:t>
            </w:r>
            <w:r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924 м;</w:t>
            </w:r>
          </w:p>
          <w:p w:rsidR="00357C90" w:rsidRDefault="00357C90" w:rsidP="007015B5">
            <w:pPr>
              <w:pStyle w:val="a4"/>
              <w:numPr>
                <w:ilvl w:val="0"/>
                <w:numId w:val="39"/>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 ул. Энергетиков </w:t>
            </w:r>
            <w:r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309 м;</w:t>
            </w:r>
          </w:p>
          <w:p w:rsidR="00357C90" w:rsidRPr="00C155F0" w:rsidRDefault="00357C90" w:rsidP="007015B5">
            <w:pPr>
              <w:pStyle w:val="a4"/>
              <w:numPr>
                <w:ilvl w:val="0"/>
                <w:numId w:val="39"/>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 ул. Мира </w:t>
            </w:r>
            <w:r w:rsidRPr="00361D40">
              <w:rPr>
                <w:rFonts w:ascii="Times New Roman" w:eastAsia="Times New Roman" w:hAnsi="Times New Roman"/>
                <w:sz w:val="24"/>
                <w:szCs w:val="24"/>
                <w:lang w:eastAsia="ru-RU"/>
              </w:rPr>
              <w:t>–</w:t>
            </w:r>
            <w:r>
              <w:rPr>
                <w:rFonts w:ascii="Times New Roman" w:hAnsi="Times New Roman" w:cs="Times New Roman"/>
                <w:sz w:val="24"/>
                <w:szCs w:val="24"/>
              </w:rPr>
              <w:t xml:space="preserve"> 222 м</w:t>
            </w:r>
          </w:p>
        </w:tc>
      </w:tr>
      <w:tr w:rsidR="007E7625" w:rsidRPr="001949C7" w:rsidTr="00FF2554">
        <w:tc>
          <w:tcPr>
            <w:tcW w:w="14992" w:type="dxa"/>
            <w:gridSpan w:val="4"/>
            <w:vAlign w:val="center"/>
          </w:tcPr>
          <w:p w:rsidR="007E7625" w:rsidRPr="007B4590" w:rsidRDefault="007E7625"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овершенствование процесса управления транспортными потоками  и повышение качества предоставляемых  транспортных услуг</w:t>
            </w:r>
          </w:p>
        </w:tc>
      </w:tr>
      <w:tr w:rsidR="007E7625" w:rsidRPr="001949C7" w:rsidTr="00FF2554">
        <w:tc>
          <w:tcPr>
            <w:tcW w:w="1809" w:type="dxa"/>
          </w:tcPr>
          <w:p w:rsidR="007E7625" w:rsidRDefault="007E7625" w:rsidP="007E7625">
            <w:pPr>
              <w:rPr>
                <w:rFonts w:ascii="Times New Roman" w:hAnsi="Times New Roman" w:cs="Times New Roman"/>
                <w:sz w:val="24"/>
                <w:szCs w:val="24"/>
              </w:rPr>
            </w:pPr>
            <w:r>
              <w:rPr>
                <w:rFonts w:ascii="Times New Roman" w:hAnsi="Times New Roman" w:cs="Times New Roman"/>
                <w:sz w:val="24"/>
                <w:szCs w:val="24"/>
              </w:rPr>
              <w:t>3.14.</w:t>
            </w:r>
          </w:p>
        </w:tc>
        <w:tc>
          <w:tcPr>
            <w:tcW w:w="3963" w:type="dxa"/>
          </w:tcPr>
          <w:p w:rsidR="007E7625" w:rsidRPr="007B4590" w:rsidRDefault="007E762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Обновление подвижного состава пассажирского автомобильного транспорта </w:t>
            </w:r>
          </w:p>
        </w:tc>
        <w:tc>
          <w:tcPr>
            <w:tcW w:w="9220" w:type="dxa"/>
            <w:gridSpan w:val="2"/>
          </w:tcPr>
          <w:p w:rsidR="007E7625" w:rsidRPr="00EC5ADE" w:rsidRDefault="002C4BE0" w:rsidP="002C4BE0">
            <w:pPr>
              <w:jc w:val="both"/>
              <w:rPr>
                <w:rFonts w:ascii="Times New Roman" w:hAnsi="Times New Roman" w:cs="Times New Roman"/>
                <w:sz w:val="24"/>
                <w:szCs w:val="24"/>
              </w:rPr>
            </w:pPr>
            <w:r>
              <w:rPr>
                <w:rFonts w:ascii="Times New Roman" w:hAnsi="Times New Roman" w:cs="Times New Roman"/>
                <w:sz w:val="24"/>
                <w:szCs w:val="24"/>
              </w:rPr>
              <w:t>П</w:t>
            </w:r>
            <w:r w:rsidR="007E7625" w:rsidRPr="00EC5ADE">
              <w:rPr>
                <w:rFonts w:ascii="Times New Roman" w:hAnsi="Times New Roman" w:cs="Times New Roman"/>
                <w:sz w:val="24"/>
                <w:szCs w:val="24"/>
              </w:rPr>
              <w:t>риобретен</w:t>
            </w:r>
            <w:r>
              <w:rPr>
                <w:rFonts w:ascii="Times New Roman" w:hAnsi="Times New Roman" w:cs="Times New Roman"/>
                <w:sz w:val="24"/>
                <w:szCs w:val="24"/>
              </w:rPr>
              <w:t>ы</w:t>
            </w:r>
            <w:r w:rsidR="007E7625" w:rsidRPr="00EC5ADE">
              <w:rPr>
                <w:rFonts w:ascii="Times New Roman" w:hAnsi="Times New Roman" w:cs="Times New Roman"/>
                <w:sz w:val="24"/>
                <w:szCs w:val="24"/>
              </w:rPr>
              <w:t xml:space="preserve"> </w:t>
            </w:r>
            <w:r>
              <w:rPr>
                <w:rFonts w:ascii="Times New Roman" w:hAnsi="Times New Roman" w:cs="Times New Roman"/>
                <w:sz w:val="24"/>
                <w:szCs w:val="24"/>
              </w:rPr>
              <w:t>автобусы марки</w:t>
            </w:r>
            <w:r w:rsidR="007E7625" w:rsidRPr="00EC5ADE">
              <w:rPr>
                <w:rFonts w:ascii="Times New Roman" w:hAnsi="Times New Roman" w:cs="Times New Roman"/>
                <w:sz w:val="24"/>
                <w:szCs w:val="24"/>
              </w:rPr>
              <w:t xml:space="preserve"> </w:t>
            </w:r>
            <w:r>
              <w:rPr>
                <w:rFonts w:ascii="Times New Roman" w:hAnsi="Times New Roman" w:cs="Times New Roman"/>
                <w:sz w:val="24"/>
                <w:szCs w:val="24"/>
              </w:rPr>
              <w:t xml:space="preserve">ПАЗ 320414-04 </w:t>
            </w:r>
            <w:r w:rsidR="007E7625" w:rsidRPr="00EC5ADE">
              <w:rPr>
                <w:rFonts w:ascii="Times New Roman" w:hAnsi="Times New Roman" w:cs="Times New Roman"/>
                <w:sz w:val="24"/>
                <w:szCs w:val="24"/>
              </w:rPr>
              <w:t>в количест</w:t>
            </w:r>
            <w:r w:rsidR="007C13D5">
              <w:rPr>
                <w:rFonts w:ascii="Times New Roman" w:hAnsi="Times New Roman" w:cs="Times New Roman"/>
                <w:sz w:val="24"/>
                <w:szCs w:val="24"/>
              </w:rPr>
              <w:t xml:space="preserve">ве 4 единиц </w:t>
            </w:r>
            <w:r>
              <w:rPr>
                <w:rFonts w:ascii="Times New Roman" w:hAnsi="Times New Roman" w:cs="Times New Roman"/>
                <w:sz w:val="24"/>
                <w:szCs w:val="24"/>
              </w:rPr>
              <w:t>в</w:t>
            </w:r>
            <w:r w:rsidRPr="00EC5ADE">
              <w:rPr>
                <w:rFonts w:ascii="Times New Roman" w:hAnsi="Times New Roman" w:cs="Times New Roman"/>
                <w:sz w:val="24"/>
                <w:szCs w:val="24"/>
              </w:rPr>
              <w:t xml:space="preserve"> соответствии с муниципальным контрактом №</w:t>
            </w:r>
            <w:r w:rsidR="00F633C9">
              <w:rPr>
                <w:rFonts w:ascii="Times New Roman" w:hAnsi="Times New Roman" w:cs="Times New Roman"/>
                <w:sz w:val="24"/>
                <w:szCs w:val="24"/>
              </w:rPr>
              <w:t xml:space="preserve"> </w:t>
            </w:r>
            <w:r w:rsidRPr="00EC5ADE">
              <w:rPr>
                <w:rFonts w:ascii="Times New Roman" w:hAnsi="Times New Roman" w:cs="Times New Roman"/>
                <w:sz w:val="24"/>
                <w:szCs w:val="24"/>
              </w:rPr>
              <w:t>0819300038017000284</w:t>
            </w:r>
            <w:r>
              <w:rPr>
                <w:rFonts w:ascii="Times New Roman" w:hAnsi="Times New Roman" w:cs="Times New Roman"/>
                <w:sz w:val="24"/>
                <w:szCs w:val="24"/>
              </w:rPr>
              <w:t xml:space="preserve"> </w:t>
            </w:r>
            <w:r w:rsidRPr="00EC5ADE">
              <w:rPr>
                <w:rFonts w:ascii="Times New Roman" w:hAnsi="Times New Roman" w:cs="Times New Roman"/>
                <w:sz w:val="24"/>
                <w:szCs w:val="24"/>
              </w:rPr>
              <w:t>от 18.12.2017</w:t>
            </w:r>
          </w:p>
        </w:tc>
      </w:tr>
      <w:tr w:rsidR="000508E8" w:rsidRPr="001949C7" w:rsidTr="00FF2554">
        <w:tc>
          <w:tcPr>
            <w:tcW w:w="14992" w:type="dxa"/>
            <w:gridSpan w:val="4"/>
            <w:vAlign w:val="center"/>
          </w:tcPr>
          <w:p w:rsidR="000508E8" w:rsidRPr="007B4590" w:rsidRDefault="000508E8"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а</w:t>
            </w:r>
            <w:r w:rsidRPr="007B4590">
              <w:rPr>
                <w:rFonts w:ascii="Times New Roman" w:eastAsia="Times New Roman" w:hAnsi="Times New Roman" w:cs="Times New Roman"/>
                <w:i/>
                <w:iCs/>
                <w:color w:val="000000"/>
                <w:sz w:val="24"/>
                <w:szCs w:val="24"/>
                <w:lang w:eastAsia="ru-RU"/>
              </w:rPr>
              <w:t>ктуализация документов территориального планирования</w:t>
            </w:r>
          </w:p>
        </w:tc>
      </w:tr>
      <w:tr w:rsidR="000508E8" w:rsidRPr="001949C7" w:rsidTr="00FF2554">
        <w:tc>
          <w:tcPr>
            <w:tcW w:w="1809" w:type="dxa"/>
          </w:tcPr>
          <w:p w:rsidR="000508E8" w:rsidRPr="001C54FA" w:rsidRDefault="000508E8" w:rsidP="000508E8">
            <w:pPr>
              <w:rPr>
                <w:rFonts w:ascii="Times New Roman" w:hAnsi="Times New Roman" w:cs="Times New Roman"/>
                <w:sz w:val="24"/>
                <w:szCs w:val="24"/>
              </w:rPr>
            </w:pPr>
            <w:r w:rsidRPr="001C54FA">
              <w:rPr>
                <w:rFonts w:ascii="Times New Roman" w:hAnsi="Times New Roman" w:cs="Times New Roman"/>
                <w:sz w:val="24"/>
                <w:szCs w:val="24"/>
              </w:rPr>
              <w:t>3.16.</w:t>
            </w:r>
          </w:p>
        </w:tc>
        <w:tc>
          <w:tcPr>
            <w:tcW w:w="3963" w:type="dxa"/>
          </w:tcPr>
          <w:p w:rsidR="000508E8" w:rsidRPr="001C54FA" w:rsidRDefault="000508E8" w:rsidP="00AD5830">
            <w:pPr>
              <w:jc w:val="both"/>
              <w:rPr>
                <w:rFonts w:ascii="Times New Roman" w:eastAsia="Times New Roman" w:hAnsi="Times New Roman" w:cs="Times New Roman"/>
                <w:color w:val="000000"/>
                <w:sz w:val="24"/>
                <w:szCs w:val="24"/>
                <w:lang w:eastAsia="ru-RU"/>
              </w:rPr>
            </w:pPr>
            <w:r w:rsidRPr="001C54FA">
              <w:rPr>
                <w:rFonts w:ascii="Times New Roman" w:eastAsia="Times New Roman" w:hAnsi="Times New Roman" w:cs="Times New Roman"/>
                <w:color w:val="000000"/>
                <w:sz w:val="24"/>
                <w:szCs w:val="24"/>
                <w:lang w:eastAsia="ru-RU"/>
              </w:rPr>
              <w:t>Актуализация Генерального плана города Зеленогорска</w:t>
            </w:r>
          </w:p>
        </w:tc>
        <w:tc>
          <w:tcPr>
            <w:tcW w:w="9220" w:type="dxa"/>
            <w:gridSpan w:val="2"/>
          </w:tcPr>
          <w:p w:rsidR="000508E8" w:rsidRPr="001C54FA" w:rsidRDefault="004D47EE" w:rsidP="00F001C4">
            <w:pPr>
              <w:pStyle w:val="a4"/>
              <w:tabs>
                <w:tab w:val="left" w:pos="465"/>
              </w:tabs>
              <w:ind w:left="40"/>
              <w:jc w:val="both"/>
              <w:rPr>
                <w:rFonts w:ascii="Times New Roman" w:hAnsi="Times New Roman" w:cs="Times New Roman"/>
                <w:sz w:val="24"/>
                <w:szCs w:val="24"/>
              </w:rPr>
            </w:pPr>
            <w:r w:rsidRPr="001C54FA">
              <w:rPr>
                <w:rFonts w:ascii="Times New Roman" w:hAnsi="Times New Roman" w:cs="Times New Roman"/>
                <w:sz w:val="24"/>
                <w:szCs w:val="24"/>
              </w:rPr>
              <w:t>Актуализированный</w:t>
            </w:r>
            <w:r w:rsidR="000508E8" w:rsidRPr="001C54FA">
              <w:rPr>
                <w:rFonts w:ascii="Times New Roman" w:hAnsi="Times New Roman" w:cs="Times New Roman"/>
                <w:sz w:val="24"/>
                <w:szCs w:val="24"/>
              </w:rPr>
              <w:t xml:space="preserve"> </w:t>
            </w:r>
            <w:r w:rsidRPr="001C54FA">
              <w:rPr>
                <w:rFonts w:ascii="Times New Roman" w:hAnsi="Times New Roman" w:cs="Times New Roman"/>
                <w:sz w:val="24"/>
                <w:szCs w:val="24"/>
              </w:rPr>
              <w:t xml:space="preserve">проект Генерального плана </w:t>
            </w:r>
            <w:r w:rsidRPr="001C54FA">
              <w:rPr>
                <w:rFonts w:ascii="Times New Roman" w:eastAsia="Times New Roman" w:hAnsi="Times New Roman" w:cs="Times New Roman"/>
                <w:color w:val="000000"/>
                <w:sz w:val="24"/>
                <w:szCs w:val="24"/>
                <w:lang w:eastAsia="ru-RU"/>
              </w:rPr>
              <w:t xml:space="preserve">города Зеленогорска </w:t>
            </w:r>
            <w:r w:rsidR="00856725" w:rsidRPr="001C54FA">
              <w:rPr>
                <w:rFonts w:ascii="Times New Roman" w:eastAsia="Times New Roman" w:hAnsi="Times New Roman" w:cs="Times New Roman"/>
                <w:color w:val="000000"/>
                <w:sz w:val="24"/>
                <w:szCs w:val="24"/>
                <w:lang w:eastAsia="ru-RU"/>
              </w:rPr>
              <w:t>н</w:t>
            </w:r>
            <w:r w:rsidR="005B73D4" w:rsidRPr="001C54FA">
              <w:rPr>
                <w:rFonts w:ascii="Times New Roman" w:hAnsi="Times New Roman" w:cs="Times New Roman"/>
                <w:sz w:val="24"/>
                <w:szCs w:val="24"/>
              </w:rPr>
              <w:t xml:space="preserve">аходится в стадии </w:t>
            </w:r>
            <w:r w:rsidR="000508E8" w:rsidRPr="001C54FA">
              <w:rPr>
                <w:rFonts w:ascii="Times New Roman" w:hAnsi="Times New Roman" w:cs="Times New Roman"/>
                <w:sz w:val="24"/>
                <w:szCs w:val="24"/>
              </w:rPr>
              <w:t>согласования с муниципальным образованием Рыбинского района, Правительством Красноярского края, Министерством экономического развития Российской Федераци</w:t>
            </w:r>
            <w:r w:rsidR="002E2C7F" w:rsidRPr="001C54FA">
              <w:rPr>
                <w:rFonts w:ascii="Times New Roman" w:hAnsi="Times New Roman" w:cs="Times New Roman"/>
                <w:sz w:val="24"/>
                <w:szCs w:val="24"/>
              </w:rPr>
              <w:t>и</w:t>
            </w:r>
          </w:p>
        </w:tc>
      </w:tr>
      <w:tr w:rsidR="000508E8" w:rsidRPr="001949C7" w:rsidTr="00FF2554">
        <w:tc>
          <w:tcPr>
            <w:tcW w:w="1809" w:type="dxa"/>
          </w:tcPr>
          <w:p w:rsidR="000508E8" w:rsidRDefault="000508E8" w:rsidP="000508E8">
            <w:pPr>
              <w:rPr>
                <w:rFonts w:ascii="Times New Roman" w:hAnsi="Times New Roman" w:cs="Times New Roman"/>
                <w:sz w:val="24"/>
                <w:szCs w:val="24"/>
              </w:rPr>
            </w:pPr>
            <w:r>
              <w:rPr>
                <w:rFonts w:ascii="Times New Roman" w:hAnsi="Times New Roman" w:cs="Times New Roman"/>
                <w:sz w:val="24"/>
                <w:szCs w:val="24"/>
              </w:rPr>
              <w:t>3.17.</w:t>
            </w:r>
          </w:p>
        </w:tc>
        <w:tc>
          <w:tcPr>
            <w:tcW w:w="3963" w:type="dxa"/>
          </w:tcPr>
          <w:p w:rsidR="000508E8" w:rsidRPr="007B4590" w:rsidRDefault="000508E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Актуализация Правил землепользования и застройки города Зеленогорска</w:t>
            </w:r>
          </w:p>
        </w:tc>
        <w:tc>
          <w:tcPr>
            <w:tcW w:w="9220" w:type="dxa"/>
            <w:gridSpan w:val="2"/>
          </w:tcPr>
          <w:p w:rsidR="000508E8" w:rsidRPr="001949C7" w:rsidRDefault="001F519A" w:rsidP="001F519A">
            <w:pPr>
              <w:jc w:val="both"/>
              <w:rPr>
                <w:rFonts w:ascii="Times New Roman" w:hAnsi="Times New Roman" w:cs="Times New Roman"/>
                <w:sz w:val="24"/>
                <w:szCs w:val="24"/>
              </w:rPr>
            </w:pPr>
            <w:r>
              <w:rPr>
                <w:rFonts w:ascii="Times New Roman" w:hAnsi="Times New Roman" w:cs="Times New Roman"/>
                <w:sz w:val="24"/>
                <w:szCs w:val="24"/>
              </w:rPr>
              <w:t xml:space="preserve">Разработаны и утверждены </w:t>
            </w:r>
            <w:r w:rsidR="000508E8">
              <w:rPr>
                <w:rFonts w:ascii="Times New Roman" w:hAnsi="Times New Roman" w:cs="Times New Roman"/>
                <w:sz w:val="24"/>
                <w:szCs w:val="24"/>
              </w:rPr>
              <w:t>решение</w:t>
            </w:r>
            <w:r>
              <w:rPr>
                <w:rFonts w:ascii="Times New Roman" w:hAnsi="Times New Roman" w:cs="Times New Roman"/>
                <w:sz w:val="24"/>
                <w:szCs w:val="24"/>
              </w:rPr>
              <w:t>м</w:t>
            </w:r>
            <w:r w:rsidR="000508E8">
              <w:rPr>
                <w:rFonts w:ascii="Times New Roman" w:hAnsi="Times New Roman" w:cs="Times New Roman"/>
                <w:sz w:val="24"/>
                <w:szCs w:val="24"/>
              </w:rPr>
              <w:t xml:space="preserve"> Совета депутатов ЗАТО г. Зеленогорска от 24.12.2018 № 6-27р Правил</w:t>
            </w:r>
            <w:r>
              <w:rPr>
                <w:rFonts w:ascii="Times New Roman" w:hAnsi="Times New Roman" w:cs="Times New Roman"/>
                <w:sz w:val="24"/>
                <w:szCs w:val="24"/>
              </w:rPr>
              <w:t>а</w:t>
            </w:r>
            <w:r w:rsidR="000508E8">
              <w:rPr>
                <w:rFonts w:ascii="Times New Roman" w:hAnsi="Times New Roman" w:cs="Times New Roman"/>
                <w:sz w:val="24"/>
                <w:szCs w:val="24"/>
              </w:rPr>
              <w:t xml:space="preserve"> землепользова</w:t>
            </w:r>
            <w:r>
              <w:rPr>
                <w:rFonts w:ascii="Times New Roman" w:hAnsi="Times New Roman" w:cs="Times New Roman"/>
                <w:sz w:val="24"/>
                <w:szCs w:val="24"/>
              </w:rPr>
              <w:t>ния и застройки города Зеленогорска</w:t>
            </w:r>
          </w:p>
        </w:tc>
      </w:tr>
      <w:tr w:rsidR="000508E8" w:rsidRPr="001949C7" w:rsidTr="00FF2554">
        <w:tc>
          <w:tcPr>
            <w:tcW w:w="1809" w:type="dxa"/>
          </w:tcPr>
          <w:p w:rsidR="000508E8" w:rsidRDefault="000508E8" w:rsidP="000508E8">
            <w:pPr>
              <w:rPr>
                <w:rFonts w:ascii="Times New Roman" w:hAnsi="Times New Roman" w:cs="Times New Roman"/>
                <w:sz w:val="24"/>
                <w:szCs w:val="24"/>
              </w:rPr>
            </w:pPr>
            <w:r>
              <w:rPr>
                <w:rFonts w:ascii="Times New Roman" w:hAnsi="Times New Roman" w:cs="Times New Roman"/>
                <w:sz w:val="24"/>
                <w:szCs w:val="24"/>
              </w:rPr>
              <w:t>3.18.</w:t>
            </w:r>
          </w:p>
        </w:tc>
        <w:tc>
          <w:tcPr>
            <w:tcW w:w="3963" w:type="dxa"/>
          </w:tcPr>
          <w:p w:rsidR="000508E8" w:rsidRPr="007B4590" w:rsidRDefault="000508E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Разработка местных нормативов градостроительного проектирования</w:t>
            </w:r>
          </w:p>
        </w:tc>
        <w:tc>
          <w:tcPr>
            <w:tcW w:w="9220" w:type="dxa"/>
            <w:gridSpan w:val="2"/>
          </w:tcPr>
          <w:p w:rsidR="000508E8" w:rsidRDefault="000508E8" w:rsidP="00D46066">
            <w:pPr>
              <w:jc w:val="both"/>
              <w:rPr>
                <w:rFonts w:ascii="Times New Roman" w:hAnsi="Times New Roman" w:cs="Times New Roman"/>
                <w:sz w:val="24"/>
                <w:szCs w:val="24"/>
              </w:rPr>
            </w:pPr>
            <w:r>
              <w:rPr>
                <w:rFonts w:ascii="Times New Roman" w:hAnsi="Times New Roman" w:cs="Times New Roman"/>
                <w:sz w:val="24"/>
                <w:szCs w:val="24"/>
              </w:rPr>
              <w:t>В период с 2017-2018 годы принято:</w:t>
            </w:r>
          </w:p>
          <w:p w:rsidR="000508E8" w:rsidRDefault="000508E8" w:rsidP="0031496F">
            <w:pPr>
              <w:pStyle w:val="a4"/>
              <w:numPr>
                <w:ilvl w:val="0"/>
                <w:numId w:val="53"/>
              </w:numPr>
              <w:tabs>
                <w:tab w:val="left" w:pos="459"/>
              </w:tabs>
              <w:ind w:left="33" w:hanging="33"/>
              <w:jc w:val="both"/>
              <w:rPr>
                <w:rFonts w:ascii="Times New Roman" w:hAnsi="Times New Roman" w:cs="Times New Roman"/>
                <w:sz w:val="24"/>
                <w:szCs w:val="24"/>
              </w:rPr>
            </w:pPr>
            <w:r w:rsidRPr="005D745B">
              <w:rPr>
                <w:rFonts w:ascii="Times New Roman" w:hAnsi="Times New Roman" w:cs="Times New Roman"/>
                <w:sz w:val="24"/>
                <w:szCs w:val="24"/>
              </w:rPr>
              <w:t>решение Совета депутатов ЗАТО г. Зеленогорска от 23.11.2017 № 45-253р «Об утверждении Положения о порядке подготовки, утверждения местных нормативов градост</w:t>
            </w:r>
            <w:r>
              <w:rPr>
                <w:rFonts w:ascii="Times New Roman" w:hAnsi="Times New Roman" w:cs="Times New Roman"/>
                <w:sz w:val="24"/>
                <w:szCs w:val="24"/>
              </w:rPr>
              <w:t xml:space="preserve">роительного проектирования </w:t>
            </w:r>
            <w:r w:rsidRPr="005D745B">
              <w:rPr>
                <w:rFonts w:ascii="Times New Roman" w:hAnsi="Times New Roman" w:cs="Times New Roman"/>
                <w:sz w:val="24"/>
                <w:szCs w:val="24"/>
              </w:rPr>
              <w:t>г. Зеленогорска и внесения изменений в них»;</w:t>
            </w:r>
          </w:p>
          <w:p w:rsidR="000508E8" w:rsidRPr="005D745B" w:rsidRDefault="000508E8" w:rsidP="0031496F">
            <w:pPr>
              <w:pStyle w:val="a4"/>
              <w:numPr>
                <w:ilvl w:val="0"/>
                <w:numId w:val="53"/>
              </w:numPr>
              <w:tabs>
                <w:tab w:val="left" w:pos="459"/>
              </w:tabs>
              <w:ind w:left="33" w:hanging="33"/>
              <w:jc w:val="both"/>
              <w:rPr>
                <w:rFonts w:ascii="Times New Roman" w:hAnsi="Times New Roman" w:cs="Times New Roman"/>
                <w:sz w:val="24"/>
                <w:szCs w:val="24"/>
              </w:rPr>
            </w:pPr>
            <w:r w:rsidRPr="005D745B">
              <w:rPr>
                <w:rFonts w:ascii="Times New Roman" w:hAnsi="Times New Roman" w:cs="Times New Roman"/>
                <w:sz w:val="24"/>
                <w:szCs w:val="24"/>
              </w:rPr>
              <w:t>распоряжение Администрации ЗАТО г. Зеленогорска от 21.09.2018 № 2040-р «О подготовке местных нормативов градостроительного проектирования г. Зеленогорска»</w:t>
            </w:r>
          </w:p>
        </w:tc>
      </w:tr>
      <w:tr w:rsidR="000508E8" w:rsidRPr="001949C7" w:rsidTr="00FF2554">
        <w:tc>
          <w:tcPr>
            <w:tcW w:w="1809" w:type="dxa"/>
          </w:tcPr>
          <w:p w:rsidR="000508E8" w:rsidRDefault="000508E8">
            <w:pPr>
              <w:rPr>
                <w:rFonts w:ascii="Times New Roman" w:hAnsi="Times New Roman" w:cs="Times New Roman"/>
                <w:sz w:val="24"/>
                <w:szCs w:val="24"/>
              </w:rPr>
            </w:pPr>
            <w:r>
              <w:rPr>
                <w:rFonts w:ascii="Times New Roman" w:hAnsi="Times New Roman" w:cs="Times New Roman"/>
                <w:sz w:val="24"/>
                <w:szCs w:val="24"/>
              </w:rPr>
              <w:t>3.19.</w:t>
            </w:r>
          </w:p>
        </w:tc>
        <w:tc>
          <w:tcPr>
            <w:tcW w:w="3963" w:type="dxa"/>
          </w:tcPr>
          <w:p w:rsidR="000508E8" w:rsidRPr="007B4590" w:rsidRDefault="000508E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Подготовка и утверждение проектов планировки и межевания территорий города </w:t>
            </w:r>
          </w:p>
        </w:tc>
        <w:tc>
          <w:tcPr>
            <w:tcW w:w="9220" w:type="dxa"/>
            <w:gridSpan w:val="2"/>
          </w:tcPr>
          <w:p w:rsidR="000508E8" w:rsidRPr="001949C7" w:rsidRDefault="000508E8" w:rsidP="00D46066">
            <w:pPr>
              <w:jc w:val="both"/>
              <w:rPr>
                <w:rFonts w:ascii="Times New Roman" w:hAnsi="Times New Roman" w:cs="Times New Roman"/>
                <w:sz w:val="24"/>
                <w:szCs w:val="24"/>
              </w:rPr>
            </w:pPr>
            <w:r>
              <w:rPr>
                <w:rFonts w:ascii="Times New Roman" w:hAnsi="Times New Roman" w:cs="Times New Roman"/>
                <w:sz w:val="24"/>
                <w:szCs w:val="24"/>
              </w:rPr>
              <w:t>В 2018 году подготовлены 4 проекта планировки территории и проекты меж</w:t>
            </w:r>
            <w:r w:rsidR="00C859E4">
              <w:rPr>
                <w:rFonts w:ascii="Times New Roman" w:hAnsi="Times New Roman" w:cs="Times New Roman"/>
                <w:sz w:val="24"/>
                <w:szCs w:val="24"/>
              </w:rPr>
              <w:t xml:space="preserve">евания территории </w:t>
            </w:r>
            <w:r>
              <w:rPr>
                <w:rFonts w:ascii="Times New Roman" w:hAnsi="Times New Roman" w:cs="Times New Roman"/>
                <w:sz w:val="24"/>
                <w:szCs w:val="24"/>
              </w:rPr>
              <w:t>на микрорайоны №№ 16, 19, 21, 22</w:t>
            </w:r>
          </w:p>
        </w:tc>
      </w:tr>
      <w:tr w:rsidR="00D8268E" w:rsidRPr="001949C7" w:rsidTr="00FF2554">
        <w:tc>
          <w:tcPr>
            <w:tcW w:w="1809" w:type="dxa"/>
          </w:tcPr>
          <w:p w:rsidR="00D8268E" w:rsidRDefault="00D8268E" w:rsidP="000508E8">
            <w:pPr>
              <w:rPr>
                <w:rFonts w:ascii="Times New Roman" w:hAnsi="Times New Roman" w:cs="Times New Roman"/>
                <w:sz w:val="24"/>
                <w:szCs w:val="24"/>
              </w:rPr>
            </w:pPr>
            <w:r>
              <w:rPr>
                <w:rFonts w:ascii="Times New Roman" w:hAnsi="Times New Roman" w:cs="Times New Roman"/>
                <w:sz w:val="24"/>
                <w:szCs w:val="24"/>
              </w:rPr>
              <w:lastRenderedPageBreak/>
              <w:t>3.20.</w:t>
            </w:r>
          </w:p>
        </w:tc>
        <w:tc>
          <w:tcPr>
            <w:tcW w:w="3963" w:type="dxa"/>
          </w:tcPr>
          <w:p w:rsidR="00D8268E" w:rsidRPr="007B4590" w:rsidRDefault="00D8268E" w:rsidP="001261C1">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Актуализация схемы размещения рекламных конструкций на территории города</w:t>
            </w:r>
          </w:p>
        </w:tc>
        <w:tc>
          <w:tcPr>
            <w:tcW w:w="9220" w:type="dxa"/>
            <w:gridSpan w:val="2"/>
          </w:tcPr>
          <w:p w:rsidR="00D8268E" w:rsidRPr="00862802" w:rsidRDefault="00D8268E" w:rsidP="007015B5">
            <w:pPr>
              <w:jc w:val="both"/>
              <w:rPr>
                <w:rFonts w:ascii="Times New Roman" w:hAnsi="Times New Roman" w:cs="Times New Roman"/>
                <w:sz w:val="24"/>
                <w:szCs w:val="24"/>
              </w:rPr>
            </w:pPr>
            <w:r>
              <w:rPr>
                <w:rFonts w:ascii="Times New Roman" w:hAnsi="Times New Roman" w:cs="Times New Roman"/>
                <w:sz w:val="24"/>
                <w:szCs w:val="24"/>
              </w:rPr>
              <w:t xml:space="preserve">В </w:t>
            </w:r>
            <w:r w:rsidRPr="00862802">
              <w:rPr>
                <w:rFonts w:ascii="Times New Roman" w:hAnsi="Times New Roman" w:cs="Times New Roman"/>
                <w:sz w:val="24"/>
                <w:szCs w:val="24"/>
              </w:rPr>
              <w:t>2018 год</w:t>
            </w:r>
            <w:r>
              <w:rPr>
                <w:rFonts w:ascii="Times New Roman" w:hAnsi="Times New Roman" w:cs="Times New Roman"/>
                <w:sz w:val="24"/>
                <w:szCs w:val="24"/>
              </w:rPr>
              <w:t>у</w:t>
            </w:r>
            <w:r w:rsidRPr="00862802">
              <w:rPr>
                <w:rFonts w:ascii="Times New Roman" w:hAnsi="Times New Roman" w:cs="Times New Roman"/>
                <w:sz w:val="24"/>
                <w:szCs w:val="24"/>
              </w:rPr>
              <w:t xml:space="preserve"> принято:</w:t>
            </w:r>
          </w:p>
          <w:p w:rsidR="00D8268E" w:rsidRPr="001B34FA" w:rsidRDefault="00D8268E" w:rsidP="007015B5">
            <w:pPr>
              <w:pStyle w:val="a4"/>
              <w:numPr>
                <w:ilvl w:val="0"/>
                <w:numId w:val="52"/>
              </w:numPr>
              <w:tabs>
                <w:tab w:val="left" w:pos="501"/>
              </w:tabs>
              <w:ind w:left="33" w:firstLine="0"/>
              <w:jc w:val="both"/>
              <w:rPr>
                <w:rFonts w:ascii="Times New Roman" w:hAnsi="Times New Roman" w:cs="Times New Roman"/>
                <w:sz w:val="24"/>
                <w:szCs w:val="24"/>
              </w:rPr>
            </w:pPr>
            <w:r w:rsidRPr="001B34FA">
              <w:rPr>
                <w:rFonts w:ascii="Times New Roman" w:hAnsi="Times New Roman" w:cs="Times New Roman"/>
                <w:sz w:val="24"/>
                <w:szCs w:val="24"/>
              </w:rPr>
              <w:t>решение Совета депутатов ЗАТО г. Зеленогорска от 02.04.2018 № 51-280р «Об утверждении Правил установки и эксплуатации рекламных конструкций на территории города Зеленогорска».</w:t>
            </w:r>
          </w:p>
          <w:p w:rsidR="00D8268E" w:rsidRPr="00862802" w:rsidRDefault="00D8268E" w:rsidP="007015B5">
            <w:pPr>
              <w:jc w:val="both"/>
              <w:rPr>
                <w:rFonts w:ascii="Times New Roman" w:hAnsi="Times New Roman" w:cs="Times New Roman"/>
                <w:sz w:val="24"/>
                <w:szCs w:val="24"/>
              </w:rPr>
            </w:pPr>
            <w:r>
              <w:rPr>
                <w:rFonts w:ascii="Times New Roman" w:hAnsi="Times New Roman" w:cs="Times New Roman"/>
                <w:sz w:val="24"/>
                <w:szCs w:val="24"/>
              </w:rPr>
              <w:t>По состоянию на 31.12.2018</w:t>
            </w:r>
            <w:r w:rsidRPr="00862802">
              <w:rPr>
                <w:rFonts w:ascii="Times New Roman" w:hAnsi="Times New Roman" w:cs="Times New Roman"/>
                <w:sz w:val="24"/>
                <w:szCs w:val="24"/>
              </w:rPr>
              <w:t xml:space="preserve"> подготовлено 13 проектов карт размещения рекламных конструкций, которые направлены в МКУ «Заказчик» для согласования и нанесения на них </w:t>
            </w:r>
            <w:r>
              <w:rPr>
                <w:rFonts w:ascii="Times New Roman" w:hAnsi="Times New Roman" w:cs="Times New Roman"/>
                <w:sz w:val="24"/>
                <w:szCs w:val="24"/>
              </w:rPr>
              <w:t>мест установки дорожных знаков</w:t>
            </w:r>
          </w:p>
        </w:tc>
      </w:tr>
      <w:tr w:rsidR="00F56F63" w:rsidRPr="001949C7" w:rsidTr="00FF2554">
        <w:tc>
          <w:tcPr>
            <w:tcW w:w="14992" w:type="dxa"/>
            <w:gridSpan w:val="4"/>
            <w:vAlign w:val="center"/>
          </w:tcPr>
          <w:p w:rsidR="00F56F63" w:rsidRPr="007B4590" w:rsidRDefault="00F56F63"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о</w:t>
            </w:r>
            <w:r w:rsidRPr="007B4590">
              <w:rPr>
                <w:rFonts w:ascii="Times New Roman" w:eastAsia="Times New Roman" w:hAnsi="Times New Roman" w:cs="Times New Roman"/>
                <w:i/>
                <w:iCs/>
                <w:color w:val="000000"/>
                <w:sz w:val="24"/>
                <w:szCs w:val="24"/>
                <w:lang w:eastAsia="ru-RU"/>
              </w:rPr>
              <w:t>существление функциональной и эстетичной организации пространства</w:t>
            </w:r>
          </w:p>
        </w:tc>
      </w:tr>
      <w:tr w:rsidR="00F56F63" w:rsidRPr="001949C7" w:rsidTr="00FF2554">
        <w:tc>
          <w:tcPr>
            <w:tcW w:w="1809" w:type="dxa"/>
          </w:tcPr>
          <w:p w:rsidR="00F56F63" w:rsidRDefault="00F56F63" w:rsidP="00F56F63">
            <w:pPr>
              <w:rPr>
                <w:rFonts w:ascii="Times New Roman" w:hAnsi="Times New Roman" w:cs="Times New Roman"/>
                <w:sz w:val="24"/>
                <w:szCs w:val="24"/>
              </w:rPr>
            </w:pPr>
            <w:r>
              <w:rPr>
                <w:rFonts w:ascii="Times New Roman" w:hAnsi="Times New Roman" w:cs="Times New Roman"/>
                <w:sz w:val="24"/>
                <w:szCs w:val="24"/>
              </w:rPr>
              <w:t>3.21.</w:t>
            </w:r>
          </w:p>
        </w:tc>
        <w:tc>
          <w:tcPr>
            <w:tcW w:w="3963" w:type="dxa"/>
          </w:tcPr>
          <w:p w:rsidR="00F56F63" w:rsidRPr="007B4590" w:rsidRDefault="00F56F63"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условий для развития жилищного строительства</w:t>
            </w:r>
          </w:p>
        </w:tc>
        <w:tc>
          <w:tcPr>
            <w:tcW w:w="9220" w:type="dxa"/>
            <w:gridSpan w:val="2"/>
          </w:tcPr>
          <w:p w:rsidR="004448DD" w:rsidRPr="00F7057B" w:rsidRDefault="00E64AD8" w:rsidP="004613E8">
            <w:pPr>
              <w:pStyle w:val="a4"/>
              <w:numPr>
                <w:ilvl w:val="0"/>
                <w:numId w:val="171"/>
              </w:numPr>
              <w:tabs>
                <w:tab w:val="left" w:pos="480"/>
              </w:tabs>
              <w:ind w:left="40" w:firstLine="0"/>
              <w:jc w:val="both"/>
              <w:rPr>
                <w:rFonts w:ascii="Times New Roman" w:hAnsi="Times New Roman" w:cs="Times New Roman"/>
                <w:sz w:val="24"/>
                <w:szCs w:val="24"/>
              </w:rPr>
            </w:pPr>
            <w:r w:rsidRPr="00F7057B">
              <w:rPr>
                <w:rFonts w:ascii="Times New Roman" w:hAnsi="Times New Roman" w:cs="Times New Roman"/>
                <w:sz w:val="24"/>
                <w:szCs w:val="24"/>
              </w:rPr>
              <w:t xml:space="preserve">В 2018 году </w:t>
            </w:r>
            <w:r w:rsidR="00650F2F" w:rsidRPr="00F7057B">
              <w:rPr>
                <w:rFonts w:ascii="Times New Roman" w:hAnsi="Times New Roman" w:cs="Times New Roman"/>
                <w:sz w:val="24"/>
                <w:szCs w:val="24"/>
              </w:rPr>
              <w:t xml:space="preserve">по результатам формирования 2 земельных участков для </w:t>
            </w:r>
            <w:r w:rsidR="00232A65">
              <w:rPr>
                <w:rFonts w:ascii="Times New Roman" w:hAnsi="Times New Roman" w:cs="Times New Roman"/>
                <w:sz w:val="24"/>
                <w:szCs w:val="24"/>
              </w:rPr>
              <w:t>ИЖС</w:t>
            </w:r>
            <w:r w:rsidR="00650F2F" w:rsidRPr="00F7057B">
              <w:rPr>
                <w:rFonts w:ascii="Times New Roman" w:hAnsi="Times New Roman" w:cs="Times New Roman"/>
                <w:sz w:val="24"/>
                <w:szCs w:val="24"/>
              </w:rPr>
              <w:t xml:space="preserve"> организованы и проведены аукционы на право заключения договоров аренды земельных участков. Заключено 2 договора аренды земельных участков</w:t>
            </w:r>
            <w:r w:rsidR="006243B1" w:rsidRPr="00F7057B">
              <w:rPr>
                <w:rFonts w:ascii="Times New Roman" w:hAnsi="Times New Roman" w:cs="Times New Roman"/>
                <w:sz w:val="24"/>
                <w:szCs w:val="24"/>
              </w:rPr>
              <w:t>, расположенных</w:t>
            </w:r>
            <w:r w:rsidR="004448DD" w:rsidRPr="00F7057B">
              <w:rPr>
                <w:rFonts w:ascii="Times New Roman" w:hAnsi="Times New Roman" w:cs="Times New Roman"/>
                <w:sz w:val="24"/>
                <w:szCs w:val="24"/>
              </w:rPr>
              <w:t>:</w:t>
            </w:r>
          </w:p>
          <w:p w:rsidR="00650F2F" w:rsidRPr="00F7057B" w:rsidRDefault="006243B1" w:rsidP="004613E8">
            <w:pPr>
              <w:pStyle w:val="a4"/>
              <w:numPr>
                <w:ilvl w:val="0"/>
                <w:numId w:val="181"/>
              </w:numPr>
              <w:tabs>
                <w:tab w:val="left" w:pos="480"/>
              </w:tabs>
              <w:ind w:left="40" w:firstLine="0"/>
              <w:jc w:val="both"/>
              <w:rPr>
                <w:rFonts w:ascii="Times New Roman" w:hAnsi="Times New Roman" w:cs="Times New Roman"/>
                <w:sz w:val="24"/>
                <w:szCs w:val="24"/>
              </w:rPr>
            </w:pPr>
            <w:r w:rsidRPr="00F7057B">
              <w:rPr>
                <w:rFonts w:ascii="Times New Roman" w:hAnsi="Times New Roman" w:cs="Times New Roman"/>
                <w:sz w:val="24"/>
                <w:szCs w:val="24"/>
              </w:rPr>
              <w:t>по ул. Тихая, д</w:t>
            </w:r>
            <w:r w:rsidR="00327C75">
              <w:rPr>
                <w:rFonts w:ascii="Times New Roman" w:hAnsi="Times New Roman" w:cs="Times New Roman"/>
                <w:sz w:val="24"/>
                <w:szCs w:val="24"/>
              </w:rPr>
              <w:t xml:space="preserve">ом № </w:t>
            </w:r>
            <w:r w:rsidRPr="00F7057B">
              <w:rPr>
                <w:rFonts w:ascii="Times New Roman" w:hAnsi="Times New Roman" w:cs="Times New Roman"/>
                <w:sz w:val="24"/>
                <w:szCs w:val="24"/>
              </w:rPr>
              <w:t>3, площадью 2046 кв. м</w:t>
            </w:r>
            <w:r w:rsidR="00323173" w:rsidRPr="00F7057B">
              <w:rPr>
                <w:rFonts w:ascii="Times New Roman" w:hAnsi="Times New Roman" w:cs="Times New Roman"/>
                <w:sz w:val="24"/>
                <w:szCs w:val="24"/>
              </w:rPr>
              <w:t>, кадастровый номер 24:59:04 06 052:00513</w:t>
            </w:r>
            <w:r w:rsidRPr="00F7057B">
              <w:rPr>
                <w:rFonts w:ascii="Times New Roman" w:hAnsi="Times New Roman" w:cs="Times New Roman"/>
                <w:sz w:val="24"/>
                <w:szCs w:val="24"/>
              </w:rPr>
              <w:t>;</w:t>
            </w:r>
          </w:p>
          <w:p w:rsidR="006243B1" w:rsidRPr="00F7057B" w:rsidRDefault="006243B1" w:rsidP="004613E8">
            <w:pPr>
              <w:pStyle w:val="a4"/>
              <w:numPr>
                <w:ilvl w:val="0"/>
                <w:numId w:val="181"/>
              </w:numPr>
              <w:tabs>
                <w:tab w:val="left" w:pos="480"/>
              </w:tabs>
              <w:ind w:left="40" w:firstLine="0"/>
              <w:jc w:val="both"/>
              <w:rPr>
                <w:rFonts w:ascii="Times New Roman" w:hAnsi="Times New Roman" w:cs="Times New Roman"/>
                <w:sz w:val="24"/>
                <w:szCs w:val="24"/>
              </w:rPr>
            </w:pPr>
            <w:r w:rsidRPr="00F7057B">
              <w:rPr>
                <w:rFonts w:ascii="Times New Roman" w:hAnsi="Times New Roman" w:cs="Times New Roman"/>
                <w:sz w:val="24"/>
                <w:szCs w:val="24"/>
              </w:rPr>
              <w:t>по ул. Тихая, д</w:t>
            </w:r>
            <w:r w:rsidR="00327C75">
              <w:rPr>
                <w:rFonts w:ascii="Times New Roman" w:hAnsi="Times New Roman" w:cs="Times New Roman"/>
                <w:sz w:val="24"/>
                <w:szCs w:val="24"/>
              </w:rPr>
              <w:t xml:space="preserve">ом № </w:t>
            </w:r>
            <w:r w:rsidRPr="00F7057B">
              <w:rPr>
                <w:rFonts w:ascii="Times New Roman" w:hAnsi="Times New Roman" w:cs="Times New Roman"/>
                <w:sz w:val="24"/>
                <w:szCs w:val="24"/>
              </w:rPr>
              <w:t>5, площадью 2046 кв. м</w:t>
            </w:r>
            <w:r w:rsidR="00323173" w:rsidRPr="00F7057B">
              <w:rPr>
                <w:rFonts w:ascii="Times New Roman" w:hAnsi="Times New Roman" w:cs="Times New Roman"/>
                <w:sz w:val="24"/>
                <w:szCs w:val="24"/>
              </w:rPr>
              <w:t>, кадастровый номер</w:t>
            </w:r>
            <w:r w:rsidR="00323173" w:rsidRPr="00F7057B">
              <w:t xml:space="preserve"> </w:t>
            </w:r>
            <w:r w:rsidR="00323173" w:rsidRPr="00F7057B">
              <w:rPr>
                <w:rFonts w:ascii="Times New Roman" w:hAnsi="Times New Roman" w:cs="Times New Roman"/>
                <w:sz w:val="24"/>
                <w:szCs w:val="24"/>
              </w:rPr>
              <w:t>24:59:04 06 052:00525</w:t>
            </w:r>
            <w:r w:rsidRPr="00F7057B">
              <w:rPr>
                <w:rFonts w:ascii="Times New Roman" w:hAnsi="Times New Roman" w:cs="Times New Roman"/>
                <w:sz w:val="24"/>
                <w:szCs w:val="24"/>
              </w:rPr>
              <w:t>.</w:t>
            </w:r>
          </w:p>
          <w:p w:rsidR="00650F2F" w:rsidRPr="00F7057B" w:rsidRDefault="00650F2F" w:rsidP="004613E8">
            <w:pPr>
              <w:pStyle w:val="a4"/>
              <w:numPr>
                <w:ilvl w:val="0"/>
                <w:numId w:val="171"/>
              </w:numPr>
              <w:tabs>
                <w:tab w:val="left" w:pos="480"/>
              </w:tabs>
              <w:ind w:left="40" w:firstLine="0"/>
              <w:jc w:val="both"/>
              <w:rPr>
                <w:rFonts w:ascii="Times New Roman" w:hAnsi="Times New Roman" w:cs="Times New Roman"/>
                <w:sz w:val="24"/>
                <w:szCs w:val="24"/>
              </w:rPr>
            </w:pPr>
            <w:r w:rsidRPr="00F7057B">
              <w:rPr>
                <w:rFonts w:ascii="Times New Roman" w:hAnsi="Times New Roman" w:cs="Times New Roman"/>
                <w:sz w:val="24"/>
                <w:szCs w:val="24"/>
              </w:rPr>
              <w:t>П</w:t>
            </w:r>
            <w:r w:rsidR="00F56F63" w:rsidRPr="00F7057B">
              <w:rPr>
                <w:rFonts w:ascii="Times New Roman" w:hAnsi="Times New Roman" w:cs="Times New Roman"/>
                <w:sz w:val="24"/>
                <w:szCs w:val="24"/>
              </w:rPr>
              <w:t>одготов</w:t>
            </w:r>
            <w:r w:rsidR="00E64AD8" w:rsidRPr="00F7057B">
              <w:rPr>
                <w:rFonts w:ascii="Times New Roman" w:hAnsi="Times New Roman" w:cs="Times New Roman"/>
                <w:sz w:val="24"/>
                <w:szCs w:val="24"/>
              </w:rPr>
              <w:t>лена 1</w:t>
            </w:r>
            <w:r w:rsidR="00F56F63" w:rsidRPr="00F7057B">
              <w:rPr>
                <w:rFonts w:ascii="Times New Roman" w:hAnsi="Times New Roman" w:cs="Times New Roman"/>
                <w:sz w:val="24"/>
                <w:szCs w:val="24"/>
              </w:rPr>
              <w:t xml:space="preserve"> схем</w:t>
            </w:r>
            <w:r w:rsidR="00E64AD8" w:rsidRPr="00F7057B">
              <w:rPr>
                <w:rFonts w:ascii="Times New Roman" w:hAnsi="Times New Roman" w:cs="Times New Roman"/>
                <w:sz w:val="24"/>
                <w:szCs w:val="24"/>
              </w:rPr>
              <w:t>а</w:t>
            </w:r>
            <w:r w:rsidR="00F56F63" w:rsidRPr="00F7057B">
              <w:rPr>
                <w:rFonts w:ascii="Times New Roman" w:hAnsi="Times New Roman" w:cs="Times New Roman"/>
                <w:sz w:val="24"/>
                <w:szCs w:val="24"/>
              </w:rPr>
              <w:t xml:space="preserve"> для формирования земельных участков для комплексного освоения в целях жилищного строительства</w:t>
            </w:r>
            <w:r w:rsidR="003464F2" w:rsidRPr="00F7057B">
              <w:rPr>
                <w:rFonts w:ascii="Times New Roman" w:hAnsi="Times New Roman" w:cs="Times New Roman"/>
                <w:sz w:val="24"/>
                <w:szCs w:val="24"/>
              </w:rPr>
              <w:t xml:space="preserve"> </w:t>
            </w:r>
            <w:r w:rsidR="00F7057B" w:rsidRPr="00F7057B">
              <w:rPr>
                <w:rFonts w:ascii="Times New Roman" w:hAnsi="Times New Roman" w:cs="Times New Roman"/>
                <w:sz w:val="24"/>
                <w:szCs w:val="24"/>
              </w:rPr>
              <w:t>в районе между ул</w:t>
            </w:r>
            <w:r w:rsidR="00F7057B">
              <w:rPr>
                <w:rFonts w:ascii="Times New Roman" w:hAnsi="Times New Roman" w:cs="Times New Roman"/>
                <w:sz w:val="24"/>
                <w:szCs w:val="24"/>
              </w:rPr>
              <w:t xml:space="preserve">. Южная, </w:t>
            </w:r>
            <w:r w:rsidR="00147064">
              <w:rPr>
                <w:rFonts w:ascii="Times New Roman" w:hAnsi="Times New Roman" w:cs="Times New Roman"/>
                <w:sz w:val="24"/>
                <w:szCs w:val="24"/>
              </w:rPr>
              <w:t xml:space="preserve">                              ул. </w:t>
            </w:r>
            <w:r w:rsidR="00F7057B" w:rsidRPr="00F7057B">
              <w:rPr>
                <w:rFonts w:ascii="Times New Roman" w:hAnsi="Times New Roman" w:cs="Times New Roman"/>
                <w:sz w:val="24"/>
                <w:szCs w:val="24"/>
              </w:rPr>
              <w:t>Октябрьская</w:t>
            </w:r>
            <w:r w:rsidR="00147064">
              <w:rPr>
                <w:rFonts w:ascii="Times New Roman" w:hAnsi="Times New Roman" w:cs="Times New Roman"/>
                <w:sz w:val="24"/>
                <w:szCs w:val="24"/>
              </w:rPr>
              <w:t>, ул.</w:t>
            </w:r>
            <w:r w:rsidR="00F7057B" w:rsidRPr="00F7057B">
              <w:rPr>
                <w:rFonts w:ascii="Times New Roman" w:hAnsi="Times New Roman" w:cs="Times New Roman"/>
                <w:sz w:val="24"/>
                <w:szCs w:val="24"/>
              </w:rPr>
              <w:t xml:space="preserve"> Индустриальная, </w:t>
            </w:r>
            <w:r w:rsidR="00F7057B">
              <w:rPr>
                <w:rFonts w:ascii="Times New Roman" w:hAnsi="Times New Roman" w:cs="Times New Roman"/>
                <w:sz w:val="24"/>
                <w:szCs w:val="24"/>
              </w:rPr>
              <w:t xml:space="preserve">площадью </w:t>
            </w:r>
            <w:r w:rsidR="00F7057B" w:rsidRPr="00F7057B">
              <w:rPr>
                <w:rFonts w:ascii="Times New Roman" w:hAnsi="Times New Roman" w:cs="Times New Roman"/>
                <w:sz w:val="24"/>
                <w:szCs w:val="24"/>
              </w:rPr>
              <w:t>74</w:t>
            </w:r>
            <w:r w:rsidR="00DD2066">
              <w:rPr>
                <w:rFonts w:ascii="Times New Roman" w:hAnsi="Times New Roman" w:cs="Times New Roman"/>
                <w:sz w:val="24"/>
                <w:szCs w:val="24"/>
              </w:rPr>
              <w:t xml:space="preserve"> </w:t>
            </w:r>
            <w:r w:rsidR="00F7057B" w:rsidRPr="00F7057B">
              <w:rPr>
                <w:rFonts w:ascii="Times New Roman" w:hAnsi="Times New Roman" w:cs="Times New Roman"/>
                <w:sz w:val="24"/>
                <w:szCs w:val="24"/>
              </w:rPr>
              <w:t>га</w:t>
            </w:r>
          </w:p>
        </w:tc>
      </w:tr>
      <w:tr w:rsidR="00232A65" w:rsidRPr="001949C7" w:rsidTr="00FF2554">
        <w:tc>
          <w:tcPr>
            <w:tcW w:w="1809" w:type="dxa"/>
          </w:tcPr>
          <w:p w:rsidR="00232A65" w:rsidRDefault="00232A65" w:rsidP="00F56F63">
            <w:pPr>
              <w:rPr>
                <w:rFonts w:ascii="Times New Roman" w:hAnsi="Times New Roman" w:cs="Times New Roman"/>
                <w:sz w:val="24"/>
                <w:szCs w:val="24"/>
              </w:rPr>
            </w:pPr>
            <w:r>
              <w:rPr>
                <w:rFonts w:ascii="Times New Roman" w:hAnsi="Times New Roman" w:cs="Times New Roman"/>
                <w:sz w:val="24"/>
                <w:szCs w:val="24"/>
              </w:rPr>
              <w:t>3.22.</w:t>
            </w:r>
          </w:p>
        </w:tc>
        <w:tc>
          <w:tcPr>
            <w:tcW w:w="3963" w:type="dxa"/>
          </w:tcPr>
          <w:p w:rsidR="00232A65" w:rsidRPr="007B4590" w:rsidRDefault="00232A65"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sz w:val="24"/>
                <w:szCs w:val="24"/>
                <w:lang w:eastAsia="ru-RU"/>
              </w:rPr>
              <w:t>Создание современной прогулочной зоны на набережной реки Кан</w:t>
            </w:r>
          </w:p>
        </w:tc>
        <w:tc>
          <w:tcPr>
            <w:tcW w:w="9220" w:type="dxa"/>
            <w:gridSpan w:val="2"/>
          </w:tcPr>
          <w:p w:rsidR="00232A65" w:rsidRPr="00D37DAB" w:rsidRDefault="00232A65" w:rsidP="009F3918">
            <w:pPr>
              <w:jc w:val="both"/>
              <w:rPr>
                <w:rFonts w:ascii="Times New Roman" w:hAnsi="Times New Roman" w:cs="Times New Roman"/>
                <w:sz w:val="24"/>
                <w:szCs w:val="24"/>
              </w:rPr>
            </w:pPr>
            <w:r w:rsidRPr="00D37DAB">
              <w:rPr>
                <w:rFonts w:ascii="Times New Roman" w:hAnsi="Times New Roman" w:cs="Times New Roman"/>
                <w:sz w:val="24"/>
                <w:szCs w:val="24"/>
              </w:rPr>
              <w:t xml:space="preserve">В 2018 году </w:t>
            </w:r>
            <w:r>
              <w:rPr>
                <w:rFonts w:ascii="Times New Roman" w:hAnsi="Times New Roman" w:cs="Times New Roman"/>
                <w:sz w:val="24"/>
                <w:szCs w:val="24"/>
              </w:rPr>
              <w:t xml:space="preserve">выполнены работы по </w:t>
            </w:r>
            <w:r w:rsidRPr="00D37DAB">
              <w:rPr>
                <w:rFonts w:ascii="Times New Roman" w:hAnsi="Times New Roman" w:cs="Times New Roman"/>
                <w:sz w:val="24"/>
                <w:szCs w:val="24"/>
              </w:rPr>
              <w:t>благоустро</w:t>
            </w:r>
            <w:r>
              <w:rPr>
                <w:rFonts w:ascii="Times New Roman" w:hAnsi="Times New Roman" w:cs="Times New Roman"/>
                <w:sz w:val="24"/>
                <w:szCs w:val="24"/>
              </w:rPr>
              <w:t>йству</w:t>
            </w:r>
            <w:r w:rsidRPr="00D37DAB">
              <w:rPr>
                <w:rFonts w:ascii="Times New Roman" w:hAnsi="Times New Roman" w:cs="Times New Roman"/>
                <w:sz w:val="24"/>
                <w:szCs w:val="24"/>
              </w:rPr>
              <w:t xml:space="preserve"> общественно</w:t>
            </w:r>
            <w:r>
              <w:rPr>
                <w:rFonts w:ascii="Times New Roman" w:hAnsi="Times New Roman" w:cs="Times New Roman"/>
                <w:sz w:val="24"/>
                <w:szCs w:val="24"/>
              </w:rPr>
              <w:t>го</w:t>
            </w:r>
            <w:r w:rsidRPr="00D37DAB">
              <w:rPr>
                <w:rFonts w:ascii="Times New Roman" w:hAnsi="Times New Roman" w:cs="Times New Roman"/>
                <w:sz w:val="24"/>
                <w:szCs w:val="24"/>
              </w:rPr>
              <w:t xml:space="preserve"> пространств</w:t>
            </w:r>
            <w:r>
              <w:rPr>
                <w:rFonts w:ascii="Times New Roman" w:hAnsi="Times New Roman" w:cs="Times New Roman"/>
                <w:sz w:val="24"/>
                <w:szCs w:val="24"/>
              </w:rPr>
              <w:t>а на</w:t>
            </w:r>
            <w:r w:rsidRPr="00D37DAB">
              <w:rPr>
                <w:rFonts w:ascii="Times New Roman" w:hAnsi="Times New Roman" w:cs="Times New Roman"/>
                <w:sz w:val="24"/>
                <w:szCs w:val="24"/>
              </w:rPr>
              <w:t xml:space="preserve"> </w:t>
            </w:r>
            <w:r>
              <w:rPr>
                <w:rFonts w:ascii="Times New Roman" w:hAnsi="Times New Roman" w:cs="Times New Roman"/>
                <w:sz w:val="24"/>
                <w:szCs w:val="24"/>
              </w:rPr>
              <w:t xml:space="preserve"> набережной</w:t>
            </w:r>
            <w:r w:rsidRPr="00D37DAB">
              <w:rPr>
                <w:rFonts w:ascii="Times New Roman" w:hAnsi="Times New Roman" w:cs="Times New Roman"/>
                <w:sz w:val="24"/>
                <w:szCs w:val="24"/>
              </w:rPr>
              <w:t xml:space="preserve"> р. Кан</w:t>
            </w:r>
            <w:r>
              <w:rPr>
                <w:rFonts w:ascii="Times New Roman" w:hAnsi="Times New Roman" w:cs="Times New Roman"/>
                <w:sz w:val="24"/>
                <w:szCs w:val="24"/>
              </w:rPr>
              <w:t xml:space="preserve"> </w:t>
            </w:r>
            <w:r w:rsidRPr="00D37DAB">
              <w:rPr>
                <w:rFonts w:ascii="Times New Roman" w:hAnsi="Times New Roman" w:cs="Times New Roman"/>
                <w:sz w:val="24"/>
                <w:szCs w:val="24"/>
              </w:rPr>
              <w:t>–</w:t>
            </w:r>
            <w:r>
              <w:rPr>
                <w:rFonts w:ascii="Times New Roman" w:hAnsi="Times New Roman" w:cs="Times New Roman"/>
                <w:sz w:val="24"/>
                <w:szCs w:val="24"/>
              </w:rPr>
              <w:t xml:space="preserve"> </w:t>
            </w:r>
            <w:r w:rsidRPr="00D37DAB">
              <w:rPr>
                <w:rFonts w:ascii="Times New Roman" w:hAnsi="Times New Roman" w:cs="Times New Roman"/>
                <w:sz w:val="24"/>
                <w:szCs w:val="24"/>
              </w:rPr>
              <w:t>локаци</w:t>
            </w:r>
            <w:r>
              <w:rPr>
                <w:rFonts w:ascii="Times New Roman" w:hAnsi="Times New Roman" w:cs="Times New Roman"/>
                <w:sz w:val="24"/>
                <w:szCs w:val="24"/>
              </w:rPr>
              <w:t>я</w:t>
            </w:r>
            <w:r w:rsidRPr="00D37DAB">
              <w:rPr>
                <w:rFonts w:ascii="Times New Roman" w:hAnsi="Times New Roman" w:cs="Times New Roman"/>
                <w:sz w:val="24"/>
                <w:szCs w:val="24"/>
              </w:rPr>
              <w:t xml:space="preserve"> «Молодежный парк» площадью 29 тыс. кв. м</w:t>
            </w:r>
            <w:r>
              <w:rPr>
                <w:rFonts w:ascii="Times New Roman" w:hAnsi="Times New Roman" w:cs="Times New Roman"/>
                <w:sz w:val="24"/>
                <w:szCs w:val="24"/>
              </w:rPr>
              <w:t xml:space="preserve"> в районе  ул. Набережная, </w:t>
            </w:r>
            <w:r w:rsidRPr="006C22C5">
              <w:rPr>
                <w:rFonts w:ascii="Times New Roman" w:hAnsi="Times New Roman" w:cs="Times New Roman"/>
                <w:sz w:val="24"/>
                <w:szCs w:val="24"/>
              </w:rPr>
              <w:t>д</w:t>
            </w:r>
            <w:r>
              <w:rPr>
                <w:rFonts w:ascii="Times New Roman" w:hAnsi="Times New Roman" w:cs="Times New Roman"/>
                <w:sz w:val="24"/>
                <w:szCs w:val="24"/>
              </w:rPr>
              <w:t>ом</w:t>
            </w:r>
            <w:r w:rsidRPr="006C22C5">
              <w:rPr>
                <w:rFonts w:ascii="Times New Roman" w:hAnsi="Times New Roman" w:cs="Times New Roman"/>
                <w:sz w:val="24"/>
                <w:szCs w:val="24"/>
              </w:rPr>
              <w:t xml:space="preserve"> </w:t>
            </w:r>
            <w:r>
              <w:rPr>
                <w:rFonts w:ascii="Times New Roman" w:hAnsi="Times New Roman" w:cs="Times New Roman"/>
                <w:sz w:val="24"/>
                <w:szCs w:val="24"/>
              </w:rPr>
              <w:t>№ 16:</w:t>
            </w:r>
          </w:p>
          <w:p w:rsidR="00232A65" w:rsidRDefault="00232A65" w:rsidP="009F3918">
            <w:pPr>
              <w:pStyle w:val="a4"/>
              <w:numPr>
                <w:ilvl w:val="0"/>
                <w:numId w:val="40"/>
              </w:numPr>
              <w:tabs>
                <w:tab w:val="left" w:pos="453"/>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выполнено </w:t>
            </w:r>
            <w:r w:rsidRPr="00D37DAB">
              <w:rPr>
                <w:rFonts w:ascii="Times New Roman" w:hAnsi="Times New Roman" w:cs="Times New Roman"/>
                <w:sz w:val="24"/>
                <w:szCs w:val="24"/>
              </w:rPr>
              <w:t xml:space="preserve">устройство покрытий из </w:t>
            </w:r>
            <w:r>
              <w:rPr>
                <w:rFonts w:ascii="Times New Roman" w:hAnsi="Times New Roman" w:cs="Times New Roman"/>
                <w:sz w:val="24"/>
                <w:szCs w:val="24"/>
              </w:rPr>
              <w:t>тротуарной плитки – 3200 кв. м;</w:t>
            </w:r>
          </w:p>
          <w:p w:rsidR="00232A65" w:rsidRPr="00D37DAB" w:rsidRDefault="00232A65" w:rsidP="009F3918">
            <w:pPr>
              <w:pStyle w:val="a4"/>
              <w:numPr>
                <w:ilvl w:val="0"/>
                <w:numId w:val="40"/>
              </w:numPr>
              <w:tabs>
                <w:tab w:val="left" w:pos="453"/>
              </w:tabs>
              <w:ind w:left="33" w:firstLine="0"/>
              <w:jc w:val="both"/>
              <w:rPr>
                <w:rFonts w:ascii="Times New Roman" w:hAnsi="Times New Roman" w:cs="Times New Roman"/>
                <w:sz w:val="24"/>
                <w:szCs w:val="24"/>
              </w:rPr>
            </w:pPr>
            <w:r>
              <w:rPr>
                <w:rFonts w:ascii="Times New Roman" w:hAnsi="Times New Roman" w:cs="Times New Roman"/>
                <w:sz w:val="24"/>
                <w:szCs w:val="24"/>
              </w:rPr>
              <w:t>установлены</w:t>
            </w:r>
            <w:r w:rsidRPr="00D37DAB">
              <w:rPr>
                <w:rFonts w:ascii="Times New Roman" w:hAnsi="Times New Roman" w:cs="Times New Roman"/>
                <w:sz w:val="24"/>
                <w:szCs w:val="24"/>
              </w:rPr>
              <w:t xml:space="preserve"> бортовые камни – 770 м, 7 одностоечных опор освещения, 21 светильник,</w:t>
            </w:r>
            <w:r>
              <w:rPr>
                <w:rFonts w:ascii="Times New Roman" w:hAnsi="Times New Roman" w:cs="Times New Roman"/>
                <w:sz w:val="24"/>
                <w:szCs w:val="24"/>
              </w:rPr>
              <w:t xml:space="preserve"> 4 перголы, 22 скамейки, 36 урн</w:t>
            </w:r>
          </w:p>
        </w:tc>
      </w:tr>
      <w:tr w:rsidR="00BE2C1D" w:rsidRPr="001949C7" w:rsidTr="00FF2554">
        <w:tc>
          <w:tcPr>
            <w:tcW w:w="1809" w:type="dxa"/>
          </w:tcPr>
          <w:p w:rsidR="00BE2C1D" w:rsidRDefault="00BE2C1D" w:rsidP="00BE2C1D">
            <w:pPr>
              <w:rPr>
                <w:rFonts w:ascii="Times New Roman" w:hAnsi="Times New Roman" w:cs="Times New Roman"/>
                <w:sz w:val="24"/>
                <w:szCs w:val="24"/>
              </w:rPr>
            </w:pPr>
            <w:r>
              <w:rPr>
                <w:rFonts w:ascii="Times New Roman" w:hAnsi="Times New Roman" w:cs="Times New Roman"/>
                <w:sz w:val="24"/>
                <w:szCs w:val="24"/>
              </w:rPr>
              <w:t>3.25.</w:t>
            </w:r>
          </w:p>
        </w:tc>
        <w:tc>
          <w:tcPr>
            <w:tcW w:w="3963" w:type="dxa"/>
          </w:tcPr>
          <w:p w:rsidR="00BE2C1D" w:rsidRPr="007B4590" w:rsidRDefault="00BE2C1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Благоустройство дворовых территорий </w:t>
            </w:r>
          </w:p>
        </w:tc>
        <w:tc>
          <w:tcPr>
            <w:tcW w:w="9220" w:type="dxa"/>
            <w:gridSpan w:val="2"/>
          </w:tcPr>
          <w:p w:rsidR="00BE2C1D" w:rsidRPr="00EB6573" w:rsidRDefault="00BE2C1D" w:rsidP="00EB6573">
            <w:pPr>
              <w:ind w:right="-112"/>
              <w:jc w:val="both"/>
              <w:rPr>
                <w:rFonts w:ascii="Times New Roman" w:hAnsi="Times New Roman" w:cs="Times New Roman"/>
                <w:sz w:val="24"/>
                <w:szCs w:val="24"/>
              </w:rPr>
            </w:pPr>
            <w:r w:rsidRPr="00EB6573">
              <w:rPr>
                <w:rFonts w:ascii="Times New Roman" w:hAnsi="Times New Roman" w:cs="Times New Roman"/>
                <w:sz w:val="24"/>
                <w:szCs w:val="24"/>
              </w:rPr>
              <w:t xml:space="preserve">В 2018 году благоустроенны 32 дворовые территории: </w:t>
            </w:r>
          </w:p>
          <w:p w:rsidR="00BE2C1D"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cs="Times New Roman"/>
                <w:sz w:val="24"/>
                <w:szCs w:val="24"/>
              </w:rPr>
              <w:t>ул. Комсомольская, дом № 6;</w:t>
            </w:r>
          </w:p>
          <w:p w:rsidR="00BE2C1D"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cs="Times New Roman"/>
                <w:sz w:val="24"/>
                <w:szCs w:val="24"/>
              </w:rPr>
              <w:t>ул. Набережная, дом № 2Б;</w:t>
            </w:r>
          </w:p>
          <w:p w:rsidR="00BE2C1D"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cs="Times New Roman"/>
                <w:sz w:val="24"/>
                <w:szCs w:val="24"/>
              </w:rPr>
              <w:t>ул. Бортникова, дом № 2;</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Бортникова, дом № 8;</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Бортникова, дом № 12;</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lastRenderedPageBreak/>
              <w:t>ул. Калинина, дом № 23;</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Энергетиков, дом № 3;</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Первостроителей, дом № 15;</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Комсомольская, дом № 10Б;</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Набережная, дом № 1;</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Набережная, дом № 68;</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Бортникова, дом № 46;</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 xml:space="preserve">ул. Калинина, дом № 20; </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Гагарина, дом № 3;</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 xml:space="preserve">ул. Гагарина, дом № 16; </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Энергетиков, дом № 3А;</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Парковая, дом № 7;</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Парковая, дом № 11;</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Диктатуры Пролетариата, дом № 31;</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Советская, дом № 1;</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Советская, дом № 10;</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Ленина, дом № 23;</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Мира, дом № 48;</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Молодежная, дом № 4;</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Диктатуры Пролетариата, дом № 8;</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Диктатуры Пролетариата, дом № 10;</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Гоголя, дом № 2А;</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Полевая, дом № 27;</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sz w:val="24"/>
                <w:szCs w:val="24"/>
              </w:rPr>
              <w:t>ул. Первостроителей, дом № 49;</w:t>
            </w:r>
          </w:p>
          <w:p w:rsidR="00BE2C1D"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cs="Times New Roman"/>
                <w:sz w:val="24"/>
                <w:szCs w:val="24"/>
              </w:rPr>
              <w:t>ул. Диктатуры Пролетариата, дом № 1;</w:t>
            </w:r>
          </w:p>
          <w:p w:rsidR="00BE2C1D"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cs="Times New Roman"/>
                <w:sz w:val="24"/>
                <w:szCs w:val="24"/>
              </w:rPr>
              <w:t>ул. Диктатуры Пролетариата, дом № 3;</w:t>
            </w:r>
          </w:p>
          <w:p w:rsidR="00BE2C1D" w:rsidRPr="00EB6573" w:rsidRDefault="00BE2C1D" w:rsidP="0031496F">
            <w:pPr>
              <w:pStyle w:val="a4"/>
              <w:numPr>
                <w:ilvl w:val="0"/>
                <w:numId w:val="41"/>
              </w:numPr>
              <w:tabs>
                <w:tab w:val="left" w:pos="489"/>
              </w:tabs>
              <w:ind w:left="33" w:right="-112" w:firstLine="0"/>
              <w:jc w:val="both"/>
              <w:rPr>
                <w:rFonts w:ascii="Times New Roman" w:hAnsi="Times New Roman" w:cs="Times New Roman"/>
                <w:sz w:val="24"/>
                <w:szCs w:val="24"/>
              </w:rPr>
            </w:pPr>
            <w:r w:rsidRPr="00EB6573">
              <w:rPr>
                <w:rFonts w:ascii="Times New Roman" w:hAnsi="Times New Roman" w:cs="Times New Roman"/>
                <w:sz w:val="24"/>
                <w:szCs w:val="24"/>
              </w:rPr>
              <w:t xml:space="preserve">ул. Полевая, дом № 16. </w:t>
            </w:r>
          </w:p>
          <w:p w:rsidR="00BE2C1D" w:rsidRDefault="00BE2C1D" w:rsidP="00994215">
            <w:pPr>
              <w:jc w:val="both"/>
              <w:rPr>
                <w:rFonts w:ascii="Times New Roman" w:hAnsi="Times New Roman"/>
                <w:sz w:val="24"/>
                <w:szCs w:val="24"/>
              </w:rPr>
            </w:pPr>
            <w:r w:rsidRPr="00EB6573">
              <w:rPr>
                <w:rFonts w:ascii="Times New Roman" w:hAnsi="Times New Roman"/>
                <w:sz w:val="24"/>
                <w:szCs w:val="24"/>
              </w:rPr>
              <w:t>Выполнен</w:t>
            </w:r>
            <w:r>
              <w:rPr>
                <w:rFonts w:ascii="Times New Roman" w:hAnsi="Times New Roman"/>
                <w:sz w:val="24"/>
                <w:szCs w:val="24"/>
              </w:rPr>
              <w:t>ы следующие виды работ</w:t>
            </w:r>
            <w:r w:rsidRPr="00EB6573">
              <w:rPr>
                <w:rFonts w:ascii="Times New Roman" w:hAnsi="Times New Roman"/>
                <w:sz w:val="24"/>
                <w:szCs w:val="24"/>
              </w:rPr>
              <w:t xml:space="preserve">: </w:t>
            </w:r>
          </w:p>
          <w:p w:rsidR="00BE2C1D" w:rsidRPr="00994215" w:rsidRDefault="00BE2C1D" w:rsidP="0031496F">
            <w:pPr>
              <w:pStyle w:val="a4"/>
              <w:numPr>
                <w:ilvl w:val="0"/>
                <w:numId w:val="42"/>
              </w:numPr>
              <w:tabs>
                <w:tab w:val="left" w:pos="477"/>
              </w:tabs>
              <w:ind w:left="33" w:firstLine="0"/>
              <w:jc w:val="both"/>
              <w:rPr>
                <w:rFonts w:ascii="Times New Roman" w:hAnsi="Times New Roman" w:cs="Times New Roman"/>
                <w:sz w:val="24"/>
                <w:szCs w:val="24"/>
              </w:rPr>
            </w:pPr>
            <w:r w:rsidRPr="00994215">
              <w:rPr>
                <w:rFonts w:ascii="Times New Roman" w:hAnsi="Times New Roman"/>
                <w:sz w:val="24"/>
                <w:szCs w:val="24"/>
              </w:rPr>
              <w:t>уложено асфальтовое полотно – 13,8 тыс. кв. м</w:t>
            </w:r>
            <w:r>
              <w:rPr>
                <w:rFonts w:ascii="Times New Roman" w:hAnsi="Times New Roman"/>
                <w:sz w:val="24"/>
                <w:szCs w:val="24"/>
              </w:rPr>
              <w:t>;</w:t>
            </w:r>
          </w:p>
          <w:p w:rsidR="00BE2C1D" w:rsidRPr="00994215" w:rsidRDefault="00BE2C1D" w:rsidP="0031496F">
            <w:pPr>
              <w:pStyle w:val="a4"/>
              <w:numPr>
                <w:ilvl w:val="0"/>
                <w:numId w:val="42"/>
              </w:numPr>
              <w:tabs>
                <w:tab w:val="left" w:pos="477"/>
              </w:tabs>
              <w:ind w:left="33" w:firstLine="0"/>
              <w:jc w:val="both"/>
              <w:rPr>
                <w:rFonts w:ascii="Times New Roman" w:hAnsi="Times New Roman" w:cs="Times New Roman"/>
                <w:sz w:val="24"/>
                <w:szCs w:val="24"/>
              </w:rPr>
            </w:pPr>
            <w:r w:rsidRPr="00994215">
              <w:rPr>
                <w:rFonts w:ascii="Times New Roman" w:hAnsi="Times New Roman"/>
                <w:sz w:val="24"/>
                <w:szCs w:val="24"/>
              </w:rPr>
              <w:t>установлены светоточки (фона</w:t>
            </w:r>
            <w:r>
              <w:rPr>
                <w:rFonts w:ascii="Times New Roman" w:hAnsi="Times New Roman"/>
                <w:sz w:val="24"/>
                <w:szCs w:val="24"/>
              </w:rPr>
              <w:t xml:space="preserve">ри уличного освещения) – 24 ед., 65 скамеек, 41 </w:t>
            </w:r>
            <w:r>
              <w:rPr>
                <w:rFonts w:ascii="Times New Roman" w:hAnsi="Times New Roman"/>
                <w:sz w:val="24"/>
                <w:szCs w:val="24"/>
              </w:rPr>
              <w:lastRenderedPageBreak/>
              <w:t>урна для мусора;</w:t>
            </w:r>
          </w:p>
          <w:p w:rsidR="00BE2C1D" w:rsidRPr="00994215" w:rsidRDefault="00BE2C1D" w:rsidP="0031496F">
            <w:pPr>
              <w:pStyle w:val="a4"/>
              <w:numPr>
                <w:ilvl w:val="0"/>
                <w:numId w:val="42"/>
              </w:numPr>
              <w:tabs>
                <w:tab w:val="left" w:pos="477"/>
              </w:tabs>
              <w:ind w:left="33" w:firstLine="0"/>
              <w:jc w:val="both"/>
              <w:rPr>
                <w:rFonts w:ascii="Times New Roman" w:hAnsi="Times New Roman" w:cs="Times New Roman"/>
                <w:sz w:val="24"/>
                <w:szCs w:val="24"/>
              </w:rPr>
            </w:pPr>
            <w:r w:rsidRPr="00994215">
              <w:rPr>
                <w:rFonts w:ascii="Times New Roman" w:hAnsi="Times New Roman"/>
                <w:sz w:val="24"/>
                <w:szCs w:val="24"/>
              </w:rPr>
              <w:t xml:space="preserve">оборудованы 3 </w:t>
            </w:r>
            <w:r w:rsidR="00FB0146">
              <w:rPr>
                <w:rFonts w:ascii="Times New Roman" w:hAnsi="Times New Roman"/>
                <w:sz w:val="24"/>
                <w:szCs w:val="24"/>
              </w:rPr>
              <w:t>детские и 4 спортивные площадки</w:t>
            </w:r>
          </w:p>
        </w:tc>
      </w:tr>
      <w:tr w:rsidR="00BE2C1D" w:rsidRPr="001949C7" w:rsidTr="00FF2554">
        <w:tc>
          <w:tcPr>
            <w:tcW w:w="14992" w:type="dxa"/>
            <w:gridSpan w:val="4"/>
            <w:vAlign w:val="center"/>
          </w:tcPr>
          <w:p w:rsidR="00BE2C1D" w:rsidRPr="007B4590" w:rsidRDefault="00BE2C1D"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у</w:t>
            </w:r>
            <w:r w:rsidRPr="007B4590">
              <w:rPr>
                <w:rFonts w:ascii="Times New Roman" w:eastAsia="Times New Roman" w:hAnsi="Times New Roman" w:cs="Times New Roman"/>
                <w:i/>
                <w:iCs/>
                <w:color w:val="000000"/>
                <w:sz w:val="24"/>
                <w:szCs w:val="24"/>
                <w:lang w:eastAsia="ru-RU"/>
              </w:rPr>
              <w:t>лучшение фасадов зданий, строений и сооружений</w:t>
            </w:r>
          </w:p>
        </w:tc>
      </w:tr>
      <w:tr w:rsidR="00336645" w:rsidRPr="001949C7" w:rsidTr="00FF2554">
        <w:tc>
          <w:tcPr>
            <w:tcW w:w="1809" w:type="dxa"/>
          </w:tcPr>
          <w:p w:rsidR="00336645" w:rsidRDefault="00336645" w:rsidP="003768EB">
            <w:pPr>
              <w:rPr>
                <w:rFonts w:ascii="Times New Roman" w:hAnsi="Times New Roman" w:cs="Times New Roman"/>
                <w:sz w:val="24"/>
                <w:szCs w:val="24"/>
              </w:rPr>
            </w:pPr>
            <w:r>
              <w:rPr>
                <w:rFonts w:ascii="Times New Roman" w:hAnsi="Times New Roman" w:cs="Times New Roman"/>
                <w:sz w:val="24"/>
                <w:szCs w:val="24"/>
              </w:rPr>
              <w:t>3.28.</w:t>
            </w:r>
          </w:p>
        </w:tc>
        <w:tc>
          <w:tcPr>
            <w:tcW w:w="3963" w:type="dxa"/>
          </w:tcPr>
          <w:p w:rsidR="00336645" w:rsidRPr="007B4590" w:rsidRDefault="00336645"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Приведение в соответствие с </w:t>
            </w:r>
            <w:r>
              <w:rPr>
                <w:rFonts w:ascii="Times New Roman" w:eastAsia="Times New Roman" w:hAnsi="Times New Roman" w:cs="Times New Roman"/>
                <w:color w:val="000000"/>
                <w:sz w:val="24"/>
                <w:szCs w:val="24"/>
                <w:lang w:eastAsia="ru-RU"/>
              </w:rPr>
              <w:t xml:space="preserve">Положением о порядке установки и эксплуатации </w:t>
            </w:r>
            <w:r w:rsidRPr="007B4590">
              <w:rPr>
                <w:rFonts w:ascii="Times New Roman" w:eastAsia="Times New Roman" w:hAnsi="Times New Roman" w:cs="Times New Roman"/>
                <w:color w:val="000000"/>
                <w:sz w:val="24"/>
                <w:szCs w:val="24"/>
                <w:lang w:eastAsia="ru-RU"/>
              </w:rPr>
              <w:t>нестационарны</w:t>
            </w:r>
            <w:r>
              <w:rPr>
                <w:rFonts w:ascii="Times New Roman" w:eastAsia="Times New Roman" w:hAnsi="Times New Roman" w:cs="Times New Roman"/>
                <w:color w:val="000000"/>
                <w:sz w:val="24"/>
                <w:szCs w:val="24"/>
                <w:lang w:eastAsia="ru-RU"/>
              </w:rPr>
              <w:t>х</w:t>
            </w:r>
            <w:r w:rsidRPr="007B4590">
              <w:rPr>
                <w:rFonts w:ascii="Times New Roman" w:eastAsia="Times New Roman" w:hAnsi="Times New Roman" w:cs="Times New Roman"/>
                <w:color w:val="000000"/>
                <w:sz w:val="24"/>
                <w:szCs w:val="24"/>
                <w:lang w:eastAsia="ru-RU"/>
              </w:rPr>
              <w:t xml:space="preserve"> торговы</w:t>
            </w:r>
            <w:r>
              <w:rPr>
                <w:rFonts w:ascii="Times New Roman" w:eastAsia="Times New Roman" w:hAnsi="Times New Roman" w:cs="Times New Roman"/>
                <w:color w:val="000000"/>
                <w:sz w:val="24"/>
                <w:szCs w:val="24"/>
                <w:lang w:eastAsia="ru-RU"/>
              </w:rPr>
              <w:t>х</w:t>
            </w:r>
            <w:r w:rsidRPr="007B4590">
              <w:rPr>
                <w:rFonts w:ascii="Times New Roman" w:eastAsia="Times New Roman" w:hAnsi="Times New Roman" w:cs="Times New Roman"/>
                <w:color w:val="000000"/>
                <w:sz w:val="24"/>
                <w:szCs w:val="24"/>
                <w:lang w:eastAsia="ru-RU"/>
              </w:rPr>
              <w:t xml:space="preserve"> объект</w:t>
            </w:r>
            <w:r>
              <w:rPr>
                <w:rFonts w:ascii="Times New Roman" w:eastAsia="Times New Roman" w:hAnsi="Times New Roman" w:cs="Times New Roman"/>
                <w:color w:val="000000"/>
                <w:sz w:val="24"/>
                <w:szCs w:val="24"/>
                <w:lang w:eastAsia="ru-RU"/>
              </w:rPr>
              <w:t>ов</w:t>
            </w:r>
            <w:r w:rsidRPr="007B459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территории города Зеленогорска и Правилами установки и эксплуатации рекламных</w:t>
            </w:r>
            <w:r w:rsidRPr="007B4590">
              <w:rPr>
                <w:rFonts w:ascii="Times New Roman" w:eastAsia="Times New Roman" w:hAnsi="Times New Roman" w:cs="Times New Roman"/>
                <w:color w:val="000000"/>
                <w:sz w:val="24"/>
                <w:szCs w:val="24"/>
                <w:lang w:eastAsia="ru-RU"/>
              </w:rPr>
              <w:t xml:space="preserve"> конструкци</w:t>
            </w:r>
            <w:r>
              <w:rPr>
                <w:rFonts w:ascii="Times New Roman" w:eastAsia="Times New Roman" w:hAnsi="Times New Roman" w:cs="Times New Roman"/>
                <w:color w:val="000000"/>
                <w:sz w:val="24"/>
                <w:szCs w:val="24"/>
                <w:lang w:eastAsia="ru-RU"/>
              </w:rPr>
              <w:t>й</w:t>
            </w:r>
            <w:r w:rsidRPr="007B459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территории города Зеленогорска (далее - Положение и Правила), утвержденных решениями Совета депутатов ЗАТО                                 г. Зеленогорска,</w:t>
            </w:r>
            <w:r w:rsidRPr="007B4590">
              <w:rPr>
                <w:rFonts w:ascii="Times New Roman" w:eastAsia="Times New Roman" w:hAnsi="Times New Roman" w:cs="Times New Roman"/>
                <w:color w:val="000000"/>
                <w:sz w:val="24"/>
                <w:szCs w:val="24"/>
                <w:lang w:eastAsia="ru-RU"/>
              </w:rPr>
              <w:t xml:space="preserve"> нестационарны</w:t>
            </w:r>
            <w:r>
              <w:rPr>
                <w:rFonts w:ascii="Times New Roman" w:eastAsia="Times New Roman" w:hAnsi="Times New Roman" w:cs="Times New Roman"/>
                <w:color w:val="000000"/>
                <w:sz w:val="24"/>
                <w:szCs w:val="24"/>
                <w:lang w:eastAsia="ru-RU"/>
              </w:rPr>
              <w:t>х</w:t>
            </w:r>
            <w:r w:rsidRPr="007B4590">
              <w:rPr>
                <w:rFonts w:ascii="Times New Roman" w:eastAsia="Times New Roman" w:hAnsi="Times New Roman" w:cs="Times New Roman"/>
                <w:color w:val="000000"/>
                <w:sz w:val="24"/>
                <w:szCs w:val="24"/>
                <w:lang w:eastAsia="ru-RU"/>
              </w:rPr>
              <w:t xml:space="preserve"> торговы</w:t>
            </w:r>
            <w:r>
              <w:rPr>
                <w:rFonts w:ascii="Times New Roman" w:eastAsia="Times New Roman" w:hAnsi="Times New Roman" w:cs="Times New Roman"/>
                <w:color w:val="000000"/>
                <w:sz w:val="24"/>
                <w:szCs w:val="24"/>
                <w:lang w:eastAsia="ru-RU"/>
              </w:rPr>
              <w:t>х</w:t>
            </w:r>
            <w:r w:rsidRPr="007B4590">
              <w:rPr>
                <w:rFonts w:ascii="Times New Roman" w:eastAsia="Times New Roman" w:hAnsi="Times New Roman" w:cs="Times New Roman"/>
                <w:color w:val="000000"/>
                <w:sz w:val="24"/>
                <w:szCs w:val="24"/>
                <w:lang w:eastAsia="ru-RU"/>
              </w:rPr>
              <w:t xml:space="preserve"> объект</w:t>
            </w:r>
            <w:r>
              <w:rPr>
                <w:rFonts w:ascii="Times New Roman" w:eastAsia="Times New Roman" w:hAnsi="Times New Roman" w:cs="Times New Roman"/>
                <w:color w:val="000000"/>
                <w:sz w:val="24"/>
                <w:szCs w:val="24"/>
                <w:lang w:eastAsia="ru-RU"/>
              </w:rPr>
              <w:t>ов, рекламных</w:t>
            </w:r>
            <w:r w:rsidRPr="007B4590">
              <w:rPr>
                <w:rFonts w:ascii="Times New Roman" w:eastAsia="Times New Roman" w:hAnsi="Times New Roman" w:cs="Times New Roman"/>
                <w:color w:val="000000"/>
                <w:sz w:val="24"/>
                <w:szCs w:val="24"/>
                <w:lang w:eastAsia="ru-RU"/>
              </w:rPr>
              <w:t xml:space="preserve"> конструкци</w:t>
            </w:r>
            <w:r>
              <w:rPr>
                <w:rFonts w:ascii="Times New Roman" w:eastAsia="Times New Roman" w:hAnsi="Times New Roman" w:cs="Times New Roman"/>
                <w:color w:val="000000"/>
                <w:sz w:val="24"/>
                <w:szCs w:val="24"/>
                <w:lang w:eastAsia="ru-RU"/>
              </w:rPr>
              <w:t>й</w:t>
            </w:r>
            <w:r w:rsidRPr="007B4590">
              <w:rPr>
                <w:rFonts w:ascii="Times New Roman" w:eastAsia="Times New Roman" w:hAnsi="Times New Roman" w:cs="Times New Roman"/>
                <w:color w:val="000000"/>
                <w:sz w:val="24"/>
                <w:szCs w:val="24"/>
                <w:lang w:eastAsia="ru-RU"/>
              </w:rPr>
              <w:t xml:space="preserve"> и вывес</w:t>
            </w:r>
            <w:r>
              <w:rPr>
                <w:rFonts w:ascii="Times New Roman" w:eastAsia="Times New Roman" w:hAnsi="Times New Roman" w:cs="Times New Roman"/>
                <w:color w:val="000000"/>
                <w:sz w:val="24"/>
                <w:szCs w:val="24"/>
                <w:lang w:eastAsia="ru-RU"/>
              </w:rPr>
              <w:t>о</w:t>
            </w:r>
            <w:r w:rsidRPr="007B4590">
              <w:rPr>
                <w:rFonts w:ascii="Times New Roman" w:eastAsia="Times New Roman" w:hAnsi="Times New Roman" w:cs="Times New Roman"/>
                <w:color w:val="000000"/>
                <w:sz w:val="24"/>
                <w:szCs w:val="24"/>
                <w:lang w:eastAsia="ru-RU"/>
              </w:rPr>
              <w:t>к</w:t>
            </w:r>
          </w:p>
        </w:tc>
        <w:tc>
          <w:tcPr>
            <w:tcW w:w="9220" w:type="dxa"/>
            <w:gridSpan w:val="2"/>
          </w:tcPr>
          <w:p w:rsidR="00336645" w:rsidRPr="00FB00E0" w:rsidRDefault="00336645" w:rsidP="007015B5">
            <w:pPr>
              <w:pStyle w:val="a4"/>
              <w:numPr>
                <w:ilvl w:val="0"/>
                <w:numId w:val="191"/>
              </w:numPr>
              <w:tabs>
                <w:tab w:val="left" w:pos="465"/>
              </w:tabs>
              <w:ind w:left="40" w:firstLine="0"/>
              <w:jc w:val="both"/>
              <w:rPr>
                <w:rFonts w:ascii="Times New Roman" w:hAnsi="Times New Roman" w:cs="Times New Roman"/>
                <w:sz w:val="24"/>
                <w:szCs w:val="24"/>
              </w:rPr>
            </w:pPr>
            <w:r>
              <w:rPr>
                <w:rFonts w:ascii="Times New Roman" w:hAnsi="Times New Roman" w:cs="Times New Roman"/>
                <w:sz w:val="24"/>
                <w:szCs w:val="24"/>
              </w:rPr>
              <w:t xml:space="preserve">В течение 2018 года осуществлялось взаимодействие  со </w:t>
            </w:r>
            <w:r w:rsidRPr="00FB00E0">
              <w:rPr>
                <w:rFonts w:ascii="Times New Roman" w:hAnsi="Times New Roman" w:cs="Times New Roman"/>
                <w:sz w:val="24"/>
                <w:szCs w:val="24"/>
              </w:rPr>
              <w:t xml:space="preserve">120 </w:t>
            </w:r>
            <w:r>
              <w:rPr>
                <w:rFonts w:ascii="Times New Roman" w:hAnsi="Times New Roman" w:cs="Times New Roman"/>
                <w:sz w:val="24"/>
                <w:szCs w:val="24"/>
              </w:rPr>
              <w:t>в</w:t>
            </w:r>
            <w:r w:rsidRPr="00FB00E0">
              <w:rPr>
                <w:rFonts w:ascii="Times New Roman" w:hAnsi="Times New Roman" w:cs="Times New Roman"/>
                <w:sz w:val="24"/>
                <w:szCs w:val="24"/>
              </w:rPr>
              <w:t>ладельцам</w:t>
            </w:r>
            <w:r>
              <w:rPr>
                <w:rFonts w:ascii="Times New Roman" w:hAnsi="Times New Roman" w:cs="Times New Roman"/>
                <w:sz w:val="24"/>
                <w:szCs w:val="24"/>
              </w:rPr>
              <w:t>и</w:t>
            </w:r>
            <w:r w:rsidRPr="00FB00E0">
              <w:rPr>
                <w:rFonts w:ascii="Times New Roman" w:hAnsi="Times New Roman" w:cs="Times New Roman"/>
                <w:sz w:val="24"/>
                <w:szCs w:val="24"/>
              </w:rPr>
              <w:t xml:space="preserve"> нестационарных торговых объектов о приведении установленных и (или) эксплуатируемых нестационарных торговых объектов в соответствии с условиями Договоров на установку и эксплуатацию нестационарных торговых объектов и Положением.</w:t>
            </w:r>
          </w:p>
          <w:p w:rsidR="00336645" w:rsidRPr="00FB00E0" w:rsidRDefault="00336645" w:rsidP="007015B5">
            <w:pPr>
              <w:pStyle w:val="a4"/>
              <w:numPr>
                <w:ilvl w:val="0"/>
                <w:numId w:val="191"/>
              </w:numPr>
              <w:tabs>
                <w:tab w:val="left" w:pos="465"/>
              </w:tabs>
              <w:ind w:left="40" w:firstLine="0"/>
              <w:jc w:val="both"/>
              <w:rPr>
                <w:rFonts w:ascii="Times New Roman" w:hAnsi="Times New Roman" w:cs="Times New Roman"/>
                <w:sz w:val="24"/>
                <w:szCs w:val="24"/>
              </w:rPr>
            </w:pPr>
            <w:r>
              <w:rPr>
                <w:rFonts w:ascii="Times New Roman" w:hAnsi="Times New Roman" w:cs="Times New Roman"/>
                <w:sz w:val="24"/>
                <w:szCs w:val="24"/>
              </w:rPr>
              <w:t>Приведены в соответствие</w:t>
            </w:r>
            <w:r w:rsidRPr="00FB00E0">
              <w:rPr>
                <w:rFonts w:ascii="Times New Roman" w:hAnsi="Times New Roman" w:cs="Times New Roman"/>
                <w:sz w:val="24"/>
                <w:szCs w:val="24"/>
              </w:rPr>
              <w:t xml:space="preserve"> с условиями Договоров:</w:t>
            </w:r>
          </w:p>
          <w:p w:rsidR="00336645" w:rsidRPr="00FB00E0" w:rsidRDefault="00336645" w:rsidP="007015B5">
            <w:pPr>
              <w:pStyle w:val="a4"/>
              <w:numPr>
                <w:ilvl w:val="0"/>
                <w:numId w:val="192"/>
              </w:numPr>
              <w:tabs>
                <w:tab w:val="left" w:pos="492"/>
              </w:tabs>
              <w:ind w:left="40" w:firstLine="0"/>
              <w:jc w:val="both"/>
              <w:rPr>
                <w:rFonts w:ascii="Times New Roman" w:hAnsi="Times New Roman" w:cs="Times New Roman"/>
                <w:sz w:val="24"/>
                <w:szCs w:val="24"/>
              </w:rPr>
            </w:pPr>
            <w:r>
              <w:rPr>
                <w:rFonts w:ascii="Times New Roman" w:hAnsi="Times New Roman" w:cs="Times New Roman"/>
                <w:sz w:val="24"/>
                <w:szCs w:val="24"/>
              </w:rPr>
              <w:t>на 100</w:t>
            </w:r>
            <w:r w:rsidRPr="00FB00E0">
              <w:rPr>
                <w:rFonts w:ascii="Times New Roman" w:hAnsi="Times New Roman" w:cs="Times New Roman"/>
                <w:sz w:val="24"/>
                <w:szCs w:val="24"/>
              </w:rPr>
              <w:t>% 5 нестационарных торговых объектов (4% от общего количества);</w:t>
            </w:r>
          </w:p>
          <w:p w:rsidR="00336645" w:rsidRPr="00FB00E0" w:rsidRDefault="00336645" w:rsidP="007015B5">
            <w:pPr>
              <w:pStyle w:val="a4"/>
              <w:numPr>
                <w:ilvl w:val="0"/>
                <w:numId w:val="192"/>
              </w:numPr>
              <w:tabs>
                <w:tab w:val="left" w:pos="492"/>
                <w:tab w:val="left" w:pos="528"/>
              </w:tabs>
              <w:ind w:left="40" w:firstLine="0"/>
              <w:jc w:val="both"/>
              <w:rPr>
                <w:rFonts w:ascii="Times New Roman" w:hAnsi="Times New Roman" w:cs="Times New Roman"/>
                <w:sz w:val="24"/>
                <w:szCs w:val="24"/>
              </w:rPr>
            </w:pPr>
            <w:r w:rsidRPr="00FB00E0">
              <w:rPr>
                <w:rFonts w:ascii="Times New Roman" w:hAnsi="Times New Roman" w:cs="Times New Roman"/>
                <w:sz w:val="24"/>
                <w:szCs w:val="24"/>
              </w:rPr>
              <w:t>на 70% 39 нестационарных торговых объектов (32,5% от общего количества);</w:t>
            </w:r>
          </w:p>
          <w:p w:rsidR="00336645" w:rsidRPr="00FB00E0" w:rsidRDefault="00336645" w:rsidP="007015B5">
            <w:pPr>
              <w:pStyle w:val="a4"/>
              <w:numPr>
                <w:ilvl w:val="0"/>
                <w:numId w:val="192"/>
              </w:numPr>
              <w:tabs>
                <w:tab w:val="left" w:pos="465"/>
                <w:tab w:val="left" w:pos="492"/>
              </w:tabs>
              <w:ind w:left="40" w:firstLine="0"/>
              <w:jc w:val="both"/>
              <w:rPr>
                <w:rFonts w:ascii="Times New Roman" w:hAnsi="Times New Roman" w:cs="Times New Roman"/>
                <w:sz w:val="24"/>
                <w:szCs w:val="24"/>
              </w:rPr>
            </w:pPr>
            <w:r>
              <w:rPr>
                <w:rFonts w:ascii="Times New Roman" w:hAnsi="Times New Roman" w:cs="Times New Roman"/>
                <w:sz w:val="24"/>
                <w:szCs w:val="24"/>
              </w:rPr>
              <w:t>на 50</w:t>
            </w:r>
            <w:r w:rsidRPr="00FB00E0">
              <w:rPr>
                <w:rFonts w:ascii="Times New Roman" w:hAnsi="Times New Roman" w:cs="Times New Roman"/>
                <w:sz w:val="24"/>
                <w:szCs w:val="24"/>
              </w:rPr>
              <w:t>% и менее 76 нестационарных торговых объектов (63,5% от общего количества)</w:t>
            </w:r>
          </w:p>
        </w:tc>
      </w:tr>
      <w:tr w:rsidR="00C013B8" w:rsidRPr="001949C7" w:rsidTr="00FF2554">
        <w:tc>
          <w:tcPr>
            <w:tcW w:w="14992" w:type="dxa"/>
            <w:gridSpan w:val="4"/>
            <w:vAlign w:val="center"/>
          </w:tcPr>
          <w:p w:rsidR="00C013B8" w:rsidRPr="007B4590" w:rsidRDefault="00C013B8" w:rsidP="008917D3">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Безопасный город</w:t>
            </w:r>
            <w:r>
              <w:rPr>
                <w:rFonts w:ascii="Times New Roman" w:eastAsia="Times New Roman" w:hAnsi="Times New Roman" w:cs="Times New Roman"/>
                <w:b/>
                <w:bCs/>
                <w:i/>
                <w:iCs/>
                <w:color w:val="000000"/>
                <w:sz w:val="24"/>
                <w:szCs w:val="24"/>
                <w:lang w:eastAsia="ru-RU"/>
              </w:rPr>
              <w:t>»</w:t>
            </w:r>
          </w:p>
        </w:tc>
      </w:tr>
      <w:tr w:rsidR="00C013B8" w:rsidRPr="001949C7" w:rsidTr="00FF2554">
        <w:tc>
          <w:tcPr>
            <w:tcW w:w="14992" w:type="dxa"/>
            <w:gridSpan w:val="4"/>
            <w:vAlign w:val="center"/>
          </w:tcPr>
          <w:p w:rsidR="00C013B8" w:rsidRPr="007B4590" w:rsidRDefault="00C013B8"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у</w:t>
            </w:r>
            <w:r w:rsidRPr="007B4590">
              <w:rPr>
                <w:rFonts w:ascii="Times New Roman" w:eastAsia="Times New Roman" w:hAnsi="Times New Roman" w:cs="Times New Roman"/>
                <w:i/>
                <w:iCs/>
                <w:color w:val="000000"/>
                <w:sz w:val="24"/>
                <w:szCs w:val="24"/>
                <w:lang w:eastAsia="ru-RU"/>
              </w:rPr>
              <w:t>крепление режима безопасного функционирования объектов повышенного риска и объектов систем жизнеобеспечения населения</w:t>
            </w:r>
          </w:p>
        </w:tc>
      </w:tr>
      <w:tr w:rsidR="000B631E" w:rsidRPr="001949C7" w:rsidTr="00FF2554">
        <w:tc>
          <w:tcPr>
            <w:tcW w:w="1809" w:type="dxa"/>
          </w:tcPr>
          <w:p w:rsidR="000B631E" w:rsidRPr="00A3238D" w:rsidRDefault="000B631E" w:rsidP="00C013B8">
            <w:pPr>
              <w:rPr>
                <w:rFonts w:ascii="Times New Roman" w:hAnsi="Times New Roman" w:cs="Times New Roman"/>
                <w:sz w:val="24"/>
                <w:szCs w:val="24"/>
              </w:rPr>
            </w:pPr>
            <w:r w:rsidRPr="00A3238D">
              <w:rPr>
                <w:rFonts w:ascii="Times New Roman" w:hAnsi="Times New Roman" w:cs="Times New Roman"/>
                <w:sz w:val="24"/>
                <w:szCs w:val="24"/>
              </w:rPr>
              <w:t>3.29.</w:t>
            </w:r>
          </w:p>
        </w:tc>
        <w:tc>
          <w:tcPr>
            <w:tcW w:w="3963" w:type="dxa"/>
          </w:tcPr>
          <w:p w:rsidR="000B631E" w:rsidRPr="00A3238D" w:rsidRDefault="000B631E" w:rsidP="00AD5830">
            <w:pPr>
              <w:jc w:val="both"/>
              <w:rPr>
                <w:rFonts w:ascii="Times New Roman" w:eastAsia="Times New Roman" w:hAnsi="Times New Roman" w:cs="Times New Roman"/>
                <w:color w:val="000000"/>
                <w:sz w:val="24"/>
                <w:szCs w:val="24"/>
                <w:lang w:eastAsia="ru-RU"/>
              </w:rPr>
            </w:pPr>
            <w:r w:rsidRPr="00A3238D">
              <w:rPr>
                <w:rFonts w:ascii="Times New Roman" w:eastAsia="Times New Roman" w:hAnsi="Times New Roman" w:cs="Times New Roman"/>
                <w:color w:val="000000"/>
                <w:sz w:val="24"/>
                <w:szCs w:val="24"/>
                <w:lang w:eastAsia="ru-RU"/>
              </w:rPr>
              <w:t>Совершенствование механизмов взаимодействия организаций города при обеспечении особого режима безопасного функционирования объектов, расположенных на территории ЗАТО Зеленогорск</w:t>
            </w:r>
          </w:p>
        </w:tc>
        <w:tc>
          <w:tcPr>
            <w:tcW w:w="9220" w:type="dxa"/>
            <w:gridSpan w:val="2"/>
          </w:tcPr>
          <w:p w:rsidR="000B631E" w:rsidRPr="00A3238D" w:rsidRDefault="000B631E" w:rsidP="00156012">
            <w:pPr>
              <w:pStyle w:val="a4"/>
              <w:tabs>
                <w:tab w:val="left" w:pos="417"/>
              </w:tabs>
              <w:ind w:left="33"/>
              <w:jc w:val="both"/>
              <w:rPr>
                <w:rFonts w:ascii="Times New Roman" w:hAnsi="Times New Roman" w:cs="Times New Roman"/>
                <w:sz w:val="24"/>
                <w:szCs w:val="24"/>
              </w:rPr>
            </w:pPr>
            <w:r w:rsidRPr="00D71A23">
              <w:rPr>
                <w:rFonts w:ascii="Times New Roman" w:hAnsi="Times New Roman" w:cs="Times New Roman"/>
                <w:sz w:val="24"/>
                <w:szCs w:val="24"/>
                <w:highlight w:val="yellow"/>
              </w:rPr>
              <w:t>Информация, содержащая коммерческую тайну</w:t>
            </w:r>
          </w:p>
        </w:tc>
      </w:tr>
      <w:tr w:rsidR="00096ACF" w:rsidRPr="001949C7" w:rsidTr="00FF2554">
        <w:tc>
          <w:tcPr>
            <w:tcW w:w="1809" w:type="dxa"/>
          </w:tcPr>
          <w:p w:rsidR="00096ACF" w:rsidRDefault="00096ACF" w:rsidP="00C013B8">
            <w:pPr>
              <w:rPr>
                <w:rFonts w:ascii="Times New Roman" w:hAnsi="Times New Roman" w:cs="Times New Roman"/>
                <w:sz w:val="24"/>
                <w:szCs w:val="24"/>
              </w:rPr>
            </w:pPr>
            <w:r>
              <w:rPr>
                <w:rFonts w:ascii="Times New Roman" w:hAnsi="Times New Roman" w:cs="Times New Roman"/>
                <w:sz w:val="24"/>
                <w:szCs w:val="24"/>
              </w:rPr>
              <w:t>3.30.</w:t>
            </w:r>
          </w:p>
        </w:tc>
        <w:tc>
          <w:tcPr>
            <w:tcW w:w="3963" w:type="dxa"/>
          </w:tcPr>
          <w:p w:rsidR="00096ACF" w:rsidRPr="007B4590" w:rsidRDefault="00096ACF"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Формирование у населения основ противодействия идеологии терроризма и готовности к действиям в условиях вероятного совершения террористического акта</w:t>
            </w:r>
          </w:p>
        </w:tc>
        <w:tc>
          <w:tcPr>
            <w:tcW w:w="9220" w:type="dxa"/>
            <w:gridSpan w:val="2"/>
          </w:tcPr>
          <w:p w:rsidR="00096ACF" w:rsidRPr="009C52ED" w:rsidRDefault="00096ACF" w:rsidP="009F3918">
            <w:pPr>
              <w:jc w:val="both"/>
              <w:rPr>
                <w:rFonts w:ascii="Times New Roman" w:hAnsi="Times New Roman" w:cs="Times New Roman"/>
                <w:sz w:val="24"/>
                <w:szCs w:val="24"/>
              </w:rPr>
            </w:pPr>
            <w:r w:rsidRPr="009C52ED">
              <w:rPr>
                <w:rFonts w:ascii="Times New Roman" w:hAnsi="Times New Roman" w:cs="Times New Roman"/>
                <w:sz w:val="24"/>
                <w:szCs w:val="24"/>
              </w:rPr>
              <w:t xml:space="preserve">В рамках муниципальной программы </w:t>
            </w:r>
            <w:r w:rsidRPr="009C52ED">
              <w:rPr>
                <w:rFonts w:ascii="Times New Roman" w:hAnsi="Times New Roman" w:cs="Times New Roman"/>
                <w:color w:val="000000"/>
                <w:sz w:val="24"/>
                <w:szCs w:val="24"/>
              </w:rPr>
              <w:t xml:space="preserve">«Комплексные меры противодействия терроризму и экстремизму на территории города Зеленогорска» </w:t>
            </w:r>
            <w:r w:rsidRPr="009C52ED">
              <w:rPr>
                <w:rFonts w:ascii="Times New Roman" w:hAnsi="Times New Roman" w:cs="Times New Roman"/>
                <w:sz w:val="24"/>
                <w:szCs w:val="24"/>
              </w:rPr>
              <w:t>реализованы следующие мероприятия:</w:t>
            </w:r>
          </w:p>
          <w:p w:rsidR="00096ACF" w:rsidRDefault="00096ACF" w:rsidP="009F3918">
            <w:pPr>
              <w:pStyle w:val="a4"/>
              <w:numPr>
                <w:ilvl w:val="0"/>
                <w:numId w:val="54"/>
              </w:numPr>
              <w:tabs>
                <w:tab w:val="left" w:pos="441"/>
              </w:tabs>
              <w:ind w:left="33" w:firstLine="0"/>
              <w:jc w:val="both"/>
              <w:rPr>
                <w:rFonts w:ascii="Times New Roman" w:hAnsi="Times New Roman" w:cs="Times New Roman"/>
                <w:sz w:val="24"/>
                <w:szCs w:val="24"/>
              </w:rPr>
            </w:pPr>
            <w:r w:rsidRPr="009C52ED">
              <w:rPr>
                <w:rFonts w:ascii="Times New Roman" w:hAnsi="Times New Roman" w:cs="Times New Roman"/>
                <w:sz w:val="24"/>
                <w:szCs w:val="24"/>
              </w:rPr>
              <w:t>изготовлены плакаты на антитеррористическую тематику</w:t>
            </w:r>
            <w:r>
              <w:rPr>
                <w:rFonts w:ascii="Times New Roman" w:hAnsi="Times New Roman" w:cs="Times New Roman"/>
                <w:sz w:val="24"/>
                <w:szCs w:val="24"/>
              </w:rPr>
              <w:t xml:space="preserve"> в количестве 1 тыс. штук</w:t>
            </w:r>
            <w:r w:rsidRPr="009C52ED">
              <w:rPr>
                <w:rFonts w:ascii="Times New Roman" w:hAnsi="Times New Roman" w:cs="Times New Roman"/>
                <w:sz w:val="24"/>
                <w:szCs w:val="24"/>
              </w:rPr>
              <w:t>;</w:t>
            </w:r>
          </w:p>
          <w:p w:rsidR="00096ACF" w:rsidRDefault="00096ACF" w:rsidP="009F3918">
            <w:pPr>
              <w:pStyle w:val="a4"/>
              <w:numPr>
                <w:ilvl w:val="0"/>
                <w:numId w:val="54"/>
              </w:numPr>
              <w:tabs>
                <w:tab w:val="left" w:pos="441"/>
              </w:tabs>
              <w:ind w:left="33" w:firstLine="0"/>
              <w:jc w:val="both"/>
              <w:rPr>
                <w:rFonts w:ascii="Times New Roman" w:hAnsi="Times New Roman" w:cs="Times New Roman"/>
                <w:sz w:val="24"/>
                <w:szCs w:val="24"/>
              </w:rPr>
            </w:pPr>
            <w:r w:rsidRPr="009C52ED">
              <w:rPr>
                <w:rFonts w:ascii="Times New Roman" w:hAnsi="Times New Roman" w:cs="Times New Roman"/>
                <w:sz w:val="24"/>
                <w:szCs w:val="24"/>
              </w:rPr>
              <w:t>проведен семинар-практикум по антитеррористической тематике;</w:t>
            </w:r>
          </w:p>
          <w:p w:rsidR="00096ACF" w:rsidRDefault="00096ACF" w:rsidP="009F3918">
            <w:pPr>
              <w:pStyle w:val="a4"/>
              <w:numPr>
                <w:ilvl w:val="0"/>
                <w:numId w:val="54"/>
              </w:numPr>
              <w:tabs>
                <w:tab w:val="left" w:pos="441"/>
              </w:tabs>
              <w:ind w:left="33" w:firstLine="0"/>
              <w:jc w:val="both"/>
              <w:rPr>
                <w:rFonts w:ascii="Times New Roman" w:hAnsi="Times New Roman" w:cs="Times New Roman"/>
                <w:sz w:val="24"/>
                <w:szCs w:val="24"/>
              </w:rPr>
            </w:pPr>
            <w:r w:rsidRPr="009C52ED">
              <w:rPr>
                <w:rFonts w:ascii="Times New Roman" w:hAnsi="Times New Roman" w:cs="Times New Roman"/>
                <w:sz w:val="24"/>
                <w:szCs w:val="24"/>
              </w:rPr>
              <w:lastRenderedPageBreak/>
              <w:t xml:space="preserve">организована и проведена экскурсия учащихся на </w:t>
            </w:r>
            <w:r w:rsidR="00514D0A">
              <w:rPr>
                <w:rFonts w:ascii="Times New Roman" w:hAnsi="Times New Roman" w:cs="Times New Roman"/>
                <w:sz w:val="24"/>
                <w:szCs w:val="24"/>
              </w:rPr>
              <w:t>В</w:t>
            </w:r>
            <w:r w:rsidRPr="009C52ED">
              <w:rPr>
                <w:rFonts w:ascii="Times New Roman" w:hAnsi="Times New Roman" w:cs="Times New Roman"/>
                <w:sz w:val="24"/>
                <w:szCs w:val="24"/>
              </w:rPr>
              <w:t>сероссийский специализированный форум-выставку «ССБ - Антитеррор»;</w:t>
            </w:r>
          </w:p>
          <w:p w:rsidR="00096ACF" w:rsidRDefault="00096ACF" w:rsidP="009F3918">
            <w:pPr>
              <w:pStyle w:val="a4"/>
              <w:numPr>
                <w:ilvl w:val="0"/>
                <w:numId w:val="54"/>
              </w:numPr>
              <w:tabs>
                <w:tab w:val="left" w:pos="441"/>
              </w:tabs>
              <w:ind w:left="33" w:firstLine="0"/>
              <w:jc w:val="both"/>
              <w:rPr>
                <w:rFonts w:ascii="Times New Roman" w:hAnsi="Times New Roman" w:cs="Times New Roman"/>
                <w:sz w:val="24"/>
                <w:szCs w:val="24"/>
              </w:rPr>
            </w:pPr>
            <w:r w:rsidRPr="009C52ED">
              <w:rPr>
                <w:rFonts w:ascii="Times New Roman" w:hAnsi="Times New Roman" w:cs="Times New Roman"/>
                <w:sz w:val="24"/>
                <w:szCs w:val="24"/>
              </w:rPr>
              <w:t xml:space="preserve">в рамках Дня правовых знаний проведены 22 профилактические беседы с учащимися </w:t>
            </w:r>
            <w:r>
              <w:rPr>
                <w:rFonts w:ascii="Times New Roman" w:hAnsi="Times New Roman" w:cs="Times New Roman"/>
                <w:sz w:val="24"/>
                <w:szCs w:val="24"/>
              </w:rPr>
              <w:t>МБОУ,</w:t>
            </w:r>
            <w:r w:rsidRPr="009C52ED">
              <w:rPr>
                <w:rFonts w:ascii="Times New Roman" w:hAnsi="Times New Roman" w:cs="Times New Roman"/>
                <w:sz w:val="24"/>
                <w:szCs w:val="24"/>
              </w:rPr>
              <w:t xml:space="preserve"> воспитанниками лагеря с дневным пребыванием (МБОУ «СОШ </w:t>
            </w:r>
            <w:r w:rsidR="008C1FFF">
              <w:rPr>
                <w:rFonts w:ascii="Times New Roman" w:hAnsi="Times New Roman" w:cs="Times New Roman"/>
                <w:sz w:val="24"/>
                <w:szCs w:val="24"/>
              </w:rPr>
              <w:t xml:space="preserve">            </w:t>
            </w:r>
            <w:r w:rsidRPr="009C52ED">
              <w:rPr>
                <w:rFonts w:ascii="Times New Roman" w:hAnsi="Times New Roman" w:cs="Times New Roman"/>
                <w:sz w:val="24"/>
                <w:szCs w:val="24"/>
              </w:rPr>
              <w:t xml:space="preserve">№ 163», МБУ ДО «ЦЭКиТ»), воспитанниками КГБУ СО «Центр семьи «Зеленогорский» по </w:t>
            </w:r>
            <w:r>
              <w:rPr>
                <w:rFonts w:ascii="Times New Roman" w:hAnsi="Times New Roman" w:cs="Times New Roman"/>
                <w:sz w:val="24"/>
                <w:szCs w:val="24"/>
              </w:rPr>
              <w:t>темам</w:t>
            </w:r>
            <w:r w:rsidRPr="009C52ED">
              <w:rPr>
                <w:rFonts w:ascii="Times New Roman" w:hAnsi="Times New Roman" w:cs="Times New Roman"/>
                <w:sz w:val="24"/>
                <w:szCs w:val="24"/>
              </w:rPr>
              <w:t xml:space="preserve"> «Антитеррор: безопасность для детей»: «Как вести себя при контакте с подозрительными лицами»,</w:t>
            </w:r>
            <w:r>
              <w:rPr>
                <w:rFonts w:ascii="Times New Roman" w:hAnsi="Times New Roman" w:cs="Times New Roman"/>
                <w:sz w:val="24"/>
                <w:szCs w:val="24"/>
              </w:rPr>
              <w:t xml:space="preserve"> «Как не стать жертвой терракта»;</w:t>
            </w:r>
          </w:p>
          <w:p w:rsidR="00096ACF" w:rsidRDefault="00096ACF" w:rsidP="009F3918">
            <w:pPr>
              <w:pStyle w:val="a4"/>
              <w:numPr>
                <w:ilvl w:val="0"/>
                <w:numId w:val="54"/>
              </w:numPr>
              <w:tabs>
                <w:tab w:val="left" w:pos="441"/>
              </w:tabs>
              <w:ind w:left="33" w:firstLine="0"/>
              <w:jc w:val="both"/>
              <w:rPr>
                <w:rFonts w:ascii="Times New Roman" w:hAnsi="Times New Roman" w:cs="Times New Roman"/>
                <w:sz w:val="24"/>
                <w:szCs w:val="24"/>
              </w:rPr>
            </w:pPr>
            <w:r w:rsidRPr="00937A2E">
              <w:rPr>
                <w:rFonts w:ascii="Times New Roman" w:hAnsi="Times New Roman" w:cs="Times New Roman"/>
                <w:sz w:val="24"/>
                <w:szCs w:val="24"/>
              </w:rPr>
              <w:t xml:space="preserve">с персоналом </w:t>
            </w:r>
            <w:r w:rsidR="008C1FFF">
              <w:rPr>
                <w:rFonts w:ascii="Times New Roman" w:hAnsi="Times New Roman" w:cs="Times New Roman"/>
                <w:sz w:val="24"/>
                <w:szCs w:val="24"/>
              </w:rPr>
              <w:t>МБДОУ</w:t>
            </w:r>
            <w:r w:rsidRPr="00937A2E">
              <w:rPr>
                <w:rFonts w:ascii="Times New Roman" w:hAnsi="Times New Roman" w:cs="Times New Roman"/>
                <w:sz w:val="24"/>
                <w:szCs w:val="24"/>
              </w:rPr>
              <w:t xml:space="preserve"> проведены беседы об ответственности за заведомо ложное сообщение об акте терроризма и по действиям при эвакуации из здания в случае угрозы со</w:t>
            </w:r>
            <w:r>
              <w:rPr>
                <w:rFonts w:ascii="Times New Roman" w:hAnsi="Times New Roman" w:cs="Times New Roman"/>
                <w:sz w:val="24"/>
                <w:szCs w:val="24"/>
              </w:rPr>
              <w:t>вершения террористического акта;</w:t>
            </w:r>
          </w:p>
          <w:p w:rsidR="00096ACF" w:rsidRPr="00937A2E" w:rsidRDefault="00096ACF" w:rsidP="009F3918">
            <w:pPr>
              <w:pStyle w:val="a4"/>
              <w:numPr>
                <w:ilvl w:val="0"/>
                <w:numId w:val="54"/>
              </w:numPr>
              <w:tabs>
                <w:tab w:val="left" w:pos="441"/>
              </w:tabs>
              <w:ind w:left="33" w:firstLine="0"/>
              <w:jc w:val="both"/>
              <w:rPr>
                <w:rFonts w:ascii="Times New Roman" w:hAnsi="Times New Roman" w:cs="Times New Roman"/>
                <w:sz w:val="24"/>
                <w:szCs w:val="24"/>
              </w:rPr>
            </w:pPr>
            <w:r w:rsidRPr="00937A2E">
              <w:rPr>
                <w:rFonts w:ascii="Times New Roman" w:hAnsi="Times New Roman" w:cs="Times New Roman"/>
                <w:sz w:val="24"/>
                <w:szCs w:val="24"/>
              </w:rPr>
              <w:t xml:space="preserve">подготовлены и распространены в образовательных организациях памятки по порядку действий при обнаружении на территории </w:t>
            </w:r>
            <w:r>
              <w:rPr>
                <w:rFonts w:ascii="Times New Roman" w:hAnsi="Times New Roman" w:cs="Times New Roman"/>
                <w:sz w:val="24"/>
                <w:szCs w:val="24"/>
              </w:rPr>
              <w:t xml:space="preserve">самодельного взрывного устройства </w:t>
            </w:r>
            <w:r w:rsidRPr="00C84625">
              <w:rPr>
                <w:rFonts w:ascii="Times New Roman" w:hAnsi="Times New Roman" w:cs="Times New Roman"/>
                <w:sz w:val="24"/>
                <w:szCs w:val="24"/>
              </w:rPr>
              <w:t>(СВУ)</w:t>
            </w:r>
            <w:r>
              <w:rPr>
                <w:rFonts w:ascii="Times New Roman" w:hAnsi="Times New Roman" w:cs="Times New Roman"/>
                <w:sz w:val="24"/>
                <w:szCs w:val="24"/>
              </w:rPr>
              <w:t xml:space="preserve"> </w:t>
            </w:r>
            <w:r w:rsidRPr="00937A2E">
              <w:rPr>
                <w:rFonts w:ascii="Times New Roman" w:hAnsi="Times New Roman" w:cs="Times New Roman"/>
                <w:sz w:val="24"/>
                <w:szCs w:val="24"/>
              </w:rPr>
              <w:t>и при поступлении информации по телефону об угрозе террористического акта, плакаты и листовки антитеррористического характера</w:t>
            </w:r>
          </w:p>
        </w:tc>
      </w:tr>
      <w:tr w:rsidR="00096ACF" w:rsidRPr="001949C7" w:rsidTr="00FF2554">
        <w:tc>
          <w:tcPr>
            <w:tcW w:w="1809" w:type="dxa"/>
          </w:tcPr>
          <w:p w:rsidR="00096ACF" w:rsidRDefault="00096ACF" w:rsidP="00C013B8">
            <w:pPr>
              <w:rPr>
                <w:rFonts w:ascii="Times New Roman" w:hAnsi="Times New Roman" w:cs="Times New Roman"/>
                <w:sz w:val="24"/>
                <w:szCs w:val="24"/>
              </w:rPr>
            </w:pPr>
            <w:r>
              <w:rPr>
                <w:rFonts w:ascii="Times New Roman" w:hAnsi="Times New Roman" w:cs="Times New Roman"/>
                <w:sz w:val="24"/>
                <w:szCs w:val="24"/>
              </w:rPr>
              <w:lastRenderedPageBreak/>
              <w:t>3.31.</w:t>
            </w:r>
          </w:p>
        </w:tc>
        <w:tc>
          <w:tcPr>
            <w:tcW w:w="3963" w:type="dxa"/>
          </w:tcPr>
          <w:p w:rsidR="00096ACF" w:rsidRPr="007B4590" w:rsidRDefault="00096ACF"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Совершенствование уровня антитеррористической защищенности объектов инфраструктуры и жизнеобеспечения, мест массового пребывания людей от террористических посягательств</w:t>
            </w:r>
          </w:p>
        </w:tc>
        <w:tc>
          <w:tcPr>
            <w:tcW w:w="9220" w:type="dxa"/>
            <w:gridSpan w:val="2"/>
          </w:tcPr>
          <w:p w:rsidR="00096ACF" w:rsidRDefault="00096ACF" w:rsidP="009F3918">
            <w:pPr>
              <w:jc w:val="both"/>
              <w:rPr>
                <w:rFonts w:ascii="Times New Roman" w:hAnsi="Times New Roman" w:cs="Times New Roman"/>
                <w:sz w:val="24"/>
                <w:szCs w:val="24"/>
              </w:rPr>
            </w:pPr>
            <w:r>
              <w:rPr>
                <w:rFonts w:ascii="Times New Roman" w:hAnsi="Times New Roman" w:cs="Times New Roman"/>
                <w:sz w:val="24"/>
                <w:szCs w:val="24"/>
              </w:rPr>
              <w:t>В 2018 году проведен комплекс мероприятий:</w:t>
            </w:r>
          </w:p>
          <w:p w:rsidR="00096ACF" w:rsidRDefault="00096ACF" w:rsidP="009F3918">
            <w:pPr>
              <w:pStyle w:val="a4"/>
              <w:numPr>
                <w:ilvl w:val="0"/>
                <w:numId w:val="55"/>
              </w:numPr>
              <w:tabs>
                <w:tab w:val="left" w:pos="381"/>
              </w:tabs>
              <w:ind w:left="33" w:firstLine="0"/>
              <w:jc w:val="both"/>
              <w:rPr>
                <w:rFonts w:ascii="Times New Roman" w:hAnsi="Times New Roman" w:cs="Times New Roman"/>
                <w:sz w:val="24"/>
                <w:szCs w:val="24"/>
              </w:rPr>
            </w:pPr>
            <w:r w:rsidRPr="00DC40C6">
              <w:rPr>
                <w:rFonts w:ascii="Times New Roman" w:hAnsi="Times New Roman" w:cs="Times New Roman"/>
                <w:sz w:val="24"/>
                <w:szCs w:val="24"/>
              </w:rPr>
              <w:t>внесены изменения в перечень объектов, расположенных на территории</w:t>
            </w:r>
            <w:r>
              <w:rPr>
                <w:rFonts w:ascii="Times New Roman" w:hAnsi="Times New Roman" w:cs="Times New Roman"/>
                <w:sz w:val="24"/>
                <w:szCs w:val="24"/>
              </w:rPr>
              <w:t xml:space="preserve">                             </w:t>
            </w:r>
            <w:r w:rsidRPr="00DC40C6">
              <w:rPr>
                <w:rFonts w:ascii="Times New Roman" w:hAnsi="Times New Roman" w:cs="Times New Roman"/>
                <w:sz w:val="24"/>
                <w:szCs w:val="24"/>
              </w:rPr>
              <w:t xml:space="preserve">г. Зеленогорска и подлежащих антитеррористической защите, включенных в Единый реестр объектов, расположенных на территории Красноярского края (утвержден решением </w:t>
            </w:r>
            <w:r>
              <w:rPr>
                <w:rFonts w:ascii="Times New Roman" w:hAnsi="Times New Roman" w:cs="Times New Roman"/>
                <w:sz w:val="24"/>
                <w:szCs w:val="24"/>
              </w:rPr>
              <w:t>антитеррористической комиссии</w:t>
            </w:r>
            <w:r w:rsidRPr="00DC40C6">
              <w:rPr>
                <w:rFonts w:ascii="Times New Roman" w:hAnsi="Times New Roman" w:cs="Times New Roman"/>
                <w:sz w:val="24"/>
                <w:szCs w:val="24"/>
              </w:rPr>
              <w:t xml:space="preserve"> и </w:t>
            </w:r>
            <w:r>
              <w:rPr>
                <w:rFonts w:ascii="Times New Roman" w:hAnsi="Times New Roman" w:cs="Times New Roman"/>
                <w:sz w:val="24"/>
                <w:szCs w:val="24"/>
              </w:rPr>
              <w:t>оперативного штаба</w:t>
            </w:r>
            <w:r w:rsidRPr="00DC40C6">
              <w:rPr>
                <w:rFonts w:ascii="Times New Roman" w:hAnsi="Times New Roman" w:cs="Times New Roman"/>
                <w:sz w:val="24"/>
                <w:szCs w:val="24"/>
              </w:rPr>
              <w:t xml:space="preserve"> Красноярского края, пр</w:t>
            </w:r>
            <w:r>
              <w:rPr>
                <w:rFonts w:ascii="Times New Roman" w:hAnsi="Times New Roman" w:cs="Times New Roman"/>
                <w:sz w:val="24"/>
                <w:szCs w:val="24"/>
              </w:rPr>
              <w:t>отокол № 4/7(99) от 19.12.2018);</w:t>
            </w:r>
          </w:p>
          <w:p w:rsidR="00096ACF" w:rsidRDefault="00096ACF" w:rsidP="009F3918">
            <w:pPr>
              <w:pStyle w:val="a4"/>
              <w:numPr>
                <w:ilvl w:val="0"/>
                <w:numId w:val="55"/>
              </w:numPr>
              <w:tabs>
                <w:tab w:val="left" w:pos="381"/>
              </w:tabs>
              <w:ind w:left="33" w:firstLine="0"/>
              <w:jc w:val="both"/>
              <w:rPr>
                <w:rFonts w:ascii="Times New Roman" w:hAnsi="Times New Roman" w:cs="Times New Roman"/>
                <w:sz w:val="24"/>
                <w:szCs w:val="24"/>
              </w:rPr>
            </w:pPr>
            <w:r w:rsidRPr="00DC40C6">
              <w:rPr>
                <w:rFonts w:ascii="Times New Roman" w:hAnsi="Times New Roman" w:cs="Times New Roman"/>
                <w:sz w:val="24"/>
                <w:szCs w:val="24"/>
              </w:rPr>
              <w:t>установлена система оповеще</w:t>
            </w:r>
            <w:r>
              <w:rPr>
                <w:rFonts w:ascii="Times New Roman" w:hAnsi="Times New Roman" w:cs="Times New Roman"/>
                <w:sz w:val="24"/>
                <w:szCs w:val="24"/>
              </w:rPr>
              <w:t>ния и управления эвакуацией на п</w:t>
            </w:r>
            <w:r w:rsidRPr="00DC40C6">
              <w:rPr>
                <w:rFonts w:ascii="Times New Roman" w:hAnsi="Times New Roman" w:cs="Times New Roman"/>
                <w:sz w:val="24"/>
                <w:szCs w:val="24"/>
              </w:rPr>
              <w:t xml:space="preserve">лощади </w:t>
            </w:r>
            <w:r>
              <w:rPr>
                <w:rFonts w:ascii="Times New Roman" w:hAnsi="Times New Roman" w:cs="Times New Roman"/>
                <w:sz w:val="24"/>
                <w:szCs w:val="24"/>
              </w:rPr>
              <w:t xml:space="preserve">в районе ул. </w:t>
            </w:r>
            <w:r w:rsidRPr="00DC40C6">
              <w:rPr>
                <w:rFonts w:ascii="Times New Roman" w:hAnsi="Times New Roman" w:cs="Times New Roman"/>
                <w:sz w:val="24"/>
                <w:szCs w:val="24"/>
              </w:rPr>
              <w:t>Мира</w:t>
            </w:r>
            <w:r>
              <w:rPr>
                <w:rFonts w:ascii="Times New Roman" w:hAnsi="Times New Roman" w:cs="Times New Roman"/>
                <w:sz w:val="24"/>
                <w:szCs w:val="24"/>
              </w:rPr>
              <w:t>, ул. Бортникова, ул. Советской</w:t>
            </w:r>
            <w:r w:rsidRPr="00DC40C6">
              <w:rPr>
                <w:rFonts w:ascii="Times New Roman" w:hAnsi="Times New Roman" w:cs="Times New Roman"/>
                <w:sz w:val="24"/>
                <w:szCs w:val="24"/>
              </w:rPr>
              <w:t>;</w:t>
            </w:r>
          </w:p>
          <w:p w:rsidR="00096ACF" w:rsidRDefault="00096ACF" w:rsidP="009F3918">
            <w:pPr>
              <w:pStyle w:val="a4"/>
              <w:numPr>
                <w:ilvl w:val="0"/>
                <w:numId w:val="55"/>
              </w:numPr>
              <w:tabs>
                <w:tab w:val="left" w:pos="381"/>
              </w:tabs>
              <w:ind w:left="33" w:firstLine="0"/>
              <w:jc w:val="both"/>
              <w:rPr>
                <w:rFonts w:ascii="Times New Roman" w:hAnsi="Times New Roman" w:cs="Times New Roman"/>
                <w:sz w:val="24"/>
                <w:szCs w:val="24"/>
              </w:rPr>
            </w:pPr>
            <w:r w:rsidRPr="00DC40C6">
              <w:rPr>
                <w:rFonts w:ascii="Times New Roman" w:hAnsi="Times New Roman" w:cs="Times New Roman"/>
                <w:sz w:val="24"/>
                <w:szCs w:val="24"/>
              </w:rPr>
              <w:t xml:space="preserve">проведен капитальный ремонт ограждений территории </w:t>
            </w:r>
            <w:r>
              <w:rPr>
                <w:rFonts w:ascii="Times New Roman" w:hAnsi="Times New Roman" w:cs="Times New Roman"/>
                <w:sz w:val="24"/>
                <w:szCs w:val="24"/>
              </w:rPr>
              <w:t>МБУ ДО</w:t>
            </w:r>
            <w:r w:rsidRPr="00DC40C6">
              <w:rPr>
                <w:rFonts w:ascii="Times New Roman" w:hAnsi="Times New Roman" w:cs="Times New Roman"/>
                <w:sz w:val="24"/>
                <w:szCs w:val="24"/>
              </w:rPr>
              <w:t xml:space="preserve"> «</w:t>
            </w:r>
            <w:r>
              <w:rPr>
                <w:rFonts w:ascii="Times New Roman" w:hAnsi="Times New Roman" w:cs="Times New Roman"/>
                <w:sz w:val="24"/>
                <w:szCs w:val="24"/>
              </w:rPr>
              <w:t>ЦЭКиТ</w:t>
            </w:r>
            <w:r w:rsidRPr="00DC40C6">
              <w:rPr>
                <w:rFonts w:ascii="Times New Roman" w:hAnsi="Times New Roman" w:cs="Times New Roman"/>
                <w:sz w:val="24"/>
                <w:szCs w:val="24"/>
              </w:rPr>
              <w:t>»;</w:t>
            </w:r>
          </w:p>
          <w:p w:rsidR="00096ACF" w:rsidRDefault="00096ACF" w:rsidP="009F3918">
            <w:pPr>
              <w:pStyle w:val="a4"/>
              <w:numPr>
                <w:ilvl w:val="0"/>
                <w:numId w:val="55"/>
              </w:numPr>
              <w:tabs>
                <w:tab w:val="left" w:pos="381"/>
              </w:tabs>
              <w:ind w:left="33" w:firstLine="0"/>
              <w:jc w:val="both"/>
              <w:rPr>
                <w:rFonts w:ascii="Times New Roman" w:hAnsi="Times New Roman" w:cs="Times New Roman"/>
                <w:sz w:val="24"/>
                <w:szCs w:val="24"/>
              </w:rPr>
            </w:pPr>
            <w:r w:rsidRPr="00DC40C6">
              <w:rPr>
                <w:rFonts w:ascii="Times New Roman" w:hAnsi="Times New Roman" w:cs="Times New Roman"/>
                <w:sz w:val="24"/>
                <w:szCs w:val="24"/>
              </w:rPr>
              <w:t xml:space="preserve">оборудовано системой видеонаблюдения здание Администрации ЗАТО </w:t>
            </w:r>
            <w:r>
              <w:rPr>
                <w:rFonts w:ascii="Times New Roman" w:hAnsi="Times New Roman" w:cs="Times New Roman"/>
                <w:sz w:val="24"/>
                <w:szCs w:val="24"/>
              </w:rPr>
              <w:t xml:space="preserve">                           </w:t>
            </w:r>
            <w:r w:rsidRPr="00DC40C6">
              <w:rPr>
                <w:rFonts w:ascii="Times New Roman" w:hAnsi="Times New Roman" w:cs="Times New Roman"/>
                <w:sz w:val="24"/>
                <w:szCs w:val="24"/>
              </w:rPr>
              <w:t>г. Зеленогорска;</w:t>
            </w:r>
          </w:p>
          <w:p w:rsidR="00096ACF" w:rsidRDefault="00096ACF" w:rsidP="009F3918">
            <w:pPr>
              <w:pStyle w:val="a4"/>
              <w:numPr>
                <w:ilvl w:val="0"/>
                <w:numId w:val="55"/>
              </w:numPr>
              <w:tabs>
                <w:tab w:val="left" w:pos="381"/>
              </w:tabs>
              <w:ind w:left="33" w:firstLine="0"/>
              <w:jc w:val="both"/>
              <w:rPr>
                <w:rFonts w:ascii="Times New Roman" w:hAnsi="Times New Roman" w:cs="Times New Roman"/>
                <w:sz w:val="24"/>
                <w:szCs w:val="24"/>
              </w:rPr>
            </w:pPr>
            <w:r w:rsidRPr="00DC40C6">
              <w:rPr>
                <w:rFonts w:ascii="Times New Roman" w:hAnsi="Times New Roman" w:cs="Times New Roman"/>
                <w:sz w:val="24"/>
                <w:szCs w:val="24"/>
              </w:rPr>
              <w:t>совместной комиссией по проверке объектов (далее – СКПО) проведен</w:t>
            </w:r>
            <w:r>
              <w:rPr>
                <w:rFonts w:ascii="Times New Roman" w:hAnsi="Times New Roman" w:cs="Times New Roman"/>
                <w:sz w:val="24"/>
                <w:szCs w:val="24"/>
              </w:rPr>
              <w:t>ы:</w:t>
            </w:r>
          </w:p>
          <w:p w:rsidR="00096ACF" w:rsidRDefault="00096ACF" w:rsidP="009F3918">
            <w:pPr>
              <w:pStyle w:val="a4"/>
              <w:tabs>
                <w:tab w:val="left" w:pos="381"/>
              </w:tabs>
              <w:ind w:left="33"/>
              <w:jc w:val="both"/>
              <w:rPr>
                <w:rFonts w:ascii="Times New Roman" w:hAnsi="Times New Roman" w:cs="Times New Roman"/>
                <w:sz w:val="24"/>
                <w:szCs w:val="24"/>
              </w:rPr>
            </w:pPr>
            <w:r>
              <w:rPr>
                <w:rFonts w:ascii="Times New Roman" w:hAnsi="Times New Roman" w:cs="Times New Roman"/>
                <w:sz w:val="24"/>
                <w:szCs w:val="24"/>
              </w:rPr>
              <w:t xml:space="preserve">- </w:t>
            </w:r>
            <w:r w:rsidRPr="00DC40C6">
              <w:rPr>
                <w:rFonts w:ascii="Times New Roman" w:hAnsi="Times New Roman" w:cs="Times New Roman"/>
                <w:sz w:val="24"/>
                <w:szCs w:val="24"/>
              </w:rPr>
              <w:t>проверка антитеррористической защищенности объектов, включенных в Реестр объектов, подлежа</w:t>
            </w:r>
            <w:r>
              <w:rPr>
                <w:rFonts w:ascii="Times New Roman" w:hAnsi="Times New Roman" w:cs="Times New Roman"/>
                <w:sz w:val="24"/>
                <w:szCs w:val="24"/>
              </w:rPr>
              <w:t>щих антитеррористической защите;</w:t>
            </w:r>
          </w:p>
          <w:p w:rsidR="00096ACF" w:rsidRDefault="00096ACF" w:rsidP="009F3918">
            <w:pPr>
              <w:pStyle w:val="a4"/>
              <w:tabs>
                <w:tab w:val="left" w:pos="381"/>
              </w:tabs>
              <w:ind w:left="33"/>
              <w:jc w:val="both"/>
              <w:rPr>
                <w:rFonts w:ascii="Times New Roman" w:hAnsi="Times New Roman" w:cs="Times New Roman"/>
                <w:sz w:val="24"/>
                <w:szCs w:val="24"/>
              </w:rPr>
            </w:pPr>
            <w:r>
              <w:rPr>
                <w:rFonts w:ascii="Times New Roman" w:hAnsi="Times New Roman" w:cs="Times New Roman"/>
                <w:sz w:val="24"/>
                <w:szCs w:val="24"/>
              </w:rPr>
              <w:t>- тактико-</w:t>
            </w:r>
            <w:r w:rsidRPr="00DC40C6">
              <w:rPr>
                <w:rFonts w:ascii="Times New Roman" w:hAnsi="Times New Roman" w:cs="Times New Roman"/>
                <w:sz w:val="24"/>
                <w:szCs w:val="24"/>
              </w:rPr>
              <w:t xml:space="preserve">специальные тренировки </w:t>
            </w:r>
            <w:r w:rsidRPr="001C4D80">
              <w:rPr>
                <w:rFonts w:ascii="Times New Roman" w:hAnsi="Times New Roman" w:cs="Times New Roman"/>
                <w:sz w:val="24"/>
                <w:szCs w:val="24"/>
              </w:rPr>
              <w:t>на предприятиях,</w:t>
            </w:r>
            <w:r>
              <w:rPr>
                <w:rFonts w:ascii="Times New Roman" w:hAnsi="Times New Roman" w:cs="Times New Roman"/>
                <w:sz w:val="24"/>
                <w:szCs w:val="24"/>
              </w:rPr>
              <w:t xml:space="preserve"> имеющих объекты, подлежащие антитеррористической защите, </w:t>
            </w:r>
            <w:r w:rsidRPr="00DC40C6">
              <w:rPr>
                <w:rFonts w:ascii="Times New Roman" w:hAnsi="Times New Roman" w:cs="Times New Roman"/>
                <w:sz w:val="24"/>
                <w:szCs w:val="24"/>
              </w:rPr>
              <w:t>по действиям в различных ситуациях, обусловленных п</w:t>
            </w:r>
            <w:r>
              <w:rPr>
                <w:rFonts w:ascii="Times New Roman" w:hAnsi="Times New Roman" w:cs="Times New Roman"/>
                <w:sz w:val="24"/>
                <w:szCs w:val="24"/>
              </w:rPr>
              <w:t>роявлениями актов терроризма;</w:t>
            </w:r>
          </w:p>
          <w:p w:rsidR="00096ACF" w:rsidRPr="00DC40C6" w:rsidRDefault="00096ACF" w:rsidP="009F3918">
            <w:pPr>
              <w:pStyle w:val="a4"/>
              <w:tabs>
                <w:tab w:val="left" w:pos="381"/>
              </w:tabs>
              <w:ind w:left="33"/>
              <w:jc w:val="both"/>
              <w:rPr>
                <w:rFonts w:ascii="Times New Roman" w:hAnsi="Times New Roman" w:cs="Times New Roman"/>
                <w:sz w:val="24"/>
                <w:szCs w:val="24"/>
              </w:rPr>
            </w:pPr>
            <w:r>
              <w:rPr>
                <w:rFonts w:ascii="Times New Roman" w:hAnsi="Times New Roman" w:cs="Times New Roman"/>
                <w:sz w:val="24"/>
                <w:szCs w:val="24"/>
              </w:rPr>
              <w:lastRenderedPageBreak/>
              <w:t>-</w:t>
            </w:r>
            <w:r w:rsidRPr="00DC40C6">
              <w:rPr>
                <w:rFonts w:ascii="Times New Roman" w:hAnsi="Times New Roman" w:cs="Times New Roman"/>
                <w:sz w:val="24"/>
                <w:szCs w:val="24"/>
              </w:rPr>
              <w:t xml:space="preserve"> практическая тренировка совместно с взаимодействующими структурами (представителями территориальных органов безопасности, МВД, войск национальной гвардии, МЧС, ФСНКЦ) работников участка МУП ТС «Очистные сооружения» по эвакуации в случае угрозы террористического акта</w:t>
            </w:r>
          </w:p>
        </w:tc>
      </w:tr>
      <w:tr w:rsidR="00C013B8" w:rsidRPr="001949C7" w:rsidTr="00FF2554">
        <w:tc>
          <w:tcPr>
            <w:tcW w:w="14992" w:type="dxa"/>
            <w:gridSpan w:val="4"/>
            <w:vAlign w:val="center"/>
          </w:tcPr>
          <w:p w:rsidR="00C013B8" w:rsidRPr="007B4590" w:rsidRDefault="00C013B8" w:rsidP="008917D3">
            <w:pP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lastRenderedPageBreak/>
              <w:t>Задача: у</w:t>
            </w:r>
            <w:r w:rsidRPr="007B4590">
              <w:rPr>
                <w:rFonts w:ascii="Times New Roman" w:eastAsia="Times New Roman" w:hAnsi="Times New Roman" w:cs="Times New Roman"/>
                <w:i/>
                <w:iCs/>
                <w:color w:val="000000"/>
                <w:sz w:val="24"/>
                <w:szCs w:val="24"/>
                <w:lang w:eastAsia="ru-RU"/>
              </w:rPr>
              <w:t>крепление основ правопорядка и безопасной жизнедеятельности населения</w:t>
            </w:r>
          </w:p>
        </w:tc>
      </w:tr>
      <w:tr w:rsidR="00C013B8" w:rsidRPr="001949C7" w:rsidTr="00FF2554">
        <w:tc>
          <w:tcPr>
            <w:tcW w:w="1809" w:type="dxa"/>
          </w:tcPr>
          <w:p w:rsidR="00C013B8" w:rsidRDefault="00C013B8" w:rsidP="008917D3">
            <w:pPr>
              <w:rPr>
                <w:rFonts w:ascii="Times New Roman" w:hAnsi="Times New Roman" w:cs="Times New Roman"/>
                <w:sz w:val="24"/>
                <w:szCs w:val="24"/>
              </w:rPr>
            </w:pPr>
            <w:r>
              <w:rPr>
                <w:rFonts w:ascii="Times New Roman" w:hAnsi="Times New Roman" w:cs="Times New Roman"/>
                <w:sz w:val="24"/>
                <w:szCs w:val="24"/>
              </w:rPr>
              <w:t>3.32.</w:t>
            </w:r>
          </w:p>
        </w:tc>
        <w:tc>
          <w:tcPr>
            <w:tcW w:w="3963" w:type="dxa"/>
          </w:tcPr>
          <w:p w:rsidR="00C013B8" w:rsidRPr="007B4590" w:rsidRDefault="00C013B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Внедрение и дальнейшее развитие аппаратно-программного комплекса «Безопасный город» (АПК «Безопасный город»)</w:t>
            </w:r>
          </w:p>
        </w:tc>
        <w:tc>
          <w:tcPr>
            <w:tcW w:w="9220" w:type="dxa"/>
            <w:gridSpan w:val="2"/>
          </w:tcPr>
          <w:p w:rsidR="001B7C6C" w:rsidRDefault="001B7C6C" w:rsidP="004613E8">
            <w:pPr>
              <w:pStyle w:val="a4"/>
              <w:numPr>
                <w:ilvl w:val="0"/>
                <w:numId w:val="56"/>
              </w:numPr>
              <w:tabs>
                <w:tab w:val="left" w:pos="459"/>
              </w:tabs>
              <w:ind w:left="33" w:firstLine="0"/>
              <w:jc w:val="both"/>
              <w:rPr>
                <w:rFonts w:ascii="Times New Roman" w:hAnsi="Times New Roman" w:cs="Times New Roman"/>
                <w:sz w:val="24"/>
                <w:szCs w:val="24"/>
              </w:rPr>
            </w:pPr>
            <w:r w:rsidRPr="007A27B6">
              <w:rPr>
                <w:rFonts w:ascii="Times New Roman" w:hAnsi="Times New Roman" w:cs="Times New Roman"/>
                <w:sz w:val="24"/>
                <w:szCs w:val="24"/>
              </w:rPr>
              <w:t>16.01.2018 проведено рабочее совещание с представителями Администрации ЗАТО г. Зеленогорска, АО «ПО ЭХЗ», ОМВД России по ЗАТО г. Зеленогорск по вопрос</w:t>
            </w:r>
            <w:r>
              <w:rPr>
                <w:rFonts w:ascii="Times New Roman" w:hAnsi="Times New Roman" w:cs="Times New Roman"/>
                <w:sz w:val="24"/>
                <w:szCs w:val="24"/>
              </w:rPr>
              <w:t>ам</w:t>
            </w:r>
            <w:r w:rsidRPr="007A27B6">
              <w:rPr>
                <w:rFonts w:ascii="Times New Roman" w:hAnsi="Times New Roman" w:cs="Times New Roman"/>
                <w:sz w:val="24"/>
                <w:szCs w:val="24"/>
              </w:rPr>
              <w:t xml:space="preserve"> </w:t>
            </w:r>
            <w:r>
              <w:rPr>
                <w:rFonts w:ascii="Times New Roman" w:hAnsi="Times New Roman" w:cs="Times New Roman"/>
                <w:sz w:val="24"/>
                <w:szCs w:val="24"/>
              </w:rPr>
              <w:t>дальнейшего построения</w:t>
            </w:r>
            <w:r w:rsidRPr="007A27B6">
              <w:rPr>
                <w:rFonts w:ascii="Times New Roman" w:hAnsi="Times New Roman" w:cs="Times New Roman"/>
                <w:sz w:val="24"/>
                <w:szCs w:val="24"/>
              </w:rPr>
              <w:t xml:space="preserve"> и совершенствовани</w:t>
            </w:r>
            <w:r>
              <w:rPr>
                <w:rFonts w:ascii="Times New Roman" w:hAnsi="Times New Roman" w:cs="Times New Roman"/>
                <w:sz w:val="24"/>
                <w:szCs w:val="24"/>
              </w:rPr>
              <w:t>я</w:t>
            </w:r>
            <w:r w:rsidRPr="007A27B6">
              <w:rPr>
                <w:rFonts w:ascii="Times New Roman" w:hAnsi="Times New Roman" w:cs="Times New Roman"/>
                <w:sz w:val="24"/>
                <w:szCs w:val="24"/>
              </w:rPr>
              <w:t xml:space="preserve"> правоохранительного сегме</w:t>
            </w:r>
            <w:r>
              <w:rPr>
                <w:rFonts w:ascii="Times New Roman" w:hAnsi="Times New Roman" w:cs="Times New Roman"/>
                <w:sz w:val="24"/>
                <w:szCs w:val="24"/>
              </w:rPr>
              <w:t xml:space="preserve">нта АПК «Безопасный город» на базе </w:t>
            </w:r>
            <w:r w:rsidRPr="007A27B6">
              <w:rPr>
                <w:rFonts w:ascii="Times New Roman" w:hAnsi="Times New Roman" w:cs="Times New Roman"/>
                <w:sz w:val="24"/>
                <w:szCs w:val="24"/>
              </w:rPr>
              <w:t>Един</w:t>
            </w:r>
            <w:r>
              <w:rPr>
                <w:rFonts w:ascii="Times New Roman" w:hAnsi="Times New Roman" w:cs="Times New Roman"/>
                <w:sz w:val="24"/>
                <w:szCs w:val="24"/>
              </w:rPr>
              <w:t>ой</w:t>
            </w:r>
            <w:r w:rsidRPr="007A27B6">
              <w:rPr>
                <w:rFonts w:ascii="Times New Roman" w:hAnsi="Times New Roman" w:cs="Times New Roman"/>
                <w:sz w:val="24"/>
                <w:szCs w:val="24"/>
              </w:rPr>
              <w:t xml:space="preserve"> дежурно-диспетчерск</w:t>
            </w:r>
            <w:r>
              <w:rPr>
                <w:rFonts w:ascii="Times New Roman" w:hAnsi="Times New Roman" w:cs="Times New Roman"/>
                <w:sz w:val="24"/>
                <w:szCs w:val="24"/>
              </w:rPr>
              <w:t>ой</w:t>
            </w:r>
            <w:r w:rsidRPr="007A27B6">
              <w:rPr>
                <w:rFonts w:ascii="Times New Roman" w:hAnsi="Times New Roman" w:cs="Times New Roman"/>
                <w:sz w:val="24"/>
                <w:szCs w:val="24"/>
              </w:rPr>
              <w:t xml:space="preserve"> служб</w:t>
            </w:r>
            <w:r>
              <w:rPr>
                <w:rFonts w:ascii="Times New Roman" w:hAnsi="Times New Roman" w:cs="Times New Roman"/>
                <w:sz w:val="24"/>
                <w:szCs w:val="24"/>
              </w:rPr>
              <w:t>ы</w:t>
            </w:r>
            <w:r w:rsidRPr="007A27B6">
              <w:rPr>
                <w:rFonts w:ascii="Times New Roman" w:hAnsi="Times New Roman" w:cs="Times New Roman"/>
                <w:sz w:val="24"/>
                <w:szCs w:val="24"/>
              </w:rPr>
              <w:t xml:space="preserve"> города Зеленогорска</w:t>
            </w:r>
            <w:r>
              <w:rPr>
                <w:rFonts w:ascii="Times New Roman" w:hAnsi="Times New Roman" w:cs="Times New Roman"/>
                <w:sz w:val="24"/>
                <w:szCs w:val="24"/>
              </w:rPr>
              <w:t xml:space="preserve">. </w:t>
            </w:r>
          </w:p>
          <w:p w:rsidR="00C013B8" w:rsidRPr="001B7C6C" w:rsidRDefault="00071CF4" w:rsidP="001B7C6C">
            <w:pPr>
              <w:pStyle w:val="a4"/>
              <w:numPr>
                <w:ilvl w:val="0"/>
                <w:numId w:val="56"/>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В рамках </w:t>
            </w:r>
            <w:r w:rsidRPr="007B4590">
              <w:rPr>
                <w:rFonts w:ascii="Times New Roman" w:eastAsia="Times New Roman" w:hAnsi="Times New Roman" w:cs="Times New Roman"/>
                <w:color w:val="000000"/>
                <w:sz w:val="24"/>
                <w:szCs w:val="24"/>
                <w:lang w:eastAsia="ru-RU"/>
              </w:rPr>
              <w:t>АПК «Безопасный город»</w:t>
            </w:r>
            <w:r>
              <w:rPr>
                <w:rFonts w:ascii="Times New Roman" w:eastAsia="Times New Roman" w:hAnsi="Times New Roman" w:cs="Times New Roman"/>
                <w:color w:val="000000"/>
                <w:sz w:val="24"/>
                <w:szCs w:val="24"/>
                <w:lang w:eastAsia="ru-RU"/>
              </w:rPr>
              <w:t xml:space="preserve">, по состоянию на 31.12.2018, установлено 10 камер видеонаблюдения с выводом изображения </w:t>
            </w:r>
            <w:r w:rsidR="008D1DEC">
              <w:rPr>
                <w:rFonts w:ascii="Times New Roman" w:eastAsia="Times New Roman" w:hAnsi="Times New Roman" w:cs="Times New Roman"/>
                <w:color w:val="000000"/>
                <w:sz w:val="24"/>
                <w:szCs w:val="24"/>
                <w:lang w:eastAsia="ru-RU"/>
              </w:rPr>
              <w:t xml:space="preserve">в </w:t>
            </w:r>
            <w:r w:rsidR="008D1DEC" w:rsidRPr="007A27B6">
              <w:rPr>
                <w:rFonts w:ascii="Times New Roman" w:hAnsi="Times New Roman" w:cs="Times New Roman"/>
                <w:sz w:val="24"/>
                <w:szCs w:val="24"/>
              </w:rPr>
              <w:t>Един</w:t>
            </w:r>
            <w:r w:rsidR="008D1DEC">
              <w:rPr>
                <w:rFonts w:ascii="Times New Roman" w:hAnsi="Times New Roman" w:cs="Times New Roman"/>
                <w:sz w:val="24"/>
                <w:szCs w:val="24"/>
              </w:rPr>
              <w:t>ую</w:t>
            </w:r>
            <w:r w:rsidR="008D1DEC" w:rsidRPr="007A27B6">
              <w:rPr>
                <w:rFonts w:ascii="Times New Roman" w:hAnsi="Times New Roman" w:cs="Times New Roman"/>
                <w:sz w:val="24"/>
                <w:szCs w:val="24"/>
              </w:rPr>
              <w:t xml:space="preserve"> дежурно-диспетчерск</w:t>
            </w:r>
            <w:r w:rsidR="008D1DEC">
              <w:rPr>
                <w:rFonts w:ascii="Times New Roman" w:hAnsi="Times New Roman" w:cs="Times New Roman"/>
                <w:sz w:val="24"/>
                <w:szCs w:val="24"/>
              </w:rPr>
              <w:t>ую</w:t>
            </w:r>
            <w:r w:rsidR="008D1DEC" w:rsidRPr="007A27B6">
              <w:rPr>
                <w:rFonts w:ascii="Times New Roman" w:hAnsi="Times New Roman" w:cs="Times New Roman"/>
                <w:sz w:val="24"/>
                <w:szCs w:val="24"/>
              </w:rPr>
              <w:t xml:space="preserve"> служб</w:t>
            </w:r>
            <w:r w:rsidR="008D1DEC">
              <w:rPr>
                <w:rFonts w:ascii="Times New Roman" w:hAnsi="Times New Roman" w:cs="Times New Roman"/>
                <w:sz w:val="24"/>
                <w:szCs w:val="24"/>
              </w:rPr>
              <w:t>у</w:t>
            </w:r>
            <w:r w:rsidR="001B7C6C">
              <w:rPr>
                <w:rFonts w:ascii="Times New Roman" w:hAnsi="Times New Roman" w:cs="Times New Roman"/>
                <w:sz w:val="24"/>
                <w:szCs w:val="24"/>
              </w:rPr>
              <w:t xml:space="preserve"> города Зеленогорска</w:t>
            </w:r>
          </w:p>
        </w:tc>
      </w:tr>
      <w:tr w:rsidR="00096ACF" w:rsidRPr="001949C7" w:rsidTr="00FF2554">
        <w:tc>
          <w:tcPr>
            <w:tcW w:w="1809" w:type="dxa"/>
          </w:tcPr>
          <w:p w:rsidR="00096ACF" w:rsidRDefault="00096ACF" w:rsidP="00C013B8">
            <w:pPr>
              <w:rPr>
                <w:rFonts w:ascii="Times New Roman" w:hAnsi="Times New Roman" w:cs="Times New Roman"/>
                <w:sz w:val="24"/>
                <w:szCs w:val="24"/>
              </w:rPr>
            </w:pPr>
            <w:r>
              <w:rPr>
                <w:rFonts w:ascii="Times New Roman" w:hAnsi="Times New Roman" w:cs="Times New Roman"/>
                <w:sz w:val="24"/>
                <w:szCs w:val="24"/>
              </w:rPr>
              <w:t>3.33.</w:t>
            </w:r>
          </w:p>
        </w:tc>
        <w:tc>
          <w:tcPr>
            <w:tcW w:w="3963" w:type="dxa"/>
          </w:tcPr>
          <w:p w:rsidR="00096ACF" w:rsidRPr="007B4590" w:rsidRDefault="00096ACF"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Профилактика правонарушений</w:t>
            </w:r>
          </w:p>
        </w:tc>
        <w:tc>
          <w:tcPr>
            <w:tcW w:w="9220" w:type="dxa"/>
            <w:gridSpan w:val="2"/>
          </w:tcPr>
          <w:p w:rsidR="00096ACF" w:rsidRPr="007D10CA" w:rsidRDefault="00096ACF" w:rsidP="009F3918">
            <w:pPr>
              <w:pStyle w:val="a4"/>
              <w:numPr>
                <w:ilvl w:val="0"/>
                <w:numId w:val="32"/>
              </w:numPr>
              <w:tabs>
                <w:tab w:val="left" w:pos="477"/>
              </w:tabs>
              <w:ind w:left="33"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Организована </w:t>
            </w:r>
            <w:r w:rsidRPr="007D10CA">
              <w:rPr>
                <w:rFonts w:ascii="Times New Roman" w:eastAsia="Calibri" w:hAnsi="Times New Roman" w:cs="Times New Roman"/>
                <w:sz w:val="24"/>
                <w:szCs w:val="24"/>
              </w:rPr>
              <w:t>внеурочн</w:t>
            </w:r>
            <w:r>
              <w:rPr>
                <w:rFonts w:ascii="Times New Roman" w:eastAsia="Calibri" w:hAnsi="Times New Roman" w:cs="Times New Roman"/>
                <w:sz w:val="24"/>
                <w:szCs w:val="24"/>
              </w:rPr>
              <w:t>ая</w:t>
            </w:r>
            <w:r w:rsidRPr="007D10CA">
              <w:rPr>
                <w:rFonts w:ascii="Times New Roman" w:eastAsia="Calibri" w:hAnsi="Times New Roman" w:cs="Times New Roman"/>
                <w:sz w:val="24"/>
                <w:szCs w:val="24"/>
              </w:rPr>
              <w:t xml:space="preserve"> занятость в </w:t>
            </w:r>
            <w:r>
              <w:rPr>
                <w:rFonts w:ascii="Times New Roman" w:eastAsia="Calibri" w:hAnsi="Times New Roman" w:cs="Times New Roman"/>
                <w:sz w:val="24"/>
                <w:szCs w:val="24"/>
              </w:rPr>
              <w:t>МБОУ</w:t>
            </w:r>
            <w:r w:rsidRPr="007D10CA">
              <w:rPr>
                <w:rFonts w:ascii="Times New Roman" w:eastAsia="Calibri" w:hAnsi="Times New Roman" w:cs="Times New Roman"/>
                <w:sz w:val="24"/>
                <w:szCs w:val="24"/>
              </w:rPr>
              <w:t xml:space="preserve"> и </w:t>
            </w:r>
            <w:r>
              <w:rPr>
                <w:rFonts w:ascii="Times New Roman" w:eastAsia="Calibri" w:hAnsi="Times New Roman" w:cs="Times New Roman"/>
                <w:sz w:val="24"/>
                <w:szCs w:val="24"/>
              </w:rPr>
              <w:t>МБУ ДО</w:t>
            </w:r>
            <w:r w:rsidRPr="007D10CA">
              <w:rPr>
                <w:rFonts w:ascii="Times New Roman" w:eastAsia="Calibri" w:hAnsi="Times New Roman" w:cs="Times New Roman"/>
                <w:sz w:val="24"/>
                <w:szCs w:val="24"/>
              </w:rPr>
              <w:t xml:space="preserve"> 94%</w:t>
            </w:r>
            <w:r>
              <w:rPr>
                <w:rFonts w:ascii="Times New Roman" w:eastAsia="Calibri" w:hAnsi="Times New Roman" w:cs="Times New Roman"/>
                <w:sz w:val="24"/>
                <w:szCs w:val="24"/>
              </w:rPr>
              <w:t xml:space="preserve"> учащихся</w:t>
            </w:r>
            <w:r w:rsidRPr="007D10CA">
              <w:rPr>
                <w:rFonts w:ascii="Times New Roman" w:eastAsia="Calibri" w:hAnsi="Times New Roman" w:cs="Times New Roman"/>
                <w:sz w:val="24"/>
                <w:szCs w:val="24"/>
              </w:rPr>
              <w:t>, состоящи</w:t>
            </w:r>
            <w:r>
              <w:rPr>
                <w:rFonts w:ascii="Times New Roman" w:eastAsia="Calibri" w:hAnsi="Times New Roman" w:cs="Times New Roman"/>
                <w:sz w:val="24"/>
                <w:szCs w:val="24"/>
              </w:rPr>
              <w:t>х</w:t>
            </w:r>
            <w:r w:rsidRPr="007D10CA">
              <w:rPr>
                <w:rFonts w:ascii="Times New Roman" w:eastAsia="Calibri" w:hAnsi="Times New Roman" w:cs="Times New Roman"/>
                <w:sz w:val="24"/>
                <w:szCs w:val="24"/>
              </w:rPr>
              <w:t xml:space="preserve"> на</w:t>
            </w:r>
            <w:r>
              <w:rPr>
                <w:rFonts w:ascii="Times New Roman" w:eastAsia="Calibri" w:hAnsi="Times New Roman" w:cs="Times New Roman"/>
                <w:sz w:val="24"/>
                <w:szCs w:val="24"/>
              </w:rPr>
              <w:t xml:space="preserve"> всех формах</w:t>
            </w:r>
            <w:r w:rsidRPr="007D10CA">
              <w:rPr>
                <w:rFonts w:ascii="Times New Roman" w:eastAsia="Calibri" w:hAnsi="Times New Roman" w:cs="Times New Roman"/>
                <w:sz w:val="24"/>
                <w:szCs w:val="24"/>
              </w:rPr>
              <w:t xml:space="preserve"> профилактическо</w:t>
            </w:r>
            <w:r>
              <w:rPr>
                <w:rFonts w:ascii="Times New Roman" w:eastAsia="Calibri" w:hAnsi="Times New Roman" w:cs="Times New Roman"/>
                <w:sz w:val="24"/>
                <w:szCs w:val="24"/>
              </w:rPr>
              <w:t>го</w:t>
            </w:r>
            <w:r w:rsidRPr="007D10CA">
              <w:rPr>
                <w:rFonts w:ascii="Times New Roman" w:eastAsia="Calibri" w:hAnsi="Times New Roman" w:cs="Times New Roman"/>
                <w:sz w:val="24"/>
                <w:szCs w:val="24"/>
              </w:rPr>
              <w:t xml:space="preserve"> учет</w:t>
            </w:r>
            <w:r>
              <w:rPr>
                <w:rFonts w:ascii="Times New Roman" w:eastAsia="Calibri" w:hAnsi="Times New Roman" w:cs="Times New Roman"/>
                <w:sz w:val="24"/>
                <w:szCs w:val="24"/>
              </w:rPr>
              <w:t>а</w:t>
            </w:r>
            <w:r w:rsidRPr="007D10CA">
              <w:rPr>
                <w:rFonts w:ascii="Times New Roman" w:eastAsia="Calibri" w:hAnsi="Times New Roman" w:cs="Times New Roman"/>
                <w:sz w:val="24"/>
                <w:szCs w:val="24"/>
              </w:rPr>
              <w:t>. В 2018 году снизилось число общественно опасных деяний (ООД) (2018</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 17, 2017 – 18) и лиц, их совершающих (2017 –</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22 лица, 2018</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 xml:space="preserve">– 16 лиц). </w:t>
            </w:r>
          </w:p>
          <w:p w:rsidR="00096ACF" w:rsidRPr="007D10CA" w:rsidRDefault="00096ACF" w:rsidP="009F3918">
            <w:pPr>
              <w:pStyle w:val="a4"/>
              <w:numPr>
                <w:ilvl w:val="0"/>
                <w:numId w:val="32"/>
              </w:numPr>
              <w:tabs>
                <w:tab w:val="left" w:pos="477"/>
              </w:tabs>
              <w:ind w:left="33" w:firstLine="0"/>
              <w:jc w:val="both"/>
              <w:rPr>
                <w:rFonts w:ascii="Times New Roman" w:eastAsia="Calibri" w:hAnsi="Times New Roman" w:cs="Times New Roman"/>
                <w:sz w:val="24"/>
                <w:szCs w:val="24"/>
              </w:rPr>
            </w:pPr>
            <w:r w:rsidRPr="007D10CA">
              <w:rPr>
                <w:rFonts w:ascii="Times New Roman" w:eastAsia="Calibri" w:hAnsi="Times New Roman" w:cs="Times New Roman"/>
                <w:sz w:val="24"/>
                <w:szCs w:val="24"/>
              </w:rPr>
              <w:t xml:space="preserve">Успешно </w:t>
            </w:r>
            <w:r>
              <w:rPr>
                <w:rFonts w:ascii="Times New Roman" w:eastAsia="Calibri" w:hAnsi="Times New Roman" w:cs="Times New Roman"/>
                <w:sz w:val="24"/>
                <w:szCs w:val="24"/>
              </w:rPr>
              <w:t>действует</w:t>
            </w:r>
            <w:r w:rsidRPr="007D10CA">
              <w:rPr>
                <w:rFonts w:ascii="Times New Roman" w:eastAsia="Calibri" w:hAnsi="Times New Roman" w:cs="Times New Roman"/>
                <w:sz w:val="24"/>
                <w:szCs w:val="24"/>
              </w:rPr>
              <w:t xml:space="preserve"> класс правоохранительной направленности в МБОУ «Гимназия №164». Учащимися класса совместно с сотрудниками </w:t>
            </w:r>
            <w:r w:rsidRPr="00994829">
              <w:rPr>
                <w:rFonts w:ascii="Times New Roman" w:eastAsia="Calibri" w:hAnsi="Times New Roman" w:cs="Times New Roman"/>
                <w:sz w:val="24"/>
                <w:szCs w:val="24"/>
              </w:rPr>
              <w:t>ОГИБДД ОМВД</w:t>
            </w:r>
            <w:r>
              <w:rPr>
                <w:rFonts w:ascii="Times New Roman" w:eastAsia="Calibri" w:hAnsi="Times New Roman" w:cs="Times New Roman"/>
                <w:sz w:val="24"/>
                <w:szCs w:val="24"/>
              </w:rPr>
              <w:t xml:space="preserve"> </w:t>
            </w:r>
            <w:r w:rsidRPr="00305292">
              <w:rPr>
                <w:rFonts w:ascii="Times New Roman" w:hAnsi="Times New Roman" w:cs="Times New Roman"/>
                <w:sz w:val="24"/>
                <w:szCs w:val="24"/>
              </w:rPr>
              <w:t>России по ЗАТО г. Зеленогорск</w:t>
            </w:r>
            <w:r>
              <w:rPr>
                <w:rFonts w:ascii="Times New Roman" w:hAnsi="Times New Roman" w:cs="Times New Roman"/>
                <w:sz w:val="24"/>
                <w:szCs w:val="24"/>
              </w:rPr>
              <w:t xml:space="preserve"> </w:t>
            </w:r>
            <w:r w:rsidRPr="007D10CA">
              <w:rPr>
                <w:rFonts w:ascii="Times New Roman" w:eastAsia="Calibri" w:hAnsi="Times New Roman" w:cs="Times New Roman"/>
                <w:sz w:val="24"/>
                <w:szCs w:val="24"/>
              </w:rPr>
              <w:t>организована городская кейс-игра «Родительским патрулям быть», пров</w:t>
            </w:r>
            <w:r>
              <w:rPr>
                <w:rFonts w:ascii="Times New Roman" w:eastAsia="Calibri" w:hAnsi="Times New Roman" w:cs="Times New Roman"/>
                <w:sz w:val="24"/>
                <w:szCs w:val="24"/>
              </w:rPr>
              <w:t>едены</w:t>
            </w:r>
            <w:r w:rsidRPr="007D10CA">
              <w:rPr>
                <w:rFonts w:ascii="Times New Roman" w:eastAsia="Calibri" w:hAnsi="Times New Roman" w:cs="Times New Roman"/>
                <w:sz w:val="24"/>
                <w:szCs w:val="24"/>
              </w:rPr>
              <w:t xml:space="preserve"> беседы для учащихся на правовые темы.</w:t>
            </w:r>
          </w:p>
          <w:p w:rsidR="00096ACF" w:rsidRDefault="00096ACF" w:rsidP="009F3918">
            <w:pPr>
              <w:pStyle w:val="a4"/>
              <w:numPr>
                <w:ilvl w:val="0"/>
                <w:numId w:val="32"/>
              </w:numPr>
              <w:tabs>
                <w:tab w:val="left" w:pos="477"/>
              </w:tabs>
              <w:ind w:left="33" w:firstLine="0"/>
              <w:jc w:val="both"/>
              <w:rPr>
                <w:rFonts w:ascii="Times New Roman" w:eastAsia="Calibri" w:hAnsi="Times New Roman" w:cs="Times New Roman"/>
                <w:sz w:val="24"/>
                <w:szCs w:val="24"/>
              </w:rPr>
            </w:pPr>
            <w:r w:rsidRPr="007D10CA">
              <w:rPr>
                <w:rFonts w:ascii="Times New Roman" w:eastAsia="Calibri" w:hAnsi="Times New Roman" w:cs="Times New Roman"/>
                <w:sz w:val="24"/>
                <w:szCs w:val="24"/>
              </w:rPr>
              <w:t>Отряды «Юных инспекторов дорожного движения»</w:t>
            </w:r>
            <w:r>
              <w:rPr>
                <w:rFonts w:ascii="Times New Roman" w:eastAsia="Calibri" w:hAnsi="Times New Roman" w:cs="Times New Roman"/>
                <w:sz w:val="24"/>
                <w:szCs w:val="24"/>
              </w:rPr>
              <w:t xml:space="preserve"> (ЮИДД)</w:t>
            </w:r>
            <w:r w:rsidRPr="007D10CA">
              <w:rPr>
                <w:rFonts w:ascii="Times New Roman" w:eastAsia="Calibri" w:hAnsi="Times New Roman" w:cs="Times New Roman"/>
                <w:sz w:val="24"/>
                <w:szCs w:val="24"/>
              </w:rPr>
              <w:t xml:space="preserve"> созданы в </w:t>
            </w:r>
            <w:r>
              <w:rPr>
                <w:rFonts w:ascii="Times New Roman" w:eastAsia="Calibri" w:hAnsi="Times New Roman" w:cs="Times New Roman"/>
                <w:sz w:val="24"/>
                <w:szCs w:val="24"/>
              </w:rPr>
              <w:t>МБОУ СОШ</w:t>
            </w:r>
            <w:r w:rsidRPr="007D10CA">
              <w:rPr>
                <w:rFonts w:ascii="Times New Roman" w:eastAsia="Calibri" w:hAnsi="Times New Roman" w:cs="Times New Roman"/>
                <w:sz w:val="24"/>
                <w:szCs w:val="24"/>
              </w:rPr>
              <w:t xml:space="preserve"> №№ 161, 163, 169, 172, 175, </w:t>
            </w:r>
            <w:r w:rsidRPr="004302D3">
              <w:rPr>
                <w:rFonts w:ascii="Times New Roman" w:hAnsi="Times New Roman" w:cs="Times New Roman"/>
                <w:sz w:val="24"/>
                <w:szCs w:val="24"/>
              </w:rPr>
              <w:t>МБ</w:t>
            </w:r>
            <w:r>
              <w:rPr>
                <w:rFonts w:ascii="Times New Roman" w:hAnsi="Times New Roman" w:cs="Times New Roman"/>
                <w:sz w:val="24"/>
                <w:szCs w:val="24"/>
              </w:rPr>
              <w:t>О</w:t>
            </w:r>
            <w:r w:rsidRPr="004302D3">
              <w:rPr>
                <w:rFonts w:ascii="Times New Roman" w:hAnsi="Times New Roman" w:cs="Times New Roman"/>
                <w:sz w:val="24"/>
                <w:szCs w:val="24"/>
              </w:rPr>
              <w:t>У ДО</w:t>
            </w:r>
            <w:r>
              <w:rPr>
                <w:rFonts w:ascii="Times New Roman" w:hAnsi="Times New Roman" w:cs="Times New Roman"/>
                <w:sz w:val="24"/>
                <w:szCs w:val="24"/>
              </w:rPr>
              <w:t>Ц</w:t>
            </w:r>
            <w:r w:rsidRPr="004302D3">
              <w:rPr>
                <w:rFonts w:ascii="Times New Roman" w:hAnsi="Times New Roman" w:cs="Times New Roman"/>
                <w:sz w:val="24"/>
                <w:szCs w:val="24"/>
              </w:rPr>
              <w:t xml:space="preserve"> «Витязь»</w:t>
            </w:r>
            <w:r w:rsidRPr="007D10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МБДОУ </w:t>
            </w:r>
            <w:r w:rsidRPr="007D10CA">
              <w:rPr>
                <w:rFonts w:ascii="Times New Roman" w:eastAsia="Calibri" w:hAnsi="Times New Roman" w:cs="Times New Roman"/>
                <w:sz w:val="24"/>
                <w:szCs w:val="24"/>
              </w:rPr>
              <w:t>д/с №№</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19,</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23,</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24,</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 xml:space="preserve">30. </w:t>
            </w:r>
          </w:p>
          <w:p w:rsidR="00096ACF" w:rsidRPr="007D10CA" w:rsidRDefault="00096ACF" w:rsidP="009F3918">
            <w:pPr>
              <w:pStyle w:val="a4"/>
              <w:tabs>
                <w:tab w:val="left" w:pos="477"/>
              </w:tabs>
              <w:ind w:left="33"/>
              <w:jc w:val="both"/>
              <w:rPr>
                <w:rFonts w:ascii="Times New Roman" w:eastAsia="Calibri" w:hAnsi="Times New Roman" w:cs="Times New Roman"/>
                <w:sz w:val="24"/>
                <w:szCs w:val="24"/>
              </w:rPr>
            </w:pPr>
            <w:r w:rsidRPr="007D10CA">
              <w:rPr>
                <w:rFonts w:ascii="Times New Roman" w:eastAsia="Calibri" w:hAnsi="Times New Roman" w:cs="Times New Roman"/>
                <w:sz w:val="24"/>
                <w:szCs w:val="24"/>
              </w:rPr>
              <w:t>Отряд ЮИД</w:t>
            </w:r>
            <w:r>
              <w:rPr>
                <w:rFonts w:ascii="Times New Roman" w:eastAsia="Calibri" w:hAnsi="Times New Roman" w:cs="Times New Roman"/>
                <w:sz w:val="24"/>
                <w:szCs w:val="24"/>
              </w:rPr>
              <w:t>Д</w:t>
            </w:r>
            <w:r w:rsidRPr="007D10CA">
              <w:rPr>
                <w:rFonts w:ascii="Times New Roman" w:eastAsia="Calibri" w:hAnsi="Times New Roman" w:cs="Times New Roman"/>
                <w:sz w:val="24"/>
                <w:szCs w:val="24"/>
              </w:rPr>
              <w:t xml:space="preserve"> </w:t>
            </w:r>
            <w:r>
              <w:rPr>
                <w:rFonts w:ascii="Times New Roman" w:eastAsia="Calibri" w:hAnsi="Times New Roman" w:cs="Times New Roman"/>
                <w:sz w:val="24"/>
                <w:szCs w:val="24"/>
              </w:rPr>
              <w:t>МБОУ «СОШ</w:t>
            </w:r>
            <w:r w:rsidRPr="007D10CA">
              <w:rPr>
                <w:rFonts w:ascii="Times New Roman" w:eastAsia="Calibri" w:hAnsi="Times New Roman" w:cs="Times New Roman"/>
                <w:sz w:val="24"/>
                <w:szCs w:val="24"/>
              </w:rPr>
              <w:t xml:space="preserve"> № 163</w:t>
            </w:r>
            <w:r>
              <w:rPr>
                <w:rFonts w:ascii="Times New Roman" w:eastAsia="Calibri" w:hAnsi="Times New Roman" w:cs="Times New Roman"/>
                <w:sz w:val="24"/>
                <w:szCs w:val="24"/>
              </w:rPr>
              <w:t>»</w:t>
            </w:r>
            <w:r w:rsidRPr="007D10CA">
              <w:rPr>
                <w:rFonts w:ascii="Times New Roman" w:eastAsia="Calibri" w:hAnsi="Times New Roman" w:cs="Times New Roman"/>
                <w:sz w:val="24"/>
                <w:szCs w:val="24"/>
              </w:rPr>
              <w:t xml:space="preserve"> – победители муниципального этапа конкурса «Безопасное колесо», участники краевого слета юных инспекторов движения</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2018, 2 место в номинации «Агитбригада по БДД», личное первенство среди девочек в краевом первенстве «Безопасное колесо».</w:t>
            </w:r>
          </w:p>
          <w:p w:rsidR="00096ACF" w:rsidRPr="007D10CA" w:rsidRDefault="00096ACF" w:rsidP="009F3918">
            <w:pPr>
              <w:jc w:val="both"/>
              <w:rPr>
                <w:rFonts w:ascii="Times New Roman" w:eastAsia="Calibri" w:hAnsi="Times New Roman" w:cs="Times New Roman"/>
                <w:sz w:val="24"/>
                <w:szCs w:val="24"/>
              </w:rPr>
            </w:pPr>
            <w:r w:rsidRPr="007D10CA">
              <w:rPr>
                <w:rFonts w:ascii="Times New Roman" w:eastAsia="Calibri" w:hAnsi="Times New Roman" w:cs="Times New Roman"/>
                <w:sz w:val="24"/>
                <w:szCs w:val="24"/>
              </w:rPr>
              <w:t>Отряд ЮИД</w:t>
            </w:r>
            <w:r>
              <w:rPr>
                <w:rFonts w:ascii="Times New Roman" w:eastAsia="Calibri" w:hAnsi="Times New Roman" w:cs="Times New Roman"/>
                <w:sz w:val="24"/>
                <w:szCs w:val="24"/>
              </w:rPr>
              <w:t>Д</w:t>
            </w:r>
            <w:r w:rsidRPr="007D10CA">
              <w:rPr>
                <w:rFonts w:ascii="Times New Roman" w:eastAsia="Calibri" w:hAnsi="Times New Roman" w:cs="Times New Roman"/>
                <w:sz w:val="24"/>
                <w:szCs w:val="24"/>
              </w:rPr>
              <w:t xml:space="preserve"> </w:t>
            </w:r>
            <w:r>
              <w:rPr>
                <w:rFonts w:ascii="Times New Roman" w:eastAsia="Calibri" w:hAnsi="Times New Roman" w:cs="Times New Roman"/>
                <w:sz w:val="24"/>
                <w:szCs w:val="24"/>
              </w:rPr>
              <w:t>МБДОУ д/с №7 – д</w:t>
            </w:r>
            <w:r w:rsidRPr="007D10CA">
              <w:rPr>
                <w:rFonts w:ascii="Times New Roman" w:eastAsia="Calibri" w:hAnsi="Times New Roman" w:cs="Times New Roman"/>
                <w:sz w:val="24"/>
                <w:szCs w:val="24"/>
              </w:rPr>
              <w:t>иплом редакции газеты «Добрая дорога детства» за многолетнее плодотворное сотрудничество, победители всероссийских конкурсов «Фото с ДДДшкой», «Муравей – пешеход».</w:t>
            </w:r>
          </w:p>
          <w:p w:rsidR="00096ACF" w:rsidRPr="007D10CA" w:rsidRDefault="00096ACF" w:rsidP="009F3918">
            <w:pPr>
              <w:pStyle w:val="a4"/>
              <w:numPr>
                <w:ilvl w:val="0"/>
                <w:numId w:val="32"/>
              </w:numPr>
              <w:tabs>
                <w:tab w:val="left" w:pos="489"/>
              </w:tabs>
              <w:ind w:left="33" w:firstLine="0"/>
              <w:jc w:val="both"/>
              <w:rPr>
                <w:rFonts w:ascii="Times New Roman" w:eastAsia="Calibri" w:hAnsi="Times New Roman" w:cs="Times New Roman"/>
                <w:sz w:val="24"/>
                <w:szCs w:val="24"/>
              </w:rPr>
            </w:pPr>
            <w:r w:rsidRPr="007D10CA">
              <w:rPr>
                <w:rFonts w:ascii="Times New Roman" w:eastAsia="Calibri" w:hAnsi="Times New Roman" w:cs="Times New Roman"/>
                <w:sz w:val="24"/>
                <w:szCs w:val="24"/>
              </w:rPr>
              <w:t xml:space="preserve">В рамках государственной программы «Развитие транспортной системы» в  </w:t>
            </w:r>
            <w:r w:rsidRPr="007D10CA">
              <w:rPr>
                <w:rFonts w:ascii="Times New Roman" w:eastAsia="Calibri" w:hAnsi="Times New Roman" w:cs="Times New Roman"/>
                <w:sz w:val="24"/>
                <w:szCs w:val="24"/>
              </w:rPr>
              <w:lastRenderedPageBreak/>
              <w:t xml:space="preserve">рамках конкурсного отбора для трех </w:t>
            </w:r>
            <w:r>
              <w:rPr>
                <w:rFonts w:ascii="Times New Roman" w:eastAsia="Calibri" w:hAnsi="Times New Roman" w:cs="Times New Roman"/>
                <w:sz w:val="24"/>
                <w:szCs w:val="24"/>
              </w:rPr>
              <w:t>МБДОУ</w:t>
            </w:r>
            <w:r w:rsidRPr="007D10CA">
              <w:rPr>
                <w:rFonts w:ascii="Times New Roman" w:eastAsia="Calibri" w:hAnsi="Times New Roman" w:cs="Times New Roman"/>
                <w:sz w:val="24"/>
                <w:szCs w:val="24"/>
              </w:rPr>
              <w:t xml:space="preserve"> (М</w:t>
            </w:r>
            <w:r>
              <w:rPr>
                <w:rFonts w:ascii="Times New Roman" w:eastAsia="Calibri" w:hAnsi="Times New Roman" w:cs="Times New Roman"/>
                <w:sz w:val="24"/>
                <w:szCs w:val="24"/>
              </w:rPr>
              <w:t>Б</w:t>
            </w:r>
            <w:r w:rsidRPr="007D10CA">
              <w:rPr>
                <w:rFonts w:ascii="Times New Roman" w:eastAsia="Calibri" w:hAnsi="Times New Roman" w:cs="Times New Roman"/>
                <w:sz w:val="24"/>
                <w:szCs w:val="24"/>
              </w:rPr>
              <w:t>ДОУ д/с №№ 6, 14, 21) приобретено оборудование, позволяющее в игровой форме формировать навыки безопасного поведения на дороге, МБОУ «СОШ № 172»</w:t>
            </w:r>
            <w:r>
              <w:rPr>
                <w:rFonts w:ascii="Times New Roman" w:eastAsia="Calibri" w:hAnsi="Times New Roman" w:cs="Times New Roman"/>
                <w:sz w:val="24"/>
                <w:szCs w:val="24"/>
              </w:rPr>
              <w:t xml:space="preserve"> </w:t>
            </w:r>
            <w:r w:rsidRPr="007D10CA">
              <w:rPr>
                <w:rFonts w:ascii="Times New Roman" w:eastAsia="Calibri" w:hAnsi="Times New Roman" w:cs="Times New Roman"/>
                <w:sz w:val="24"/>
                <w:szCs w:val="24"/>
              </w:rPr>
              <w:t>– приобретен электронный стенд безопасного маршрута, 590 первоклассникам приобретены световозвращающие элементы</w:t>
            </w:r>
            <w:r>
              <w:rPr>
                <w:rFonts w:ascii="Times New Roman" w:eastAsia="Calibri" w:hAnsi="Times New Roman" w:cs="Times New Roman"/>
                <w:sz w:val="24"/>
                <w:szCs w:val="24"/>
              </w:rPr>
              <w:t>.</w:t>
            </w:r>
            <w:r w:rsidRPr="007D10CA">
              <w:t xml:space="preserve"> </w:t>
            </w:r>
            <w:r w:rsidRPr="007D10CA">
              <w:rPr>
                <w:rFonts w:ascii="Times New Roman" w:eastAsia="Calibri" w:hAnsi="Times New Roman" w:cs="Times New Roman"/>
                <w:sz w:val="24"/>
                <w:szCs w:val="24"/>
              </w:rPr>
              <w:t xml:space="preserve"> </w:t>
            </w:r>
          </w:p>
          <w:p w:rsidR="00096ACF" w:rsidRPr="007D10CA" w:rsidRDefault="00096ACF" w:rsidP="009F3918">
            <w:pPr>
              <w:pStyle w:val="a4"/>
              <w:numPr>
                <w:ilvl w:val="0"/>
                <w:numId w:val="32"/>
              </w:numPr>
              <w:tabs>
                <w:tab w:val="left" w:pos="489"/>
              </w:tabs>
              <w:ind w:left="33" w:firstLine="0"/>
              <w:jc w:val="both"/>
              <w:rPr>
                <w:rFonts w:ascii="Times New Roman" w:eastAsia="Calibri" w:hAnsi="Times New Roman" w:cs="Times New Roman"/>
                <w:sz w:val="24"/>
                <w:szCs w:val="24"/>
              </w:rPr>
            </w:pPr>
            <w:r w:rsidRPr="007D10CA">
              <w:rPr>
                <w:rFonts w:ascii="Times New Roman" w:eastAsia="Calibri" w:hAnsi="Times New Roman" w:cs="Times New Roman"/>
                <w:sz w:val="24"/>
                <w:szCs w:val="24"/>
              </w:rPr>
              <w:t>МКУ</w:t>
            </w:r>
            <w:r>
              <w:rPr>
                <w:rFonts w:ascii="Times New Roman" w:eastAsia="Calibri" w:hAnsi="Times New Roman" w:cs="Times New Roman"/>
                <w:sz w:val="24"/>
                <w:szCs w:val="24"/>
              </w:rPr>
              <w:t xml:space="preserve"> «Комитет по делам культуры» в 2018 году организовано 21 культурно-зрелищное мероприятие антинаркотической направленности с вовлечением 11130 человек.</w:t>
            </w:r>
          </w:p>
          <w:p w:rsidR="00096ACF" w:rsidRPr="007D10CA" w:rsidRDefault="00096ACF" w:rsidP="009F3918">
            <w:pPr>
              <w:pStyle w:val="a4"/>
              <w:numPr>
                <w:ilvl w:val="0"/>
                <w:numId w:val="32"/>
              </w:numPr>
              <w:tabs>
                <w:tab w:val="left" w:pos="489"/>
              </w:tabs>
              <w:ind w:left="33" w:firstLine="0"/>
              <w:jc w:val="both"/>
              <w:rPr>
                <w:rFonts w:ascii="Times New Roman" w:eastAsia="Calibri" w:hAnsi="Times New Roman" w:cs="Times New Roman"/>
                <w:sz w:val="24"/>
                <w:szCs w:val="24"/>
              </w:rPr>
            </w:pPr>
            <w:r w:rsidRPr="007D10CA">
              <w:rPr>
                <w:rFonts w:ascii="Times New Roman" w:hAnsi="Times New Roman" w:cs="Times New Roman"/>
                <w:sz w:val="24"/>
                <w:szCs w:val="24"/>
              </w:rPr>
              <w:t>ООО «Искра»</w:t>
            </w:r>
            <w:r>
              <w:rPr>
                <w:rFonts w:ascii="Times New Roman" w:hAnsi="Times New Roman" w:cs="Times New Roman"/>
                <w:sz w:val="24"/>
                <w:szCs w:val="24"/>
              </w:rPr>
              <w:t xml:space="preserve"> п</w:t>
            </w:r>
            <w:r w:rsidRPr="007D10CA">
              <w:rPr>
                <w:rFonts w:ascii="Times New Roman" w:hAnsi="Times New Roman" w:cs="Times New Roman"/>
                <w:sz w:val="24"/>
                <w:szCs w:val="24"/>
              </w:rPr>
              <w:t xml:space="preserve">роведено уничтожение дикорастущей конопли на территории земельного участка </w:t>
            </w:r>
            <w:r>
              <w:rPr>
                <w:rFonts w:ascii="Times New Roman" w:hAnsi="Times New Roman" w:cs="Times New Roman"/>
                <w:sz w:val="24"/>
                <w:szCs w:val="24"/>
              </w:rPr>
              <w:t xml:space="preserve">площадью </w:t>
            </w:r>
            <w:r w:rsidRPr="007D10CA">
              <w:rPr>
                <w:rFonts w:ascii="Times New Roman" w:hAnsi="Times New Roman" w:cs="Times New Roman"/>
                <w:sz w:val="24"/>
                <w:szCs w:val="24"/>
              </w:rPr>
              <w:t>7,5 га</w:t>
            </w:r>
            <w:r>
              <w:rPr>
                <w:rFonts w:ascii="Times New Roman" w:hAnsi="Times New Roman" w:cs="Times New Roman"/>
                <w:sz w:val="24"/>
                <w:szCs w:val="24"/>
              </w:rPr>
              <w:t>, принадлежащего предприятию</w:t>
            </w:r>
            <w:r w:rsidRPr="007D10CA">
              <w:rPr>
                <w:rFonts w:ascii="Times New Roman" w:hAnsi="Times New Roman" w:cs="Times New Roman"/>
                <w:sz w:val="24"/>
                <w:szCs w:val="24"/>
              </w:rPr>
              <w:t xml:space="preserve"> </w:t>
            </w:r>
          </w:p>
        </w:tc>
      </w:tr>
      <w:tr w:rsidR="00C013B8" w:rsidRPr="001949C7" w:rsidTr="00FF2554">
        <w:tc>
          <w:tcPr>
            <w:tcW w:w="1809" w:type="dxa"/>
          </w:tcPr>
          <w:p w:rsidR="00C013B8" w:rsidRDefault="00C013B8" w:rsidP="00C013B8">
            <w:pPr>
              <w:rPr>
                <w:rFonts w:ascii="Times New Roman" w:hAnsi="Times New Roman" w:cs="Times New Roman"/>
                <w:sz w:val="24"/>
                <w:szCs w:val="24"/>
              </w:rPr>
            </w:pPr>
            <w:r>
              <w:rPr>
                <w:rFonts w:ascii="Times New Roman" w:hAnsi="Times New Roman" w:cs="Times New Roman"/>
                <w:sz w:val="24"/>
                <w:szCs w:val="24"/>
              </w:rPr>
              <w:lastRenderedPageBreak/>
              <w:t>3.34.</w:t>
            </w:r>
          </w:p>
        </w:tc>
        <w:tc>
          <w:tcPr>
            <w:tcW w:w="3963" w:type="dxa"/>
          </w:tcPr>
          <w:p w:rsidR="00C013B8" w:rsidRPr="007B4590" w:rsidRDefault="00C013B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Повышение уровня безопасности дорожного движения и транспортной безопасности</w:t>
            </w:r>
          </w:p>
        </w:tc>
        <w:tc>
          <w:tcPr>
            <w:tcW w:w="9220" w:type="dxa"/>
            <w:gridSpan w:val="2"/>
          </w:tcPr>
          <w:p w:rsidR="00C013B8" w:rsidRDefault="00C013B8" w:rsidP="004613E8">
            <w:pPr>
              <w:pStyle w:val="a4"/>
              <w:numPr>
                <w:ilvl w:val="0"/>
                <w:numId w:val="57"/>
              </w:numPr>
              <w:tabs>
                <w:tab w:val="left" w:pos="459"/>
              </w:tabs>
              <w:ind w:left="33" w:firstLine="0"/>
              <w:jc w:val="both"/>
              <w:rPr>
                <w:rFonts w:ascii="Times New Roman" w:hAnsi="Times New Roman" w:cs="Times New Roman"/>
                <w:sz w:val="24"/>
                <w:szCs w:val="24"/>
              </w:rPr>
            </w:pPr>
            <w:r w:rsidRPr="0081272F">
              <w:rPr>
                <w:rFonts w:ascii="Times New Roman" w:hAnsi="Times New Roman" w:cs="Times New Roman"/>
                <w:sz w:val="24"/>
                <w:szCs w:val="24"/>
              </w:rPr>
              <w:t>Проведены мероприятия по пропаганде безопасности дорожного движения среди несовершеннолетних и молодежи в возрасте от 8 до 19 лет</w:t>
            </w:r>
            <w:r>
              <w:rPr>
                <w:rFonts w:ascii="Times New Roman" w:hAnsi="Times New Roman" w:cs="Times New Roman"/>
                <w:sz w:val="24"/>
                <w:szCs w:val="24"/>
              </w:rPr>
              <w:t>:</w:t>
            </w:r>
          </w:p>
          <w:p w:rsidR="00C013B8" w:rsidRPr="00720C93" w:rsidRDefault="00C013B8" w:rsidP="004613E8">
            <w:pPr>
              <w:pStyle w:val="a4"/>
              <w:numPr>
                <w:ilvl w:val="0"/>
                <w:numId w:val="103"/>
              </w:numPr>
              <w:tabs>
                <w:tab w:val="left" w:pos="441"/>
              </w:tabs>
              <w:ind w:left="33" w:firstLine="0"/>
              <w:jc w:val="both"/>
              <w:rPr>
                <w:rFonts w:ascii="Times New Roman" w:hAnsi="Times New Roman" w:cs="Times New Roman"/>
                <w:sz w:val="24"/>
                <w:szCs w:val="24"/>
              </w:rPr>
            </w:pPr>
            <w:r w:rsidRPr="00720C93">
              <w:rPr>
                <w:rFonts w:ascii="Times New Roman" w:hAnsi="Times New Roman" w:cs="Times New Roman"/>
                <w:sz w:val="24"/>
                <w:szCs w:val="24"/>
              </w:rPr>
              <w:t>6 конкурсов: «Знатоки дорожных правил», «Безопасное колесо», «Слет отрядов ЮИД</w:t>
            </w:r>
            <w:r w:rsidR="007D799B">
              <w:rPr>
                <w:rFonts w:ascii="Times New Roman" w:hAnsi="Times New Roman" w:cs="Times New Roman"/>
                <w:sz w:val="24"/>
                <w:szCs w:val="24"/>
              </w:rPr>
              <w:t>Д</w:t>
            </w:r>
            <w:r w:rsidRPr="00720C93">
              <w:rPr>
                <w:rFonts w:ascii="Times New Roman" w:hAnsi="Times New Roman" w:cs="Times New Roman"/>
                <w:sz w:val="24"/>
                <w:szCs w:val="24"/>
              </w:rPr>
              <w:t>», «Конкурс агитбригад», «Семейный конкурс</w:t>
            </w:r>
            <w:r>
              <w:rPr>
                <w:rFonts w:ascii="Times New Roman" w:hAnsi="Times New Roman" w:cs="Times New Roman"/>
                <w:sz w:val="24"/>
                <w:szCs w:val="24"/>
              </w:rPr>
              <w:t xml:space="preserve"> </w:t>
            </w:r>
            <w:r w:rsidRPr="00720C93">
              <w:rPr>
                <w:rFonts w:ascii="Times New Roman" w:hAnsi="Times New Roman" w:cs="Times New Roman"/>
                <w:sz w:val="24"/>
                <w:szCs w:val="24"/>
              </w:rPr>
              <w:t>плакатов, рисунков»;</w:t>
            </w:r>
          </w:p>
          <w:p w:rsidR="00C013B8" w:rsidRDefault="00C013B8" w:rsidP="004613E8">
            <w:pPr>
              <w:pStyle w:val="a4"/>
              <w:numPr>
                <w:ilvl w:val="0"/>
                <w:numId w:val="102"/>
              </w:numPr>
              <w:tabs>
                <w:tab w:val="left" w:pos="459"/>
              </w:tabs>
              <w:ind w:left="0" w:firstLine="33"/>
              <w:jc w:val="both"/>
              <w:rPr>
                <w:rFonts w:ascii="Times New Roman" w:hAnsi="Times New Roman" w:cs="Times New Roman"/>
                <w:sz w:val="24"/>
                <w:szCs w:val="24"/>
              </w:rPr>
            </w:pPr>
            <w:r>
              <w:rPr>
                <w:rFonts w:ascii="Times New Roman" w:hAnsi="Times New Roman" w:cs="Times New Roman"/>
                <w:sz w:val="24"/>
                <w:szCs w:val="24"/>
              </w:rPr>
              <w:t xml:space="preserve">свыше 100 </w:t>
            </w:r>
            <w:r w:rsidRPr="0081272F">
              <w:rPr>
                <w:rFonts w:ascii="Times New Roman" w:hAnsi="Times New Roman" w:cs="Times New Roman"/>
                <w:sz w:val="24"/>
                <w:szCs w:val="24"/>
              </w:rPr>
              <w:t>лекций и бесед с привлечением специалистов Отдела МВД России по ЗАТО г. Зеленогорск</w:t>
            </w:r>
            <w:r>
              <w:rPr>
                <w:rFonts w:ascii="Times New Roman" w:hAnsi="Times New Roman" w:cs="Times New Roman"/>
                <w:sz w:val="24"/>
                <w:szCs w:val="24"/>
              </w:rPr>
              <w:t xml:space="preserve">, </w:t>
            </w:r>
            <w:r w:rsidRPr="0081272F">
              <w:rPr>
                <w:rFonts w:ascii="Times New Roman" w:hAnsi="Times New Roman" w:cs="Times New Roman"/>
                <w:sz w:val="24"/>
                <w:szCs w:val="24"/>
              </w:rPr>
              <w:t>выставок детского рисунка, викторин</w:t>
            </w:r>
            <w:r>
              <w:rPr>
                <w:rFonts w:ascii="Times New Roman" w:hAnsi="Times New Roman" w:cs="Times New Roman"/>
                <w:sz w:val="24"/>
                <w:szCs w:val="24"/>
              </w:rPr>
              <w:t>.</w:t>
            </w:r>
          </w:p>
          <w:p w:rsidR="00C013B8" w:rsidRPr="004F7CAC" w:rsidRDefault="00C013B8" w:rsidP="004613E8">
            <w:pPr>
              <w:pStyle w:val="a4"/>
              <w:numPr>
                <w:ilvl w:val="0"/>
                <w:numId w:val="57"/>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У</w:t>
            </w:r>
            <w:r w:rsidRPr="00322914">
              <w:rPr>
                <w:rFonts w:ascii="Times New Roman" w:hAnsi="Times New Roman" w:cs="Times New Roman"/>
                <w:sz w:val="24"/>
                <w:szCs w:val="24"/>
              </w:rPr>
              <w:t>становк</w:t>
            </w:r>
            <w:r>
              <w:rPr>
                <w:rFonts w:ascii="Times New Roman" w:hAnsi="Times New Roman" w:cs="Times New Roman"/>
                <w:sz w:val="24"/>
                <w:szCs w:val="24"/>
              </w:rPr>
              <w:t>а</w:t>
            </w:r>
            <w:r w:rsidRPr="00322914">
              <w:rPr>
                <w:rFonts w:ascii="Times New Roman" w:hAnsi="Times New Roman" w:cs="Times New Roman"/>
                <w:sz w:val="24"/>
                <w:szCs w:val="24"/>
              </w:rPr>
              <w:t xml:space="preserve"> камер фиксации правонарушений на автодорогах города</w:t>
            </w:r>
            <w:r>
              <w:rPr>
                <w:rFonts w:ascii="Times New Roman" w:hAnsi="Times New Roman" w:cs="Times New Roman"/>
                <w:sz w:val="24"/>
                <w:szCs w:val="24"/>
              </w:rPr>
              <w:t xml:space="preserve"> запланирована в рамках создания и развития АПК «Безопасный город». В настоящее время решается вопрос о финансировании разработки проектно-сметной документации и дальнейшее построение правоохранительного сегмента АПК «Безопасный город» на базе </w:t>
            </w:r>
            <w:r w:rsidR="0058606D">
              <w:rPr>
                <w:rFonts w:ascii="Times New Roman" w:hAnsi="Times New Roman" w:cs="Times New Roman"/>
                <w:sz w:val="24"/>
                <w:szCs w:val="24"/>
              </w:rPr>
              <w:t>Е</w:t>
            </w:r>
            <w:r>
              <w:rPr>
                <w:rFonts w:ascii="Times New Roman" w:hAnsi="Times New Roman" w:cs="Times New Roman"/>
                <w:sz w:val="24"/>
                <w:szCs w:val="24"/>
              </w:rPr>
              <w:t>диной дежурно-диспетчерской службы г</w:t>
            </w:r>
            <w:r w:rsidR="0058606D">
              <w:rPr>
                <w:rFonts w:ascii="Times New Roman" w:hAnsi="Times New Roman" w:cs="Times New Roman"/>
                <w:sz w:val="24"/>
                <w:szCs w:val="24"/>
              </w:rPr>
              <w:t>орода</w:t>
            </w:r>
            <w:r>
              <w:rPr>
                <w:rFonts w:ascii="Times New Roman" w:hAnsi="Times New Roman" w:cs="Times New Roman"/>
                <w:sz w:val="24"/>
                <w:szCs w:val="24"/>
              </w:rPr>
              <w:t xml:space="preserve"> Зеленогорска</w:t>
            </w:r>
          </w:p>
        </w:tc>
      </w:tr>
      <w:tr w:rsidR="007B0EAD" w:rsidRPr="001949C7" w:rsidTr="00FF2554">
        <w:tc>
          <w:tcPr>
            <w:tcW w:w="14992" w:type="dxa"/>
            <w:gridSpan w:val="4"/>
            <w:vAlign w:val="center"/>
          </w:tcPr>
          <w:p w:rsidR="007B0EAD" w:rsidRPr="007B4590" w:rsidRDefault="007B0EAD"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п</w:t>
            </w:r>
            <w:r w:rsidRPr="007B4590">
              <w:rPr>
                <w:rFonts w:ascii="Times New Roman" w:eastAsia="Times New Roman" w:hAnsi="Times New Roman" w:cs="Times New Roman"/>
                <w:i/>
                <w:iCs/>
                <w:color w:val="000000"/>
                <w:sz w:val="24"/>
                <w:szCs w:val="24"/>
                <w:lang w:eastAsia="ru-RU"/>
              </w:rPr>
              <w:t>редотвращение и снижение существующего негативного воздействия на окружающую среду и здоровье населения</w:t>
            </w:r>
          </w:p>
        </w:tc>
      </w:tr>
      <w:tr w:rsidR="007B0EAD" w:rsidRPr="001949C7" w:rsidTr="00FF2554">
        <w:tc>
          <w:tcPr>
            <w:tcW w:w="1809" w:type="dxa"/>
          </w:tcPr>
          <w:p w:rsidR="007B0EAD" w:rsidRDefault="007B0EAD" w:rsidP="007B0EAD">
            <w:pPr>
              <w:rPr>
                <w:rFonts w:ascii="Times New Roman" w:hAnsi="Times New Roman" w:cs="Times New Roman"/>
                <w:sz w:val="24"/>
                <w:szCs w:val="24"/>
              </w:rPr>
            </w:pPr>
            <w:r>
              <w:rPr>
                <w:rFonts w:ascii="Times New Roman" w:hAnsi="Times New Roman" w:cs="Times New Roman"/>
                <w:sz w:val="24"/>
                <w:szCs w:val="24"/>
              </w:rPr>
              <w:t>3.35.</w:t>
            </w:r>
          </w:p>
        </w:tc>
        <w:tc>
          <w:tcPr>
            <w:tcW w:w="3963" w:type="dxa"/>
          </w:tcPr>
          <w:p w:rsidR="007B0EAD" w:rsidRPr="007B4590" w:rsidRDefault="007B0EA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Организация и выполнение промышленными предприятиями города организационно-технических мероприятий по охране окружающей среды</w:t>
            </w:r>
          </w:p>
        </w:tc>
        <w:tc>
          <w:tcPr>
            <w:tcW w:w="9220" w:type="dxa"/>
            <w:gridSpan w:val="2"/>
          </w:tcPr>
          <w:p w:rsidR="007B0EAD" w:rsidRPr="00334193" w:rsidRDefault="00334193" w:rsidP="00334193">
            <w:pPr>
              <w:pStyle w:val="a4"/>
              <w:numPr>
                <w:ilvl w:val="0"/>
                <w:numId w:val="49"/>
              </w:numPr>
              <w:tabs>
                <w:tab w:val="left" w:pos="429"/>
                <w:tab w:val="left" w:pos="501"/>
              </w:tabs>
              <w:ind w:left="33" w:firstLine="0"/>
              <w:jc w:val="both"/>
              <w:rPr>
                <w:rFonts w:ascii="Times New Roman" w:hAnsi="Times New Roman" w:cs="Times New Roman"/>
                <w:sz w:val="24"/>
                <w:szCs w:val="24"/>
              </w:rPr>
            </w:pPr>
            <w:r w:rsidRPr="00334193">
              <w:rPr>
                <w:rFonts w:ascii="Times New Roman" w:hAnsi="Times New Roman" w:cs="Times New Roman"/>
                <w:sz w:val="24"/>
                <w:szCs w:val="24"/>
                <w:highlight w:val="yellow"/>
              </w:rPr>
              <w:t>Информация, содержащая коммерческую тайну</w:t>
            </w:r>
            <w:r w:rsidR="00682F6A" w:rsidRPr="00334193">
              <w:rPr>
                <w:rFonts w:ascii="Times New Roman" w:hAnsi="Times New Roman" w:cs="Times New Roman"/>
                <w:sz w:val="24"/>
                <w:szCs w:val="24"/>
              </w:rPr>
              <w:t xml:space="preserve">. </w:t>
            </w:r>
            <w:r w:rsidR="007B0EAD" w:rsidRPr="00334193">
              <w:rPr>
                <w:rFonts w:ascii="Times New Roman" w:hAnsi="Times New Roman" w:cs="Times New Roman"/>
                <w:sz w:val="24"/>
                <w:szCs w:val="24"/>
              </w:rPr>
              <w:t xml:space="preserve"> </w:t>
            </w:r>
          </w:p>
          <w:p w:rsidR="007B0EAD" w:rsidRDefault="00334193" w:rsidP="0031496F">
            <w:pPr>
              <w:pStyle w:val="a4"/>
              <w:numPr>
                <w:ilvl w:val="0"/>
                <w:numId w:val="49"/>
              </w:numPr>
              <w:tabs>
                <w:tab w:val="left" w:pos="459"/>
              </w:tabs>
              <w:ind w:left="33" w:firstLine="0"/>
              <w:jc w:val="both"/>
              <w:rPr>
                <w:rFonts w:ascii="Times New Roman" w:hAnsi="Times New Roman" w:cs="Times New Roman"/>
                <w:sz w:val="24"/>
                <w:szCs w:val="24"/>
              </w:rPr>
            </w:pPr>
            <w:r w:rsidRPr="00D71A23">
              <w:rPr>
                <w:rFonts w:ascii="Times New Roman" w:hAnsi="Times New Roman" w:cs="Times New Roman"/>
                <w:sz w:val="24"/>
                <w:szCs w:val="24"/>
                <w:highlight w:val="yellow"/>
              </w:rPr>
              <w:t>Информация, содержащая коммерческую тайну</w:t>
            </w:r>
            <w:r>
              <w:rPr>
                <w:rFonts w:ascii="Times New Roman" w:hAnsi="Times New Roman" w:cs="Times New Roman"/>
                <w:sz w:val="24"/>
                <w:szCs w:val="24"/>
              </w:rPr>
              <w:t>.</w:t>
            </w:r>
            <w:r w:rsidR="007B0EAD" w:rsidRPr="00EE2350">
              <w:rPr>
                <w:rFonts w:ascii="Times New Roman" w:eastAsia="Times New Roman" w:hAnsi="Times New Roman" w:cs="Times New Roman"/>
                <w:color w:val="000000"/>
                <w:sz w:val="24"/>
                <w:szCs w:val="24"/>
                <w:lang w:eastAsia="ru-RU"/>
              </w:rPr>
              <w:t xml:space="preserve"> </w:t>
            </w:r>
          </w:p>
          <w:p w:rsidR="007B0EAD" w:rsidRPr="00EE2350" w:rsidRDefault="0096039B" w:rsidP="00164CA4">
            <w:pPr>
              <w:pStyle w:val="a4"/>
              <w:numPr>
                <w:ilvl w:val="0"/>
                <w:numId w:val="49"/>
              </w:numPr>
              <w:tabs>
                <w:tab w:val="left" w:pos="459"/>
              </w:tabs>
              <w:ind w:left="33" w:firstLine="0"/>
              <w:jc w:val="both"/>
              <w:rPr>
                <w:rFonts w:ascii="Times New Roman" w:hAnsi="Times New Roman" w:cs="Times New Roman"/>
                <w:sz w:val="24"/>
                <w:szCs w:val="24"/>
              </w:rPr>
            </w:pPr>
            <w:r>
              <w:rPr>
                <w:rFonts w:ascii="Times New Roman" w:hAnsi="Times New Roman" w:cs="Times New Roman"/>
                <w:sz w:val="24"/>
                <w:szCs w:val="24"/>
              </w:rPr>
              <w:t>Организована</w:t>
            </w:r>
            <w:r w:rsidR="007B0EAD" w:rsidRPr="001048AB">
              <w:rPr>
                <w:rFonts w:ascii="Times New Roman" w:hAnsi="Times New Roman" w:cs="Times New Roman"/>
                <w:sz w:val="24"/>
                <w:szCs w:val="24"/>
              </w:rPr>
              <w:t xml:space="preserve"> работ</w:t>
            </w:r>
            <w:r>
              <w:rPr>
                <w:rFonts w:ascii="Times New Roman" w:hAnsi="Times New Roman" w:cs="Times New Roman"/>
                <w:sz w:val="24"/>
                <w:szCs w:val="24"/>
              </w:rPr>
              <w:t>а</w:t>
            </w:r>
            <w:r w:rsidR="007B0EAD" w:rsidRPr="001048AB">
              <w:rPr>
                <w:rFonts w:ascii="Times New Roman" w:hAnsi="Times New Roman" w:cs="Times New Roman"/>
                <w:sz w:val="24"/>
                <w:szCs w:val="24"/>
              </w:rPr>
              <w:t xml:space="preserve"> по разработке проектно-сметной и рабочей документации по проекту «Реконструкция золоотвала с устройством буферной емкости»</w:t>
            </w:r>
            <w:r w:rsidR="00164CA4">
              <w:rPr>
                <w:rFonts w:ascii="Times New Roman" w:hAnsi="Times New Roman" w:cs="Times New Roman"/>
                <w:sz w:val="24"/>
                <w:szCs w:val="24"/>
              </w:rPr>
              <w:t xml:space="preserve"> филиалом </w:t>
            </w:r>
            <w:r w:rsidR="00164CA4" w:rsidRPr="007C1282">
              <w:rPr>
                <w:rFonts w:ascii="Times New Roman" w:hAnsi="Times New Roman" w:cs="Times New Roman"/>
                <w:sz w:val="24"/>
                <w:szCs w:val="24"/>
              </w:rPr>
              <w:t>ПАО «ОГК-2» Красноярская ГРЭС-2</w:t>
            </w:r>
            <w:r w:rsidR="007B0EAD" w:rsidRPr="001048AB">
              <w:rPr>
                <w:rFonts w:ascii="Times New Roman" w:hAnsi="Times New Roman" w:cs="Times New Roman"/>
                <w:sz w:val="24"/>
                <w:szCs w:val="24"/>
              </w:rPr>
              <w:t>. Создание свободной емкости золоотвала позволит сократить выбросы вредных веществ в атмосферу</w:t>
            </w:r>
          </w:p>
        </w:tc>
      </w:tr>
      <w:tr w:rsidR="007B0EAD" w:rsidRPr="001949C7" w:rsidTr="00FF2554">
        <w:tc>
          <w:tcPr>
            <w:tcW w:w="1809" w:type="dxa"/>
          </w:tcPr>
          <w:p w:rsidR="007B0EAD" w:rsidRDefault="007B0EAD" w:rsidP="007B0EAD">
            <w:pPr>
              <w:rPr>
                <w:rFonts w:ascii="Times New Roman" w:hAnsi="Times New Roman" w:cs="Times New Roman"/>
                <w:sz w:val="24"/>
                <w:szCs w:val="24"/>
              </w:rPr>
            </w:pPr>
            <w:r>
              <w:rPr>
                <w:rFonts w:ascii="Times New Roman" w:hAnsi="Times New Roman" w:cs="Times New Roman"/>
                <w:sz w:val="24"/>
                <w:szCs w:val="24"/>
              </w:rPr>
              <w:t>3.36.</w:t>
            </w:r>
          </w:p>
        </w:tc>
        <w:tc>
          <w:tcPr>
            <w:tcW w:w="3963" w:type="dxa"/>
          </w:tcPr>
          <w:p w:rsidR="007B0EAD" w:rsidRPr="007B4590" w:rsidRDefault="007B0EA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Сохранение водных биологических ресурсов</w:t>
            </w:r>
          </w:p>
        </w:tc>
        <w:tc>
          <w:tcPr>
            <w:tcW w:w="9220" w:type="dxa"/>
            <w:gridSpan w:val="2"/>
          </w:tcPr>
          <w:p w:rsidR="007B0EAD" w:rsidRPr="007C1282" w:rsidRDefault="007B0EAD" w:rsidP="004613E8">
            <w:pPr>
              <w:pStyle w:val="a4"/>
              <w:numPr>
                <w:ilvl w:val="0"/>
                <w:numId w:val="93"/>
              </w:numPr>
              <w:tabs>
                <w:tab w:val="left" w:pos="477"/>
              </w:tabs>
              <w:ind w:left="33" w:hanging="33"/>
              <w:jc w:val="both"/>
              <w:rPr>
                <w:rFonts w:ascii="Times New Roman" w:hAnsi="Times New Roman" w:cs="Times New Roman"/>
                <w:sz w:val="24"/>
                <w:szCs w:val="24"/>
              </w:rPr>
            </w:pPr>
            <w:r w:rsidRPr="007C1282">
              <w:rPr>
                <w:rFonts w:ascii="Times New Roman" w:hAnsi="Times New Roman" w:cs="Times New Roman"/>
                <w:sz w:val="24"/>
                <w:szCs w:val="24"/>
              </w:rPr>
              <w:t>В целях компенсации ущерба, нанесенного водным биологическим ресурсам в результате производственной деятельности филиала</w:t>
            </w:r>
            <w:r w:rsidRPr="007C1282">
              <w:rPr>
                <w:rFonts w:ascii="Times New Roman" w:hAnsi="Times New Roman" w:cs="Times New Roman"/>
                <w:sz w:val="24"/>
                <w:szCs w:val="24"/>
              </w:rPr>
              <w:br w:type="page"/>
              <w:t xml:space="preserve"> ПАО «ОГК-2» Красноярская ГРЭС-2, осуществлен выпуск молоди осетра в количестве 18640 шт. в реку Енисей.</w:t>
            </w:r>
          </w:p>
          <w:p w:rsidR="007B0EAD" w:rsidRPr="007C1282" w:rsidRDefault="007B0EAD" w:rsidP="004613E8">
            <w:pPr>
              <w:pStyle w:val="a4"/>
              <w:numPr>
                <w:ilvl w:val="0"/>
                <w:numId w:val="93"/>
              </w:numPr>
              <w:tabs>
                <w:tab w:val="left" w:pos="477"/>
              </w:tabs>
              <w:ind w:left="33" w:hanging="33"/>
              <w:jc w:val="both"/>
              <w:rPr>
                <w:rFonts w:ascii="Times New Roman" w:hAnsi="Times New Roman" w:cs="Times New Roman"/>
                <w:sz w:val="24"/>
                <w:szCs w:val="24"/>
              </w:rPr>
            </w:pPr>
            <w:r w:rsidRPr="007C1282">
              <w:rPr>
                <w:rFonts w:ascii="Times New Roman" w:hAnsi="Times New Roman" w:cs="Times New Roman"/>
                <w:sz w:val="24"/>
                <w:szCs w:val="24"/>
              </w:rPr>
              <w:t xml:space="preserve">В 2018 году разработан проект реконструкции рыбозащитного сооружения на </w:t>
            </w:r>
            <w:r w:rsidRPr="007C1282">
              <w:rPr>
                <w:rFonts w:ascii="Times New Roman" w:hAnsi="Times New Roman" w:cs="Times New Roman"/>
                <w:sz w:val="24"/>
                <w:szCs w:val="24"/>
              </w:rPr>
              <w:lastRenderedPageBreak/>
              <w:t>водоз</w:t>
            </w:r>
            <w:r>
              <w:rPr>
                <w:rFonts w:ascii="Times New Roman" w:hAnsi="Times New Roman" w:cs="Times New Roman"/>
                <w:sz w:val="24"/>
                <w:szCs w:val="24"/>
              </w:rPr>
              <w:t xml:space="preserve">аборе филиала ПАО «ОГК-2» </w:t>
            </w:r>
            <w:r w:rsidRPr="007C1282">
              <w:rPr>
                <w:rFonts w:ascii="Times New Roman" w:hAnsi="Times New Roman" w:cs="Times New Roman"/>
                <w:sz w:val="24"/>
                <w:szCs w:val="24"/>
              </w:rPr>
              <w:t>Красноярская ГРЭС-2 и согласован в Енисейском территориальном управлении Федерального агентства по рыболовству</w:t>
            </w:r>
          </w:p>
        </w:tc>
      </w:tr>
      <w:tr w:rsidR="007B0EAD" w:rsidRPr="001949C7" w:rsidTr="00FF2554">
        <w:tc>
          <w:tcPr>
            <w:tcW w:w="1809" w:type="dxa"/>
          </w:tcPr>
          <w:p w:rsidR="007B0EAD" w:rsidRDefault="007B0EAD" w:rsidP="008917D3">
            <w:pPr>
              <w:rPr>
                <w:rFonts w:ascii="Times New Roman" w:hAnsi="Times New Roman" w:cs="Times New Roman"/>
                <w:sz w:val="24"/>
                <w:szCs w:val="24"/>
              </w:rPr>
            </w:pPr>
            <w:r>
              <w:rPr>
                <w:rFonts w:ascii="Times New Roman" w:hAnsi="Times New Roman" w:cs="Times New Roman"/>
                <w:sz w:val="24"/>
                <w:szCs w:val="24"/>
              </w:rPr>
              <w:lastRenderedPageBreak/>
              <w:t>3.37.</w:t>
            </w:r>
          </w:p>
        </w:tc>
        <w:tc>
          <w:tcPr>
            <w:tcW w:w="3963" w:type="dxa"/>
          </w:tcPr>
          <w:p w:rsidR="007B0EAD" w:rsidRPr="007A2123" w:rsidRDefault="007B0EAD" w:rsidP="00AD5830">
            <w:pPr>
              <w:jc w:val="both"/>
              <w:rPr>
                <w:rFonts w:ascii="Times New Roman" w:eastAsia="Times New Roman" w:hAnsi="Times New Roman" w:cs="Times New Roman"/>
                <w:color w:val="000000"/>
                <w:sz w:val="24"/>
                <w:szCs w:val="24"/>
                <w:lang w:eastAsia="ru-RU"/>
              </w:rPr>
            </w:pPr>
            <w:r w:rsidRPr="007A2123">
              <w:rPr>
                <w:rFonts w:ascii="Times New Roman" w:eastAsia="Times New Roman" w:hAnsi="Times New Roman" w:cs="Times New Roman"/>
                <w:color w:val="000000"/>
                <w:sz w:val="24"/>
                <w:szCs w:val="24"/>
                <w:lang w:eastAsia="ru-RU"/>
              </w:rPr>
              <w:t>Создание и реконструкция полигона твердых бытовых отходов</w:t>
            </w:r>
          </w:p>
        </w:tc>
        <w:tc>
          <w:tcPr>
            <w:tcW w:w="9220" w:type="dxa"/>
            <w:gridSpan w:val="2"/>
          </w:tcPr>
          <w:p w:rsidR="007B0EAD" w:rsidRPr="007A2123" w:rsidRDefault="007B0EAD" w:rsidP="0057041E">
            <w:pPr>
              <w:pStyle w:val="a4"/>
              <w:tabs>
                <w:tab w:val="left" w:pos="429"/>
              </w:tabs>
              <w:ind w:left="33"/>
              <w:jc w:val="both"/>
              <w:rPr>
                <w:rFonts w:ascii="Times New Roman" w:hAnsi="Times New Roman" w:cs="Times New Roman"/>
                <w:sz w:val="24"/>
                <w:szCs w:val="24"/>
              </w:rPr>
            </w:pPr>
            <w:r w:rsidRPr="007A2123">
              <w:rPr>
                <w:rFonts w:ascii="Times New Roman" w:hAnsi="Times New Roman" w:cs="Times New Roman"/>
                <w:sz w:val="24"/>
                <w:szCs w:val="24"/>
              </w:rPr>
              <w:t>Размещен мусоросортировочный комплекс мощностью 40 тыс. тонн в год, в процессе эксплуатации которого планируется уменьшение количества захораниваемых отходов по массе до 80% и выделение полезных фракций с целью их утилизации</w:t>
            </w:r>
            <w:r>
              <w:rPr>
                <w:rFonts w:ascii="Times New Roman" w:hAnsi="Times New Roman" w:cs="Times New Roman"/>
                <w:sz w:val="24"/>
                <w:szCs w:val="24"/>
              </w:rPr>
              <w:t>.</w:t>
            </w:r>
          </w:p>
          <w:p w:rsidR="007B0EAD" w:rsidRPr="007A2123" w:rsidRDefault="00656761" w:rsidP="00B61E39">
            <w:pPr>
              <w:pStyle w:val="a4"/>
              <w:tabs>
                <w:tab w:val="left" w:pos="429"/>
              </w:tabs>
              <w:ind w:left="33"/>
              <w:jc w:val="both"/>
              <w:rPr>
                <w:rFonts w:ascii="Times New Roman" w:hAnsi="Times New Roman" w:cs="Times New Roman"/>
                <w:sz w:val="24"/>
                <w:szCs w:val="24"/>
              </w:rPr>
            </w:pPr>
            <w:r>
              <w:rPr>
                <w:rFonts w:ascii="Times New Roman" w:hAnsi="Times New Roman" w:cs="Times New Roman"/>
                <w:sz w:val="24"/>
                <w:szCs w:val="24"/>
              </w:rPr>
              <w:t>В результате реализации мероприятия будут созданы</w:t>
            </w:r>
            <w:r w:rsidR="007B0EAD" w:rsidRPr="007A2123">
              <w:rPr>
                <w:rFonts w:ascii="Times New Roman" w:hAnsi="Times New Roman" w:cs="Times New Roman"/>
                <w:sz w:val="24"/>
                <w:szCs w:val="24"/>
              </w:rPr>
              <w:t xml:space="preserve"> услови</w:t>
            </w:r>
            <w:r>
              <w:rPr>
                <w:rFonts w:ascii="Times New Roman" w:hAnsi="Times New Roman" w:cs="Times New Roman"/>
                <w:sz w:val="24"/>
                <w:szCs w:val="24"/>
              </w:rPr>
              <w:t>я</w:t>
            </w:r>
            <w:r w:rsidR="007B0EAD" w:rsidRPr="007A2123">
              <w:rPr>
                <w:rFonts w:ascii="Times New Roman" w:hAnsi="Times New Roman" w:cs="Times New Roman"/>
                <w:sz w:val="24"/>
                <w:szCs w:val="24"/>
              </w:rPr>
              <w:t xml:space="preserve"> для безопасного размещения твердых коммунальных отходов, соблюдени</w:t>
            </w:r>
            <w:r w:rsidR="00B61E39">
              <w:rPr>
                <w:rFonts w:ascii="Times New Roman" w:hAnsi="Times New Roman" w:cs="Times New Roman"/>
                <w:sz w:val="24"/>
                <w:szCs w:val="24"/>
              </w:rPr>
              <w:t>я</w:t>
            </w:r>
            <w:r w:rsidR="007B0EAD" w:rsidRPr="007A2123">
              <w:rPr>
                <w:rFonts w:ascii="Times New Roman" w:hAnsi="Times New Roman" w:cs="Times New Roman"/>
                <w:sz w:val="24"/>
                <w:szCs w:val="24"/>
              </w:rPr>
              <w:t xml:space="preserve"> требований законодательства в области обращения с отходами н</w:t>
            </w:r>
            <w:r w:rsidR="00B61E39">
              <w:rPr>
                <w:rFonts w:ascii="Times New Roman" w:hAnsi="Times New Roman" w:cs="Times New Roman"/>
                <w:sz w:val="24"/>
                <w:szCs w:val="24"/>
              </w:rPr>
              <w:t>а территории города, обеспечения</w:t>
            </w:r>
            <w:r w:rsidR="007B0EAD" w:rsidRPr="007A2123">
              <w:rPr>
                <w:rFonts w:ascii="Times New Roman" w:hAnsi="Times New Roman" w:cs="Times New Roman"/>
                <w:sz w:val="24"/>
                <w:szCs w:val="24"/>
              </w:rPr>
              <w:t xml:space="preserve"> защиты окружающей среды от вредного воздействия отходов производства и потребления</w:t>
            </w:r>
          </w:p>
        </w:tc>
      </w:tr>
      <w:tr w:rsidR="007B0EAD" w:rsidRPr="001949C7" w:rsidTr="00FF2554">
        <w:tc>
          <w:tcPr>
            <w:tcW w:w="1809" w:type="dxa"/>
          </w:tcPr>
          <w:p w:rsidR="007B0EAD" w:rsidRDefault="007B0EAD" w:rsidP="007B0EAD">
            <w:pPr>
              <w:rPr>
                <w:rFonts w:ascii="Times New Roman" w:hAnsi="Times New Roman" w:cs="Times New Roman"/>
                <w:sz w:val="24"/>
                <w:szCs w:val="24"/>
              </w:rPr>
            </w:pPr>
            <w:r>
              <w:rPr>
                <w:rFonts w:ascii="Times New Roman" w:hAnsi="Times New Roman" w:cs="Times New Roman"/>
                <w:sz w:val="24"/>
                <w:szCs w:val="24"/>
              </w:rPr>
              <w:t>3.38.</w:t>
            </w:r>
          </w:p>
        </w:tc>
        <w:tc>
          <w:tcPr>
            <w:tcW w:w="3963" w:type="dxa"/>
          </w:tcPr>
          <w:p w:rsidR="007B0EAD" w:rsidRPr="00514AAE" w:rsidRDefault="007B0EAD" w:rsidP="00AD5830">
            <w:pPr>
              <w:jc w:val="both"/>
              <w:rPr>
                <w:rFonts w:ascii="Times New Roman" w:eastAsia="Times New Roman" w:hAnsi="Times New Roman" w:cs="Times New Roman"/>
                <w:color w:val="000000"/>
                <w:sz w:val="24"/>
                <w:szCs w:val="24"/>
                <w:lang w:eastAsia="ru-RU"/>
              </w:rPr>
            </w:pPr>
            <w:r w:rsidRPr="00514AAE">
              <w:rPr>
                <w:rFonts w:ascii="Times New Roman" w:eastAsia="Times New Roman" w:hAnsi="Times New Roman" w:cs="Times New Roman"/>
                <w:color w:val="000000"/>
                <w:sz w:val="24"/>
                <w:szCs w:val="24"/>
                <w:lang w:eastAsia="ru-RU"/>
              </w:rPr>
              <w:t>Выявление несанкционированных свалок твердых коммунальных отходов на землях общего пользования, контроль и организация работы по их ликвидации</w:t>
            </w:r>
          </w:p>
        </w:tc>
        <w:tc>
          <w:tcPr>
            <w:tcW w:w="9220" w:type="dxa"/>
            <w:gridSpan w:val="2"/>
          </w:tcPr>
          <w:p w:rsidR="007B0EAD" w:rsidRPr="00644A60" w:rsidRDefault="007B0EAD" w:rsidP="001748A0">
            <w:pPr>
              <w:jc w:val="both"/>
              <w:rPr>
                <w:rFonts w:ascii="Times New Roman" w:eastAsia="Times New Roman" w:hAnsi="Times New Roman" w:cs="Times New Roman"/>
                <w:sz w:val="24"/>
                <w:szCs w:val="24"/>
              </w:rPr>
            </w:pPr>
            <w:r w:rsidRPr="00644A60">
              <w:rPr>
                <w:rFonts w:ascii="Times New Roman" w:hAnsi="Times New Roman" w:cs="Times New Roman"/>
                <w:sz w:val="24"/>
                <w:szCs w:val="24"/>
              </w:rPr>
              <w:t xml:space="preserve">В ходе осмотров экологического состояния территории специалистами МКУ «КООС» выявлены несанкционированные свалки твердых коммунальных отходов на землях общего пользования. МКУ «Заказчик» определен объем несанкционированно размещенных отходов, составлены дефектные ведомости и локальные сметы на ликвидацию данных свалок. В результате проведения работ по ликвидации несанкционированных свалок очищено 19743 </w:t>
            </w:r>
            <w:r w:rsidR="001748A0">
              <w:rPr>
                <w:rFonts w:ascii="Times New Roman" w:hAnsi="Times New Roman" w:cs="Times New Roman"/>
                <w:sz w:val="24"/>
                <w:szCs w:val="24"/>
              </w:rPr>
              <w:t>кв. м</w:t>
            </w:r>
            <w:r w:rsidRPr="00644A60">
              <w:rPr>
                <w:rFonts w:ascii="Times New Roman" w:hAnsi="Times New Roman" w:cs="Times New Roman"/>
                <w:sz w:val="24"/>
                <w:szCs w:val="24"/>
              </w:rPr>
              <w:t xml:space="preserve"> земель, на полигон ТБО передано 1084,8 </w:t>
            </w:r>
            <w:r w:rsidR="001748A0">
              <w:rPr>
                <w:rFonts w:ascii="Times New Roman" w:hAnsi="Times New Roman" w:cs="Times New Roman"/>
                <w:sz w:val="24"/>
                <w:szCs w:val="24"/>
              </w:rPr>
              <w:t>куб. м</w:t>
            </w:r>
            <w:r w:rsidRPr="00644A60">
              <w:rPr>
                <w:rFonts w:ascii="Times New Roman" w:hAnsi="Times New Roman" w:cs="Times New Roman"/>
                <w:sz w:val="24"/>
                <w:szCs w:val="24"/>
              </w:rPr>
              <w:t xml:space="preserve"> твердых коммунальных отходов</w:t>
            </w:r>
          </w:p>
        </w:tc>
      </w:tr>
      <w:tr w:rsidR="007B0EAD" w:rsidRPr="001949C7" w:rsidTr="00FF2554">
        <w:tc>
          <w:tcPr>
            <w:tcW w:w="1809" w:type="dxa"/>
          </w:tcPr>
          <w:p w:rsidR="007B0EAD" w:rsidRDefault="007B0EAD" w:rsidP="008917D3">
            <w:pPr>
              <w:rPr>
                <w:rFonts w:ascii="Times New Roman" w:hAnsi="Times New Roman" w:cs="Times New Roman"/>
                <w:sz w:val="24"/>
                <w:szCs w:val="24"/>
              </w:rPr>
            </w:pPr>
            <w:r>
              <w:rPr>
                <w:rFonts w:ascii="Times New Roman" w:hAnsi="Times New Roman" w:cs="Times New Roman"/>
                <w:sz w:val="24"/>
                <w:szCs w:val="24"/>
              </w:rPr>
              <w:t>3.39.</w:t>
            </w:r>
          </w:p>
        </w:tc>
        <w:tc>
          <w:tcPr>
            <w:tcW w:w="3963" w:type="dxa"/>
          </w:tcPr>
          <w:p w:rsidR="007B0EAD" w:rsidRPr="007B4590" w:rsidRDefault="007B0EA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Организация процессов утилизации ртутьсодержащих отходов</w:t>
            </w:r>
          </w:p>
        </w:tc>
        <w:tc>
          <w:tcPr>
            <w:tcW w:w="9220" w:type="dxa"/>
            <w:gridSpan w:val="2"/>
          </w:tcPr>
          <w:p w:rsidR="00237BD2" w:rsidRPr="00237BD2" w:rsidRDefault="007B0EAD" w:rsidP="00237BD2">
            <w:pPr>
              <w:pStyle w:val="a4"/>
              <w:numPr>
                <w:ilvl w:val="0"/>
                <w:numId w:val="197"/>
              </w:numPr>
              <w:tabs>
                <w:tab w:val="left" w:pos="324"/>
              </w:tabs>
              <w:ind w:left="0" w:firstLine="0"/>
              <w:jc w:val="both"/>
              <w:rPr>
                <w:rFonts w:ascii="Times New Roman" w:eastAsia="Times New Roman" w:hAnsi="Times New Roman" w:cs="Times New Roman"/>
                <w:sz w:val="24"/>
                <w:szCs w:val="24"/>
              </w:rPr>
            </w:pPr>
            <w:r w:rsidRPr="00237BD2">
              <w:rPr>
                <w:rFonts w:ascii="Times New Roman" w:hAnsi="Times New Roman" w:cs="Times New Roman"/>
                <w:sz w:val="24"/>
                <w:szCs w:val="24"/>
              </w:rPr>
              <w:t xml:space="preserve">В целях предотвращения загрязнения окружающей среды ртутью </w:t>
            </w:r>
            <w:r w:rsidR="00237BD2" w:rsidRPr="00237BD2">
              <w:rPr>
                <w:rFonts w:ascii="Times New Roman" w:hAnsi="Times New Roman" w:cs="Times New Roman"/>
                <w:sz w:val="24"/>
                <w:szCs w:val="24"/>
              </w:rPr>
              <w:t>управляющими организациями, товариществами собственников жилья и МКУ «КООС»</w:t>
            </w:r>
            <w:r w:rsidR="00237BD2">
              <w:rPr>
                <w:rFonts w:ascii="Times New Roman" w:hAnsi="Times New Roman" w:cs="Times New Roman"/>
                <w:sz w:val="24"/>
                <w:szCs w:val="24"/>
              </w:rPr>
              <w:t xml:space="preserve"> </w:t>
            </w:r>
            <w:r w:rsidR="00237BD2" w:rsidRPr="00237BD2">
              <w:rPr>
                <w:rFonts w:ascii="Times New Roman" w:hAnsi="Times New Roman" w:cs="Times New Roman"/>
                <w:sz w:val="24"/>
                <w:szCs w:val="24"/>
              </w:rPr>
              <w:t xml:space="preserve">организованы </w:t>
            </w:r>
            <w:r w:rsidRPr="00237BD2">
              <w:rPr>
                <w:rFonts w:ascii="Times New Roman" w:hAnsi="Times New Roman" w:cs="Times New Roman"/>
                <w:sz w:val="24"/>
                <w:szCs w:val="24"/>
              </w:rPr>
              <w:t xml:space="preserve"> места первичног</w:t>
            </w:r>
            <w:r w:rsidR="00237BD2">
              <w:rPr>
                <w:rFonts w:ascii="Times New Roman" w:hAnsi="Times New Roman" w:cs="Times New Roman"/>
                <w:sz w:val="24"/>
                <w:szCs w:val="24"/>
              </w:rPr>
              <w:t>о сбора ртутьсодержащих отходов.</w:t>
            </w:r>
          </w:p>
          <w:p w:rsidR="007B0EAD" w:rsidRPr="00237BD2" w:rsidRDefault="00237BD2" w:rsidP="008E15A5">
            <w:pPr>
              <w:pStyle w:val="a4"/>
              <w:numPr>
                <w:ilvl w:val="0"/>
                <w:numId w:val="197"/>
              </w:numPr>
              <w:tabs>
                <w:tab w:val="left" w:pos="324"/>
              </w:tabs>
              <w:ind w:left="0" w:firstLine="0"/>
              <w:jc w:val="both"/>
              <w:rPr>
                <w:rFonts w:ascii="Times New Roman" w:eastAsia="Times New Roman" w:hAnsi="Times New Roman" w:cs="Times New Roman"/>
                <w:sz w:val="24"/>
                <w:szCs w:val="24"/>
              </w:rPr>
            </w:pPr>
            <w:r>
              <w:rPr>
                <w:rFonts w:ascii="Times New Roman" w:hAnsi="Times New Roman" w:cs="Times New Roman"/>
                <w:sz w:val="24"/>
                <w:szCs w:val="24"/>
              </w:rPr>
              <w:t>В 2018 году</w:t>
            </w:r>
            <w:r w:rsidR="007B0EAD" w:rsidRPr="00237BD2">
              <w:rPr>
                <w:rFonts w:ascii="Times New Roman" w:hAnsi="Times New Roman" w:cs="Times New Roman"/>
                <w:sz w:val="24"/>
                <w:szCs w:val="24"/>
              </w:rPr>
              <w:t xml:space="preserve"> приняты 711 шт. отработанных ртутьсодержащих ламп (в том числе ртутьсодержащих термометров), образованных у населения</w:t>
            </w:r>
            <w:r w:rsidR="008E15A5">
              <w:rPr>
                <w:rFonts w:ascii="Times New Roman" w:hAnsi="Times New Roman" w:cs="Times New Roman"/>
                <w:sz w:val="24"/>
                <w:szCs w:val="24"/>
              </w:rPr>
              <w:t xml:space="preserve"> и </w:t>
            </w:r>
            <w:r>
              <w:rPr>
                <w:rFonts w:ascii="Times New Roman" w:hAnsi="Times New Roman" w:cs="Times New Roman"/>
                <w:sz w:val="24"/>
                <w:szCs w:val="24"/>
              </w:rPr>
              <w:t>выявленных</w:t>
            </w:r>
            <w:r w:rsidR="007B0EAD" w:rsidRPr="00237BD2">
              <w:rPr>
                <w:rFonts w:ascii="Times New Roman" w:hAnsi="Times New Roman" w:cs="Times New Roman"/>
                <w:sz w:val="24"/>
                <w:szCs w:val="24"/>
              </w:rPr>
              <w:t xml:space="preserve"> </w:t>
            </w:r>
            <w:r w:rsidR="008E15A5" w:rsidRPr="00237BD2">
              <w:rPr>
                <w:rFonts w:ascii="Times New Roman" w:hAnsi="Times New Roman" w:cs="Times New Roman"/>
                <w:sz w:val="24"/>
                <w:szCs w:val="24"/>
              </w:rPr>
              <w:t>МКУ «КООС»</w:t>
            </w:r>
            <w:r w:rsidR="008E15A5">
              <w:rPr>
                <w:rFonts w:ascii="Times New Roman" w:hAnsi="Times New Roman" w:cs="Times New Roman"/>
                <w:sz w:val="24"/>
                <w:szCs w:val="24"/>
              </w:rPr>
              <w:t xml:space="preserve"> </w:t>
            </w:r>
            <w:r w:rsidR="007B0EAD" w:rsidRPr="00237BD2">
              <w:rPr>
                <w:rFonts w:ascii="Times New Roman" w:hAnsi="Times New Roman" w:cs="Times New Roman"/>
                <w:sz w:val="24"/>
                <w:szCs w:val="24"/>
              </w:rPr>
              <w:t>на несанкционированных свалках, с последующей передачей в специализированную организацию для обезвреживания</w:t>
            </w:r>
            <w:r w:rsidR="007B0EAD" w:rsidRPr="00237BD2">
              <w:rPr>
                <w:rFonts w:ascii="Times New Roman" w:hAnsi="Times New Roman" w:cs="Times New Roman"/>
                <w:sz w:val="24"/>
                <w:szCs w:val="24"/>
              </w:rPr>
              <w:br w:type="page"/>
            </w:r>
            <w:r w:rsidR="007B0EAD" w:rsidRPr="00237BD2">
              <w:rPr>
                <w:rFonts w:ascii="Times New Roman" w:hAnsi="Times New Roman" w:cs="Times New Roman"/>
                <w:sz w:val="24"/>
                <w:szCs w:val="24"/>
              </w:rPr>
              <w:br w:type="page"/>
            </w:r>
          </w:p>
        </w:tc>
      </w:tr>
      <w:tr w:rsidR="007B0EAD" w:rsidRPr="001949C7" w:rsidTr="00FF2554">
        <w:tc>
          <w:tcPr>
            <w:tcW w:w="14992" w:type="dxa"/>
            <w:gridSpan w:val="4"/>
            <w:vAlign w:val="center"/>
          </w:tcPr>
          <w:p w:rsidR="007B0EAD" w:rsidRPr="007B4590" w:rsidRDefault="007B0EAD" w:rsidP="008917D3">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 о</w:t>
            </w:r>
            <w:r w:rsidRPr="007B4590">
              <w:rPr>
                <w:rFonts w:ascii="Times New Roman" w:eastAsia="Times New Roman" w:hAnsi="Times New Roman" w:cs="Times New Roman"/>
                <w:i/>
                <w:iCs/>
                <w:color w:val="000000"/>
                <w:sz w:val="24"/>
                <w:szCs w:val="24"/>
                <w:lang w:eastAsia="ru-RU"/>
              </w:rPr>
              <w:t>рганизация комплексного мониторинга экологического состояния окружающей среды на территории города</w:t>
            </w:r>
          </w:p>
        </w:tc>
      </w:tr>
      <w:tr w:rsidR="007B0EAD" w:rsidRPr="001949C7" w:rsidTr="00FF2554">
        <w:tc>
          <w:tcPr>
            <w:tcW w:w="1809" w:type="dxa"/>
          </w:tcPr>
          <w:p w:rsidR="007B0EAD" w:rsidRDefault="007B0EAD" w:rsidP="007B0EAD">
            <w:pPr>
              <w:rPr>
                <w:rFonts w:ascii="Times New Roman" w:hAnsi="Times New Roman" w:cs="Times New Roman"/>
                <w:sz w:val="24"/>
                <w:szCs w:val="24"/>
              </w:rPr>
            </w:pPr>
            <w:r>
              <w:rPr>
                <w:rFonts w:ascii="Times New Roman" w:hAnsi="Times New Roman" w:cs="Times New Roman"/>
                <w:sz w:val="24"/>
                <w:szCs w:val="24"/>
              </w:rPr>
              <w:t>3.40.</w:t>
            </w:r>
          </w:p>
        </w:tc>
        <w:tc>
          <w:tcPr>
            <w:tcW w:w="3963" w:type="dxa"/>
          </w:tcPr>
          <w:p w:rsidR="007B0EAD" w:rsidRPr="007B4590" w:rsidRDefault="007B0EAD"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Внедрение системы экологического мониторинга</w:t>
            </w:r>
          </w:p>
        </w:tc>
        <w:tc>
          <w:tcPr>
            <w:tcW w:w="9220" w:type="dxa"/>
            <w:gridSpan w:val="2"/>
          </w:tcPr>
          <w:p w:rsidR="007B0EAD" w:rsidRPr="00C81F0C" w:rsidRDefault="007B0EAD" w:rsidP="00C81F0C">
            <w:pPr>
              <w:ind w:firstLine="33"/>
              <w:jc w:val="both"/>
              <w:rPr>
                <w:rFonts w:ascii="Times New Roman" w:hAnsi="Times New Roman" w:cs="Times New Roman"/>
                <w:sz w:val="24"/>
                <w:szCs w:val="24"/>
              </w:rPr>
            </w:pPr>
            <w:r w:rsidRPr="00C81F0C">
              <w:rPr>
                <w:rFonts w:ascii="Times New Roman" w:hAnsi="Times New Roman" w:cs="Times New Roman"/>
                <w:sz w:val="24"/>
                <w:szCs w:val="24"/>
              </w:rPr>
              <w:t>1. В целях наблюдения за состоянием окружающей среды (атмосферного воздуха) на территории г. Зеленогорска организован государственный мониторинг. В декабре 2017 года введен в эксплуатацию автоматизированный пост наблюдения, расположенный в районе д</w:t>
            </w:r>
            <w:r w:rsidR="005F70F8">
              <w:rPr>
                <w:rFonts w:ascii="Times New Roman" w:hAnsi="Times New Roman" w:cs="Times New Roman"/>
                <w:sz w:val="24"/>
                <w:szCs w:val="24"/>
              </w:rPr>
              <w:t>ома</w:t>
            </w:r>
            <w:r w:rsidRPr="00C81F0C">
              <w:rPr>
                <w:rFonts w:ascii="Times New Roman" w:hAnsi="Times New Roman" w:cs="Times New Roman"/>
                <w:sz w:val="24"/>
                <w:szCs w:val="24"/>
              </w:rPr>
              <w:t xml:space="preserve"> </w:t>
            </w:r>
            <w:r w:rsidR="005F70F8">
              <w:rPr>
                <w:rFonts w:ascii="Times New Roman" w:hAnsi="Times New Roman" w:cs="Times New Roman"/>
                <w:sz w:val="24"/>
                <w:szCs w:val="24"/>
              </w:rPr>
              <w:t xml:space="preserve">№ </w:t>
            </w:r>
            <w:r w:rsidRPr="00C81F0C">
              <w:rPr>
                <w:rFonts w:ascii="Times New Roman" w:hAnsi="Times New Roman" w:cs="Times New Roman"/>
                <w:sz w:val="24"/>
                <w:szCs w:val="24"/>
              </w:rPr>
              <w:t xml:space="preserve">15 по ул. Парковая, посредством которого осуществляется контроль атмосферного воздуха по шестнадцати загрязняющим веществам и метеопараметрам. Согласно данным, размещенным на официальном сайте </w:t>
            </w:r>
            <w:r w:rsidR="00AC7BA6">
              <w:rPr>
                <w:rFonts w:ascii="Times New Roman" w:hAnsi="Times New Roman" w:cs="Times New Roman"/>
                <w:bCs/>
                <w:sz w:val="24"/>
                <w:szCs w:val="24"/>
              </w:rPr>
              <w:t>КГБУ «</w:t>
            </w:r>
            <w:r w:rsidR="00AC7BA6" w:rsidRPr="00AC7BA6">
              <w:rPr>
                <w:rFonts w:ascii="Times New Roman" w:hAnsi="Times New Roman" w:cs="Times New Roman"/>
                <w:bCs/>
                <w:sz w:val="24"/>
                <w:szCs w:val="24"/>
              </w:rPr>
              <w:t>ЦРМПиООС</w:t>
            </w:r>
            <w:r w:rsidR="00AC7BA6">
              <w:rPr>
                <w:rFonts w:ascii="Times New Roman" w:hAnsi="Times New Roman" w:cs="Times New Roman"/>
                <w:bCs/>
                <w:sz w:val="24"/>
                <w:szCs w:val="24"/>
              </w:rPr>
              <w:t>»</w:t>
            </w:r>
            <w:r w:rsidRPr="00C81F0C">
              <w:rPr>
                <w:rFonts w:ascii="Times New Roman" w:hAnsi="Times New Roman" w:cs="Times New Roman"/>
                <w:sz w:val="24"/>
                <w:szCs w:val="24"/>
              </w:rPr>
              <w:t>, в 2018 году фиксировались превышения:</w:t>
            </w:r>
          </w:p>
          <w:p w:rsidR="007B0EAD" w:rsidRDefault="007B0EAD" w:rsidP="004613E8">
            <w:pPr>
              <w:pStyle w:val="a4"/>
              <w:numPr>
                <w:ilvl w:val="0"/>
                <w:numId w:val="94"/>
              </w:numPr>
              <w:tabs>
                <w:tab w:val="left" w:pos="429"/>
              </w:tabs>
              <w:ind w:left="33" w:firstLine="0"/>
              <w:jc w:val="both"/>
              <w:rPr>
                <w:rFonts w:ascii="Times New Roman" w:hAnsi="Times New Roman" w:cs="Times New Roman"/>
                <w:sz w:val="24"/>
                <w:szCs w:val="24"/>
              </w:rPr>
            </w:pPr>
            <w:r w:rsidRPr="00C81F0C">
              <w:rPr>
                <w:rFonts w:ascii="Times New Roman" w:hAnsi="Times New Roman" w:cs="Times New Roman"/>
                <w:sz w:val="24"/>
                <w:szCs w:val="24"/>
              </w:rPr>
              <w:lastRenderedPageBreak/>
              <w:t>разовых концентраций загрязняющих веществ</w:t>
            </w:r>
            <w:r w:rsidRPr="00C81F0C">
              <w:rPr>
                <w:rFonts w:ascii="Times New Roman" w:hAnsi="Times New Roman" w:cs="Times New Roman"/>
                <w:sz w:val="24"/>
                <w:szCs w:val="24"/>
                <w:shd w:val="clear" w:color="auto" w:fill="FFFFFF"/>
              </w:rPr>
              <w:t> 5 ПДК</w:t>
            </w:r>
            <w:r w:rsidRPr="00C81F0C">
              <w:rPr>
                <w:rFonts w:ascii="Times New Roman" w:hAnsi="Times New Roman" w:cs="Times New Roman"/>
                <w:sz w:val="24"/>
                <w:szCs w:val="24"/>
                <w:shd w:val="clear" w:color="auto" w:fill="FFFFFF"/>
                <w:vertAlign w:val="subscript"/>
              </w:rPr>
              <w:t xml:space="preserve">мр </w:t>
            </w:r>
            <w:r w:rsidRPr="00C81F0C">
              <w:rPr>
                <w:rFonts w:ascii="Times New Roman" w:hAnsi="Times New Roman" w:cs="Times New Roman"/>
                <w:sz w:val="24"/>
                <w:szCs w:val="24"/>
              </w:rPr>
              <w:t>по показателям диоксид азота, сероводород;</w:t>
            </w:r>
          </w:p>
          <w:p w:rsidR="007B0EAD" w:rsidRPr="00C81F0C" w:rsidRDefault="007B0EAD" w:rsidP="004613E8">
            <w:pPr>
              <w:pStyle w:val="a4"/>
              <w:numPr>
                <w:ilvl w:val="0"/>
                <w:numId w:val="94"/>
              </w:numPr>
              <w:tabs>
                <w:tab w:val="left" w:pos="459"/>
              </w:tabs>
              <w:ind w:left="0" w:firstLine="0"/>
              <w:jc w:val="both"/>
              <w:rPr>
                <w:rFonts w:ascii="Times New Roman" w:hAnsi="Times New Roman" w:cs="Times New Roman"/>
                <w:sz w:val="24"/>
                <w:szCs w:val="24"/>
              </w:rPr>
            </w:pPr>
            <w:r w:rsidRPr="00C81F0C">
              <w:rPr>
                <w:rFonts w:ascii="Times New Roman" w:hAnsi="Times New Roman" w:cs="Times New Roman"/>
                <w:sz w:val="24"/>
                <w:szCs w:val="24"/>
              </w:rPr>
              <w:t>среднесуточных концентраций загрязняющих веществ 1 ПДК</w:t>
            </w:r>
            <w:r w:rsidRPr="00C81F0C">
              <w:rPr>
                <w:rFonts w:ascii="Times New Roman" w:hAnsi="Times New Roman" w:cs="Times New Roman"/>
                <w:sz w:val="24"/>
                <w:szCs w:val="24"/>
                <w:vertAlign w:val="subscript"/>
              </w:rPr>
              <w:t>сс</w:t>
            </w:r>
            <w:r w:rsidRPr="00C81F0C">
              <w:rPr>
                <w:rFonts w:ascii="Times New Roman" w:hAnsi="Times New Roman" w:cs="Times New Roman"/>
                <w:sz w:val="24"/>
                <w:szCs w:val="24"/>
              </w:rPr>
              <w:t xml:space="preserve"> по показателям: оксид азота, диоксид азота, взвешенные частицы, этилбензол.</w:t>
            </w:r>
          </w:p>
          <w:p w:rsidR="007B0EAD" w:rsidRPr="00C81F0C" w:rsidRDefault="007B0EAD" w:rsidP="00C81F0C">
            <w:pPr>
              <w:jc w:val="both"/>
              <w:rPr>
                <w:rFonts w:ascii="Times New Roman" w:hAnsi="Times New Roman" w:cs="Times New Roman"/>
                <w:sz w:val="24"/>
                <w:szCs w:val="24"/>
              </w:rPr>
            </w:pPr>
            <w:r w:rsidRPr="00C81F0C">
              <w:rPr>
                <w:rFonts w:ascii="Times New Roman" w:hAnsi="Times New Roman" w:cs="Times New Roman"/>
                <w:sz w:val="24"/>
                <w:szCs w:val="24"/>
                <w:shd w:val="clear" w:color="auto" w:fill="FFFFFF"/>
              </w:rPr>
              <w:t xml:space="preserve">Зафиксированы случаи высокого загрязнения атмосферного воздуха (превышение </w:t>
            </w:r>
            <w:r w:rsidRPr="00C81F0C">
              <w:rPr>
                <w:rFonts w:ascii="Times New Roman" w:hAnsi="Times New Roman" w:cs="Times New Roman"/>
                <w:sz w:val="24"/>
                <w:szCs w:val="24"/>
              </w:rPr>
              <w:t>10 ПДК</w:t>
            </w:r>
            <w:r w:rsidRPr="00C81F0C">
              <w:rPr>
                <w:rFonts w:ascii="Times New Roman" w:hAnsi="Times New Roman" w:cs="Times New Roman"/>
                <w:sz w:val="24"/>
                <w:szCs w:val="24"/>
                <w:vertAlign w:val="subscript"/>
              </w:rPr>
              <w:t>мр</w:t>
            </w:r>
            <w:r w:rsidRPr="00C81F0C">
              <w:rPr>
                <w:rFonts w:ascii="Times New Roman" w:hAnsi="Times New Roman" w:cs="Times New Roman"/>
                <w:sz w:val="24"/>
                <w:szCs w:val="24"/>
              </w:rPr>
              <w:t xml:space="preserve">) </w:t>
            </w:r>
            <w:r w:rsidRPr="00C81F0C">
              <w:rPr>
                <w:rFonts w:ascii="Times New Roman" w:hAnsi="Times New Roman" w:cs="Times New Roman"/>
                <w:sz w:val="24"/>
                <w:szCs w:val="24"/>
                <w:shd w:val="clear" w:color="auto" w:fill="FFFFFF"/>
              </w:rPr>
              <w:t>по показателю</w:t>
            </w:r>
            <w:r w:rsidRPr="00C81F0C">
              <w:rPr>
                <w:rFonts w:ascii="Times New Roman" w:hAnsi="Times New Roman" w:cs="Times New Roman"/>
                <w:sz w:val="24"/>
                <w:szCs w:val="24"/>
              </w:rPr>
              <w:t xml:space="preserve"> сероводород (24.12.2018). Министерством экологии и рационального природопользования Красноярского края проводится проверка.</w:t>
            </w:r>
          </w:p>
          <w:p w:rsidR="007B0EAD" w:rsidRPr="00A549A8" w:rsidRDefault="007B0EAD" w:rsidP="00A549A8">
            <w:pPr>
              <w:jc w:val="both"/>
              <w:rPr>
                <w:rFonts w:ascii="Times New Roman" w:hAnsi="Times New Roman" w:cs="Times New Roman"/>
                <w:sz w:val="24"/>
                <w:szCs w:val="24"/>
              </w:rPr>
            </w:pPr>
            <w:r w:rsidRPr="00C81F0C">
              <w:rPr>
                <w:rFonts w:ascii="Times New Roman" w:hAnsi="Times New Roman" w:cs="Times New Roman"/>
                <w:sz w:val="24"/>
                <w:szCs w:val="24"/>
              </w:rPr>
              <w:t xml:space="preserve">2. </w:t>
            </w:r>
            <w:r w:rsidR="00A549A8" w:rsidRPr="00D71A23">
              <w:rPr>
                <w:rFonts w:ascii="Times New Roman" w:hAnsi="Times New Roman" w:cs="Times New Roman"/>
                <w:sz w:val="24"/>
                <w:szCs w:val="24"/>
                <w:highlight w:val="yellow"/>
              </w:rPr>
              <w:t>Информация, содержащая коммерческую тайну</w:t>
            </w:r>
          </w:p>
        </w:tc>
      </w:tr>
      <w:tr w:rsidR="00A27679" w:rsidRPr="001949C7" w:rsidTr="00FF2554">
        <w:tc>
          <w:tcPr>
            <w:tcW w:w="14992" w:type="dxa"/>
            <w:gridSpan w:val="4"/>
            <w:vAlign w:val="center"/>
          </w:tcPr>
          <w:p w:rsidR="00A27679" w:rsidRPr="007B4590" w:rsidRDefault="00A27679"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ф</w:t>
            </w:r>
            <w:r w:rsidRPr="007B4590">
              <w:rPr>
                <w:rFonts w:ascii="Times New Roman" w:eastAsia="Times New Roman" w:hAnsi="Times New Roman" w:cs="Times New Roman"/>
                <w:i/>
                <w:iCs/>
                <w:color w:val="000000"/>
                <w:sz w:val="24"/>
                <w:szCs w:val="24"/>
                <w:lang w:eastAsia="ru-RU"/>
              </w:rPr>
              <w:t>ормирование экологической культуры населения, развитие экологического образования и воспитания</w:t>
            </w:r>
          </w:p>
        </w:tc>
      </w:tr>
      <w:tr w:rsidR="00570177" w:rsidRPr="001949C7" w:rsidTr="00FF2554">
        <w:tc>
          <w:tcPr>
            <w:tcW w:w="1809" w:type="dxa"/>
          </w:tcPr>
          <w:p w:rsidR="00570177" w:rsidRDefault="00570177" w:rsidP="008C7810">
            <w:pPr>
              <w:rPr>
                <w:rFonts w:ascii="Times New Roman" w:hAnsi="Times New Roman" w:cs="Times New Roman"/>
                <w:sz w:val="24"/>
                <w:szCs w:val="24"/>
              </w:rPr>
            </w:pPr>
            <w:r>
              <w:rPr>
                <w:rFonts w:ascii="Times New Roman" w:hAnsi="Times New Roman" w:cs="Times New Roman"/>
                <w:sz w:val="24"/>
                <w:szCs w:val="24"/>
              </w:rPr>
              <w:t>3.41.</w:t>
            </w:r>
          </w:p>
        </w:tc>
        <w:tc>
          <w:tcPr>
            <w:tcW w:w="3963" w:type="dxa"/>
          </w:tcPr>
          <w:p w:rsidR="00570177" w:rsidRPr="007B4590" w:rsidRDefault="00570177"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Организация системной работы по экологическому просвещению населения</w:t>
            </w:r>
          </w:p>
        </w:tc>
        <w:tc>
          <w:tcPr>
            <w:tcW w:w="9220" w:type="dxa"/>
            <w:gridSpan w:val="2"/>
          </w:tcPr>
          <w:p w:rsidR="00570177" w:rsidRPr="001444F0" w:rsidRDefault="00570177" w:rsidP="009F3918">
            <w:pPr>
              <w:pStyle w:val="a4"/>
              <w:numPr>
                <w:ilvl w:val="0"/>
                <w:numId w:val="95"/>
              </w:numPr>
              <w:tabs>
                <w:tab w:val="left" w:pos="33"/>
                <w:tab w:val="left" w:pos="459"/>
              </w:tabs>
              <w:ind w:left="33" w:firstLine="0"/>
              <w:jc w:val="both"/>
              <w:rPr>
                <w:rFonts w:ascii="Times New Roman" w:hAnsi="Times New Roman" w:cs="Times New Roman"/>
                <w:sz w:val="24"/>
                <w:szCs w:val="24"/>
              </w:rPr>
            </w:pPr>
            <w:r w:rsidRPr="001444F0">
              <w:rPr>
                <w:rFonts w:ascii="Times New Roman" w:hAnsi="Times New Roman" w:cs="Times New Roman"/>
                <w:sz w:val="24"/>
                <w:szCs w:val="24"/>
              </w:rPr>
              <w:t xml:space="preserve">Информирование населения о принятых нормативных правовых актах Российской Федерации, Красноярского края, муниципальных правовых актах г. Зеленогорска в области охраны окружающей среды осуществляется посредством публикации в </w:t>
            </w:r>
            <w:r>
              <w:rPr>
                <w:rFonts w:ascii="Times New Roman" w:hAnsi="Times New Roman" w:cs="Times New Roman"/>
                <w:sz w:val="24"/>
                <w:szCs w:val="24"/>
              </w:rPr>
              <w:t>СМИ</w:t>
            </w:r>
            <w:r w:rsidRPr="001444F0">
              <w:rPr>
                <w:rFonts w:ascii="Times New Roman" w:hAnsi="Times New Roman" w:cs="Times New Roman"/>
                <w:sz w:val="24"/>
                <w:szCs w:val="24"/>
              </w:rPr>
              <w:t xml:space="preserve"> и размещения на официальном сайте Администрации ЗАТО г. Зеленогорска соответствующих материалов. В 2018 году для публикации в </w:t>
            </w:r>
            <w:r>
              <w:rPr>
                <w:rFonts w:ascii="Times New Roman" w:hAnsi="Times New Roman" w:cs="Times New Roman"/>
                <w:sz w:val="24"/>
                <w:szCs w:val="24"/>
              </w:rPr>
              <w:t>СМИ</w:t>
            </w:r>
            <w:r w:rsidRPr="001444F0">
              <w:rPr>
                <w:rFonts w:ascii="Times New Roman" w:hAnsi="Times New Roman" w:cs="Times New Roman"/>
                <w:sz w:val="24"/>
                <w:szCs w:val="24"/>
              </w:rPr>
              <w:t xml:space="preserve"> специалистами МКУ «КООС» подготовлено 3 информационных материала для юридических лиц, индивидуальных предпринимателей и граждан, в том числе о реформе в области обращения с твердыми коммунальными отходами; для размещения на официальном сайте Администрации ЗАТО г. Зеленогорска </w:t>
            </w:r>
            <w:r w:rsidRPr="007D10CA">
              <w:rPr>
                <w:rFonts w:ascii="Times New Roman" w:eastAsia="Calibri" w:hAnsi="Times New Roman" w:cs="Times New Roman"/>
                <w:sz w:val="24"/>
                <w:szCs w:val="24"/>
              </w:rPr>
              <w:t>–</w:t>
            </w:r>
            <w:r w:rsidRPr="001444F0">
              <w:rPr>
                <w:rFonts w:ascii="Times New Roman" w:hAnsi="Times New Roman" w:cs="Times New Roman"/>
                <w:sz w:val="24"/>
                <w:szCs w:val="24"/>
              </w:rPr>
              <w:t xml:space="preserve"> 5 информационных материалов по  вопросам охраны окружающей среды. </w:t>
            </w:r>
          </w:p>
          <w:p w:rsidR="00570177" w:rsidRPr="001444F0" w:rsidRDefault="00570177" w:rsidP="009F3918">
            <w:pPr>
              <w:pStyle w:val="a4"/>
              <w:ind w:left="33"/>
              <w:jc w:val="both"/>
              <w:rPr>
                <w:rFonts w:ascii="Times New Roman" w:hAnsi="Times New Roman" w:cs="Times New Roman"/>
                <w:sz w:val="24"/>
                <w:szCs w:val="24"/>
              </w:rPr>
            </w:pPr>
            <w:r w:rsidRPr="001444F0">
              <w:rPr>
                <w:rFonts w:ascii="Times New Roman" w:hAnsi="Times New Roman" w:cs="Times New Roman"/>
                <w:sz w:val="24"/>
                <w:szCs w:val="24"/>
              </w:rPr>
              <w:t>Сведения о состоянии окружающей среды на территории города, в том числе оперативная информация о состоянии атмосферного воздуха, радиационной обстановке, доступны на официальном сайте Администрации ЗАТО г. Зеленогорска в разделе «Экология» (подраздел «</w:t>
            </w:r>
            <w:hyperlink r:id="rId10" w:history="1">
              <w:r w:rsidRPr="001444F0">
                <w:rPr>
                  <w:rStyle w:val="aa"/>
                  <w:rFonts w:ascii="Times New Roman" w:hAnsi="Times New Roman" w:cs="Times New Roman"/>
                  <w:color w:val="auto"/>
                  <w:sz w:val="24"/>
                  <w:szCs w:val="24"/>
                  <w:u w:val="none"/>
                </w:rPr>
                <w:t>Автоматический пост наблюдения за загрязнением атмосферного воздуха в городе Зеленогорске</w:t>
              </w:r>
            </w:hyperlink>
            <w:r w:rsidRPr="001444F0">
              <w:rPr>
                <w:rFonts w:ascii="Times New Roman" w:hAnsi="Times New Roman" w:cs="Times New Roman"/>
                <w:sz w:val="24"/>
                <w:szCs w:val="24"/>
              </w:rPr>
              <w:t>»).</w:t>
            </w:r>
          </w:p>
          <w:p w:rsidR="00570177" w:rsidRPr="001444F0" w:rsidRDefault="00570177" w:rsidP="009F3918">
            <w:pPr>
              <w:pStyle w:val="a4"/>
              <w:numPr>
                <w:ilvl w:val="0"/>
                <w:numId w:val="95"/>
              </w:numPr>
              <w:tabs>
                <w:tab w:val="left" w:pos="33"/>
                <w:tab w:val="left" w:pos="459"/>
              </w:tabs>
              <w:ind w:left="33" w:firstLine="0"/>
              <w:jc w:val="both"/>
              <w:rPr>
                <w:rFonts w:ascii="Times New Roman" w:hAnsi="Times New Roman" w:cs="Times New Roman"/>
                <w:sz w:val="24"/>
                <w:szCs w:val="24"/>
              </w:rPr>
            </w:pPr>
            <w:r w:rsidRPr="001444F0">
              <w:rPr>
                <w:rFonts w:ascii="Times New Roman" w:hAnsi="Times New Roman" w:cs="Times New Roman"/>
                <w:sz w:val="24"/>
                <w:szCs w:val="24"/>
              </w:rPr>
              <w:t>В 2018 году проведены мероприятия, направленные на улучшение экологического состояния и наведение санитарного порядка на территории г. Зеленогорска, благоустройство города, формирование экологической культуры населения.</w:t>
            </w:r>
          </w:p>
          <w:p w:rsidR="00570177" w:rsidRPr="001444F0" w:rsidRDefault="00570177" w:rsidP="009F3918">
            <w:pPr>
              <w:tabs>
                <w:tab w:val="left" w:pos="33"/>
                <w:tab w:val="left" w:pos="459"/>
              </w:tabs>
              <w:ind w:left="33"/>
              <w:jc w:val="both"/>
              <w:rPr>
                <w:rFonts w:ascii="Times New Roman" w:hAnsi="Times New Roman" w:cs="Times New Roman"/>
                <w:sz w:val="24"/>
                <w:szCs w:val="24"/>
              </w:rPr>
            </w:pPr>
            <w:r w:rsidRPr="001444F0">
              <w:rPr>
                <w:rFonts w:ascii="Times New Roman" w:hAnsi="Times New Roman" w:cs="Times New Roman"/>
                <w:sz w:val="24"/>
                <w:szCs w:val="24"/>
              </w:rPr>
              <w:t>В рамках Всероссийского экологического субботника «Зеленая Весна – 2018» проведен</w:t>
            </w:r>
            <w:r>
              <w:rPr>
                <w:rFonts w:ascii="Times New Roman" w:hAnsi="Times New Roman" w:cs="Times New Roman"/>
                <w:sz w:val="24"/>
                <w:szCs w:val="24"/>
              </w:rPr>
              <w:t>а городская экологическая акция</w:t>
            </w:r>
            <w:r w:rsidRPr="001444F0">
              <w:rPr>
                <w:rFonts w:ascii="Times New Roman" w:hAnsi="Times New Roman" w:cs="Times New Roman"/>
                <w:sz w:val="24"/>
                <w:szCs w:val="24"/>
              </w:rPr>
              <w:t xml:space="preserve">. В апреле-мае 2018 года </w:t>
            </w:r>
            <w:r>
              <w:rPr>
                <w:rFonts w:ascii="Times New Roman" w:hAnsi="Times New Roman" w:cs="Times New Roman"/>
                <w:sz w:val="24"/>
                <w:szCs w:val="24"/>
              </w:rPr>
              <w:t>проведены</w:t>
            </w:r>
            <w:r w:rsidRPr="001444F0">
              <w:rPr>
                <w:rFonts w:ascii="Times New Roman" w:hAnsi="Times New Roman" w:cs="Times New Roman"/>
                <w:sz w:val="24"/>
                <w:szCs w:val="24"/>
              </w:rPr>
              <w:t xml:space="preserve"> работы по уборке от мусора центральных улиц города, парков, скверов, территорий образовательных организаций, детских и спортивных площадок, дворовых территорий, территорий в районе садоводств, прилегающих территорий к лесным </w:t>
            </w:r>
            <w:r w:rsidRPr="001444F0">
              <w:rPr>
                <w:rFonts w:ascii="Times New Roman" w:hAnsi="Times New Roman" w:cs="Times New Roman"/>
                <w:sz w:val="24"/>
                <w:szCs w:val="24"/>
              </w:rPr>
              <w:lastRenderedPageBreak/>
              <w:t xml:space="preserve">массивам. В ходе проведения акции на полигон ТБО вывезено 514 </w:t>
            </w:r>
            <w:r>
              <w:rPr>
                <w:rFonts w:ascii="Times New Roman" w:hAnsi="Times New Roman" w:cs="Times New Roman"/>
                <w:sz w:val="24"/>
                <w:szCs w:val="24"/>
              </w:rPr>
              <w:t>куб. м</w:t>
            </w:r>
            <w:r w:rsidRPr="001444F0">
              <w:rPr>
                <w:rFonts w:ascii="Times New Roman" w:hAnsi="Times New Roman" w:cs="Times New Roman"/>
                <w:sz w:val="24"/>
                <w:szCs w:val="24"/>
              </w:rPr>
              <w:t xml:space="preserve"> сухой листвы и мусора, очищено 16,39 га земель. Число участников акции составило 1111 человек.</w:t>
            </w:r>
          </w:p>
          <w:p w:rsidR="00570177" w:rsidRPr="001444F0" w:rsidRDefault="00570177" w:rsidP="009F3918">
            <w:pPr>
              <w:tabs>
                <w:tab w:val="left" w:pos="33"/>
                <w:tab w:val="left" w:pos="459"/>
              </w:tabs>
              <w:ind w:left="33"/>
              <w:jc w:val="both"/>
              <w:rPr>
                <w:rFonts w:ascii="Times New Roman" w:hAnsi="Times New Roman" w:cs="Times New Roman"/>
                <w:sz w:val="24"/>
                <w:szCs w:val="24"/>
              </w:rPr>
            </w:pPr>
            <w:r w:rsidRPr="001444F0">
              <w:rPr>
                <w:rFonts w:ascii="Times New Roman" w:hAnsi="Times New Roman" w:cs="Times New Roman"/>
                <w:sz w:val="24"/>
                <w:szCs w:val="24"/>
              </w:rPr>
              <w:t xml:space="preserve">В рамках Общероссийской акции по уборке водоемов и их берегов «Вода России» проведены мероприятия по очистке береговой полосы и водоохранной зоны водных объектов. В результате проведенных мероприятий (в период с мая по июнь) собрано 75,5 </w:t>
            </w:r>
            <w:r>
              <w:rPr>
                <w:rFonts w:ascii="Times New Roman" w:hAnsi="Times New Roman" w:cs="Times New Roman"/>
                <w:sz w:val="24"/>
                <w:szCs w:val="24"/>
              </w:rPr>
              <w:t>куб. м</w:t>
            </w:r>
            <w:r w:rsidRPr="001444F0">
              <w:rPr>
                <w:rFonts w:ascii="Times New Roman" w:hAnsi="Times New Roman" w:cs="Times New Roman"/>
                <w:sz w:val="24"/>
                <w:szCs w:val="24"/>
              </w:rPr>
              <w:t xml:space="preserve"> мусора, очищено 14,31 га земель. Количество участников составило 396 человек.</w:t>
            </w:r>
          </w:p>
          <w:p w:rsidR="00570177" w:rsidRPr="001444F0" w:rsidRDefault="00570177" w:rsidP="009F3918">
            <w:pPr>
              <w:pStyle w:val="a4"/>
              <w:tabs>
                <w:tab w:val="left" w:pos="459"/>
              </w:tabs>
              <w:ind w:left="33"/>
              <w:jc w:val="both"/>
              <w:rPr>
                <w:rFonts w:ascii="Times New Roman" w:hAnsi="Times New Roman" w:cs="Times New Roman"/>
                <w:sz w:val="24"/>
                <w:szCs w:val="24"/>
              </w:rPr>
            </w:pPr>
            <w:r w:rsidRPr="001444F0">
              <w:rPr>
                <w:rFonts w:ascii="Times New Roman" w:hAnsi="Times New Roman" w:cs="Times New Roman"/>
                <w:sz w:val="24"/>
                <w:szCs w:val="24"/>
              </w:rPr>
              <w:t>В сентябре проведена Всероссийская экологическая акция «Чистые игры», направленная на сбор и сортировку мусора. В ходе акции очищен лесной массив в районе МБ</w:t>
            </w:r>
            <w:r>
              <w:rPr>
                <w:rFonts w:ascii="Times New Roman" w:hAnsi="Times New Roman" w:cs="Times New Roman"/>
                <w:sz w:val="24"/>
                <w:szCs w:val="24"/>
              </w:rPr>
              <w:t>О</w:t>
            </w:r>
            <w:r w:rsidRPr="001444F0">
              <w:rPr>
                <w:rFonts w:ascii="Times New Roman" w:hAnsi="Times New Roman" w:cs="Times New Roman"/>
                <w:sz w:val="24"/>
                <w:szCs w:val="24"/>
              </w:rPr>
              <w:t>У ДО «ЦО «Перспектива», собрано 10 мешков пластика, 13 мешков стекла, 8 мешков бумаги, 5 мешков смешанного мусора. Количество участников мероприятия составило 83 человека.</w:t>
            </w:r>
          </w:p>
          <w:p w:rsidR="00570177" w:rsidRPr="001444F0" w:rsidRDefault="00570177" w:rsidP="009F3918">
            <w:pPr>
              <w:tabs>
                <w:tab w:val="left" w:pos="33"/>
                <w:tab w:val="left" w:pos="459"/>
              </w:tabs>
              <w:ind w:left="33"/>
              <w:jc w:val="both"/>
              <w:rPr>
                <w:rFonts w:ascii="Times New Roman" w:hAnsi="Times New Roman" w:cs="Times New Roman"/>
                <w:sz w:val="24"/>
                <w:szCs w:val="24"/>
              </w:rPr>
            </w:pPr>
            <w:r w:rsidRPr="001444F0">
              <w:rPr>
                <w:rFonts w:ascii="Times New Roman" w:hAnsi="Times New Roman" w:cs="Times New Roman"/>
                <w:sz w:val="24"/>
                <w:szCs w:val="24"/>
              </w:rPr>
              <w:t xml:space="preserve">В рамках реализации мероприятий </w:t>
            </w:r>
            <w:r>
              <w:rPr>
                <w:rFonts w:ascii="Times New Roman" w:hAnsi="Times New Roman" w:cs="Times New Roman"/>
                <w:sz w:val="24"/>
                <w:szCs w:val="24"/>
              </w:rPr>
              <w:t>м</w:t>
            </w:r>
            <w:r w:rsidRPr="001444F0">
              <w:rPr>
                <w:rFonts w:ascii="Times New Roman" w:hAnsi="Times New Roman" w:cs="Times New Roman"/>
                <w:sz w:val="24"/>
                <w:szCs w:val="24"/>
              </w:rPr>
              <w:t>униципальной программы «Охрана окружающей среды и защита городских лесов на территории города Зеленогорска»:</w:t>
            </w:r>
          </w:p>
          <w:p w:rsidR="00570177" w:rsidRPr="001444F0" w:rsidRDefault="00570177" w:rsidP="009F3918">
            <w:pPr>
              <w:pStyle w:val="a4"/>
              <w:numPr>
                <w:ilvl w:val="0"/>
                <w:numId w:val="50"/>
              </w:numPr>
              <w:tabs>
                <w:tab w:val="left" w:pos="33"/>
                <w:tab w:val="left" w:pos="459"/>
              </w:tabs>
              <w:ind w:left="33" w:firstLine="0"/>
              <w:jc w:val="both"/>
              <w:rPr>
                <w:rFonts w:ascii="Times New Roman" w:hAnsi="Times New Roman" w:cs="Times New Roman"/>
                <w:sz w:val="24"/>
                <w:szCs w:val="24"/>
              </w:rPr>
            </w:pPr>
            <w:r w:rsidRPr="001444F0">
              <w:rPr>
                <w:rFonts w:ascii="Times New Roman" w:hAnsi="Times New Roman" w:cs="Times New Roman"/>
                <w:sz w:val="24"/>
                <w:szCs w:val="24"/>
              </w:rPr>
              <w:t>в апреле и октябре 2018 года проведены акции по сбору макулатуры. Общее количество собранной макулатуры составило 30,85 т;</w:t>
            </w:r>
          </w:p>
          <w:p w:rsidR="00570177" w:rsidRPr="001444F0" w:rsidRDefault="00570177" w:rsidP="009F3918">
            <w:pPr>
              <w:pStyle w:val="a4"/>
              <w:numPr>
                <w:ilvl w:val="0"/>
                <w:numId w:val="50"/>
              </w:numPr>
              <w:tabs>
                <w:tab w:val="left" w:pos="459"/>
              </w:tabs>
              <w:ind w:left="0" w:firstLine="33"/>
              <w:jc w:val="both"/>
              <w:rPr>
                <w:rFonts w:ascii="Times New Roman" w:hAnsi="Times New Roman" w:cs="Times New Roman"/>
                <w:sz w:val="24"/>
                <w:szCs w:val="24"/>
              </w:rPr>
            </w:pPr>
            <w:r w:rsidRPr="001444F0">
              <w:rPr>
                <w:rFonts w:ascii="Times New Roman" w:hAnsi="Times New Roman" w:cs="Times New Roman"/>
                <w:sz w:val="24"/>
                <w:szCs w:val="24"/>
              </w:rPr>
              <w:t>в течение 2018 года управляющими организациями, товариществами собственников жилья и МКУ «КООС» от населения города приняты 3205 шт. отработанных источников малого тока (батареек) с последующей передачей на переработку.</w:t>
            </w:r>
          </w:p>
          <w:p w:rsidR="00570177" w:rsidRPr="001444F0" w:rsidRDefault="00766905" w:rsidP="009F3918">
            <w:pPr>
              <w:pStyle w:val="a4"/>
              <w:numPr>
                <w:ilvl w:val="0"/>
                <w:numId w:val="95"/>
              </w:numPr>
              <w:tabs>
                <w:tab w:val="left" w:pos="0"/>
                <w:tab w:val="left" w:pos="453"/>
              </w:tabs>
              <w:ind w:left="0" w:firstLine="33"/>
              <w:jc w:val="both"/>
              <w:rPr>
                <w:rFonts w:ascii="Times New Roman" w:hAnsi="Times New Roman" w:cs="Times New Roman"/>
                <w:sz w:val="24"/>
                <w:szCs w:val="24"/>
              </w:rPr>
            </w:pPr>
            <w:r w:rsidRPr="00D71A23">
              <w:rPr>
                <w:rFonts w:ascii="Times New Roman" w:hAnsi="Times New Roman" w:cs="Times New Roman"/>
                <w:sz w:val="24"/>
                <w:szCs w:val="24"/>
                <w:highlight w:val="yellow"/>
              </w:rPr>
              <w:t>Информация, содержащая коммерческую тайну</w:t>
            </w:r>
            <w:r w:rsidR="00570177" w:rsidRPr="001444F0">
              <w:rPr>
                <w:rFonts w:ascii="Times New Roman" w:hAnsi="Times New Roman" w:cs="Times New Roman"/>
                <w:sz w:val="24"/>
                <w:szCs w:val="24"/>
              </w:rPr>
              <w:t>.</w:t>
            </w:r>
          </w:p>
          <w:p w:rsidR="00570177" w:rsidRPr="001444F0" w:rsidRDefault="00570177" w:rsidP="009F3918">
            <w:pPr>
              <w:pStyle w:val="a4"/>
              <w:tabs>
                <w:tab w:val="left" w:pos="459"/>
              </w:tabs>
              <w:ind w:left="33"/>
              <w:jc w:val="both"/>
              <w:rPr>
                <w:rFonts w:ascii="Times New Roman" w:hAnsi="Times New Roman" w:cs="Times New Roman"/>
                <w:sz w:val="24"/>
                <w:szCs w:val="24"/>
              </w:rPr>
            </w:pPr>
            <w:r w:rsidRPr="001444F0">
              <w:rPr>
                <w:rFonts w:ascii="Times New Roman" w:hAnsi="Times New Roman" w:cs="Times New Roman"/>
                <w:sz w:val="24"/>
                <w:szCs w:val="24"/>
                <w:lang w:eastAsia="hi-IN" w:bidi="hi-IN"/>
              </w:rPr>
              <w:t>В 2018 году</w:t>
            </w:r>
            <w:r w:rsidRPr="001444F0">
              <w:rPr>
                <w:rFonts w:ascii="Times New Roman" w:hAnsi="Times New Roman" w:cs="Times New Roman"/>
                <w:sz w:val="24"/>
                <w:szCs w:val="24"/>
              </w:rPr>
              <w:t xml:space="preserve"> </w:t>
            </w:r>
            <w:r w:rsidRPr="001444F0">
              <w:rPr>
                <w:rFonts w:ascii="Times New Roman" w:hAnsi="Times New Roman" w:cs="Times New Roman"/>
                <w:sz w:val="24"/>
                <w:szCs w:val="24"/>
                <w:lang w:eastAsia="hi-IN" w:bidi="hi-IN"/>
              </w:rPr>
              <w:t>проведено 6 заседаний</w:t>
            </w:r>
            <w:r w:rsidRPr="001444F0">
              <w:rPr>
                <w:rFonts w:ascii="Times New Roman" w:hAnsi="Times New Roman" w:cs="Times New Roman"/>
                <w:sz w:val="24"/>
                <w:szCs w:val="24"/>
              </w:rPr>
              <w:t xml:space="preserve"> </w:t>
            </w:r>
            <w:r>
              <w:rPr>
                <w:rFonts w:ascii="Times New Roman" w:hAnsi="Times New Roman" w:cs="Times New Roman"/>
                <w:sz w:val="24"/>
                <w:szCs w:val="24"/>
              </w:rPr>
              <w:t>О</w:t>
            </w:r>
            <w:r w:rsidRPr="001444F0">
              <w:rPr>
                <w:rFonts w:ascii="Times New Roman" w:hAnsi="Times New Roman" w:cs="Times New Roman"/>
                <w:sz w:val="24"/>
                <w:szCs w:val="24"/>
              </w:rPr>
              <w:t>бщественного совета по охране окружающей среды в г. Зеленогорске (далее – Общественный совет)</w:t>
            </w:r>
            <w:r w:rsidRPr="001444F0">
              <w:rPr>
                <w:rFonts w:ascii="Times New Roman" w:hAnsi="Times New Roman" w:cs="Times New Roman"/>
                <w:sz w:val="24"/>
                <w:szCs w:val="24"/>
                <w:lang w:eastAsia="hi-IN" w:bidi="hi-IN"/>
              </w:rPr>
              <w:t xml:space="preserve">, в том числе </w:t>
            </w:r>
            <w:r w:rsidRPr="001444F0">
              <w:rPr>
                <w:rFonts w:ascii="Times New Roman" w:hAnsi="Times New Roman" w:cs="Times New Roman"/>
                <w:sz w:val="24"/>
                <w:szCs w:val="24"/>
              </w:rPr>
              <w:t>совместное</w:t>
            </w:r>
            <w:r w:rsidRPr="001444F0">
              <w:rPr>
                <w:rFonts w:ascii="Times New Roman" w:hAnsi="Times New Roman" w:cs="Times New Roman"/>
                <w:sz w:val="24"/>
                <w:szCs w:val="24"/>
                <w:lang w:eastAsia="hi-IN" w:bidi="hi-IN"/>
              </w:rPr>
              <w:t xml:space="preserve"> заседание</w:t>
            </w:r>
            <w:r w:rsidRPr="001444F0">
              <w:rPr>
                <w:rFonts w:ascii="Times New Roman" w:hAnsi="Times New Roman" w:cs="Times New Roman"/>
                <w:sz w:val="24"/>
                <w:szCs w:val="24"/>
              </w:rPr>
              <w:t xml:space="preserve"> Общественного совета и Общественной палаты города Зеленогорска</w:t>
            </w:r>
            <w:r w:rsidRPr="001444F0">
              <w:rPr>
                <w:rFonts w:ascii="Times New Roman" w:hAnsi="Times New Roman" w:cs="Times New Roman"/>
                <w:sz w:val="24"/>
                <w:szCs w:val="24"/>
                <w:lang w:eastAsia="hi-IN" w:bidi="hi-IN"/>
              </w:rPr>
              <w:t xml:space="preserve">. На заседаниях рассмотрено 14 вопросов в соответствии с утвержденным планом работы </w:t>
            </w:r>
            <w:r w:rsidRPr="001444F0">
              <w:rPr>
                <w:rFonts w:ascii="Times New Roman" w:hAnsi="Times New Roman" w:cs="Times New Roman"/>
                <w:sz w:val="24"/>
                <w:szCs w:val="24"/>
                <w:lang w:bidi="hi-IN"/>
              </w:rPr>
              <w:t xml:space="preserve">на 2018 год. </w:t>
            </w:r>
            <w:r w:rsidRPr="001444F0">
              <w:rPr>
                <w:rFonts w:ascii="Times New Roman" w:hAnsi="Times New Roman" w:cs="Times New Roman"/>
                <w:sz w:val="24"/>
                <w:szCs w:val="24"/>
                <w:lang w:eastAsia="hi-IN" w:bidi="hi-IN"/>
              </w:rPr>
              <w:t xml:space="preserve">В целях </w:t>
            </w:r>
            <w:r w:rsidRPr="001444F0">
              <w:rPr>
                <w:rFonts w:ascii="Times New Roman" w:hAnsi="Times New Roman" w:cs="Times New Roman"/>
                <w:sz w:val="24"/>
                <w:szCs w:val="24"/>
              </w:rPr>
              <w:t>информирования жителей города результаты деятельности Общественного совета</w:t>
            </w:r>
            <w:r w:rsidRPr="001444F0">
              <w:rPr>
                <w:rFonts w:ascii="Times New Roman" w:hAnsi="Times New Roman" w:cs="Times New Roman"/>
                <w:sz w:val="24"/>
                <w:szCs w:val="24"/>
                <w:lang w:eastAsia="hi-IN" w:bidi="hi-IN"/>
              </w:rPr>
              <w:t xml:space="preserve"> освещены в </w:t>
            </w:r>
            <w:r>
              <w:rPr>
                <w:rFonts w:ascii="Times New Roman" w:hAnsi="Times New Roman" w:cs="Times New Roman"/>
                <w:sz w:val="24"/>
                <w:szCs w:val="24"/>
                <w:lang w:eastAsia="hi-IN" w:bidi="hi-IN"/>
              </w:rPr>
              <w:t>СМИ</w:t>
            </w:r>
            <w:r w:rsidRPr="001444F0">
              <w:rPr>
                <w:rFonts w:ascii="Times New Roman" w:hAnsi="Times New Roman" w:cs="Times New Roman"/>
                <w:sz w:val="24"/>
                <w:szCs w:val="24"/>
                <w:lang w:eastAsia="hi-IN" w:bidi="hi-IN"/>
              </w:rPr>
              <w:t>: публикации заключений Общественного совета</w:t>
            </w:r>
            <w:r w:rsidRPr="001444F0">
              <w:rPr>
                <w:rFonts w:ascii="Times New Roman" w:hAnsi="Times New Roman" w:cs="Times New Roman"/>
                <w:sz w:val="24"/>
                <w:szCs w:val="24"/>
              </w:rPr>
              <w:t xml:space="preserve"> в газете «Панорама», информационные сюжеты на телевидении. Материалы заседаний Общественного совета размещены </w:t>
            </w:r>
            <w:r w:rsidRPr="001444F0">
              <w:rPr>
                <w:rFonts w:ascii="Times New Roman" w:hAnsi="Times New Roman" w:cs="Times New Roman"/>
                <w:sz w:val="24"/>
                <w:szCs w:val="24"/>
                <w:lang w:eastAsia="hi-IN" w:bidi="hi-IN"/>
              </w:rPr>
              <w:t>на официальном сайте Администрации ЗАТО г. Зеленогорска в соответствующем разделе</w:t>
            </w:r>
          </w:p>
        </w:tc>
      </w:tr>
      <w:tr w:rsidR="00FF2554" w:rsidRPr="001949C7" w:rsidTr="008C7810">
        <w:tc>
          <w:tcPr>
            <w:tcW w:w="14992" w:type="dxa"/>
            <w:gridSpan w:val="4"/>
            <w:vAlign w:val="center"/>
          </w:tcPr>
          <w:p w:rsidR="00FF2554" w:rsidRPr="007B4590" w:rsidRDefault="00FF2554"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п</w:t>
            </w:r>
            <w:r w:rsidRPr="007B4590">
              <w:rPr>
                <w:rFonts w:ascii="Times New Roman" w:eastAsia="Times New Roman" w:hAnsi="Times New Roman" w:cs="Times New Roman"/>
                <w:i/>
                <w:iCs/>
                <w:color w:val="000000"/>
                <w:sz w:val="24"/>
                <w:szCs w:val="24"/>
                <w:lang w:eastAsia="ru-RU"/>
              </w:rPr>
              <w:t>редупреждение возникновения чрезвычайных ситуаций</w:t>
            </w:r>
          </w:p>
        </w:tc>
      </w:tr>
      <w:tr w:rsidR="00FF2554" w:rsidRPr="001949C7" w:rsidTr="00FF2554">
        <w:tc>
          <w:tcPr>
            <w:tcW w:w="1809" w:type="dxa"/>
          </w:tcPr>
          <w:p w:rsidR="00FF2554" w:rsidRDefault="00FF2554" w:rsidP="008C7810">
            <w:pPr>
              <w:rPr>
                <w:rFonts w:ascii="Times New Roman" w:hAnsi="Times New Roman" w:cs="Times New Roman"/>
                <w:sz w:val="24"/>
                <w:szCs w:val="24"/>
              </w:rPr>
            </w:pPr>
            <w:r>
              <w:rPr>
                <w:rFonts w:ascii="Times New Roman" w:hAnsi="Times New Roman" w:cs="Times New Roman"/>
                <w:sz w:val="24"/>
                <w:szCs w:val="24"/>
              </w:rPr>
              <w:lastRenderedPageBreak/>
              <w:t>3.42.</w:t>
            </w:r>
          </w:p>
        </w:tc>
        <w:tc>
          <w:tcPr>
            <w:tcW w:w="3963" w:type="dxa"/>
          </w:tcPr>
          <w:p w:rsidR="00FF2554" w:rsidRPr="007B4590" w:rsidRDefault="00FF2554"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Повышение надежности объектов и сооружений в паводкоопасный период</w:t>
            </w:r>
          </w:p>
        </w:tc>
        <w:tc>
          <w:tcPr>
            <w:tcW w:w="9220" w:type="dxa"/>
            <w:gridSpan w:val="2"/>
          </w:tcPr>
          <w:p w:rsidR="00FF2554" w:rsidRDefault="00FF2554" w:rsidP="004613E8">
            <w:pPr>
              <w:pStyle w:val="a4"/>
              <w:numPr>
                <w:ilvl w:val="0"/>
                <w:numId w:val="58"/>
              </w:numPr>
              <w:tabs>
                <w:tab w:val="left" w:pos="459"/>
              </w:tabs>
              <w:ind w:left="33" w:firstLine="0"/>
              <w:jc w:val="both"/>
              <w:rPr>
                <w:rFonts w:ascii="Times New Roman" w:hAnsi="Times New Roman" w:cs="Times New Roman"/>
                <w:sz w:val="24"/>
                <w:szCs w:val="24"/>
              </w:rPr>
            </w:pPr>
            <w:r w:rsidRPr="00887BC5">
              <w:rPr>
                <w:rFonts w:ascii="Times New Roman" w:hAnsi="Times New Roman" w:cs="Times New Roman"/>
                <w:sz w:val="24"/>
                <w:szCs w:val="24"/>
              </w:rPr>
              <w:t xml:space="preserve">Заключен контракт </w:t>
            </w:r>
            <w:r>
              <w:rPr>
                <w:rFonts w:ascii="Times New Roman" w:hAnsi="Times New Roman" w:cs="Times New Roman"/>
                <w:sz w:val="24"/>
                <w:szCs w:val="24"/>
              </w:rPr>
              <w:t xml:space="preserve">с МУП КБУ </w:t>
            </w:r>
            <w:r w:rsidRPr="00887BC5">
              <w:rPr>
                <w:rFonts w:ascii="Times New Roman" w:hAnsi="Times New Roman" w:cs="Times New Roman"/>
                <w:sz w:val="24"/>
                <w:szCs w:val="24"/>
              </w:rPr>
              <w:t>на содержание комплекса гидротехнических сооружений в паводкоопасный период.</w:t>
            </w:r>
          </w:p>
          <w:p w:rsidR="00FF2554" w:rsidRPr="00C00851" w:rsidRDefault="00FF2554" w:rsidP="004613E8">
            <w:pPr>
              <w:pStyle w:val="a4"/>
              <w:numPr>
                <w:ilvl w:val="0"/>
                <w:numId w:val="58"/>
              </w:numPr>
              <w:tabs>
                <w:tab w:val="left" w:pos="459"/>
              </w:tabs>
              <w:ind w:left="33" w:firstLine="0"/>
              <w:jc w:val="both"/>
              <w:rPr>
                <w:rFonts w:ascii="Times New Roman" w:hAnsi="Times New Roman" w:cs="Times New Roman"/>
                <w:sz w:val="24"/>
                <w:szCs w:val="24"/>
              </w:rPr>
            </w:pPr>
            <w:r w:rsidRPr="00C00851">
              <w:rPr>
                <w:rFonts w:ascii="Times New Roman" w:hAnsi="Times New Roman" w:cs="Times New Roman"/>
                <w:sz w:val="24"/>
                <w:szCs w:val="24"/>
              </w:rPr>
              <w:t>Установлены камеры наблюдения на входе и выходе из закрытого русла р. Барга на</w:t>
            </w:r>
            <w:r>
              <w:rPr>
                <w:rFonts w:ascii="Times New Roman" w:hAnsi="Times New Roman" w:cs="Times New Roman"/>
                <w:sz w:val="24"/>
                <w:szCs w:val="24"/>
              </w:rPr>
              <w:t xml:space="preserve"> паводкоопасный период</w:t>
            </w:r>
          </w:p>
        </w:tc>
      </w:tr>
      <w:tr w:rsidR="00FF2554" w:rsidRPr="001949C7" w:rsidTr="00FF2554">
        <w:tc>
          <w:tcPr>
            <w:tcW w:w="1809" w:type="dxa"/>
          </w:tcPr>
          <w:p w:rsidR="00FF2554" w:rsidRDefault="00FF2554" w:rsidP="008C7810">
            <w:pPr>
              <w:rPr>
                <w:rFonts w:ascii="Times New Roman" w:hAnsi="Times New Roman" w:cs="Times New Roman"/>
                <w:sz w:val="24"/>
                <w:szCs w:val="24"/>
              </w:rPr>
            </w:pPr>
            <w:r>
              <w:rPr>
                <w:rFonts w:ascii="Times New Roman" w:hAnsi="Times New Roman" w:cs="Times New Roman"/>
                <w:sz w:val="24"/>
                <w:szCs w:val="24"/>
              </w:rPr>
              <w:t>3.43.</w:t>
            </w:r>
          </w:p>
        </w:tc>
        <w:tc>
          <w:tcPr>
            <w:tcW w:w="3963" w:type="dxa"/>
          </w:tcPr>
          <w:p w:rsidR="00FF2554" w:rsidRPr="007B4590" w:rsidRDefault="00FF2554"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Создание эффективной системы предупреждения пожаров на территории города</w:t>
            </w:r>
          </w:p>
        </w:tc>
        <w:tc>
          <w:tcPr>
            <w:tcW w:w="9220" w:type="dxa"/>
            <w:gridSpan w:val="2"/>
          </w:tcPr>
          <w:p w:rsidR="00FF2554" w:rsidRDefault="00FF2554" w:rsidP="004613E8">
            <w:pPr>
              <w:pStyle w:val="a4"/>
              <w:numPr>
                <w:ilvl w:val="0"/>
                <w:numId w:val="59"/>
              </w:numPr>
              <w:tabs>
                <w:tab w:val="left" w:pos="459"/>
              </w:tabs>
              <w:ind w:left="33" w:firstLine="0"/>
              <w:jc w:val="both"/>
              <w:rPr>
                <w:rFonts w:ascii="Times New Roman" w:hAnsi="Times New Roman" w:cs="Times New Roman"/>
                <w:sz w:val="24"/>
                <w:szCs w:val="24"/>
              </w:rPr>
            </w:pPr>
            <w:r w:rsidRPr="003425A9">
              <w:rPr>
                <w:rFonts w:ascii="Times New Roman" w:hAnsi="Times New Roman" w:cs="Times New Roman"/>
                <w:sz w:val="24"/>
                <w:szCs w:val="24"/>
              </w:rPr>
              <w:t>Проведено обустройство минерализованных полос в местах прилегания лесного массива к социально значимым объектам и в местах, предусмотренных МКУ «Горлесхоз».</w:t>
            </w:r>
          </w:p>
          <w:p w:rsidR="00FF2554" w:rsidRPr="00BB5FEB" w:rsidRDefault="00FF2554" w:rsidP="001A5865">
            <w:pPr>
              <w:pStyle w:val="a4"/>
              <w:numPr>
                <w:ilvl w:val="0"/>
                <w:numId w:val="59"/>
              </w:numPr>
              <w:tabs>
                <w:tab w:val="left" w:pos="459"/>
              </w:tabs>
              <w:ind w:left="33" w:firstLine="0"/>
              <w:jc w:val="both"/>
              <w:rPr>
                <w:rFonts w:ascii="Times New Roman" w:hAnsi="Times New Roman" w:cs="Times New Roman"/>
                <w:sz w:val="24"/>
                <w:szCs w:val="24"/>
              </w:rPr>
            </w:pPr>
            <w:r w:rsidRPr="00BB5FEB">
              <w:rPr>
                <w:rFonts w:ascii="Times New Roman" w:hAnsi="Times New Roman" w:cs="Times New Roman"/>
                <w:sz w:val="24"/>
                <w:szCs w:val="24"/>
              </w:rPr>
              <w:t>В рамках контроля соблюдения предприятиями и организациями города требований пожарной безопасности проведено 35 плановых и 153 внеплановых проверок, что на 168% больше чем в 2017 году</w:t>
            </w:r>
          </w:p>
        </w:tc>
      </w:tr>
      <w:tr w:rsidR="00FF2554" w:rsidRPr="001949C7" w:rsidTr="00FF2554">
        <w:tc>
          <w:tcPr>
            <w:tcW w:w="1809" w:type="dxa"/>
          </w:tcPr>
          <w:p w:rsidR="00FF2554" w:rsidRDefault="00FF2554" w:rsidP="00FF2554">
            <w:pPr>
              <w:rPr>
                <w:rFonts w:ascii="Times New Roman" w:hAnsi="Times New Roman" w:cs="Times New Roman"/>
                <w:sz w:val="24"/>
                <w:szCs w:val="24"/>
              </w:rPr>
            </w:pPr>
            <w:r>
              <w:rPr>
                <w:rFonts w:ascii="Times New Roman" w:hAnsi="Times New Roman" w:cs="Times New Roman"/>
                <w:sz w:val="24"/>
                <w:szCs w:val="24"/>
              </w:rPr>
              <w:t>3.44.</w:t>
            </w:r>
          </w:p>
        </w:tc>
        <w:tc>
          <w:tcPr>
            <w:tcW w:w="3963" w:type="dxa"/>
          </w:tcPr>
          <w:p w:rsidR="00FF2554" w:rsidRPr="007B4590" w:rsidRDefault="00FF2554"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Развитие и укрепление </w:t>
            </w:r>
            <w:r>
              <w:rPr>
                <w:rFonts w:ascii="Times New Roman" w:eastAsia="Times New Roman" w:hAnsi="Times New Roman" w:cs="Times New Roman"/>
                <w:color w:val="000000"/>
                <w:sz w:val="24"/>
                <w:szCs w:val="24"/>
                <w:lang w:eastAsia="ru-RU"/>
              </w:rPr>
              <w:t xml:space="preserve">Единой дежурной диспетчерской службы города Зеленогорска (далее - </w:t>
            </w:r>
            <w:r w:rsidRPr="007B4590">
              <w:rPr>
                <w:rFonts w:ascii="Times New Roman" w:eastAsia="Times New Roman" w:hAnsi="Times New Roman" w:cs="Times New Roman"/>
                <w:color w:val="000000"/>
                <w:sz w:val="24"/>
                <w:szCs w:val="24"/>
                <w:lang w:eastAsia="ru-RU"/>
              </w:rPr>
              <w:t>ЕДДС</w:t>
            </w:r>
            <w:r>
              <w:rPr>
                <w:rFonts w:ascii="Times New Roman" w:eastAsia="Times New Roman" w:hAnsi="Times New Roman" w:cs="Times New Roman"/>
                <w:color w:val="000000"/>
                <w:sz w:val="24"/>
                <w:szCs w:val="24"/>
                <w:lang w:eastAsia="ru-RU"/>
              </w:rPr>
              <w:t>)</w:t>
            </w:r>
            <w:r w:rsidRPr="007B4590">
              <w:rPr>
                <w:rFonts w:ascii="Times New Roman" w:eastAsia="Times New Roman" w:hAnsi="Times New Roman" w:cs="Times New Roman"/>
                <w:color w:val="000000"/>
                <w:sz w:val="24"/>
                <w:szCs w:val="24"/>
                <w:lang w:eastAsia="ru-RU"/>
              </w:rPr>
              <w:t>, аварийно-диспетчерских и экстренных служб организаций города, внедрение на территории города «Системы 112»</w:t>
            </w:r>
          </w:p>
        </w:tc>
        <w:tc>
          <w:tcPr>
            <w:tcW w:w="9220" w:type="dxa"/>
            <w:gridSpan w:val="2"/>
          </w:tcPr>
          <w:p w:rsidR="00FF2554" w:rsidRDefault="0028199D" w:rsidP="004613E8">
            <w:pPr>
              <w:pStyle w:val="a4"/>
              <w:numPr>
                <w:ilvl w:val="0"/>
                <w:numId w:val="60"/>
              </w:numPr>
              <w:tabs>
                <w:tab w:val="left" w:pos="459"/>
              </w:tabs>
              <w:ind w:left="33" w:firstLine="0"/>
              <w:jc w:val="both"/>
              <w:rPr>
                <w:rFonts w:ascii="Times New Roman" w:hAnsi="Times New Roman" w:cs="Times New Roman"/>
                <w:sz w:val="24"/>
                <w:szCs w:val="24"/>
              </w:rPr>
            </w:pPr>
            <w:r w:rsidRPr="0054351F">
              <w:rPr>
                <w:rFonts w:ascii="Times New Roman" w:hAnsi="Times New Roman"/>
                <w:sz w:val="24"/>
                <w:szCs w:val="24"/>
              </w:rPr>
              <w:t xml:space="preserve">В 2018 году </w:t>
            </w:r>
            <w:r w:rsidR="00DB5969">
              <w:rPr>
                <w:rFonts w:ascii="Times New Roman" w:hAnsi="Times New Roman"/>
                <w:sz w:val="24"/>
                <w:szCs w:val="24"/>
              </w:rPr>
              <w:t xml:space="preserve">23 </w:t>
            </w:r>
            <w:r w:rsidRPr="0054351F">
              <w:rPr>
                <w:rFonts w:ascii="Times New Roman" w:hAnsi="Times New Roman"/>
                <w:sz w:val="24"/>
                <w:szCs w:val="24"/>
              </w:rPr>
              <w:t xml:space="preserve">специалиста </w:t>
            </w:r>
            <w:r>
              <w:rPr>
                <w:rFonts w:ascii="Times New Roman" w:hAnsi="Times New Roman"/>
                <w:sz w:val="24"/>
                <w:szCs w:val="24"/>
              </w:rPr>
              <w:t xml:space="preserve">ЕДДС, </w:t>
            </w:r>
            <w:r w:rsidRPr="00EF51CB">
              <w:rPr>
                <w:rFonts w:ascii="Times New Roman" w:hAnsi="Times New Roman" w:cs="Times New Roman"/>
                <w:sz w:val="24"/>
                <w:szCs w:val="24"/>
              </w:rPr>
              <w:t>аварийно-диспетчерских и экстренных служб организаций города</w:t>
            </w:r>
            <w:r w:rsidRPr="0054351F">
              <w:rPr>
                <w:rFonts w:ascii="Times New Roman" w:hAnsi="Times New Roman"/>
                <w:sz w:val="24"/>
                <w:szCs w:val="24"/>
              </w:rPr>
              <w:t xml:space="preserve"> прошли курсы повышения квалификации и </w:t>
            </w:r>
            <w:r>
              <w:rPr>
                <w:rFonts w:ascii="Times New Roman" w:hAnsi="Times New Roman"/>
                <w:sz w:val="24"/>
                <w:szCs w:val="24"/>
              </w:rPr>
              <w:t>профессиональную переподготовку.</w:t>
            </w:r>
          </w:p>
          <w:p w:rsidR="00FF2554" w:rsidRPr="00EF51CB" w:rsidRDefault="00FF2554" w:rsidP="004613E8">
            <w:pPr>
              <w:pStyle w:val="a4"/>
              <w:numPr>
                <w:ilvl w:val="0"/>
                <w:numId w:val="60"/>
              </w:numPr>
              <w:tabs>
                <w:tab w:val="left" w:pos="459"/>
              </w:tabs>
              <w:ind w:left="33" w:firstLine="0"/>
              <w:jc w:val="both"/>
              <w:rPr>
                <w:rFonts w:ascii="Times New Roman" w:hAnsi="Times New Roman" w:cs="Times New Roman"/>
                <w:sz w:val="24"/>
                <w:szCs w:val="24"/>
              </w:rPr>
            </w:pPr>
            <w:r w:rsidRPr="00EF51CB">
              <w:rPr>
                <w:rFonts w:ascii="Times New Roman" w:hAnsi="Times New Roman" w:cs="Times New Roman"/>
                <w:sz w:val="24"/>
                <w:szCs w:val="24"/>
              </w:rPr>
              <w:t xml:space="preserve">Проведено укомплектование ЕДДС оборудованием и инвентарем: 1 видеостена, 1 радиостанция КВ-связи, 5 радиостанций УКВ-связи, комплект офисной мебели, 4 офисных кресла, 3 стула, </w:t>
            </w:r>
            <w:r>
              <w:rPr>
                <w:rFonts w:ascii="Times New Roman" w:hAnsi="Times New Roman" w:cs="Times New Roman"/>
                <w:sz w:val="24"/>
                <w:szCs w:val="24"/>
              </w:rPr>
              <w:t xml:space="preserve">6 </w:t>
            </w:r>
            <w:r w:rsidRPr="00FD1F38">
              <w:rPr>
                <w:rFonts w:ascii="Times New Roman" w:hAnsi="Times New Roman" w:cs="Times New Roman"/>
                <w:sz w:val="24"/>
                <w:szCs w:val="24"/>
              </w:rPr>
              <w:t>источников бесперебойного питания</w:t>
            </w:r>
            <w:r w:rsidRPr="00EF51CB">
              <w:rPr>
                <w:rFonts w:ascii="Times New Roman" w:hAnsi="Times New Roman" w:cs="Times New Roman"/>
                <w:sz w:val="24"/>
                <w:szCs w:val="24"/>
              </w:rPr>
              <w:t>, 5 настольных светильников, 2 многофункциональных устройства с картриджами к ним, 3 аккумуляторных фонаря, баннеры ЕДДС, 4 стенда с картами города и края, 11 комплектов специальной одежды, 1 беспроводная гарнитура, 2 комплекта беспроводных клавиатур и манипуляторов (мышь)</w:t>
            </w:r>
          </w:p>
        </w:tc>
      </w:tr>
      <w:tr w:rsidR="008B20B9" w:rsidRPr="001949C7" w:rsidTr="008C7810">
        <w:tc>
          <w:tcPr>
            <w:tcW w:w="14992" w:type="dxa"/>
            <w:gridSpan w:val="4"/>
            <w:vAlign w:val="center"/>
          </w:tcPr>
          <w:p w:rsidR="008B20B9" w:rsidRPr="007B4590" w:rsidRDefault="008B20B9"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о</w:t>
            </w:r>
            <w:r w:rsidRPr="007B4590">
              <w:rPr>
                <w:rFonts w:ascii="Times New Roman" w:eastAsia="Times New Roman" w:hAnsi="Times New Roman" w:cs="Times New Roman"/>
                <w:i/>
                <w:iCs/>
                <w:color w:val="000000"/>
                <w:sz w:val="24"/>
                <w:szCs w:val="24"/>
                <w:lang w:eastAsia="ru-RU"/>
              </w:rPr>
              <w:t>беспечение комплексного взаимодействия с организациями, осуществляющими деятельность на потенциально опасных объектах</w:t>
            </w:r>
          </w:p>
        </w:tc>
      </w:tr>
      <w:tr w:rsidR="008B20B9" w:rsidRPr="001949C7" w:rsidTr="00FF2554">
        <w:tc>
          <w:tcPr>
            <w:tcW w:w="1809" w:type="dxa"/>
          </w:tcPr>
          <w:p w:rsidR="008B20B9" w:rsidRDefault="008B20B9" w:rsidP="008B20B9">
            <w:pPr>
              <w:rPr>
                <w:rFonts w:ascii="Times New Roman" w:hAnsi="Times New Roman" w:cs="Times New Roman"/>
                <w:sz w:val="24"/>
                <w:szCs w:val="24"/>
              </w:rPr>
            </w:pPr>
            <w:r>
              <w:rPr>
                <w:rFonts w:ascii="Times New Roman" w:hAnsi="Times New Roman" w:cs="Times New Roman"/>
                <w:sz w:val="24"/>
                <w:szCs w:val="24"/>
              </w:rPr>
              <w:t>3.45.</w:t>
            </w:r>
          </w:p>
        </w:tc>
        <w:tc>
          <w:tcPr>
            <w:tcW w:w="3963" w:type="dxa"/>
          </w:tcPr>
          <w:p w:rsidR="008B20B9" w:rsidRDefault="008B20B9" w:rsidP="00AD5830">
            <w:pPr>
              <w:jc w:val="both"/>
              <w:rPr>
                <w:rFonts w:ascii="Times New Roman" w:eastAsia="Times New Roman" w:hAnsi="Times New Roman" w:cs="Times New Roman"/>
                <w:sz w:val="24"/>
                <w:szCs w:val="24"/>
                <w:lang w:eastAsia="ru-RU"/>
              </w:rPr>
            </w:pPr>
            <w:r w:rsidRPr="003709D5">
              <w:rPr>
                <w:rFonts w:ascii="Times New Roman" w:eastAsia="Times New Roman" w:hAnsi="Times New Roman" w:cs="Times New Roman"/>
                <w:sz w:val="24"/>
                <w:szCs w:val="24"/>
                <w:lang w:eastAsia="ru-RU"/>
              </w:rPr>
              <w:t xml:space="preserve">Совершенствование </w:t>
            </w:r>
            <w:r>
              <w:rPr>
                <w:rFonts w:ascii="Times New Roman" w:eastAsia="Times New Roman" w:hAnsi="Times New Roman" w:cs="Times New Roman"/>
                <w:sz w:val="24"/>
                <w:szCs w:val="24"/>
                <w:lang w:eastAsia="ru-RU"/>
              </w:rPr>
              <w:t>механизмов</w:t>
            </w:r>
            <w:r w:rsidRPr="003709D5">
              <w:rPr>
                <w:rFonts w:ascii="Times New Roman" w:eastAsia="Times New Roman" w:hAnsi="Times New Roman" w:cs="Times New Roman"/>
                <w:sz w:val="24"/>
                <w:szCs w:val="24"/>
                <w:lang w:eastAsia="ru-RU"/>
              </w:rPr>
              <w:t xml:space="preserve"> взаимодействия территориальных органов </w:t>
            </w:r>
            <w:r>
              <w:rPr>
                <w:rFonts w:ascii="Times New Roman" w:eastAsia="Times New Roman" w:hAnsi="Times New Roman" w:cs="Times New Roman"/>
                <w:sz w:val="24"/>
                <w:szCs w:val="24"/>
                <w:lang w:eastAsia="ru-RU"/>
              </w:rPr>
              <w:t xml:space="preserve">безопасности </w:t>
            </w:r>
          </w:p>
          <w:p w:rsidR="008B20B9" w:rsidRPr="003709D5" w:rsidRDefault="008B20B9" w:rsidP="00AD5830">
            <w:pPr>
              <w:jc w:val="both"/>
              <w:rPr>
                <w:rFonts w:ascii="Times New Roman" w:eastAsia="Times New Roman" w:hAnsi="Times New Roman" w:cs="Times New Roman"/>
                <w:sz w:val="24"/>
                <w:szCs w:val="24"/>
                <w:lang w:eastAsia="ru-RU"/>
              </w:rPr>
            </w:pPr>
            <w:r w:rsidRPr="003709D5">
              <w:rPr>
                <w:rFonts w:ascii="Times New Roman" w:eastAsia="Times New Roman" w:hAnsi="Times New Roman" w:cs="Times New Roman"/>
                <w:sz w:val="24"/>
                <w:szCs w:val="24"/>
                <w:lang w:eastAsia="ru-RU"/>
              </w:rPr>
              <w:t xml:space="preserve">г. Зеленогорска, </w:t>
            </w:r>
            <w:r>
              <w:rPr>
                <w:rFonts w:ascii="Times New Roman" w:eastAsia="Times New Roman" w:hAnsi="Times New Roman" w:cs="Times New Roman"/>
                <w:sz w:val="24"/>
                <w:szCs w:val="24"/>
                <w:lang w:eastAsia="ru-RU"/>
              </w:rPr>
              <w:t xml:space="preserve">организаций, отнесенных к </w:t>
            </w:r>
            <w:r w:rsidRPr="003709D5">
              <w:rPr>
                <w:rFonts w:ascii="Times New Roman" w:eastAsia="Times New Roman" w:hAnsi="Times New Roman" w:cs="Times New Roman"/>
                <w:sz w:val="24"/>
                <w:szCs w:val="24"/>
                <w:lang w:eastAsia="ru-RU"/>
              </w:rPr>
              <w:t>опасны</w:t>
            </w:r>
            <w:r>
              <w:rPr>
                <w:rFonts w:ascii="Times New Roman" w:eastAsia="Times New Roman" w:hAnsi="Times New Roman" w:cs="Times New Roman"/>
                <w:sz w:val="24"/>
                <w:szCs w:val="24"/>
                <w:lang w:eastAsia="ru-RU"/>
              </w:rPr>
              <w:t>м</w:t>
            </w:r>
            <w:r w:rsidRPr="003709D5">
              <w:rPr>
                <w:rFonts w:ascii="Times New Roman" w:eastAsia="Times New Roman" w:hAnsi="Times New Roman" w:cs="Times New Roman"/>
                <w:sz w:val="24"/>
                <w:szCs w:val="24"/>
                <w:lang w:eastAsia="ru-RU"/>
              </w:rPr>
              <w:t xml:space="preserve"> производственны</w:t>
            </w:r>
            <w:r>
              <w:rPr>
                <w:rFonts w:ascii="Times New Roman" w:eastAsia="Times New Roman" w:hAnsi="Times New Roman" w:cs="Times New Roman"/>
                <w:sz w:val="24"/>
                <w:szCs w:val="24"/>
                <w:lang w:eastAsia="ru-RU"/>
              </w:rPr>
              <w:t>м</w:t>
            </w:r>
            <w:r w:rsidRPr="003709D5">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ам,</w:t>
            </w:r>
            <w:r w:rsidRPr="003709D5">
              <w:rPr>
                <w:rFonts w:ascii="Times New Roman" w:eastAsia="Times New Roman" w:hAnsi="Times New Roman" w:cs="Times New Roman"/>
                <w:sz w:val="24"/>
                <w:szCs w:val="24"/>
                <w:lang w:eastAsia="ru-RU"/>
              </w:rPr>
              <w:t xml:space="preserve"> и сил единой государственной системы предупреждения и ликвидации </w:t>
            </w:r>
            <w:r>
              <w:rPr>
                <w:rFonts w:ascii="Times New Roman" w:eastAsia="Times New Roman" w:hAnsi="Times New Roman" w:cs="Times New Roman"/>
                <w:sz w:val="24"/>
                <w:szCs w:val="24"/>
                <w:lang w:eastAsia="ru-RU"/>
              </w:rPr>
              <w:t>чрезвычайных ситуаций (далее – ЧС)</w:t>
            </w:r>
          </w:p>
        </w:tc>
        <w:tc>
          <w:tcPr>
            <w:tcW w:w="9220" w:type="dxa"/>
            <w:gridSpan w:val="2"/>
          </w:tcPr>
          <w:p w:rsidR="008B20B9" w:rsidRPr="00633D3F" w:rsidRDefault="008B20B9" w:rsidP="000737F5">
            <w:pPr>
              <w:jc w:val="both"/>
              <w:rPr>
                <w:rFonts w:ascii="Times New Roman" w:hAnsi="Times New Roman" w:cs="Times New Roman"/>
                <w:sz w:val="24"/>
                <w:szCs w:val="24"/>
              </w:rPr>
            </w:pPr>
            <w:r w:rsidRPr="00633D3F">
              <w:rPr>
                <w:rFonts w:ascii="Times New Roman" w:hAnsi="Times New Roman" w:cs="Times New Roman"/>
                <w:sz w:val="24"/>
                <w:szCs w:val="24"/>
              </w:rPr>
              <w:t>1. В 2018 году актуализированы:</w:t>
            </w:r>
          </w:p>
          <w:p w:rsidR="008B20B9" w:rsidRPr="00633D3F" w:rsidRDefault="008B20B9" w:rsidP="0031496F">
            <w:pPr>
              <w:pStyle w:val="a4"/>
              <w:numPr>
                <w:ilvl w:val="0"/>
                <w:numId w:val="50"/>
              </w:numPr>
              <w:tabs>
                <w:tab w:val="left" w:pos="441"/>
              </w:tabs>
              <w:ind w:left="33" w:firstLine="0"/>
              <w:jc w:val="both"/>
              <w:rPr>
                <w:rFonts w:ascii="Times New Roman" w:hAnsi="Times New Roman" w:cs="Times New Roman"/>
                <w:sz w:val="24"/>
                <w:szCs w:val="24"/>
              </w:rPr>
            </w:pPr>
            <w:r w:rsidRPr="00633D3F">
              <w:rPr>
                <w:rFonts w:ascii="Times New Roman" w:hAnsi="Times New Roman" w:cs="Times New Roman"/>
                <w:sz w:val="24"/>
                <w:szCs w:val="24"/>
              </w:rPr>
              <w:t xml:space="preserve">состав комиссии по предупреждению и ликвидации чрезвычайных ситуаций и обеспечению пожарной безопасности </w:t>
            </w:r>
            <w:r w:rsidRPr="00633D3F">
              <w:rPr>
                <w:rFonts w:ascii="Times New Roman" w:hAnsi="Times New Roman" w:cs="Times New Roman"/>
                <w:bCs/>
                <w:color w:val="000000"/>
                <w:sz w:val="24"/>
                <w:szCs w:val="24"/>
              </w:rPr>
              <w:t>на территории города Зеленогорска</w:t>
            </w:r>
            <w:r w:rsidRPr="00633D3F">
              <w:rPr>
                <w:rFonts w:ascii="Times New Roman" w:hAnsi="Times New Roman" w:cs="Times New Roman"/>
                <w:sz w:val="24"/>
                <w:szCs w:val="24"/>
              </w:rPr>
              <w:t>;</w:t>
            </w:r>
          </w:p>
          <w:p w:rsidR="008B20B9" w:rsidRPr="00633D3F" w:rsidRDefault="008B20B9" w:rsidP="0031496F">
            <w:pPr>
              <w:pStyle w:val="a4"/>
              <w:numPr>
                <w:ilvl w:val="0"/>
                <w:numId w:val="50"/>
              </w:numPr>
              <w:tabs>
                <w:tab w:val="left" w:pos="441"/>
              </w:tabs>
              <w:ind w:left="33" w:firstLine="0"/>
              <w:jc w:val="both"/>
              <w:rPr>
                <w:rFonts w:ascii="Times New Roman" w:hAnsi="Times New Roman" w:cs="Times New Roman"/>
                <w:sz w:val="24"/>
                <w:szCs w:val="24"/>
              </w:rPr>
            </w:pPr>
            <w:r w:rsidRPr="00633D3F">
              <w:rPr>
                <w:rFonts w:ascii="Times New Roman" w:hAnsi="Times New Roman" w:cs="Times New Roman"/>
                <w:sz w:val="24"/>
                <w:szCs w:val="24"/>
              </w:rPr>
              <w:t>Положение</w:t>
            </w:r>
            <w:r w:rsidRPr="00633D3F">
              <w:rPr>
                <w:bCs/>
                <w:color w:val="000000"/>
                <w:sz w:val="28"/>
                <w:szCs w:val="28"/>
              </w:rPr>
              <w:t xml:space="preserve"> </w:t>
            </w:r>
            <w:r w:rsidRPr="00633D3F">
              <w:rPr>
                <w:rFonts w:ascii="Times New Roman" w:hAnsi="Times New Roman" w:cs="Times New Roman"/>
                <w:bCs/>
                <w:color w:val="000000"/>
                <w:sz w:val="24"/>
                <w:szCs w:val="24"/>
              </w:rPr>
              <w:t>об объектовой комиссии по предупреждению и ликвидации чрезвычайных ситуаций и обеспечению пожарной</w:t>
            </w:r>
            <w:r w:rsidRPr="00633D3F">
              <w:rPr>
                <w:rFonts w:ascii="Times New Roman" w:hAnsi="Times New Roman" w:cs="Times New Roman"/>
                <w:sz w:val="24"/>
                <w:szCs w:val="24"/>
              </w:rPr>
              <w:t xml:space="preserve"> </w:t>
            </w:r>
            <w:r w:rsidRPr="00633D3F">
              <w:rPr>
                <w:rFonts w:ascii="Times New Roman" w:hAnsi="Times New Roman" w:cs="Times New Roman"/>
                <w:bCs/>
                <w:color w:val="000000"/>
                <w:sz w:val="24"/>
                <w:szCs w:val="24"/>
              </w:rPr>
              <w:t>безопасности на территории города Зеленогорска</w:t>
            </w:r>
            <w:r w:rsidRPr="00633D3F">
              <w:rPr>
                <w:rFonts w:ascii="Times New Roman" w:eastAsia="Calibri" w:hAnsi="Times New Roman" w:cs="Times New Roman"/>
                <w:sz w:val="24"/>
                <w:szCs w:val="24"/>
              </w:rPr>
              <w:t>.</w:t>
            </w:r>
          </w:p>
          <w:p w:rsidR="008B20B9" w:rsidRPr="00633D3F" w:rsidRDefault="008B20B9" w:rsidP="000737F5">
            <w:pPr>
              <w:jc w:val="both"/>
              <w:rPr>
                <w:rFonts w:ascii="Times New Roman" w:hAnsi="Times New Roman" w:cs="Times New Roman"/>
                <w:sz w:val="24"/>
                <w:szCs w:val="24"/>
              </w:rPr>
            </w:pPr>
            <w:r w:rsidRPr="00633D3F">
              <w:rPr>
                <w:rFonts w:ascii="Times New Roman" w:eastAsia="Calibri" w:hAnsi="Times New Roman" w:cs="Times New Roman"/>
                <w:sz w:val="24"/>
                <w:szCs w:val="24"/>
              </w:rPr>
              <w:t xml:space="preserve">2. </w:t>
            </w:r>
            <w:r w:rsidRPr="00633D3F">
              <w:rPr>
                <w:rFonts w:ascii="Times New Roman" w:hAnsi="Times New Roman" w:cs="Times New Roman"/>
                <w:sz w:val="24"/>
                <w:szCs w:val="24"/>
              </w:rPr>
              <w:t>В 2018 году в службах по делам гражданской обороны ЗАТО Зеленогорск проведены:</w:t>
            </w:r>
          </w:p>
          <w:p w:rsidR="008B20B9" w:rsidRPr="00633D3F" w:rsidRDefault="008B20B9" w:rsidP="004613E8">
            <w:pPr>
              <w:pStyle w:val="a9"/>
              <w:numPr>
                <w:ilvl w:val="0"/>
                <w:numId w:val="61"/>
              </w:numPr>
              <w:tabs>
                <w:tab w:val="left" w:pos="459"/>
                <w:tab w:val="left" w:pos="851"/>
              </w:tabs>
              <w:ind w:left="33" w:firstLine="0"/>
              <w:jc w:val="both"/>
              <w:rPr>
                <w:rFonts w:ascii="Times New Roman" w:eastAsiaTheme="minorHAnsi" w:hAnsi="Times New Roman"/>
                <w:sz w:val="24"/>
                <w:szCs w:val="24"/>
              </w:rPr>
            </w:pPr>
            <w:r w:rsidRPr="00633D3F">
              <w:rPr>
                <w:rFonts w:ascii="Times New Roman" w:eastAsiaTheme="minorHAnsi" w:hAnsi="Times New Roman"/>
                <w:sz w:val="24"/>
                <w:szCs w:val="24"/>
              </w:rPr>
              <w:t xml:space="preserve">10 командно-штабных тренировок (КШТ). Общее количество участников </w:t>
            </w:r>
            <w:r w:rsidR="00E82CB3" w:rsidRPr="001444F0">
              <w:rPr>
                <w:rFonts w:ascii="Times New Roman" w:hAnsi="Times New Roman"/>
                <w:sz w:val="24"/>
                <w:szCs w:val="24"/>
              </w:rPr>
              <w:t>–</w:t>
            </w:r>
            <w:r w:rsidRPr="00633D3F">
              <w:rPr>
                <w:rFonts w:ascii="Times New Roman" w:eastAsiaTheme="minorHAnsi" w:hAnsi="Times New Roman"/>
                <w:sz w:val="24"/>
                <w:szCs w:val="24"/>
              </w:rPr>
              <w:t xml:space="preserve"> 348 человек;</w:t>
            </w:r>
          </w:p>
          <w:p w:rsidR="008B20B9" w:rsidRPr="00633D3F" w:rsidRDefault="008B20B9" w:rsidP="004613E8">
            <w:pPr>
              <w:pStyle w:val="a9"/>
              <w:numPr>
                <w:ilvl w:val="0"/>
                <w:numId w:val="61"/>
              </w:numPr>
              <w:tabs>
                <w:tab w:val="left" w:pos="459"/>
                <w:tab w:val="left" w:pos="851"/>
              </w:tabs>
              <w:ind w:left="33" w:firstLine="0"/>
              <w:jc w:val="both"/>
              <w:rPr>
                <w:rFonts w:ascii="Times New Roman" w:eastAsiaTheme="minorHAnsi" w:hAnsi="Times New Roman"/>
                <w:sz w:val="24"/>
                <w:szCs w:val="24"/>
              </w:rPr>
            </w:pPr>
            <w:r w:rsidRPr="00633D3F">
              <w:rPr>
                <w:rFonts w:ascii="Times New Roman" w:eastAsiaTheme="minorHAnsi" w:hAnsi="Times New Roman"/>
                <w:sz w:val="24"/>
                <w:szCs w:val="24"/>
              </w:rPr>
              <w:t xml:space="preserve">7 тактико-специальных учений (ТСУ). Общее количество участников – 373 </w:t>
            </w:r>
            <w:r w:rsidRPr="00633D3F">
              <w:rPr>
                <w:rFonts w:ascii="Times New Roman" w:eastAsiaTheme="minorHAnsi" w:hAnsi="Times New Roman"/>
                <w:sz w:val="24"/>
                <w:szCs w:val="24"/>
              </w:rPr>
              <w:lastRenderedPageBreak/>
              <w:t>человек</w:t>
            </w:r>
            <w:r w:rsidR="00E82CB3">
              <w:rPr>
                <w:rFonts w:ascii="Times New Roman" w:eastAsiaTheme="minorHAnsi" w:hAnsi="Times New Roman"/>
                <w:sz w:val="24"/>
                <w:szCs w:val="24"/>
              </w:rPr>
              <w:t>а</w:t>
            </w:r>
            <w:r w:rsidRPr="00633D3F">
              <w:rPr>
                <w:rFonts w:ascii="Times New Roman" w:eastAsiaTheme="minorHAnsi" w:hAnsi="Times New Roman"/>
                <w:sz w:val="24"/>
                <w:szCs w:val="24"/>
              </w:rPr>
              <w:t>;</w:t>
            </w:r>
          </w:p>
          <w:p w:rsidR="008B20B9" w:rsidRPr="00633D3F" w:rsidRDefault="008B20B9" w:rsidP="004613E8">
            <w:pPr>
              <w:pStyle w:val="a9"/>
              <w:numPr>
                <w:ilvl w:val="0"/>
                <w:numId w:val="61"/>
              </w:numPr>
              <w:tabs>
                <w:tab w:val="left" w:pos="459"/>
                <w:tab w:val="left" w:pos="851"/>
              </w:tabs>
              <w:ind w:left="33" w:firstLine="0"/>
              <w:jc w:val="both"/>
              <w:rPr>
                <w:rFonts w:ascii="Times New Roman" w:eastAsiaTheme="minorHAnsi" w:hAnsi="Times New Roman"/>
                <w:sz w:val="24"/>
                <w:szCs w:val="24"/>
              </w:rPr>
            </w:pPr>
            <w:r w:rsidRPr="00633D3F">
              <w:rPr>
                <w:rFonts w:ascii="Times New Roman" w:eastAsiaTheme="minorHAnsi" w:hAnsi="Times New Roman"/>
                <w:sz w:val="24"/>
                <w:szCs w:val="24"/>
              </w:rPr>
              <w:t xml:space="preserve">16 объектовых тренировок (ОТ). Общее количество участников </w:t>
            </w:r>
            <w:r w:rsidR="00E82CB3" w:rsidRPr="001444F0">
              <w:rPr>
                <w:rFonts w:ascii="Times New Roman" w:hAnsi="Times New Roman"/>
                <w:sz w:val="24"/>
                <w:szCs w:val="24"/>
              </w:rPr>
              <w:t>–</w:t>
            </w:r>
            <w:r w:rsidRPr="00633D3F">
              <w:rPr>
                <w:rFonts w:ascii="Times New Roman" w:eastAsiaTheme="minorHAnsi" w:hAnsi="Times New Roman"/>
                <w:sz w:val="24"/>
                <w:szCs w:val="24"/>
              </w:rPr>
              <w:t xml:space="preserve"> 3892 человек</w:t>
            </w:r>
            <w:r w:rsidR="00E82CB3">
              <w:rPr>
                <w:rFonts w:ascii="Times New Roman" w:eastAsiaTheme="minorHAnsi" w:hAnsi="Times New Roman"/>
                <w:sz w:val="24"/>
                <w:szCs w:val="24"/>
              </w:rPr>
              <w:t>а</w:t>
            </w:r>
            <w:r w:rsidRPr="00633D3F">
              <w:rPr>
                <w:rFonts w:ascii="Times New Roman" w:eastAsiaTheme="minorHAnsi" w:hAnsi="Times New Roman"/>
                <w:sz w:val="24"/>
                <w:szCs w:val="24"/>
              </w:rPr>
              <w:t>,</w:t>
            </w:r>
          </w:p>
          <w:p w:rsidR="008B20B9" w:rsidRPr="00F82641" w:rsidRDefault="00F82641" w:rsidP="00F82641">
            <w:pPr>
              <w:jc w:val="both"/>
              <w:rPr>
                <w:rFonts w:ascii="Times New Roman" w:eastAsia="Calibri" w:hAnsi="Times New Roman" w:cs="Times New Roman"/>
                <w:sz w:val="24"/>
                <w:szCs w:val="24"/>
              </w:rPr>
            </w:pPr>
            <w:r>
              <w:rPr>
                <w:rFonts w:ascii="Times New Roman" w:hAnsi="Times New Roman" w:cs="Times New Roman"/>
                <w:sz w:val="24"/>
                <w:szCs w:val="24"/>
                <w:highlight w:val="yellow"/>
              </w:rPr>
              <w:t>и</w:t>
            </w:r>
            <w:r w:rsidRPr="00D71A23">
              <w:rPr>
                <w:rFonts w:ascii="Times New Roman" w:hAnsi="Times New Roman" w:cs="Times New Roman"/>
                <w:sz w:val="24"/>
                <w:szCs w:val="24"/>
                <w:highlight w:val="yellow"/>
              </w:rPr>
              <w:t>нформация, содержащая коммерческую тайну</w:t>
            </w:r>
            <w:r w:rsidR="008B20B9" w:rsidRPr="00633D3F">
              <w:rPr>
                <w:rFonts w:ascii="Times New Roman" w:hAnsi="Times New Roman" w:cs="Times New Roman"/>
                <w:sz w:val="24"/>
                <w:szCs w:val="24"/>
              </w:rPr>
              <w:t xml:space="preserve"> </w:t>
            </w:r>
          </w:p>
        </w:tc>
      </w:tr>
      <w:tr w:rsidR="00953D11" w:rsidRPr="001949C7" w:rsidTr="008C7810">
        <w:tc>
          <w:tcPr>
            <w:tcW w:w="14992" w:type="dxa"/>
            <w:gridSpan w:val="4"/>
            <w:vAlign w:val="bottom"/>
          </w:tcPr>
          <w:p w:rsidR="00953D11" w:rsidRPr="007B4590" w:rsidRDefault="00953D11" w:rsidP="008C7810">
            <w:pPr>
              <w:rPr>
                <w:rFonts w:ascii="Times New Roman" w:eastAsia="Times New Roman" w:hAnsi="Times New Roman" w:cs="Times New Roman"/>
                <w:b/>
                <w:bCs/>
                <w:i/>
                <w:iCs/>
                <w:color w:val="000000"/>
                <w:sz w:val="24"/>
                <w:szCs w:val="24"/>
                <w:lang w:eastAsia="ru-RU"/>
              </w:rPr>
            </w:pPr>
            <w:r w:rsidRPr="007B4590">
              <w:rPr>
                <w:rFonts w:ascii="Times New Roman" w:eastAsia="Times New Roman" w:hAnsi="Times New Roman" w:cs="Times New Roman"/>
                <w:b/>
                <w:bCs/>
                <w:i/>
                <w:iCs/>
                <w:color w:val="000000"/>
                <w:sz w:val="24"/>
                <w:szCs w:val="24"/>
                <w:lang w:eastAsia="ru-RU"/>
              </w:rPr>
              <w:lastRenderedPageBreak/>
              <w:t xml:space="preserve">Стратегическое направление </w:t>
            </w:r>
            <w:r>
              <w:rPr>
                <w:rFonts w:ascii="Times New Roman" w:eastAsia="Times New Roman" w:hAnsi="Times New Roman" w:cs="Times New Roman"/>
                <w:b/>
                <w:bCs/>
                <w:i/>
                <w:iCs/>
                <w:color w:val="000000"/>
                <w:sz w:val="24"/>
                <w:szCs w:val="24"/>
                <w:lang w:eastAsia="ru-RU"/>
              </w:rPr>
              <w:t>«</w:t>
            </w:r>
            <w:r w:rsidRPr="007B4590">
              <w:rPr>
                <w:rFonts w:ascii="Times New Roman" w:eastAsia="Times New Roman" w:hAnsi="Times New Roman" w:cs="Times New Roman"/>
                <w:b/>
                <w:bCs/>
                <w:i/>
                <w:iCs/>
                <w:color w:val="000000"/>
                <w:sz w:val="24"/>
                <w:szCs w:val="24"/>
                <w:lang w:eastAsia="ru-RU"/>
              </w:rPr>
              <w:t>Доступный город</w:t>
            </w:r>
            <w:r>
              <w:rPr>
                <w:rFonts w:ascii="Times New Roman" w:eastAsia="Times New Roman" w:hAnsi="Times New Roman" w:cs="Times New Roman"/>
                <w:b/>
                <w:bCs/>
                <w:i/>
                <w:iCs/>
                <w:color w:val="000000"/>
                <w:sz w:val="24"/>
                <w:szCs w:val="24"/>
                <w:lang w:eastAsia="ru-RU"/>
              </w:rPr>
              <w:t>»</w:t>
            </w:r>
          </w:p>
        </w:tc>
      </w:tr>
      <w:tr w:rsidR="00953D11" w:rsidRPr="001949C7" w:rsidTr="008C7810">
        <w:tc>
          <w:tcPr>
            <w:tcW w:w="14992" w:type="dxa"/>
            <w:gridSpan w:val="4"/>
            <w:vAlign w:val="center"/>
          </w:tcPr>
          <w:p w:rsidR="00953D11" w:rsidRPr="007B4590" w:rsidRDefault="00953D11"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с</w:t>
            </w:r>
            <w:r w:rsidRPr="007B4590">
              <w:rPr>
                <w:rFonts w:ascii="Times New Roman" w:eastAsia="Times New Roman" w:hAnsi="Times New Roman" w:cs="Times New Roman"/>
                <w:i/>
                <w:iCs/>
                <w:color w:val="000000"/>
                <w:sz w:val="24"/>
                <w:szCs w:val="24"/>
                <w:lang w:eastAsia="ru-RU"/>
              </w:rPr>
              <w:t>овершенствование системы социальной поддержки отдельных категорий граждан и семей с детьми путем усиления адресного подхода и принципа нуждаемости</w:t>
            </w:r>
          </w:p>
        </w:tc>
      </w:tr>
      <w:tr w:rsidR="00953D11" w:rsidRPr="001949C7" w:rsidTr="00FF2554">
        <w:tc>
          <w:tcPr>
            <w:tcW w:w="1809" w:type="dxa"/>
          </w:tcPr>
          <w:p w:rsidR="00953D11" w:rsidRDefault="00953D11" w:rsidP="00106584">
            <w:pPr>
              <w:rPr>
                <w:rFonts w:ascii="Times New Roman" w:hAnsi="Times New Roman" w:cs="Times New Roman"/>
                <w:sz w:val="24"/>
                <w:szCs w:val="24"/>
              </w:rPr>
            </w:pPr>
            <w:r>
              <w:rPr>
                <w:rFonts w:ascii="Times New Roman" w:hAnsi="Times New Roman" w:cs="Times New Roman"/>
                <w:sz w:val="24"/>
                <w:szCs w:val="24"/>
              </w:rPr>
              <w:t>3.4</w:t>
            </w:r>
            <w:r w:rsidR="00106584">
              <w:rPr>
                <w:rFonts w:ascii="Times New Roman" w:hAnsi="Times New Roman" w:cs="Times New Roman"/>
                <w:sz w:val="24"/>
                <w:szCs w:val="24"/>
              </w:rPr>
              <w:t>6</w:t>
            </w:r>
            <w:r>
              <w:rPr>
                <w:rFonts w:ascii="Times New Roman" w:hAnsi="Times New Roman" w:cs="Times New Roman"/>
                <w:sz w:val="24"/>
                <w:szCs w:val="24"/>
              </w:rPr>
              <w:t>.</w:t>
            </w:r>
          </w:p>
        </w:tc>
        <w:tc>
          <w:tcPr>
            <w:tcW w:w="3963" w:type="dxa"/>
          </w:tcPr>
          <w:p w:rsidR="00953D11" w:rsidRPr="007B4590" w:rsidRDefault="00953D1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Предоставление гражданам мер социальной поддержки с применением принципов адресности и критериев нуждаемости</w:t>
            </w:r>
          </w:p>
        </w:tc>
        <w:tc>
          <w:tcPr>
            <w:tcW w:w="9220" w:type="dxa"/>
            <w:gridSpan w:val="2"/>
          </w:tcPr>
          <w:p w:rsidR="00953D11" w:rsidRDefault="00953D11" w:rsidP="007B050C">
            <w:pPr>
              <w:tabs>
                <w:tab w:val="left" w:pos="2955"/>
              </w:tabs>
              <w:jc w:val="both"/>
              <w:rPr>
                <w:rFonts w:ascii="Times New Roman" w:hAnsi="Times New Roman"/>
                <w:sz w:val="24"/>
                <w:szCs w:val="24"/>
              </w:rPr>
            </w:pPr>
            <w:r>
              <w:rPr>
                <w:rFonts w:ascii="Times New Roman" w:hAnsi="Times New Roman"/>
                <w:sz w:val="24"/>
                <w:szCs w:val="24"/>
              </w:rPr>
              <w:t>В 2018 году 1317 гражданам предоставлены меры социальной поддержки, в том числе:</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единовременная адресная материальная помощь гражданам, находящимся в трудной жизненной ситуации – 321 чел.</w:t>
            </w:r>
            <w:r>
              <w:rPr>
                <w:rFonts w:ascii="Times New Roman" w:hAnsi="Times New Roman"/>
                <w:sz w:val="24"/>
                <w:szCs w:val="24"/>
              </w:rPr>
              <w:t>;</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 xml:space="preserve"> компенсация расходов на приобретение лекарственных средств</w:t>
            </w:r>
            <w:r>
              <w:rPr>
                <w:rFonts w:ascii="Times New Roman" w:hAnsi="Times New Roman"/>
                <w:sz w:val="24"/>
                <w:szCs w:val="24"/>
              </w:rPr>
              <w:t xml:space="preserve"> беременным женщинам – 271 чел.;</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оплата стоимости сеансов гипербарической оксигенации – 30 чел.</w:t>
            </w:r>
            <w:r>
              <w:rPr>
                <w:rFonts w:ascii="Times New Roman" w:hAnsi="Times New Roman"/>
                <w:sz w:val="24"/>
                <w:szCs w:val="24"/>
              </w:rPr>
              <w:t>;</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компенсация расходов  на оплату стоимости проезда легковым такси к месту проведения лечения и обратно, получающи</w:t>
            </w:r>
            <w:r>
              <w:rPr>
                <w:rFonts w:ascii="Times New Roman" w:hAnsi="Times New Roman"/>
                <w:sz w:val="24"/>
                <w:szCs w:val="24"/>
              </w:rPr>
              <w:t>м лечение гемодиализом – 6 чел.;</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единовременная материальная помощь к празднованию годовщины Победы в Великой Отечественной в</w:t>
            </w:r>
            <w:r>
              <w:rPr>
                <w:rFonts w:ascii="Times New Roman" w:hAnsi="Times New Roman"/>
                <w:sz w:val="24"/>
                <w:szCs w:val="24"/>
              </w:rPr>
              <w:t>ойне 1941-1945 годов – 560 чел.;</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ежегодная материальная помощь почетным гражданам ко дню празднования Дня горо</w:t>
            </w:r>
            <w:r>
              <w:rPr>
                <w:rFonts w:ascii="Times New Roman" w:hAnsi="Times New Roman"/>
                <w:sz w:val="24"/>
                <w:szCs w:val="24"/>
              </w:rPr>
              <w:t>да – 15 чел.;</w:t>
            </w:r>
          </w:p>
          <w:p w:rsidR="00953D11"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выплата за присвоение почетного звания «Почетный граждани</w:t>
            </w:r>
            <w:r>
              <w:rPr>
                <w:rFonts w:ascii="Times New Roman" w:hAnsi="Times New Roman"/>
                <w:sz w:val="24"/>
                <w:szCs w:val="24"/>
              </w:rPr>
              <w:t>н города Зеленогорска» – 1 чел.;</w:t>
            </w:r>
          </w:p>
          <w:p w:rsidR="00953D11" w:rsidRPr="00031052" w:rsidRDefault="00953D11" w:rsidP="004613E8">
            <w:pPr>
              <w:pStyle w:val="a4"/>
              <w:numPr>
                <w:ilvl w:val="0"/>
                <w:numId w:val="66"/>
              </w:numPr>
              <w:tabs>
                <w:tab w:val="left" w:pos="317"/>
                <w:tab w:val="left" w:pos="2955"/>
              </w:tabs>
              <w:ind w:left="33" w:firstLine="0"/>
              <w:jc w:val="both"/>
              <w:rPr>
                <w:rFonts w:ascii="Times New Roman" w:hAnsi="Times New Roman"/>
                <w:sz w:val="24"/>
                <w:szCs w:val="24"/>
              </w:rPr>
            </w:pPr>
            <w:r w:rsidRPr="00031052">
              <w:rPr>
                <w:rFonts w:ascii="Times New Roman" w:hAnsi="Times New Roman"/>
                <w:sz w:val="24"/>
                <w:szCs w:val="24"/>
              </w:rPr>
              <w:t>лицам, заключившим договор пожизненного содержания с иждивением – 3 чел.</w:t>
            </w:r>
          </w:p>
          <w:p w:rsidR="00953D11" w:rsidRPr="001949C7" w:rsidRDefault="00953D11" w:rsidP="00031052">
            <w:pPr>
              <w:jc w:val="both"/>
              <w:rPr>
                <w:rFonts w:ascii="Times New Roman" w:hAnsi="Times New Roman" w:cs="Times New Roman"/>
                <w:sz w:val="24"/>
                <w:szCs w:val="24"/>
              </w:rPr>
            </w:pPr>
            <w:r>
              <w:rPr>
                <w:rFonts w:ascii="Times New Roman" w:hAnsi="Times New Roman"/>
                <w:sz w:val="24"/>
                <w:szCs w:val="24"/>
              </w:rPr>
              <w:t>Выполнены социальные гарантии по выплате пенсии за выслугу лет 57 муниципальным служащим, замещавшим должности муниципальной службы и имеющим право на пенсию за выслугу лет</w:t>
            </w:r>
          </w:p>
        </w:tc>
      </w:tr>
      <w:tr w:rsidR="00106584" w:rsidRPr="001949C7" w:rsidTr="00FF2554">
        <w:tc>
          <w:tcPr>
            <w:tcW w:w="1809" w:type="dxa"/>
          </w:tcPr>
          <w:p w:rsidR="00106584" w:rsidRDefault="00106584" w:rsidP="00106584">
            <w:pPr>
              <w:rPr>
                <w:rFonts w:ascii="Times New Roman" w:hAnsi="Times New Roman" w:cs="Times New Roman"/>
                <w:sz w:val="24"/>
                <w:szCs w:val="24"/>
              </w:rPr>
            </w:pPr>
            <w:r>
              <w:rPr>
                <w:rFonts w:ascii="Times New Roman" w:hAnsi="Times New Roman" w:cs="Times New Roman"/>
                <w:sz w:val="24"/>
                <w:szCs w:val="24"/>
              </w:rPr>
              <w:t>3.47.</w:t>
            </w:r>
          </w:p>
        </w:tc>
        <w:tc>
          <w:tcPr>
            <w:tcW w:w="3963" w:type="dxa"/>
          </w:tcPr>
          <w:p w:rsidR="00106584" w:rsidRDefault="00106584" w:rsidP="00A43C85">
            <w:pPr>
              <w:jc w:val="both"/>
              <w:rPr>
                <w:rFonts w:ascii="Times New Roman" w:hAnsi="Times New Roman"/>
                <w:sz w:val="24"/>
                <w:szCs w:val="24"/>
              </w:rPr>
            </w:pPr>
            <w:r>
              <w:rPr>
                <w:rFonts w:ascii="Times New Roman" w:hAnsi="Times New Roman"/>
                <w:sz w:val="24"/>
                <w:szCs w:val="24"/>
              </w:rPr>
              <w:t>Внедрение социального контракта</w:t>
            </w:r>
          </w:p>
        </w:tc>
        <w:tc>
          <w:tcPr>
            <w:tcW w:w="9220" w:type="dxa"/>
            <w:gridSpan w:val="2"/>
          </w:tcPr>
          <w:p w:rsidR="00106584" w:rsidRDefault="00106584" w:rsidP="007C6AB5">
            <w:pPr>
              <w:jc w:val="both"/>
              <w:rPr>
                <w:rFonts w:ascii="Times New Roman" w:hAnsi="Times New Roman"/>
                <w:sz w:val="24"/>
                <w:szCs w:val="24"/>
              </w:rPr>
            </w:pPr>
            <w:r>
              <w:rPr>
                <w:rFonts w:ascii="Times New Roman" w:hAnsi="Times New Roman"/>
                <w:sz w:val="24"/>
                <w:szCs w:val="24"/>
              </w:rPr>
              <w:t>В целях повышения качества жизни граждан и стимулирования их активных действий по преодолению обстоятельств, объективно нарушающих их жизнедеятельность (инвалидность, неспособность к самообслуживанию в связи с преклонным возрастом, болезнь, малообеспеченность, безработица), в 2018 году оказана единовременная адресная материальная помощь отдельным категориям граждан на ремонт печного отопления и (или) электропроводки в жилых помещениях, требующих ремонта печного отопления и (или) электропроводки 7 гражданам на основании соглашения</w:t>
            </w:r>
          </w:p>
        </w:tc>
      </w:tr>
      <w:tr w:rsidR="00106584" w:rsidRPr="001949C7" w:rsidTr="008C7810">
        <w:tc>
          <w:tcPr>
            <w:tcW w:w="14992" w:type="dxa"/>
            <w:gridSpan w:val="4"/>
            <w:vAlign w:val="center"/>
          </w:tcPr>
          <w:p w:rsidR="00106584" w:rsidRPr="007B4590" w:rsidRDefault="00106584"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lastRenderedPageBreak/>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п</w:t>
            </w:r>
            <w:r w:rsidRPr="007B4590">
              <w:rPr>
                <w:rFonts w:ascii="Times New Roman" w:eastAsia="Times New Roman" w:hAnsi="Times New Roman" w:cs="Times New Roman"/>
                <w:i/>
                <w:iCs/>
                <w:color w:val="000000"/>
                <w:sz w:val="24"/>
                <w:szCs w:val="24"/>
                <w:lang w:eastAsia="ru-RU"/>
              </w:rPr>
              <w:t>риспособление существующих объектов социальной, инженерной и транспортной инфраструктур с учетом потребностей маломобильных групп населения</w:t>
            </w:r>
          </w:p>
        </w:tc>
      </w:tr>
      <w:tr w:rsidR="002577C8" w:rsidRPr="001949C7" w:rsidTr="00FF2554">
        <w:tc>
          <w:tcPr>
            <w:tcW w:w="1809" w:type="dxa"/>
          </w:tcPr>
          <w:p w:rsidR="002577C8" w:rsidRDefault="002577C8" w:rsidP="00106584">
            <w:pPr>
              <w:rPr>
                <w:rFonts w:ascii="Times New Roman" w:hAnsi="Times New Roman" w:cs="Times New Roman"/>
                <w:sz w:val="24"/>
                <w:szCs w:val="24"/>
              </w:rPr>
            </w:pPr>
            <w:r>
              <w:rPr>
                <w:rFonts w:ascii="Times New Roman" w:hAnsi="Times New Roman" w:cs="Times New Roman"/>
                <w:sz w:val="24"/>
                <w:szCs w:val="24"/>
              </w:rPr>
              <w:t>3.48.</w:t>
            </w:r>
          </w:p>
        </w:tc>
        <w:tc>
          <w:tcPr>
            <w:tcW w:w="3963" w:type="dxa"/>
          </w:tcPr>
          <w:p w:rsidR="002577C8" w:rsidRPr="007B4590" w:rsidRDefault="002577C8" w:rsidP="00AD583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Повышение уровня доступности </w:t>
            </w:r>
            <w:r w:rsidRPr="007B4590">
              <w:rPr>
                <w:rFonts w:ascii="Times New Roman" w:eastAsia="Times New Roman" w:hAnsi="Times New Roman" w:cs="Times New Roman"/>
                <w:color w:val="000000"/>
                <w:sz w:val="24"/>
                <w:szCs w:val="24"/>
                <w:lang w:eastAsia="ru-RU"/>
              </w:rPr>
              <w:t xml:space="preserve">объектов и услуг в приоритетных сферах жизнедеятельности инвалидов и других маломобильных групп населения </w:t>
            </w:r>
          </w:p>
        </w:tc>
        <w:tc>
          <w:tcPr>
            <w:tcW w:w="9220" w:type="dxa"/>
            <w:gridSpan w:val="2"/>
          </w:tcPr>
          <w:p w:rsidR="002577C8" w:rsidRPr="00764901" w:rsidRDefault="002577C8" w:rsidP="009F3918">
            <w:pPr>
              <w:pStyle w:val="a4"/>
              <w:numPr>
                <w:ilvl w:val="0"/>
                <w:numId w:val="67"/>
              </w:numPr>
              <w:tabs>
                <w:tab w:val="left" w:pos="459"/>
              </w:tabs>
              <w:ind w:left="33" w:firstLine="0"/>
              <w:jc w:val="both"/>
              <w:rPr>
                <w:rFonts w:ascii="Times New Roman" w:hAnsi="Times New Roman" w:cs="Times New Roman"/>
                <w:sz w:val="24"/>
                <w:szCs w:val="24"/>
              </w:rPr>
            </w:pPr>
            <w:r w:rsidRPr="00764901">
              <w:rPr>
                <w:rFonts w:ascii="Times New Roman" w:hAnsi="Times New Roman"/>
                <w:sz w:val="24"/>
                <w:szCs w:val="24"/>
              </w:rPr>
              <w:t>В 2018 году на основании обращений граждан установлено 2 пандуса и 8 поручней к многоквартирным домам, где проживают инвалиды-колясочники.</w:t>
            </w:r>
          </w:p>
          <w:p w:rsidR="002577C8" w:rsidRPr="00764901" w:rsidRDefault="002577C8" w:rsidP="009F3918">
            <w:pPr>
              <w:pStyle w:val="a4"/>
              <w:numPr>
                <w:ilvl w:val="0"/>
                <w:numId w:val="67"/>
              </w:numPr>
              <w:tabs>
                <w:tab w:val="left" w:pos="459"/>
              </w:tabs>
              <w:ind w:left="33" w:firstLine="0"/>
              <w:jc w:val="both"/>
              <w:rPr>
                <w:rFonts w:ascii="Times New Roman" w:hAnsi="Times New Roman" w:cs="Times New Roman"/>
                <w:sz w:val="24"/>
                <w:szCs w:val="24"/>
              </w:rPr>
            </w:pPr>
            <w:r w:rsidRPr="00764901">
              <w:rPr>
                <w:rFonts w:ascii="Times New Roman" w:hAnsi="Times New Roman" w:cs="Times New Roman"/>
                <w:sz w:val="24"/>
                <w:szCs w:val="24"/>
              </w:rPr>
              <w:t xml:space="preserve">Все </w:t>
            </w:r>
            <w:r>
              <w:rPr>
                <w:rFonts w:ascii="Times New Roman" w:hAnsi="Times New Roman" w:cs="Times New Roman"/>
                <w:sz w:val="24"/>
                <w:szCs w:val="24"/>
              </w:rPr>
              <w:t xml:space="preserve">муниципальные бюджетные </w:t>
            </w:r>
            <w:r w:rsidRPr="00764901">
              <w:rPr>
                <w:rFonts w:ascii="Times New Roman" w:hAnsi="Times New Roman" w:cs="Times New Roman"/>
                <w:sz w:val="24"/>
                <w:szCs w:val="24"/>
              </w:rPr>
              <w:t>образовательные учреждения города имеют разработанные в соответствии с требованиями Паспорта доступности объекта для маломобильных граждан. В 2018 году оборудованы места для стоянок автомобилей граждан-инвалидов в 2-х учреждениях (</w:t>
            </w:r>
            <w:r>
              <w:rPr>
                <w:rFonts w:ascii="Times New Roman" w:hAnsi="Times New Roman" w:cs="Times New Roman"/>
                <w:sz w:val="24"/>
                <w:szCs w:val="24"/>
              </w:rPr>
              <w:t>МБОУ СОШ</w:t>
            </w:r>
            <w:r w:rsidRPr="00764901">
              <w:rPr>
                <w:rFonts w:ascii="Times New Roman" w:hAnsi="Times New Roman" w:cs="Times New Roman"/>
                <w:sz w:val="24"/>
                <w:szCs w:val="24"/>
              </w:rPr>
              <w:t xml:space="preserve"> №№ 164 и 167), разработана проектно-сметная документация для устройства входной группы в Управление образования Администрации ЗАТО г. Зеленогорска, оформлены входы и пути эвакуации МБОУ элементами для слабовидящих граждан.</w:t>
            </w:r>
          </w:p>
          <w:p w:rsidR="002577C8" w:rsidRDefault="002577C8" w:rsidP="009F3918">
            <w:pPr>
              <w:pStyle w:val="a4"/>
              <w:numPr>
                <w:ilvl w:val="0"/>
                <w:numId w:val="67"/>
              </w:numPr>
              <w:tabs>
                <w:tab w:val="left" w:pos="417"/>
              </w:tabs>
              <w:ind w:left="33" w:firstLine="0"/>
              <w:jc w:val="both"/>
              <w:rPr>
                <w:rFonts w:ascii="Times New Roman" w:hAnsi="Times New Roman" w:cs="Times New Roman"/>
                <w:sz w:val="24"/>
                <w:szCs w:val="24"/>
              </w:rPr>
            </w:pPr>
            <w:r w:rsidRPr="00764901">
              <w:rPr>
                <w:rFonts w:ascii="Times New Roman" w:hAnsi="Times New Roman" w:cs="Times New Roman"/>
                <w:sz w:val="24"/>
                <w:szCs w:val="24"/>
              </w:rPr>
              <w:t>На ручках входных дверей в бассейн «Волна» нанесены контрастные отличительные полоски.</w:t>
            </w:r>
            <w:r>
              <w:rPr>
                <w:rFonts w:ascii="Times New Roman" w:hAnsi="Times New Roman" w:cs="Times New Roman"/>
                <w:sz w:val="24"/>
                <w:szCs w:val="24"/>
              </w:rPr>
              <w:t xml:space="preserve"> </w:t>
            </w:r>
            <w:r w:rsidRPr="006279C7">
              <w:rPr>
                <w:rFonts w:ascii="Times New Roman" w:hAnsi="Times New Roman" w:cs="Times New Roman"/>
                <w:sz w:val="24"/>
                <w:szCs w:val="24"/>
              </w:rPr>
              <w:t>На стеклянных входных дверях в здание бассейна «Волна» нанесены знаки для слабовидящих(желтый круг Д=200мм).</w:t>
            </w:r>
            <w:r>
              <w:rPr>
                <w:rFonts w:ascii="Times New Roman" w:hAnsi="Times New Roman" w:cs="Times New Roman"/>
                <w:sz w:val="24"/>
                <w:szCs w:val="24"/>
              </w:rPr>
              <w:t xml:space="preserve"> </w:t>
            </w:r>
            <w:r w:rsidRPr="006279C7">
              <w:rPr>
                <w:rFonts w:ascii="Times New Roman" w:hAnsi="Times New Roman" w:cs="Times New Roman"/>
                <w:sz w:val="24"/>
                <w:szCs w:val="24"/>
              </w:rPr>
              <w:t>Выполнена контрастная маркировка верхней и нижней ступеней лестницы центрального входа в здание бассейна «Волна».</w:t>
            </w:r>
            <w:r>
              <w:rPr>
                <w:rFonts w:ascii="Times New Roman" w:hAnsi="Times New Roman" w:cs="Times New Roman"/>
                <w:sz w:val="24"/>
                <w:szCs w:val="24"/>
              </w:rPr>
              <w:t xml:space="preserve"> </w:t>
            </w:r>
            <w:r w:rsidRPr="006279C7">
              <w:rPr>
                <w:rFonts w:ascii="Times New Roman" w:hAnsi="Times New Roman" w:cs="Times New Roman"/>
                <w:sz w:val="24"/>
                <w:szCs w:val="24"/>
              </w:rPr>
              <w:t>Нанесена контрастная маркировка вокруг кнопки вызова персонала центрального входа в здание бассейна «Волна»</w:t>
            </w:r>
            <w:r>
              <w:rPr>
                <w:rFonts w:ascii="Times New Roman" w:hAnsi="Times New Roman" w:cs="Times New Roman"/>
                <w:sz w:val="24"/>
                <w:szCs w:val="24"/>
              </w:rPr>
              <w:t>.</w:t>
            </w:r>
          </w:p>
          <w:p w:rsidR="002577C8" w:rsidRPr="00E2737F" w:rsidRDefault="002577C8" w:rsidP="009F3918">
            <w:pPr>
              <w:pStyle w:val="a4"/>
              <w:numPr>
                <w:ilvl w:val="0"/>
                <w:numId w:val="67"/>
              </w:numPr>
              <w:tabs>
                <w:tab w:val="left" w:pos="417"/>
              </w:tabs>
              <w:ind w:left="33" w:firstLine="0"/>
              <w:jc w:val="both"/>
              <w:rPr>
                <w:rFonts w:ascii="Times New Roman" w:hAnsi="Times New Roman" w:cs="Times New Roman"/>
                <w:sz w:val="24"/>
                <w:szCs w:val="24"/>
              </w:rPr>
            </w:pPr>
            <w:r w:rsidRPr="00E2737F">
              <w:rPr>
                <w:rFonts w:ascii="Times New Roman" w:eastAsia="Times New Roman" w:hAnsi="Times New Roman"/>
                <w:sz w:val="24"/>
                <w:szCs w:val="24"/>
                <w:lang w:eastAsia="ru-RU"/>
              </w:rPr>
              <w:t>МБУК «ЗГДК» (</w:t>
            </w:r>
            <w:r>
              <w:rPr>
                <w:rFonts w:ascii="Times New Roman" w:eastAsia="Times New Roman" w:hAnsi="Times New Roman"/>
                <w:sz w:val="24"/>
                <w:szCs w:val="24"/>
                <w:lang w:eastAsia="ru-RU"/>
              </w:rPr>
              <w:t>здание</w:t>
            </w:r>
            <w:r w:rsidRPr="00E2737F">
              <w:rPr>
                <w:rFonts w:ascii="Times New Roman" w:eastAsia="Times New Roman" w:hAnsi="Times New Roman"/>
                <w:sz w:val="24"/>
                <w:szCs w:val="24"/>
                <w:lang w:eastAsia="ru-RU"/>
              </w:rPr>
              <w:t xml:space="preserve"> по ул. Бортникова</w:t>
            </w:r>
            <w:r>
              <w:rPr>
                <w:rFonts w:ascii="Times New Roman" w:eastAsia="Times New Roman" w:hAnsi="Times New Roman"/>
                <w:sz w:val="24"/>
                <w:szCs w:val="24"/>
                <w:lang w:eastAsia="ru-RU"/>
              </w:rPr>
              <w:t>, дом №</w:t>
            </w:r>
            <w:r w:rsidRPr="00E2737F">
              <w:rPr>
                <w:rFonts w:ascii="Times New Roman" w:eastAsia="Times New Roman" w:hAnsi="Times New Roman"/>
                <w:sz w:val="24"/>
                <w:szCs w:val="24"/>
                <w:lang w:eastAsia="ru-RU"/>
              </w:rPr>
              <w:t xml:space="preserve"> 1):</w:t>
            </w:r>
          </w:p>
          <w:p w:rsidR="002577C8" w:rsidRPr="009824E2" w:rsidRDefault="002577C8" w:rsidP="009F3918">
            <w:pPr>
              <w:pStyle w:val="a4"/>
              <w:numPr>
                <w:ilvl w:val="0"/>
                <w:numId w:val="141"/>
              </w:numPr>
              <w:tabs>
                <w:tab w:val="left" w:pos="417"/>
              </w:tabs>
              <w:ind w:left="33" w:firstLine="0"/>
              <w:jc w:val="both"/>
              <w:rPr>
                <w:rFonts w:ascii="Times New Roman" w:hAnsi="Times New Roman" w:cs="Times New Roman"/>
                <w:sz w:val="24"/>
                <w:szCs w:val="24"/>
              </w:rPr>
            </w:pPr>
            <w:r>
              <w:rPr>
                <w:rFonts w:ascii="Times New Roman" w:hAnsi="Times New Roman" w:cs="Times New Roman"/>
                <w:sz w:val="24"/>
                <w:szCs w:val="24"/>
              </w:rPr>
              <w:t xml:space="preserve">оборудовано </w:t>
            </w:r>
            <w:r>
              <w:rPr>
                <w:rFonts w:ascii="Times New Roman" w:eastAsia="Times New Roman" w:hAnsi="Times New Roman"/>
                <w:sz w:val="24"/>
                <w:szCs w:val="24"/>
                <w:lang w:eastAsia="ru-RU"/>
              </w:rPr>
              <w:t>тактильной</w:t>
            </w:r>
            <w:r w:rsidRPr="0048402A">
              <w:rPr>
                <w:rFonts w:ascii="Times New Roman" w:eastAsia="Times New Roman" w:hAnsi="Times New Roman"/>
                <w:sz w:val="24"/>
                <w:szCs w:val="24"/>
                <w:lang w:eastAsia="ru-RU"/>
              </w:rPr>
              <w:t xml:space="preserve"> мнемосхем</w:t>
            </w:r>
            <w:r>
              <w:rPr>
                <w:rFonts w:ascii="Times New Roman" w:eastAsia="Times New Roman" w:hAnsi="Times New Roman"/>
                <w:sz w:val="24"/>
                <w:szCs w:val="24"/>
                <w:lang w:eastAsia="ru-RU"/>
              </w:rPr>
              <w:t>ой</w:t>
            </w:r>
            <w:r w:rsidRPr="0048402A">
              <w:rPr>
                <w:rFonts w:ascii="Times New Roman" w:eastAsia="Times New Roman" w:hAnsi="Times New Roman"/>
                <w:sz w:val="24"/>
                <w:szCs w:val="24"/>
                <w:lang w:eastAsia="ru-RU"/>
              </w:rPr>
              <w:t xml:space="preserve"> – план 1 этажа</w:t>
            </w:r>
            <w:r>
              <w:rPr>
                <w:rFonts w:ascii="Times New Roman" w:eastAsia="Times New Roman" w:hAnsi="Times New Roman"/>
                <w:sz w:val="24"/>
                <w:szCs w:val="24"/>
                <w:lang w:eastAsia="ru-RU"/>
              </w:rPr>
              <w:t xml:space="preserve">, </w:t>
            </w:r>
            <w:r w:rsidRPr="0048402A">
              <w:rPr>
                <w:rFonts w:ascii="Times New Roman" w:eastAsia="Times New Roman" w:hAnsi="Times New Roman"/>
                <w:sz w:val="24"/>
                <w:szCs w:val="24"/>
                <w:lang w:eastAsia="ru-RU"/>
              </w:rPr>
              <w:t>информационны</w:t>
            </w:r>
            <w:r>
              <w:rPr>
                <w:rFonts w:ascii="Times New Roman" w:eastAsia="Times New Roman" w:hAnsi="Times New Roman"/>
                <w:sz w:val="24"/>
                <w:szCs w:val="24"/>
                <w:lang w:eastAsia="ru-RU"/>
              </w:rPr>
              <w:t>м</w:t>
            </w:r>
            <w:r w:rsidRPr="0048402A">
              <w:rPr>
                <w:rFonts w:ascii="Times New Roman" w:eastAsia="Times New Roman" w:hAnsi="Times New Roman"/>
                <w:sz w:val="24"/>
                <w:szCs w:val="24"/>
                <w:lang w:eastAsia="ru-RU"/>
              </w:rPr>
              <w:t xml:space="preserve"> желты</w:t>
            </w:r>
            <w:r>
              <w:rPr>
                <w:rFonts w:ascii="Times New Roman" w:eastAsia="Times New Roman" w:hAnsi="Times New Roman"/>
                <w:sz w:val="24"/>
                <w:szCs w:val="24"/>
                <w:lang w:eastAsia="ru-RU"/>
              </w:rPr>
              <w:t>м</w:t>
            </w:r>
            <w:r w:rsidRPr="0048402A">
              <w:rPr>
                <w:rFonts w:ascii="Times New Roman" w:eastAsia="Times New Roman" w:hAnsi="Times New Roman"/>
                <w:sz w:val="24"/>
                <w:szCs w:val="24"/>
                <w:lang w:eastAsia="ru-RU"/>
              </w:rPr>
              <w:t xml:space="preserve"> щит</w:t>
            </w:r>
            <w:r>
              <w:rPr>
                <w:rFonts w:ascii="Times New Roman" w:eastAsia="Times New Roman" w:hAnsi="Times New Roman"/>
                <w:sz w:val="24"/>
                <w:szCs w:val="24"/>
                <w:lang w:eastAsia="ru-RU"/>
              </w:rPr>
              <w:t>ом</w:t>
            </w:r>
            <w:r w:rsidRPr="0048402A">
              <w:rPr>
                <w:rFonts w:ascii="Times New Roman" w:eastAsia="Times New Roman" w:hAnsi="Times New Roman"/>
                <w:sz w:val="24"/>
                <w:szCs w:val="24"/>
                <w:lang w:eastAsia="ru-RU"/>
              </w:rPr>
              <w:t xml:space="preserve"> – час</w:t>
            </w:r>
            <w:r>
              <w:rPr>
                <w:rFonts w:ascii="Times New Roman" w:eastAsia="Times New Roman" w:hAnsi="Times New Roman"/>
                <w:sz w:val="24"/>
                <w:szCs w:val="24"/>
                <w:lang w:eastAsia="ru-RU"/>
              </w:rPr>
              <w:t>ы</w:t>
            </w:r>
            <w:r w:rsidRPr="0048402A">
              <w:rPr>
                <w:rFonts w:ascii="Times New Roman" w:eastAsia="Times New Roman" w:hAnsi="Times New Roman"/>
                <w:sz w:val="24"/>
                <w:szCs w:val="24"/>
                <w:lang w:eastAsia="ru-RU"/>
              </w:rPr>
              <w:t xml:space="preserve"> работы учреждения</w:t>
            </w:r>
            <w:r>
              <w:rPr>
                <w:rFonts w:ascii="Times New Roman" w:eastAsia="Times New Roman" w:hAnsi="Times New Roman"/>
                <w:sz w:val="24"/>
                <w:szCs w:val="24"/>
                <w:lang w:eastAsia="ru-RU"/>
              </w:rPr>
              <w:t xml:space="preserve">, </w:t>
            </w:r>
            <w:r w:rsidRPr="0048402A">
              <w:rPr>
                <w:rFonts w:ascii="Times New Roman" w:eastAsia="Times New Roman" w:hAnsi="Times New Roman"/>
                <w:sz w:val="24"/>
                <w:szCs w:val="24"/>
                <w:lang w:eastAsia="ru-RU"/>
              </w:rPr>
              <w:t>тактильны</w:t>
            </w:r>
            <w:r>
              <w:rPr>
                <w:rFonts w:ascii="Times New Roman" w:eastAsia="Times New Roman" w:hAnsi="Times New Roman"/>
                <w:sz w:val="24"/>
                <w:szCs w:val="24"/>
                <w:lang w:eastAsia="ru-RU"/>
              </w:rPr>
              <w:t>ми</w:t>
            </w:r>
            <w:r w:rsidRPr="0048402A">
              <w:rPr>
                <w:rFonts w:ascii="Times New Roman" w:eastAsia="Times New Roman" w:hAnsi="Times New Roman"/>
                <w:sz w:val="24"/>
                <w:szCs w:val="24"/>
                <w:lang w:eastAsia="ru-RU"/>
              </w:rPr>
              <w:t xml:space="preserve"> пиктограмм</w:t>
            </w:r>
            <w:r>
              <w:rPr>
                <w:rFonts w:ascii="Times New Roman" w:eastAsia="Times New Roman" w:hAnsi="Times New Roman"/>
                <w:sz w:val="24"/>
                <w:szCs w:val="24"/>
                <w:lang w:eastAsia="ru-RU"/>
              </w:rPr>
              <w:t>ами</w:t>
            </w:r>
            <w:r w:rsidRPr="0048402A">
              <w:rPr>
                <w:rFonts w:ascii="Times New Roman" w:eastAsia="Times New Roman" w:hAnsi="Times New Roman"/>
                <w:sz w:val="24"/>
                <w:szCs w:val="24"/>
                <w:lang w:eastAsia="ru-RU"/>
              </w:rPr>
              <w:t xml:space="preserve"> «Гардероб», «Туалет», «Направление движения», «Актовый зал» – 2 входа и выходы на улицу (центральный вход и северный кулуар), «Звонок»</w:t>
            </w:r>
            <w:r>
              <w:rPr>
                <w:rFonts w:ascii="Times New Roman" w:eastAsia="Times New Roman" w:hAnsi="Times New Roman"/>
                <w:sz w:val="24"/>
                <w:szCs w:val="24"/>
                <w:lang w:eastAsia="ru-RU"/>
              </w:rPr>
              <w:t>;</w:t>
            </w:r>
          </w:p>
          <w:p w:rsidR="002577C8" w:rsidRPr="00F4736A" w:rsidRDefault="002577C8" w:rsidP="009F3918">
            <w:pPr>
              <w:pStyle w:val="a4"/>
              <w:numPr>
                <w:ilvl w:val="0"/>
                <w:numId w:val="141"/>
              </w:numPr>
              <w:tabs>
                <w:tab w:val="left" w:pos="417"/>
              </w:tabs>
              <w:ind w:left="33" w:firstLine="0"/>
              <w:jc w:val="both"/>
              <w:rPr>
                <w:rFonts w:ascii="Times New Roman" w:hAnsi="Times New Roman" w:cs="Times New Roman"/>
                <w:sz w:val="24"/>
                <w:szCs w:val="24"/>
              </w:rPr>
            </w:pPr>
            <w:r w:rsidRPr="0048402A">
              <w:rPr>
                <w:rFonts w:ascii="Times New Roman" w:eastAsia="Times New Roman" w:hAnsi="Times New Roman"/>
                <w:sz w:val="24"/>
                <w:szCs w:val="24"/>
                <w:lang w:eastAsia="ru-RU"/>
              </w:rPr>
              <w:t>на группах входных дверей (центральный вход и северный кулуар) установлены звонки – оповещения для вызова сотрудников учреждения для сопровождения маломобильных групп населения</w:t>
            </w:r>
            <w:r>
              <w:rPr>
                <w:rFonts w:ascii="Times New Roman" w:eastAsia="Times New Roman" w:hAnsi="Times New Roman"/>
                <w:sz w:val="24"/>
                <w:szCs w:val="24"/>
                <w:lang w:eastAsia="ru-RU"/>
              </w:rPr>
              <w:t>;</w:t>
            </w:r>
          </w:p>
          <w:p w:rsidR="002577C8" w:rsidRPr="00F4736A" w:rsidRDefault="002577C8" w:rsidP="009F3918">
            <w:pPr>
              <w:pStyle w:val="a4"/>
              <w:numPr>
                <w:ilvl w:val="0"/>
                <w:numId w:val="141"/>
              </w:numPr>
              <w:tabs>
                <w:tab w:val="left" w:pos="417"/>
              </w:tabs>
              <w:ind w:left="33" w:firstLine="0"/>
              <w:jc w:val="both"/>
              <w:rPr>
                <w:rFonts w:ascii="Times New Roman" w:hAnsi="Times New Roman" w:cs="Times New Roman"/>
                <w:sz w:val="24"/>
                <w:szCs w:val="24"/>
              </w:rPr>
            </w:pPr>
            <w:r w:rsidRPr="00F4736A">
              <w:rPr>
                <w:rFonts w:ascii="Times New Roman" w:eastAsia="Times New Roman" w:hAnsi="Times New Roman"/>
                <w:sz w:val="24"/>
                <w:szCs w:val="24"/>
                <w:lang w:eastAsia="ru-RU"/>
              </w:rPr>
              <w:t>на группах входных дверей в зданиях по ул. Бортникова</w:t>
            </w:r>
            <w:r>
              <w:rPr>
                <w:rFonts w:ascii="Times New Roman" w:eastAsia="Times New Roman" w:hAnsi="Times New Roman"/>
                <w:sz w:val="24"/>
                <w:szCs w:val="24"/>
                <w:lang w:eastAsia="ru-RU"/>
              </w:rPr>
              <w:t>, дом №</w:t>
            </w:r>
            <w:r w:rsidRPr="00F4736A">
              <w:rPr>
                <w:rFonts w:ascii="Times New Roman" w:eastAsia="Times New Roman" w:hAnsi="Times New Roman"/>
                <w:sz w:val="24"/>
                <w:szCs w:val="24"/>
                <w:lang w:eastAsia="ru-RU"/>
              </w:rPr>
              <w:t xml:space="preserve"> 1, ул. Шолохова</w:t>
            </w:r>
            <w:r>
              <w:rPr>
                <w:rFonts w:ascii="Times New Roman" w:eastAsia="Times New Roman" w:hAnsi="Times New Roman"/>
                <w:sz w:val="24"/>
                <w:szCs w:val="24"/>
                <w:lang w:eastAsia="ru-RU"/>
              </w:rPr>
              <w:t>, дом №</w:t>
            </w:r>
            <w:r w:rsidRPr="00F4736A">
              <w:rPr>
                <w:rFonts w:ascii="Times New Roman" w:eastAsia="Times New Roman" w:hAnsi="Times New Roman"/>
                <w:sz w:val="24"/>
                <w:szCs w:val="24"/>
                <w:lang w:eastAsia="ru-RU"/>
              </w:rPr>
              <w:t xml:space="preserve"> 1,</w:t>
            </w:r>
            <w:r>
              <w:rPr>
                <w:rFonts w:ascii="Times New Roman" w:eastAsia="Times New Roman" w:hAnsi="Times New Roman"/>
                <w:sz w:val="24"/>
                <w:szCs w:val="24"/>
                <w:lang w:eastAsia="ru-RU"/>
              </w:rPr>
              <w:t xml:space="preserve"> </w:t>
            </w:r>
            <w:r w:rsidRPr="00F4736A">
              <w:rPr>
                <w:rFonts w:ascii="Times New Roman" w:eastAsia="Times New Roman" w:hAnsi="Times New Roman"/>
                <w:sz w:val="24"/>
                <w:szCs w:val="24"/>
                <w:lang w:eastAsia="ru-RU"/>
              </w:rPr>
              <w:t>ул. Диктатуры Пролетариата</w:t>
            </w:r>
            <w:r>
              <w:rPr>
                <w:rFonts w:ascii="Times New Roman" w:eastAsia="Times New Roman" w:hAnsi="Times New Roman"/>
                <w:sz w:val="24"/>
                <w:szCs w:val="24"/>
                <w:lang w:eastAsia="ru-RU"/>
              </w:rPr>
              <w:t>, дом №</w:t>
            </w:r>
            <w:r w:rsidRPr="00F4736A">
              <w:rPr>
                <w:rFonts w:ascii="Times New Roman" w:eastAsia="Times New Roman" w:hAnsi="Times New Roman"/>
                <w:sz w:val="24"/>
                <w:szCs w:val="24"/>
                <w:lang w:eastAsia="ru-RU"/>
              </w:rPr>
              <w:t xml:space="preserve"> 19А</w:t>
            </w:r>
            <w:r>
              <w:rPr>
                <w:rFonts w:ascii="Times New Roman" w:eastAsia="Times New Roman" w:hAnsi="Times New Roman"/>
                <w:sz w:val="24"/>
                <w:szCs w:val="24"/>
                <w:lang w:eastAsia="ru-RU"/>
              </w:rPr>
              <w:t xml:space="preserve"> размещены</w:t>
            </w:r>
            <w:r w:rsidRPr="00F4736A">
              <w:rPr>
                <w:rFonts w:ascii="Times New Roman" w:eastAsia="Times New Roman" w:hAnsi="Times New Roman"/>
                <w:sz w:val="24"/>
                <w:szCs w:val="24"/>
                <w:lang w:eastAsia="ru-RU"/>
              </w:rPr>
              <w:t xml:space="preserve"> тактильны</w:t>
            </w:r>
            <w:r>
              <w:rPr>
                <w:rFonts w:ascii="Times New Roman" w:eastAsia="Times New Roman" w:hAnsi="Times New Roman"/>
                <w:sz w:val="24"/>
                <w:szCs w:val="24"/>
                <w:lang w:eastAsia="ru-RU"/>
              </w:rPr>
              <w:t>е</w:t>
            </w:r>
            <w:r w:rsidRPr="00F4736A">
              <w:rPr>
                <w:rFonts w:ascii="Times New Roman" w:eastAsia="Times New Roman" w:hAnsi="Times New Roman"/>
                <w:sz w:val="24"/>
                <w:szCs w:val="24"/>
                <w:lang w:eastAsia="ru-RU"/>
              </w:rPr>
              <w:t xml:space="preserve"> вывеск</w:t>
            </w:r>
            <w:r>
              <w:rPr>
                <w:rFonts w:ascii="Times New Roman" w:eastAsia="Times New Roman" w:hAnsi="Times New Roman"/>
                <w:sz w:val="24"/>
                <w:szCs w:val="24"/>
                <w:lang w:eastAsia="ru-RU"/>
              </w:rPr>
              <w:t>и</w:t>
            </w:r>
            <w:r w:rsidRPr="00F4736A">
              <w:rPr>
                <w:rFonts w:ascii="Times New Roman" w:eastAsia="Times New Roman" w:hAnsi="Times New Roman"/>
                <w:sz w:val="24"/>
                <w:szCs w:val="24"/>
                <w:lang w:eastAsia="ru-RU"/>
              </w:rPr>
              <w:t xml:space="preserve"> (круг желтого цвета для слабовидящих)</w:t>
            </w:r>
            <w:r>
              <w:rPr>
                <w:rFonts w:ascii="Times New Roman" w:eastAsia="Times New Roman" w:hAnsi="Times New Roman"/>
                <w:sz w:val="24"/>
                <w:szCs w:val="24"/>
                <w:lang w:eastAsia="ru-RU"/>
              </w:rPr>
              <w:t>;</w:t>
            </w:r>
          </w:p>
          <w:p w:rsidR="002577C8" w:rsidRPr="00136D21" w:rsidRDefault="002577C8" w:rsidP="009F3918">
            <w:pPr>
              <w:pStyle w:val="a4"/>
              <w:numPr>
                <w:ilvl w:val="0"/>
                <w:numId w:val="141"/>
              </w:numPr>
              <w:tabs>
                <w:tab w:val="left" w:pos="417"/>
              </w:tabs>
              <w:ind w:left="33" w:firstLine="0"/>
              <w:jc w:val="both"/>
              <w:rPr>
                <w:rFonts w:ascii="Times New Roman" w:hAnsi="Times New Roman" w:cs="Times New Roman"/>
                <w:sz w:val="24"/>
                <w:szCs w:val="24"/>
              </w:rPr>
            </w:pPr>
            <w:r w:rsidRPr="0048402A">
              <w:rPr>
                <w:rFonts w:ascii="Times New Roman" w:eastAsia="Times New Roman" w:hAnsi="Times New Roman"/>
                <w:sz w:val="24"/>
                <w:szCs w:val="24"/>
                <w:lang w:eastAsia="ru-RU"/>
              </w:rPr>
              <w:t>на центральном входе здания по ул. Бортникова</w:t>
            </w:r>
            <w:r>
              <w:rPr>
                <w:rFonts w:ascii="Times New Roman" w:eastAsia="Times New Roman" w:hAnsi="Times New Roman"/>
                <w:sz w:val="24"/>
                <w:szCs w:val="24"/>
                <w:lang w:eastAsia="ru-RU"/>
              </w:rPr>
              <w:t>,</w:t>
            </w:r>
            <w:r w:rsidRPr="0048402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дом №</w:t>
            </w:r>
            <w:r w:rsidRPr="00F4736A">
              <w:rPr>
                <w:rFonts w:ascii="Times New Roman" w:eastAsia="Times New Roman" w:hAnsi="Times New Roman"/>
                <w:sz w:val="24"/>
                <w:szCs w:val="24"/>
                <w:lang w:eastAsia="ru-RU"/>
              </w:rPr>
              <w:t xml:space="preserve"> 1 </w:t>
            </w:r>
            <w:r w:rsidRPr="0048402A">
              <w:rPr>
                <w:rFonts w:ascii="Times New Roman" w:eastAsia="Times New Roman" w:hAnsi="Times New Roman"/>
                <w:sz w:val="24"/>
                <w:szCs w:val="24"/>
                <w:lang w:eastAsia="ru-RU"/>
              </w:rPr>
              <w:t>установлена тактильная плитка</w:t>
            </w:r>
            <w:r>
              <w:rPr>
                <w:rFonts w:ascii="Times New Roman" w:eastAsia="Times New Roman" w:hAnsi="Times New Roman"/>
                <w:sz w:val="24"/>
                <w:szCs w:val="24"/>
                <w:lang w:eastAsia="ru-RU"/>
              </w:rPr>
              <w:t>;</w:t>
            </w:r>
          </w:p>
          <w:p w:rsidR="002577C8" w:rsidRPr="00BC3444" w:rsidRDefault="002577C8" w:rsidP="009F3918">
            <w:pPr>
              <w:pStyle w:val="a4"/>
              <w:numPr>
                <w:ilvl w:val="0"/>
                <w:numId w:val="141"/>
              </w:numPr>
              <w:tabs>
                <w:tab w:val="left" w:pos="417"/>
              </w:tabs>
              <w:ind w:left="33" w:firstLine="0"/>
              <w:jc w:val="both"/>
              <w:rPr>
                <w:rFonts w:ascii="Times New Roman" w:hAnsi="Times New Roman" w:cs="Times New Roman"/>
                <w:sz w:val="24"/>
                <w:szCs w:val="24"/>
              </w:rPr>
            </w:pPr>
            <w:r w:rsidRPr="0048402A">
              <w:rPr>
                <w:rFonts w:ascii="Times New Roman" w:eastAsia="Times New Roman" w:hAnsi="Times New Roman"/>
                <w:sz w:val="24"/>
                <w:szCs w:val="24"/>
                <w:lang w:eastAsia="ru-RU"/>
              </w:rPr>
              <w:t>на лестнице крыльца при входе в здание по ул. Бортникова</w:t>
            </w:r>
            <w:r>
              <w:rPr>
                <w:rFonts w:ascii="Times New Roman" w:eastAsia="Times New Roman" w:hAnsi="Times New Roman"/>
                <w:sz w:val="24"/>
                <w:szCs w:val="24"/>
                <w:lang w:eastAsia="ru-RU"/>
              </w:rPr>
              <w:t>,</w:t>
            </w:r>
            <w:r w:rsidRPr="0048402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дом №</w:t>
            </w:r>
            <w:r w:rsidRPr="00F4736A">
              <w:rPr>
                <w:rFonts w:ascii="Times New Roman" w:eastAsia="Times New Roman" w:hAnsi="Times New Roman"/>
                <w:sz w:val="24"/>
                <w:szCs w:val="24"/>
                <w:lang w:eastAsia="ru-RU"/>
              </w:rPr>
              <w:t xml:space="preserve"> 1</w:t>
            </w:r>
            <w:r w:rsidRPr="0048402A">
              <w:rPr>
                <w:rFonts w:ascii="Times New Roman" w:eastAsia="Times New Roman" w:hAnsi="Times New Roman"/>
                <w:sz w:val="24"/>
                <w:szCs w:val="24"/>
                <w:lang w:eastAsia="ru-RU"/>
              </w:rPr>
              <w:t xml:space="preserve">, внутри здания в фойе 1 этажа установлены антивандальные полосы желтого цвета для </w:t>
            </w:r>
            <w:r w:rsidRPr="0048402A">
              <w:rPr>
                <w:rFonts w:ascii="Times New Roman" w:eastAsia="Times New Roman" w:hAnsi="Times New Roman"/>
                <w:sz w:val="24"/>
                <w:szCs w:val="24"/>
                <w:lang w:eastAsia="ru-RU"/>
              </w:rPr>
              <w:lastRenderedPageBreak/>
              <w:t>обозначения двух групп ступеней</w:t>
            </w:r>
            <w:r>
              <w:rPr>
                <w:rFonts w:ascii="Times New Roman" w:eastAsia="Times New Roman" w:hAnsi="Times New Roman"/>
                <w:sz w:val="24"/>
                <w:szCs w:val="24"/>
                <w:lang w:eastAsia="ru-RU"/>
              </w:rPr>
              <w:t>.</w:t>
            </w:r>
          </w:p>
          <w:p w:rsidR="002577C8" w:rsidRPr="00A04148" w:rsidRDefault="002577C8" w:rsidP="009F3918">
            <w:pPr>
              <w:pStyle w:val="a4"/>
              <w:numPr>
                <w:ilvl w:val="0"/>
                <w:numId w:val="67"/>
              </w:numPr>
              <w:tabs>
                <w:tab w:val="left" w:pos="429"/>
              </w:tabs>
              <w:ind w:left="33" w:firstLine="0"/>
              <w:rPr>
                <w:rFonts w:ascii="Times New Roman" w:eastAsia="Times New Roman" w:hAnsi="Times New Roman"/>
                <w:sz w:val="24"/>
                <w:szCs w:val="24"/>
                <w:lang w:eastAsia="ru-RU"/>
              </w:rPr>
            </w:pPr>
            <w:r w:rsidRPr="00A04148">
              <w:rPr>
                <w:rFonts w:ascii="Times New Roman" w:hAnsi="Times New Roman"/>
                <w:sz w:val="24"/>
                <w:szCs w:val="24"/>
              </w:rPr>
              <w:t>МБУ «Зоопарк»:</w:t>
            </w:r>
          </w:p>
          <w:p w:rsidR="002577C8" w:rsidRPr="00A04148" w:rsidRDefault="002577C8" w:rsidP="009F3918">
            <w:pPr>
              <w:pStyle w:val="a4"/>
              <w:numPr>
                <w:ilvl w:val="0"/>
                <w:numId w:val="142"/>
              </w:numPr>
              <w:tabs>
                <w:tab w:val="left" w:pos="417"/>
              </w:tabs>
              <w:ind w:left="33" w:firstLine="0"/>
              <w:jc w:val="both"/>
              <w:rPr>
                <w:rFonts w:ascii="Times New Roman" w:hAnsi="Times New Roman" w:cs="Times New Roman"/>
                <w:sz w:val="24"/>
                <w:szCs w:val="24"/>
              </w:rPr>
            </w:pPr>
            <w:r>
              <w:rPr>
                <w:rFonts w:ascii="Times New Roman" w:hAnsi="Times New Roman"/>
                <w:sz w:val="24"/>
                <w:szCs w:val="24"/>
              </w:rPr>
              <w:t>оборудовано</w:t>
            </w:r>
            <w:r w:rsidRPr="00A04148">
              <w:rPr>
                <w:rFonts w:ascii="Times New Roman" w:hAnsi="Times New Roman"/>
                <w:sz w:val="24"/>
                <w:szCs w:val="24"/>
              </w:rPr>
              <w:t xml:space="preserve"> кнопк</w:t>
            </w:r>
            <w:r>
              <w:rPr>
                <w:rFonts w:ascii="Times New Roman" w:hAnsi="Times New Roman"/>
                <w:sz w:val="24"/>
                <w:szCs w:val="24"/>
              </w:rPr>
              <w:t>ой</w:t>
            </w:r>
            <w:r w:rsidRPr="00A04148">
              <w:rPr>
                <w:rFonts w:ascii="Times New Roman" w:hAnsi="Times New Roman"/>
                <w:sz w:val="24"/>
                <w:szCs w:val="24"/>
              </w:rPr>
              <w:t xml:space="preserve"> вызова при входе на территорию учреждения</w:t>
            </w:r>
            <w:r w:rsidRPr="0048402A">
              <w:t xml:space="preserve"> </w:t>
            </w:r>
            <w:r w:rsidRPr="00A04148">
              <w:rPr>
                <w:rFonts w:ascii="Times New Roman" w:hAnsi="Times New Roman"/>
                <w:sz w:val="24"/>
                <w:szCs w:val="24"/>
              </w:rPr>
              <w:t xml:space="preserve">для вызова сотрудников учреждения </w:t>
            </w:r>
            <w:r>
              <w:rPr>
                <w:rFonts w:ascii="Times New Roman" w:hAnsi="Times New Roman"/>
                <w:sz w:val="24"/>
                <w:szCs w:val="24"/>
              </w:rPr>
              <w:t>с целью</w:t>
            </w:r>
            <w:r w:rsidRPr="00A04148">
              <w:rPr>
                <w:rFonts w:ascii="Times New Roman" w:hAnsi="Times New Roman"/>
                <w:sz w:val="24"/>
                <w:szCs w:val="24"/>
              </w:rPr>
              <w:t xml:space="preserve"> сопровождения маломобильных групп населения</w:t>
            </w:r>
            <w:r w:rsidRPr="00A04148">
              <w:rPr>
                <w:rFonts w:ascii="Times New Roman" w:eastAsia="Times New Roman" w:hAnsi="Times New Roman"/>
                <w:sz w:val="24"/>
                <w:szCs w:val="24"/>
                <w:lang w:eastAsia="ru-RU"/>
              </w:rPr>
              <w:t xml:space="preserve"> </w:t>
            </w:r>
          </w:p>
        </w:tc>
      </w:tr>
      <w:tr w:rsidR="002577C8" w:rsidRPr="001949C7" w:rsidTr="00FF2554">
        <w:tc>
          <w:tcPr>
            <w:tcW w:w="1809" w:type="dxa"/>
          </w:tcPr>
          <w:p w:rsidR="002577C8" w:rsidRDefault="002577C8" w:rsidP="00106584">
            <w:pPr>
              <w:rPr>
                <w:rFonts w:ascii="Times New Roman" w:hAnsi="Times New Roman" w:cs="Times New Roman"/>
                <w:sz w:val="24"/>
                <w:szCs w:val="24"/>
              </w:rPr>
            </w:pPr>
            <w:r>
              <w:rPr>
                <w:rFonts w:ascii="Times New Roman" w:hAnsi="Times New Roman" w:cs="Times New Roman"/>
                <w:sz w:val="24"/>
                <w:szCs w:val="24"/>
              </w:rPr>
              <w:lastRenderedPageBreak/>
              <w:t>3.49.</w:t>
            </w:r>
          </w:p>
        </w:tc>
        <w:tc>
          <w:tcPr>
            <w:tcW w:w="3963" w:type="dxa"/>
          </w:tcPr>
          <w:p w:rsidR="002577C8" w:rsidRPr="007B4590" w:rsidRDefault="002577C8"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Совершенствование системы предоставления гражданам социальных услуг организациями социального обслуживания населения</w:t>
            </w:r>
          </w:p>
        </w:tc>
        <w:tc>
          <w:tcPr>
            <w:tcW w:w="9220" w:type="dxa"/>
            <w:gridSpan w:val="2"/>
          </w:tcPr>
          <w:p w:rsidR="002577C8" w:rsidRDefault="002577C8" w:rsidP="009F3918">
            <w:pPr>
              <w:pStyle w:val="a4"/>
              <w:numPr>
                <w:ilvl w:val="0"/>
                <w:numId w:val="68"/>
              </w:numPr>
              <w:tabs>
                <w:tab w:val="left" w:pos="429"/>
              </w:tabs>
              <w:ind w:left="33" w:firstLine="0"/>
              <w:jc w:val="both"/>
              <w:rPr>
                <w:rFonts w:ascii="Times New Roman" w:hAnsi="Times New Roman"/>
                <w:sz w:val="24"/>
                <w:szCs w:val="24"/>
              </w:rPr>
            </w:pPr>
            <w:r>
              <w:rPr>
                <w:rFonts w:ascii="Times New Roman" w:hAnsi="Times New Roman"/>
                <w:sz w:val="24"/>
                <w:szCs w:val="24"/>
              </w:rPr>
              <w:t xml:space="preserve">В </w:t>
            </w:r>
            <w:r w:rsidRPr="00E72688">
              <w:rPr>
                <w:rFonts w:ascii="Times New Roman" w:hAnsi="Times New Roman" w:cs="Times New Roman"/>
                <w:sz w:val="24"/>
                <w:szCs w:val="24"/>
              </w:rPr>
              <w:t>МБУ «Центр соцобслуживания»</w:t>
            </w:r>
            <w:r>
              <w:rPr>
                <w:rFonts w:ascii="Times New Roman" w:hAnsi="Times New Roman"/>
                <w:sz w:val="24"/>
                <w:szCs w:val="24"/>
              </w:rPr>
              <w:t xml:space="preserve"> с 2016 года предоставление социальных услуг гражданам пожилого возраста, инвалидам осуществляется по участковому принципу. В 2018 году 2121 человек получили социальные услуги. </w:t>
            </w:r>
          </w:p>
          <w:p w:rsidR="002577C8" w:rsidRDefault="002577C8" w:rsidP="009F3918">
            <w:pPr>
              <w:pStyle w:val="a4"/>
              <w:ind w:left="0"/>
              <w:jc w:val="both"/>
              <w:rPr>
                <w:rFonts w:ascii="Times New Roman" w:hAnsi="Times New Roman"/>
                <w:sz w:val="24"/>
                <w:szCs w:val="24"/>
              </w:rPr>
            </w:pPr>
            <w:r>
              <w:rPr>
                <w:rFonts w:ascii="Times New Roman" w:hAnsi="Times New Roman"/>
                <w:sz w:val="24"/>
                <w:szCs w:val="24"/>
              </w:rPr>
              <w:t>Оказание экстренной социальной помощи гражданам обеспечивает отделение срочного социального обслуживания.</w:t>
            </w:r>
          </w:p>
          <w:p w:rsidR="002577C8" w:rsidRDefault="002577C8" w:rsidP="009F3918">
            <w:pPr>
              <w:pStyle w:val="a4"/>
              <w:ind w:left="0"/>
              <w:jc w:val="both"/>
              <w:rPr>
                <w:rFonts w:ascii="Times New Roman" w:hAnsi="Times New Roman"/>
                <w:bCs/>
                <w:sz w:val="24"/>
                <w:szCs w:val="24"/>
              </w:rPr>
            </w:pPr>
            <w:r>
              <w:rPr>
                <w:rFonts w:ascii="Times New Roman" w:hAnsi="Times New Roman"/>
                <w:sz w:val="24"/>
                <w:szCs w:val="24"/>
              </w:rPr>
              <w:t>Осуществлялась в</w:t>
            </w:r>
            <w:r>
              <w:rPr>
                <w:rFonts w:ascii="Times New Roman" w:hAnsi="Times New Roman"/>
                <w:bCs/>
                <w:sz w:val="24"/>
                <w:szCs w:val="24"/>
              </w:rPr>
              <w:t>ыдача гражданам технических средств реабилитации в безвозмездное пользование:</w:t>
            </w:r>
          </w:p>
          <w:p w:rsidR="002577C8" w:rsidRDefault="002577C8" w:rsidP="009F3918">
            <w:pPr>
              <w:pStyle w:val="a4"/>
              <w:numPr>
                <w:ilvl w:val="0"/>
                <w:numId w:val="69"/>
              </w:numPr>
              <w:tabs>
                <w:tab w:val="left" w:pos="429"/>
              </w:tabs>
              <w:ind w:left="33" w:firstLine="0"/>
              <w:jc w:val="both"/>
              <w:rPr>
                <w:rFonts w:ascii="Times New Roman" w:hAnsi="Times New Roman"/>
                <w:sz w:val="24"/>
                <w:szCs w:val="24"/>
              </w:rPr>
            </w:pPr>
            <w:r>
              <w:rPr>
                <w:rFonts w:ascii="Times New Roman" w:hAnsi="Times New Roman"/>
                <w:sz w:val="24"/>
                <w:szCs w:val="24"/>
              </w:rPr>
              <w:t>инвалидных колясок, ходунков, костылей, костылей под опору, тростей, туалетных кресел, противопролежневых кругов и матрасов, суден подкладных пластмассовых, мочеприемников, слуховых аппаратов, сидений в ванну, многофункциональных кроватей.</w:t>
            </w:r>
          </w:p>
          <w:p w:rsidR="002577C8" w:rsidRDefault="002577C8" w:rsidP="009F3918">
            <w:pPr>
              <w:pStyle w:val="a4"/>
              <w:numPr>
                <w:ilvl w:val="0"/>
                <w:numId w:val="68"/>
              </w:numPr>
              <w:tabs>
                <w:tab w:val="left" w:pos="429"/>
              </w:tabs>
              <w:ind w:left="33" w:firstLine="0"/>
              <w:jc w:val="both"/>
              <w:rPr>
                <w:rFonts w:ascii="Times New Roman" w:hAnsi="Times New Roman"/>
                <w:sz w:val="24"/>
                <w:szCs w:val="24"/>
              </w:rPr>
            </w:pPr>
            <w:r w:rsidRPr="0054351F">
              <w:rPr>
                <w:rFonts w:ascii="Times New Roman" w:hAnsi="Times New Roman"/>
                <w:bCs/>
                <w:sz w:val="24"/>
                <w:szCs w:val="24"/>
              </w:rPr>
              <w:t>Развитие института приемной семьи</w:t>
            </w:r>
            <w:r w:rsidRPr="0054351F">
              <w:rPr>
                <w:rFonts w:ascii="Times New Roman" w:hAnsi="Times New Roman"/>
                <w:b/>
                <w:bCs/>
                <w:sz w:val="24"/>
                <w:szCs w:val="24"/>
              </w:rPr>
              <w:t xml:space="preserve"> </w:t>
            </w:r>
            <w:r w:rsidRPr="0054351F">
              <w:rPr>
                <w:rFonts w:ascii="Times New Roman" w:hAnsi="Times New Roman"/>
                <w:bCs/>
                <w:sz w:val="24"/>
                <w:szCs w:val="24"/>
              </w:rPr>
              <w:t>позволяет значительно улучшить «социальное самочувствие» пожилых людей</w:t>
            </w:r>
            <w:r w:rsidRPr="0054351F">
              <w:rPr>
                <w:rFonts w:ascii="Times New Roman" w:hAnsi="Times New Roman"/>
                <w:iCs/>
                <w:sz w:val="24"/>
                <w:szCs w:val="24"/>
              </w:rPr>
              <w:t xml:space="preserve">, </w:t>
            </w:r>
            <w:r w:rsidRPr="0054351F">
              <w:rPr>
                <w:rFonts w:ascii="Times New Roman" w:hAnsi="Times New Roman"/>
                <w:sz w:val="24"/>
                <w:szCs w:val="24"/>
              </w:rPr>
              <w:t xml:space="preserve">укрепить связь поколений, поддержать социальную мобилизацию общества, </w:t>
            </w:r>
            <w:r>
              <w:rPr>
                <w:rFonts w:ascii="Times New Roman" w:hAnsi="Times New Roman"/>
                <w:sz w:val="24"/>
                <w:szCs w:val="24"/>
              </w:rPr>
              <w:t>снизить</w:t>
            </w:r>
            <w:r w:rsidRPr="0054351F">
              <w:rPr>
                <w:rFonts w:ascii="Times New Roman" w:hAnsi="Times New Roman"/>
                <w:sz w:val="24"/>
                <w:szCs w:val="24"/>
              </w:rPr>
              <w:t xml:space="preserve"> очередность в стационарные учреждения социального обслуживания. Между Управлением социальной защиты населения Администрации ЗАТО г. Зеленогорска, лицом, нуждающимся в социальных услугах, и лицом, изъявившим желание организовать приемную семью,</w:t>
            </w:r>
            <w:r>
              <w:rPr>
                <w:rFonts w:ascii="Times New Roman" w:hAnsi="Times New Roman"/>
                <w:sz w:val="24"/>
                <w:szCs w:val="24"/>
              </w:rPr>
              <w:t xml:space="preserve"> в 2018 году</w:t>
            </w:r>
            <w:r w:rsidRPr="0054351F">
              <w:rPr>
                <w:rFonts w:ascii="Times New Roman" w:hAnsi="Times New Roman"/>
                <w:sz w:val="24"/>
                <w:szCs w:val="24"/>
              </w:rPr>
              <w:t xml:space="preserve"> заключено два договора об организации приемной семьи для граждан пожилого возраста и инвалидов.</w:t>
            </w:r>
          </w:p>
          <w:p w:rsidR="002577C8" w:rsidRPr="0054351F" w:rsidRDefault="002577C8" w:rsidP="009F3918">
            <w:pPr>
              <w:pStyle w:val="a4"/>
              <w:numPr>
                <w:ilvl w:val="0"/>
                <w:numId w:val="68"/>
              </w:numPr>
              <w:tabs>
                <w:tab w:val="left" w:pos="429"/>
              </w:tabs>
              <w:ind w:left="33" w:firstLine="0"/>
              <w:jc w:val="both"/>
              <w:rPr>
                <w:rFonts w:ascii="Times New Roman" w:hAnsi="Times New Roman"/>
                <w:sz w:val="24"/>
                <w:szCs w:val="24"/>
              </w:rPr>
            </w:pPr>
            <w:r w:rsidRPr="0054351F">
              <w:rPr>
                <w:rFonts w:ascii="Times New Roman" w:hAnsi="Times New Roman"/>
                <w:sz w:val="24"/>
                <w:szCs w:val="24"/>
              </w:rPr>
              <w:t>В рамках развития социального партнерства были привлечены 25 общественных и волонтерских организаций, 732 волонтера, проведены 40 мероприятий различного уровня:</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городская акция «Объятия даром», с привлечением несовер</w:t>
            </w:r>
            <w:r>
              <w:rPr>
                <w:rFonts w:ascii="Times New Roman" w:hAnsi="Times New Roman"/>
                <w:sz w:val="24"/>
                <w:szCs w:val="24"/>
              </w:rPr>
              <w:t>шеннолетних, состоящих на учёте;</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«Мастер-класс на льду» в рамках деятельности краевой флагманской программы «Беги за мной, Сибирь!» с целью п</w:t>
            </w:r>
            <w:r>
              <w:rPr>
                <w:rFonts w:ascii="Times New Roman" w:hAnsi="Times New Roman"/>
                <w:sz w:val="24"/>
                <w:szCs w:val="24"/>
              </w:rPr>
              <w:t>опуляризации ЗОЖ среди молодёжи;</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 xml:space="preserve">акция «Дерево любви», приуроченная ко Дню Святого Валентина, с привлечением к участию несовершеннолетних, </w:t>
            </w:r>
            <w:r>
              <w:rPr>
                <w:rFonts w:ascii="Times New Roman" w:hAnsi="Times New Roman"/>
                <w:sz w:val="24"/>
                <w:szCs w:val="24"/>
              </w:rPr>
              <w:t>состоящих на учёте в учреждении;</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lastRenderedPageBreak/>
              <w:t>«VI</w:t>
            </w:r>
            <w:r>
              <w:rPr>
                <w:rFonts w:ascii="Times New Roman" w:hAnsi="Times New Roman"/>
                <w:sz w:val="24"/>
                <w:szCs w:val="24"/>
              </w:rPr>
              <w:t>II Школа подготовки волонтеров»;</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Мастер</w:t>
            </w:r>
            <w:r>
              <w:rPr>
                <w:rFonts w:ascii="Times New Roman" w:hAnsi="Times New Roman"/>
                <w:sz w:val="24"/>
                <w:szCs w:val="24"/>
              </w:rPr>
              <w:t>-</w:t>
            </w:r>
            <w:r w:rsidRPr="0054351F">
              <w:rPr>
                <w:rFonts w:ascii="Times New Roman" w:hAnsi="Times New Roman"/>
                <w:sz w:val="24"/>
                <w:szCs w:val="24"/>
              </w:rPr>
              <w:t>класс с элементами тренинга «Пасхальные посидел</w:t>
            </w:r>
            <w:r>
              <w:rPr>
                <w:rFonts w:ascii="Times New Roman" w:hAnsi="Times New Roman"/>
                <w:sz w:val="24"/>
                <w:szCs w:val="24"/>
              </w:rPr>
              <w:t>ки» в КГБУ СО «Пансионат «Кедр»;</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«Дерево семейных ценностей»</w:t>
            </w:r>
            <w:r>
              <w:rPr>
                <w:rFonts w:ascii="Times New Roman" w:hAnsi="Times New Roman"/>
                <w:sz w:val="24"/>
                <w:szCs w:val="24"/>
              </w:rPr>
              <w:t xml:space="preserve"> </w:t>
            </w:r>
            <w:r w:rsidRPr="0048402A">
              <w:rPr>
                <w:rFonts w:ascii="Times New Roman" w:eastAsia="Times New Roman" w:hAnsi="Times New Roman"/>
                <w:sz w:val="24"/>
                <w:szCs w:val="24"/>
                <w:lang w:eastAsia="ru-RU"/>
              </w:rPr>
              <w:t>–</w:t>
            </w:r>
            <w:r>
              <w:rPr>
                <w:rFonts w:ascii="Times New Roman" w:hAnsi="Times New Roman"/>
                <w:sz w:val="24"/>
                <w:szCs w:val="24"/>
              </w:rPr>
              <w:t xml:space="preserve"> </w:t>
            </w:r>
            <w:r w:rsidRPr="0054351F">
              <w:rPr>
                <w:rFonts w:ascii="Times New Roman" w:hAnsi="Times New Roman"/>
                <w:sz w:val="24"/>
                <w:szCs w:val="24"/>
              </w:rPr>
              <w:t xml:space="preserve">мероприятие с привлечением священнослужителей Храма </w:t>
            </w:r>
            <w:r>
              <w:rPr>
                <w:rFonts w:ascii="Times New Roman" w:hAnsi="Times New Roman"/>
                <w:sz w:val="24"/>
                <w:szCs w:val="24"/>
              </w:rPr>
              <w:t xml:space="preserve">во имя святого преподобного </w:t>
            </w:r>
            <w:r w:rsidRPr="0054351F">
              <w:rPr>
                <w:rFonts w:ascii="Times New Roman" w:hAnsi="Times New Roman"/>
                <w:sz w:val="24"/>
                <w:szCs w:val="24"/>
              </w:rPr>
              <w:t>Серафима Саровского и несовершеннолетних</w:t>
            </w:r>
            <w:r>
              <w:rPr>
                <w:rFonts w:ascii="Times New Roman" w:hAnsi="Times New Roman"/>
                <w:sz w:val="24"/>
                <w:szCs w:val="24"/>
              </w:rPr>
              <w:t>,</w:t>
            </w:r>
            <w:r w:rsidRPr="0054351F">
              <w:rPr>
                <w:rFonts w:ascii="Times New Roman" w:hAnsi="Times New Roman"/>
                <w:sz w:val="24"/>
                <w:szCs w:val="24"/>
              </w:rPr>
              <w:t xml:space="preserve"> состоящих на учёте в учреждении, посвящённое роли семьи при формировании нравственных и духовных ценностей с последующим созданием на территории КГБУ СО «Центр социальной помощи семье и детям «Зеленогорский»</w:t>
            </w:r>
            <w:r>
              <w:rPr>
                <w:rFonts w:ascii="Times New Roman" w:hAnsi="Times New Roman"/>
                <w:sz w:val="24"/>
                <w:szCs w:val="24"/>
              </w:rPr>
              <w:t xml:space="preserve"> арт-объекта «Пасхальное дерево»;</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 xml:space="preserve">акция «Добрая книга» </w:t>
            </w:r>
            <w:r w:rsidRPr="0048402A">
              <w:rPr>
                <w:rFonts w:ascii="Times New Roman" w:eastAsia="Times New Roman" w:hAnsi="Times New Roman"/>
                <w:sz w:val="24"/>
                <w:szCs w:val="24"/>
                <w:lang w:eastAsia="ru-RU"/>
              </w:rPr>
              <w:t>–</w:t>
            </w:r>
            <w:r w:rsidRPr="0054351F">
              <w:rPr>
                <w:rFonts w:ascii="Times New Roman" w:hAnsi="Times New Roman"/>
                <w:sz w:val="24"/>
                <w:szCs w:val="24"/>
              </w:rPr>
              <w:t xml:space="preserve"> сбор и вручение детской художественной литературы детям, находящимся на стационарном лечении в детском отделении </w:t>
            </w:r>
            <w:r>
              <w:rPr>
                <w:rFonts w:ascii="Times New Roman" w:hAnsi="Times New Roman"/>
                <w:sz w:val="24"/>
                <w:szCs w:val="24"/>
              </w:rPr>
              <w:t>ф</w:t>
            </w:r>
            <w:r w:rsidRPr="006C77DF">
              <w:rPr>
                <w:rFonts w:ascii="Times New Roman" w:hAnsi="Times New Roman" w:cs="Times New Roman"/>
                <w:sz w:val="24"/>
                <w:szCs w:val="24"/>
              </w:rPr>
              <w:t>илиал</w:t>
            </w:r>
            <w:r>
              <w:rPr>
                <w:rFonts w:ascii="Times New Roman" w:hAnsi="Times New Roman" w:cs="Times New Roman"/>
                <w:sz w:val="24"/>
                <w:szCs w:val="24"/>
              </w:rPr>
              <w:t>а</w:t>
            </w:r>
            <w:r w:rsidRPr="006C77DF">
              <w:rPr>
                <w:rFonts w:ascii="Times New Roman" w:hAnsi="Times New Roman" w:cs="Times New Roman"/>
                <w:sz w:val="24"/>
                <w:szCs w:val="24"/>
              </w:rPr>
              <w:t xml:space="preserve"> ФГБУ ФСНКЦ ФМБА России КБ № 42</w:t>
            </w:r>
            <w:r>
              <w:rPr>
                <w:rFonts w:ascii="Times New Roman" w:hAnsi="Times New Roman"/>
                <w:sz w:val="24"/>
                <w:szCs w:val="24"/>
              </w:rPr>
              <w:t>;</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 xml:space="preserve">акция «Тепло добрых рук» (вручение волонтерами сувениров (деревянных кухонных лопаток) Ветеранам Войны и Труда в знак благодарности и </w:t>
            </w:r>
            <w:r>
              <w:rPr>
                <w:rFonts w:ascii="Times New Roman" w:hAnsi="Times New Roman"/>
                <w:sz w:val="24"/>
                <w:szCs w:val="24"/>
              </w:rPr>
              <w:t>преклонения перед их заслугами);</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участие в праздничных мероприятиях, приуроченных к 9 Мая «Свеча памяти», «Бессмертный полк»</w:t>
            </w:r>
            <w:r>
              <w:rPr>
                <w:rFonts w:ascii="Times New Roman" w:hAnsi="Times New Roman"/>
                <w:sz w:val="24"/>
                <w:szCs w:val="24"/>
              </w:rPr>
              <w:t>;</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городская акция «Про</w:t>
            </w:r>
            <w:r>
              <w:rPr>
                <w:rFonts w:ascii="Times New Roman" w:hAnsi="Times New Roman"/>
                <w:sz w:val="24"/>
                <w:szCs w:val="24"/>
              </w:rPr>
              <w:t>вести каникулы с пользой КАК!?»;</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 xml:space="preserve">городская акция «Парад жизни» </w:t>
            </w:r>
            <w:r w:rsidRPr="0048402A">
              <w:rPr>
                <w:rFonts w:ascii="Times New Roman" w:eastAsia="Times New Roman" w:hAnsi="Times New Roman"/>
                <w:sz w:val="24"/>
                <w:szCs w:val="24"/>
                <w:lang w:eastAsia="ru-RU"/>
              </w:rPr>
              <w:t>–</w:t>
            </w:r>
            <w:r w:rsidRPr="0054351F">
              <w:rPr>
                <w:rFonts w:ascii="Times New Roman" w:hAnsi="Times New Roman"/>
                <w:sz w:val="24"/>
                <w:szCs w:val="24"/>
              </w:rPr>
              <w:t xml:space="preserve"> подготовка и участие в акции, приуроченной к Междунар</w:t>
            </w:r>
            <w:r>
              <w:rPr>
                <w:rFonts w:ascii="Times New Roman" w:hAnsi="Times New Roman"/>
                <w:sz w:val="24"/>
                <w:szCs w:val="24"/>
              </w:rPr>
              <w:t>одному дню борьбы с наркоманией;</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 xml:space="preserve">развлекательное мероприятие «Дискотечный сейш» для несовершеннолетних, состоящих на учете </w:t>
            </w:r>
            <w:r>
              <w:rPr>
                <w:rFonts w:ascii="Times New Roman" w:hAnsi="Times New Roman"/>
                <w:sz w:val="24"/>
                <w:szCs w:val="24"/>
              </w:rPr>
              <w:t>в учреждении;</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городская акция «День семьи, любви и верности»</w:t>
            </w:r>
            <w:r>
              <w:rPr>
                <w:rFonts w:ascii="Times New Roman" w:hAnsi="Times New Roman"/>
                <w:sz w:val="24"/>
                <w:szCs w:val="24"/>
              </w:rPr>
              <w:t>;</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городская</w:t>
            </w:r>
            <w:r>
              <w:rPr>
                <w:rFonts w:ascii="Times New Roman" w:hAnsi="Times New Roman"/>
                <w:sz w:val="24"/>
                <w:szCs w:val="24"/>
              </w:rPr>
              <w:t xml:space="preserve"> акция «День Российского флага»;</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праздничное мероприятие «День военного строителя», организованное и проведённое совместно с Советом Ветеранов Войны и Труда г. Зеленогорска</w:t>
            </w:r>
            <w:r>
              <w:rPr>
                <w:rFonts w:ascii="Times New Roman" w:hAnsi="Times New Roman"/>
                <w:sz w:val="24"/>
                <w:szCs w:val="24"/>
              </w:rPr>
              <w:t>;</w:t>
            </w:r>
          </w:p>
          <w:p w:rsidR="002577C8" w:rsidRDefault="002577C8" w:rsidP="009F3918">
            <w:pPr>
              <w:pStyle w:val="a4"/>
              <w:numPr>
                <w:ilvl w:val="0"/>
                <w:numId w:val="69"/>
              </w:numPr>
              <w:tabs>
                <w:tab w:val="left" w:pos="381"/>
              </w:tabs>
              <w:ind w:left="33" w:firstLine="0"/>
              <w:jc w:val="both"/>
              <w:rPr>
                <w:rFonts w:ascii="Times New Roman" w:hAnsi="Times New Roman"/>
                <w:sz w:val="24"/>
                <w:szCs w:val="24"/>
              </w:rPr>
            </w:pPr>
            <w:r w:rsidRPr="0054351F">
              <w:rPr>
                <w:rFonts w:ascii="Times New Roman" w:hAnsi="Times New Roman"/>
                <w:sz w:val="24"/>
                <w:szCs w:val="24"/>
              </w:rPr>
              <w:t>«IX Школа подготовки волонтеров».</w:t>
            </w:r>
          </w:p>
          <w:p w:rsidR="002577C8" w:rsidRDefault="002577C8" w:rsidP="009F3918">
            <w:pPr>
              <w:pStyle w:val="a4"/>
              <w:numPr>
                <w:ilvl w:val="0"/>
                <w:numId w:val="68"/>
              </w:numPr>
              <w:tabs>
                <w:tab w:val="left" w:pos="381"/>
              </w:tabs>
              <w:ind w:left="33" w:firstLine="0"/>
              <w:jc w:val="both"/>
              <w:rPr>
                <w:rFonts w:ascii="Times New Roman" w:hAnsi="Times New Roman"/>
                <w:sz w:val="24"/>
                <w:szCs w:val="24"/>
              </w:rPr>
            </w:pPr>
            <w:r w:rsidRPr="0054351F">
              <w:rPr>
                <w:rFonts w:ascii="Times New Roman" w:hAnsi="Times New Roman"/>
                <w:sz w:val="24"/>
                <w:szCs w:val="24"/>
              </w:rPr>
              <w:t>В 2018 году 52 специалиста учреждений социального обслуживания прошли курсы повышения квалификации и профессиональную переподготовку, 15 социальных работников обучение в рамках «Школы профессионального мастерства», 25 специалистов приняли участие в практических и обучающих семинарах.</w:t>
            </w:r>
          </w:p>
          <w:p w:rsidR="002577C8" w:rsidRPr="0054351F" w:rsidRDefault="002577C8" w:rsidP="009F3918">
            <w:pPr>
              <w:pStyle w:val="a4"/>
              <w:numPr>
                <w:ilvl w:val="0"/>
                <w:numId w:val="68"/>
              </w:numPr>
              <w:tabs>
                <w:tab w:val="left" w:pos="381"/>
              </w:tabs>
              <w:ind w:left="33" w:firstLine="0"/>
              <w:jc w:val="both"/>
              <w:rPr>
                <w:rFonts w:ascii="Times New Roman" w:hAnsi="Times New Roman"/>
                <w:sz w:val="24"/>
                <w:szCs w:val="24"/>
              </w:rPr>
            </w:pPr>
            <w:r w:rsidRPr="0054351F">
              <w:rPr>
                <w:rFonts w:ascii="Times New Roman" w:hAnsi="Times New Roman"/>
                <w:sz w:val="24"/>
                <w:szCs w:val="24"/>
              </w:rPr>
              <w:lastRenderedPageBreak/>
              <w:t xml:space="preserve">В целях обеспечения надлежащего состояния материально-технической базы учреждений социального обслуживания в 2018 году приобретены: </w:t>
            </w:r>
          </w:p>
          <w:p w:rsidR="002577C8" w:rsidRDefault="002577C8" w:rsidP="009F3918">
            <w:pPr>
              <w:pStyle w:val="a4"/>
              <w:numPr>
                <w:ilvl w:val="0"/>
                <w:numId w:val="70"/>
              </w:numPr>
              <w:tabs>
                <w:tab w:val="left" w:pos="441"/>
              </w:tabs>
              <w:ind w:left="33" w:firstLine="0"/>
              <w:jc w:val="both"/>
              <w:rPr>
                <w:rFonts w:ascii="Times New Roman" w:hAnsi="Times New Roman"/>
                <w:sz w:val="24"/>
                <w:szCs w:val="24"/>
              </w:rPr>
            </w:pPr>
            <w:r>
              <w:rPr>
                <w:rFonts w:ascii="Times New Roman" w:hAnsi="Times New Roman"/>
                <w:sz w:val="24"/>
                <w:szCs w:val="24"/>
              </w:rPr>
              <w:t>аппарат лазерный физиотерапевтический «Лазмик»;</w:t>
            </w:r>
          </w:p>
          <w:p w:rsidR="002577C8" w:rsidRDefault="002577C8" w:rsidP="009F3918">
            <w:pPr>
              <w:pStyle w:val="a4"/>
              <w:numPr>
                <w:ilvl w:val="0"/>
                <w:numId w:val="70"/>
              </w:numPr>
              <w:tabs>
                <w:tab w:val="left" w:pos="441"/>
              </w:tabs>
              <w:ind w:left="33" w:firstLine="0"/>
              <w:jc w:val="both"/>
              <w:rPr>
                <w:rFonts w:ascii="Times New Roman" w:hAnsi="Times New Roman"/>
                <w:sz w:val="24"/>
                <w:szCs w:val="24"/>
              </w:rPr>
            </w:pPr>
            <w:r w:rsidRPr="0054351F">
              <w:rPr>
                <w:rFonts w:ascii="Times New Roman" w:hAnsi="Times New Roman"/>
                <w:sz w:val="24"/>
                <w:szCs w:val="24"/>
              </w:rPr>
              <w:t>аппарат ма</w:t>
            </w:r>
            <w:r>
              <w:rPr>
                <w:rFonts w:ascii="Times New Roman" w:hAnsi="Times New Roman"/>
                <w:sz w:val="24"/>
                <w:szCs w:val="24"/>
              </w:rPr>
              <w:t>гнитотерапевтический «АЛМАГ-02»;</w:t>
            </w:r>
          </w:p>
          <w:p w:rsidR="002577C8" w:rsidRDefault="002577C8" w:rsidP="009F3918">
            <w:pPr>
              <w:pStyle w:val="a4"/>
              <w:numPr>
                <w:ilvl w:val="0"/>
                <w:numId w:val="70"/>
              </w:numPr>
              <w:tabs>
                <w:tab w:val="left" w:pos="441"/>
              </w:tabs>
              <w:ind w:left="33" w:firstLine="0"/>
              <w:jc w:val="both"/>
              <w:rPr>
                <w:rFonts w:ascii="Times New Roman" w:hAnsi="Times New Roman"/>
                <w:sz w:val="24"/>
                <w:szCs w:val="24"/>
              </w:rPr>
            </w:pPr>
            <w:r w:rsidRPr="0054351F">
              <w:rPr>
                <w:rFonts w:ascii="Times New Roman" w:hAnsi="Times New Roman"/>
                <w:sz w:val="24"/>
                <w:szCs w:val="24"/>
              </w:rPr>
              <w:t>аппарат для низкочастотной магнит</w:t>
            </w:r>
            <w:r>
              <w:rPr>
                <w:rFonts w:ascii="Times New Roman" w:hAnsi="Times New Roman"/>
                <w:sz w:val="24"/>
                <w:szCs w:val="24"/>
              </w:rPr>
              <w:t>отерапии переносной «Полюс-101»;</w:t>
            </w:r>
          </w:p>
          <w:p w:rsidR="002577C8" w:rsidRDefault="002577C8" w:rsidP="009F3918">
            <w:pPr>
              <w:pStyle w:val="a4"/>
              <w:numPr>
                <w:ilvl w:val="0"/>
                <w:numId w:val="70"/>
              </w:numPr>
              <w:tabs>
                <w:tab w:val="left" w:pos="441"/>
              </w:tabs>
              <w:ind w:left="33" w:firstLine="0"/>
              <w:jc w:val="both"/>
              <w:rPr>
                <w:rFonts w:ascii="Times New Roman" w:hAnsi="Times New Roman"/>
                <w:sz w:val="24"/>
                <w:szCs w:val="24"/>
              </w:rPr>
            </w:pPr>
            <w:r w:rsidRPr="0054351F">
              <w:rPr>
                <w:rFonts w:ascii="Times New Roman" w:hAnsi="Times New Roman"/>
                <w:sz w:val="24"/>
                <w:szCs w:val="24"/>
              </w:rPr>
              <w:t>медицинское оборудование (очки защитные для физиопроцедур «Биолазер», аппарат Поток-1 гальванизатор, прибор электрофореза, облучатель-рециркулятор м</w:t>
            </w:r>
            <w:r w:rsidR="00BE1580">
              <w:rPr>
                <w:rFonts w:ascii="Times New Roman" w:hAnsi="Times New Roman"/>
                <w:sz w:val="24"/>
                <w:szCs w:val="24"/>
              </w:rPr>
              <w:t xml:space="preserve">едицинский «Armed» CHI 11-130, </w:t>
            </w:r>
            <w:r w:rsidRPr="0054351F">
              <w:rPr>
                <w:rFonts w:ascii="Times New Roman" w:hAnsi="Times New Roman"/>
                <w:sz w:val="24"/>
                <w:szCs w:val="24"/>
              </w:rPr>
              <w:t>тонометр YE-630A «Armed»</w:t>
            </w:r>
            <w:r>
              <w:rPr>
                <w:rFonts w:ascii="Times New Roman" w:hAnsi="Times New Roman"/>
                <w:sz w:val="24"/>
                <w:szCs w:val="24"/>
              </w:rPr>
              <w:t xml:space="preserve"> с адаптером и речевым выходом);</w:t>
            </w:r>
          </w:p>
          <w:p w:rsidR="002577C8" w:rsidRPr="0054351F" w:rsidRDefault="002577C8" w:rsidP="009F3918">
            <w:pPr>
              <w:pStyle w:val="a4"/>
              <w:numPr>
                <w:ilvl w:val="0"/>
                <w:numId w:val="70"/>
              </w:numPr>
              <w:tabs>
                <w:tab w:val="left" w:pos="441"/>
              </w:tabs>
              <w:ind w:left="33" w:firstLine="0"/>
              <w:jc w:val="both"/>
              <w:rPr>
                <w:rFonts w:ascii="Times New Roman" w:hAnsi="Times New Roman"/>
                <w:sz w:val="24"/>
                <w:szCs w:val="24"/>
              </w:rPr>
            </w:pPr>
            <w:r w:rsidRPr="0054351F">
              <w:rPr>
                <w:rFonts w:ascii="Times New Roman" w:hAnsi="Times New Roman"/>
                <w:sz w:val="24"/>
                <w:szCs w:val="24"/>
              </w:rPr>
              <w:t>компьютеры, многофункциональные устройства, за</w:t>
            </w:r>
            <w:r>
              <w:rPr>
                <w:rFonts w:ascii="Times New Roman" w:hAnsi="Times New Roman"/>
                <w:sz w:val="24"/>
                <w:szCs w:val="24"/>
              </w:rPr>
              <w:t>пчасти для компьютерной техники</w:t>
            </w:r>
          </w:p>
        </w:tc>
      </w:tr>
      <w:tr w:rsidR="00EF3061" w:rsidRPr="001949C7" w:rsidTr="00FF2554">
        <w:tc>
          <w:tcPr>
            <w:tcW w:w="1809" w:type="dxa"/>
          </w:tcPr>
          <w:p w:rsidR="00EF3061" w:rsidRDefault="00EF3061" w:rsidP="0012448F">
            <w:pPr>
              <w:rPr>
                <w:rFonts w:ascii="Times New Roman" w:hAnsi="Times New Roman" w:cs="Times New Roman"/>
                <w:sz w:val="24"/>
                <w:szCs w:val="24"/>
              </w:rPr>
            </w:pPr>
            <w:r>
              <w:rPr>
                <w:rFonts w:ascii="Times New Roman" w:hAnsi="Times New Roman" w:cs="Times New Roman"/>
                <w:sz w:val="24"/>
                <w:szCs w:val="24"/>
              </w:rPr>
              <w:lastRenderedPageBreak/>
              <w:t>3.50.</w:t>
            </w:r>
          </w:p>
        </w:tc>
        <w:tc>
          <w:tcPr>
            <w:tcW w:w="3963" w:type="dxa"/>
          </w:tcPr>
          <w:p w:rsidR="00EF3061" w:rsidRPr="007B4590" w:rsidRDefault="00EF3061"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 xml:space="preserve">Развитие форм и методов реабилитации инвалидов, в том числе детей-инвалидов, проживающих в семьях </w:t>
            </w:r>
          </w:p>
        </w:tc>
        <w:tc>
          <w:tcPr>
            <w:tcW w:w="9220" w:type="dxa"/>
            <w:gridSpan w:val="2"/>
          </w:tcPr>
          <w:p w:rsidR="00EF3061" w:rsidRPr="00361D40" w:rsidRDefault="00EF3061" w:rsidP="009F3918">
            <w:pPr>
              <w:pStyle w:val="a4"/>
              <w:numPr>
                <w:ilvl w:val="0"/>
                <w:numId w:val="72"/>
              </w:numPr>
              <w:tabs>
                <w:tab w:val="left" w:pos="465"/>
              </w:tabs>
              <w:ind w:left="33" w:firstLine="0"/>
              <w:jc w:val="both"/>
              <w:rPr>
                <w:rFonts w:ascii="Times New Roman" w:hAnsi="Times New Roman"/>
                <w:sz w:val="24"/>
                <w:szCs w:val="24"/>
              </w:rPr>
            </w:pPr>
            <w:r w:rsidRPr="00361D40">
              <w:rPr>
                <w:rFonts w:ascii="Times New Roman" w:hAnsi="Times New Roman"/>
                <w:sz w:val="24"/>
                <w:szCs w:val="24"/>
              </w:rPr>
              <w:t xml:space="preserve">В 2018 году в целях информационно-методического </w:t>
            </w:r>
            <w:r>
              <w:rPr>
                <w:rFonts w:ascii="Times New Roman" w:hAnsi="Times New Roman"/>
                <w:sz w:val="24"/>
                <w:szCs w:val="24"/>
              </w:rPr>
              <w:t>содействия</w:t>
            </w:r>
            <w:r w:rsidRPr="00361D40">
              <w:rPr>
                <w:rFonts w:ascii="Times New Roman" w:hAnsi="Times New Roman"/>
                <w:sz w:val="24"/>
                <w:szCs w:val="24"/>
              </w:rPr>
              <w:t xml:space="preserve"> р</w:t>
            </w:r>
            <w:r w:rsidRPr="00361D40">
              <w:rPr>
                <w:rFonts w:ascii="Times New Roman" w:eastAsia="Times New Roman" w:hAnsi="Times New Roman"/>
                <w:sz w:val="24"/>
                <w:szCs w:val="24"/>
                <w:lang w:eastAsia="ru-RU"/>
              </w:rPr>
              <w:t>азмещены публикации информационного характера:</w:t>
            </w:r>
          </w:p>
          <w:p w:rsidR="00EF3061" w:rsidRDefault="00EF3061" w:rsidP="009F3918">
            <w:pPr>
              <w:pStyle w:val="a4"/>
              <w:numPr>
                <w:ilvl w:val="0"/>
                <w:numId w:val="71"/>
              </w:numPr>
              <w:tabs>
                <w:tab w:val="left" w:pos="465"/>
              </w:tabs>
              <w:ind w:left="33"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СМИ (</w:t>
            </w:r>
            <w:r w:rsidRPr="00902162">
              <w:rPr>
                <w:rFonts w:ascii="Times New Roman" w:hAnsi="Times New Roman" w:cs="Times New Roman"/>
                <w:sz w:val="24"/>
                <w:szCs w:val="24"/>
              </w:rPr>
              <w:t xml:space="preserve">городской информационно-развлекательный портал </w:t>
            </w:r>
            <w:r w:rsidRPr="00902162">
              <w:rPr>
                <w:rFonts w:ascii="Times New Roman" w:hAnsi="Times New Roman" w:cs="Times New Roman"/>
                <w:sz w:val="24"/>
                <w:szCs w:val="24"/>
                <w:lang w:val="en-US"/>
              </w:rPr>
              <w:t>izgr</w:t>
            </w:r>
            <w:r w:rsidRPr="00902162">
              <w:rPr>
                <w:rFonts w:ascii="Times New Roman" w:hAnsi="Times New Roman" w:cs="Times New Roman"/>
                <w:sz w:val="24"/>
                <w:szCs w:val="24"/>
              </w:rPr>
              <w:t>.</w:t>
            </w:r>
            <w:r w:rsidRPr="00902162">
              <w:rPr>
                <w:rFonts w:ascii="Times New Roman" w:hAnsi="Times New Roman" w:cs="Times New Roman"/>
                <w:sz w:val="24"/>
                <w:szCs w:val="24"/>
                <w:lang w:val="en-US"/>
              </w:rPr>
              <w:t>ru</w:t>
            </w:r>
            <w:r>
              <w:rPr>
                <w:rFonts w:ascii="Times New Roman" w:eastAsia="Times New Roman" w:hAnsi="Times New Roman"/>
                <w:sz w:val="24"/>
                <w:szCs w:val="24"/>
                <w:lang w:eastAsia="ru-RU"/>
              </w:rPr>
              <w:t xml:space="preserve">, </w:t>
            </w:r>
            <w:r>
              <w:rPr>
                <w:rFonts w:ascii="Times New Roman" w:hAnsi="Times New Roman" w:cs="Times New Roman"/>
                <w:sz w:val="24"/>
                <w:szCs w:val="24"/>
              </w:rPr>
              <w:t>ТРК</w:t>
            </w:r>
            <w:r w:rsidRPr="00902162">
              <w:rPr>
                <w:rFonts w:ascii="Times New Roman" w:hAnsi="Times New Roman" w:cs="Times New Roman"/>
                <w:sz w:val="24"/>
                <w:szCs w:val="24"/>
              </w:rPr>
              <w:t xml:space="preserve"> «Зеленогорск» </w:t>
            </w:r>
            <w:r w:rsidRPr="0048402A">
              <w:rPr>
                <w:rFonts w:ascii="Times New Roman" w:eastAsia="Times New Roman" w:hAnsi="Times New Roman"/>
                <w:sz w:val="24"/>
                <w:szCs w:val="24"/>
                <w:lang w:eastAsia="ru-RU"/>
              </w:rPr>
              <w:t>–</w:t>
            </w:r>
            <w:r w:rsidRPr="00902162">
              <w:rPr>
                <w:rFonts w:ascii="Times New Roman" w:hAnsi="Times New Roman" w:cs="Times New Roman"/>
                <w:sz w:val="24"/>
                <w:szCs w:val="24"/>
              </w:rPr>
              <w:t xml:space="preserve"> телеканал «Твин», радиоканал «Зеленый город»</w:t>
            </w:r>
            <w:r>
              <w:rPr>
                <w:rFonts w:ascii="Times New Roman" w:eastAsia="Times New Roman" w:hAnsi="Times New Roman"/>
                <w:sz w:val="24"/>
                <w:szCs w:val="24"/>
                <w:lang w:eastAsia="ru-RU"/>
              </w:rPr>
              <w:t>);</w:t>
            </w:r>
          </w:p>
          <w:p w:rsidR="00EF3061" w:rsidRDefault="00EF3061" w:rsidP="009F3918">
            <w:pPr>
              <w:pStyle w:val="a4"/>
              <w:numPr>
                <w:ilvl w:val="0"/>
                <w:numId w:val="71"/>
              </w:numPr>
              <w:tabs>
                <w:tab w:val="left" w:pos="465"/>
              </w:tabs>
              <w:ind w:left="33"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61D40">
              <w:rPr>
                <w:rFonts w:ascii="Times New Roman" w:eastAsia="Times New Roman" w:hAnsi="Times New Roman"/>
                <w:sz w:val="24"/>
                <w:szCs w:val="24"/>
                <w:lang w:eastAsia="ru-RU"/>
              </w:rPr>
              <w:t>в печатных и специализированных изданиях («Панорама», «Сегодняшняя газета», Всероссийский журнал «Работник социальной службы», методические материалы для инструкторов по труду организаций социального обслуживания населения, методический сборник «Методических разработок специалистов учреждений социального обслуживания населения и СО НКО Красноярского края «Новые горизонты – 2018»)</w:t>
            </w:r>
            <w:r>
              <w:rPr>
                <w:rFonts w:ascii="Times New Roman" w:eastAsia="Times New Roman" w:hAnsi="Times New Roman"/>
                <w:sz w:val="24"/>
                <w:szCs w:val="24"/>
                <w:lang w:eastAsia="ru-RU"/>
              </w:rPr>
              <w:t>;</w:t>
            </w:r>
          </w:p>
          <w:p w:rsidR="00EF3061" w:rsidRDefault="00EF3061" w:rsidP="009F3918">
            <w:pPr>
              <w:pStyle w:val="a4"/>
              <w:numPr>
                <w:ilvl w:val="0"/>
                <w:numId w:val="71"/>
              </w:numPr>
              <w:tabs>
                <w:tab w:val="left" w:pos="465"/>
              </w:tabs>
              <w:ind w:left="33" w:firstLine="0"/>
              <w:jc w:val="both"/>
              <w:rPr>
                <w:rFonts w:ascii="Times New Roman" w:eastAsia="Times New Roman" w:hAnsi="Times New Roman"/>
                <w:sz w:val="24"/>
                <w:szCs w:val="24"/>
                <w:lang w:eastAsia="ru-RU"/>
              </w:rPr>
            </w:pPr>
            <w:r w:rsidRPr="00361D40">
              <w:rPr>
                <w:rFonts w:ascii="Times New Roman" w:eastAsia="Times New Roman" w:hAnsi="Times New Roman"/>
                <w:sz w:val="24"/>
                <w:szCs w:val="24"/>
                <w:lang w:eastAsia="ru-RU"/>
              </w:rPr>
              <w:t xml:space="preserve">на официальных сайтах Министерства социальной политики </w:t>
            </w:r>
            <w:r>
              <w:rPr>
                <w:rFonts w:ascii="Times New Roman" w:eastAsia="Times New Roman" w:hAnsi="Times New Roman"/>
                <w:sz w:val="24"/>
                <w:szCs w:val="24"/>
                <w:lang w:eastAsia="ru-RU"/>
              </w:rPr>
              <w:t>Красноярского края и учреждений;</w:t>
            </w:r>
          </w:p>
          <w:p w:rsidR="00EF3061" w:rsidRDefault="00EF3061" w:rsidP="009F3918">
            <w:pPr>
              <w:pStyle w:val="a4"/>
              <w:numPr>
                <w:ilvl w:val="0"/>
                <w:numId w:val="71"/>
              </w:numPr>
              <w:tabs>
                <w:tab w:val="left" w:pos="465"/>
              </w:tabs>
              <w:ind w:left="33" w:firstLine="0"/>
              <w:jc w:val="both"/>
              <w:rPr>
                <w:rFonts w:ascii="Times New Roman" w:eastAsia="Times New Roman" w:hAnsi="Times New Roman"/>
                <w:sz w:val="24"/>
                <w:szCs w:val="24"/>
                <w:lang w:eastAsia="ru-RU"/>
              </w:rPr>
            </w:pPr>
            <w:r w:rsidRPr="00361D40">
              <w:rPr>
                <w:rFonts w:ascii="Times New Roman" w:eastAsia="Times New Roman" w:hAnsi="Times New Roman"/>
                <w:sz w:val="24"/>
                <w:szCs w:val="24"/>
                <w:lang w:eastAsia="ru-RU"/>
              </w:rPr>
              <w:t>в социальных сетях (ВКонтакте, Одноклассники, главный интернет сервис регионов России)</w:t>
            </w:r>
            <w:r>
              <w:rPr>
                <w:rFonts w:ascii="Times New Roman" w:eastAsia="Times New Roman" w:hAnsi="Times New Roman"/>
                <w:sz w:val="24"/>
                <w:szCs w:val="24"/>
                <w:lang w:eastAsia="ru-RU"/>
              </w:rPr>
              <w:t>;</w:t>
            </w:r>
          </w:p>
          <w:p w:rsidR="00EF3061" w:rsidRPr="00361D40" w:rsidRDefault="00EF3061" w:rsidP="009F3918">
            <w:pPr>
              <w:pStyle w:val="a4"/>
              <w:numPr>
                <w:ilvl w:val="0"/>
                <w:numId w:val="71"/>
              </w:numPr>
              <w:tabs>
                <w:tab w:val="left" w:pos="465"/>
              </w:tabs>
              <w:ind w:left="33" w:firstLine="0"/>
              <w:jc w:val="both"/>
              <w:rPr>
                <w:rFonts w:ascii="Times New Roman" w:eastAsia="Times New Roman" w:hAnsi="Times New Roman"/>
                <w:sz w:val="24"/>
                <w:szCs w:val="24"/>
                <w:lang w:eastAsia="ru-RU"/>
              </w:rPr>
            </w:pPr>
            <w:r w:rsidRPr="00361D40">
              <w:rPr>
                <w:rFonts w:ascii="Times New Roman" w:eastAsia="Times New Roman" w:hAnsi="Times New Roman"/>
                <w:sz w:val="24"/>
                <w:szCs w:val="24"/>
                <w:lang w:eastAsia="ru-RU"/>
              </w:rPr>
              <w:t>на информационных стендах учреждений.</w:t>
            </w:r>
            <w:r w:rsidRPr="00361D40">
              <w:rPr>
                <w:rFonts w:ascii="Times New Roman" w:hAnsi="Times New Roman"/>
                <w:sz w:val="24"/>
                <w:szCs w:val="24"/>
              </w:rPr>
              <w:t xml:space="preserve"> </w:t>
            </w:r>
          </w:p>
          <w:p w:rsidR="00EF3061" w:rsidRDefault="00EF3061" w:rsidP="009F3918">
            <w:pPr>
              <w:pStyle w:val="a4"/>
              <w:ind w:left="0"/>
              <w:jc w:val="both"/>
              <w:rPr>
                <w:rFonts w:ascii="Times New Roman" w:hAnsi="Times New Roman"/>
                <w:color w:val="000000"/>
                <w:sz w:val="24"/>
                <w:szCs w:val="24"/>
              </w:rPr>
            </w:pPr>
            <w:r>
              <w:rPr>
                <w:rFonts w:ascii="Times New Roman" w:hAnsi="Times New Roman"/>
                <w:color w:val="000000"/>
                <w:sz w:val="24"/>
                <w:szCs w:val="24"/>
              </w:rPr>
              <w:t>Проведены 4 выездных семинара и 2 площадки для специалистов и родителей детей раннего возраста с риском возникновения нарушений развития.</w:t>
            </w:r>
          </w:p>
          <w:p w:rsidR="00EF3061" w:rsidRDefault="00EF3061" w:rsidP="009F3918">
            <w:pPr>
              <w:jc w:val="both"/>
              <w:rPr>
                <w:rFonts w:ascii="Times New Roman" w:hAnsi="Times New Roman"/>
                <w:sz w:val="24"/>
                <w:szCs w:val="24"/>
              </w:rPr>
            </w:pPr>
            <w:r>
              <w:rPr>
                <w:rFonts w:ascii="Times New Roman" w:hAnsi="Times New Roman"/>
                <w:sz w:val="24"/>
                <w:szCs w:val="24"/>
              </w:rPr>
              <w:t xml:space="preserve">В 2018 году </w:t>
            </w:r>
            <w:r w:rsidRPr="00E72688">
              <w:rPr>
                <w:rFonts w:ascii="Times New Roman" w:hAnsi="Times New Roman" w:cs="Times New Roman"/>
                <w:sz w:val="24"/>
                <w:szCs w:val="24"/>
              </w:rPr>
              <w:t>МБУ «Центр соцобслуживания»</w:t>
            </w:r>
            <w:r w:rsidRPr="004B1737">
              <w:rPr>
                <w:rFonts w:ascii="Times New Roman" w:hAnsi="Times New Roman"/>
                <w:sz w:val="24"/>
                <w:szCs w:val="24"/>
              </w:rPr>
              <w:t xml:space="preserve">, КГБУ СО «Центр социальной помощи семье и детям «Зеленогорский», КГБУ СО «Реабилитационный центр для лиц, страдающих психическими расстройствами «Зеленогорский» </w:t>
            </w:r>
            <w:r>
              <w:rPr>
                <w:rFonts w:ascii="Times New Roman" w:hAnsi="Times New Roman"/>
                <w:sz w:val="24"/>
                <w:szCs w:val="24"/>
              </w:rPr>
              <w:t xml:space="preserve">на 100% укомплектованы </w:t>
            </w:r>
            <w:r>
              <w:rPr>
                <w:rFonts w:ascii="Times New Roman" w:hAnsi="Times New Roman"/>
                <w:sz w:val="24"/>
                <w:szCs w:val="24"/>
              </w:rPr>
              <w:lastRenderedPageBreak/>
              <w:t>специалистами, имеющими соответствующую профессиональную подготовку по предоставлению реабилитационных услуг инвалидам и детям-инвалидам, проживающим в семьях.</w:t>
            </w:r>
          </w:p>
          <w:p w:rsidR="00EF3061" w:rsidRPr="00E42FD9" w:rsidRDefault="00EF3061" w:rsidP="009F3918">
            <w:pPr>
              <w:pStyle w:val="a4"/>
              <w:numPr>
                <w:ilvl w:val="0"/>
                <w:numId w:val="72"/>
              </w:numPr>
              <w:tabs>
                <w:tab w:val="left" w:pos="429"/>
              </w:tabs>
              <w:ind w:left="33" w:firstLine="0"/>
              <w:jc w:val="both"/>
              <w:rPr>
                <w:rFonts w:ascii="Times New Roman" w:hAnsi="Times New Roman"/>
                <w:sz w:val="24"/>
                <w:szCs w:val="24"/>
              </w:rPr>
            </w:pPr>
            <w:r w:rsidRPr="00E42FD9">
              <w:rPr>
                <w:rFonts w:ascii="Times New Roman" w:hAnsi="Times New Roman"/>
                <w:sz w:val="24"/>
                <w:szCs w:val="24"/>
              </w:rPr>
              <w:t xml:space="preserve">В 2018 году </w:t>
            </w:r>
            <w:r w:rsidRPr="00E72688">
              <w:rPr>
                <w:rFonts w:ascii="Times New Roman" w:hAnsi="Times New Roman" w:cs="Times New Roman"/>
                <w:sz w:val="24"/>
                <w:szCs w:val="24"/>
              </w:rPr>
              <w:t>МБУ «Центр соцобслуживания»</w:t>
            </w:r>
            <w:r w:rsidRPr="004B1737">
              <w:rPr>
                <w:rFonts w:ascii="Times New Roman" w:hAnsi="Times New Roman"/>
                <w:sz w:val="24"/>
                <w:szCs w:val="24"/>
              </w:rPr>
              <w:t>, КГБУ СО «Центр социальной помощи семье и детям «Зеленогорский», КГБУ СО «Реабилитационный центр для лиц, страдающих психическими расстройствами «Зеленогорский»</w:t>
            </w:r>
            <w:r>
              <w:rPr>
                <w:rFonts w:ascii="Times New Roman" w:hAnsi="Times New Roman"/>
                <w:sz w:val="24"/>
                <w:szCs w:val="24"/>
              </w:rPr>
              <w:t xml:space="preserve"> </w:t>
            </w:r>
            <w:r w:rsidRPr="00E42FD9">
              <w:rPr>
                <w:rFonts w:ascii="Times New Roman" w:hAnsi="Times New Roman"/>
                <w:sz w:val="24"/>
                <w:szCs w:val="24"/>
              </w:rPr>
              <w:t>совместно с 6 общественными организациями города в рамках развития социального партнерства:</w:t>
            </w:r>
          </w:p>
          <w:p w:rsidR="00EF3061" w:rsidRDefault="00EF3061" w:rsidP="009F3918">
            <w:pPr>
              <w:pStyle w:val="a4"/>
              <w:numPr>
                <w:ilvl w:val="0"/>
                <w:numId w:val="73"/>
              </w:numPr>
              <w:tabs>
                <w:tab w:val="left" w:pos="465"/>
              </w:tabs>
              <w:ind w:left="33" w:firstLine="0"/>
              <w:jc w:val="both"/>
              <w:rPr>
                <w:rFonts w:ascii="Times New Roman" w:hAnsi="Times New Roman"/>
                <w:sz w:val="24"/>
                <w:szCs w:val="24"/>
              </w:rPr>
            </w:pPr>
            <w:r w:rsidRPr="00E42FD9">
              <w:rPr>
                <w:rFonts w:ascii="Times New Roman" w:hAnsi="Times New Roman"/>
                <w:sz w:val="24"/>
                <w:szCs w:val="24"/>
              </w:rPr>
              <w:t xml:space="preserve">организовали участие творческого коллектива учреждения КГБУ СО «Реабилитационный центр для лиц, страдающих психическими </w:t>
            </w:r>
            <w:r>
              <w:rPr>
                <w:rFonts w:ascii="Times New Roman" w:hAnsi="Times New Roman"/>
                <w:sz w:val="24"/>
                <w:szCs w:val="24"/>
              </w:rPr>
              <w:t xml:space="preserve">расстройствами «Зеленогорский» </w:t>
            </w:r>
            <w:r w:rsidRPr="00E42FD9">
              <w:rPr>
                <w:rFonts w:ascii="Times New Roman" w:hAnsi="Times New Roman"/>
                <w:sz w:val="24"/>
                <w:szCs w:val="24"/>
              </w:rPr>
              <w:t>«Радуга» в краевом фестивале самодеятельного творчества «Дом, в котором открываются сердца» между стационарными учрежд</w:t>
            </w:r>
            <w:r>
              <w:rPr>
                <w:rFonts w:ascii="Times New Roman" w:hAnsi="Times New Roman"/>
                <w:sz w:val="24"/>
                <w:szCs w:val="24"/>
              </w:rPr>
              <w:t>ениями социального обслуживания;</w:t>
            </w:r>
          </w:p>
          <w:p w:rsidR="00EF3061" w:rsidRDefault="00EF3061" w:rsidP="009F3918">
            <w:pPr>
              <w:pStyle w:val="a4"/>
              <w:numPr>
                <w:ilvl w:val="0"/>
                <w:numId w:val="73"/>
              </w:numPr>
              <w:tabs>
                <w:tab w:val="left" w:pos="465"/>
              </w:tabs>
              <w:ind w:left="33" w:firstLine="0"/>
              <w:jc w:val="both"/>
              <w:rPr>
                <w:rFonts w:ascii="Times New Roman" w:hAnsi="Times New Roman"/>
                <w:sz w:val="24"/>
                <w:szCs w:val="24"/>
              </w:rPr>
            </w:pPr>
            <w:r w:rsidRPr="00E42FD9">
              <w:rPr>
                <w:rFonts w:ascii="Times New Roman" w:hAnsi="Times New Roman"/>
                <w:sz w:val="24"/>
                <w:szCs w:val="24"/>
              </w:rPr>
              <w:t xml:space="preserve"> провели тематическую декаду «Путь к знаниям» и интеллектуальный турнир команд восточного территориального округа «Здоровье и спорт рядом идут»</w:t>
            </w:r>
            <w:r>
              <w:rPr>
                <w:rFonts w:ascii="Times New Roman" w:hAnsi="Times New Roman"/>
                <w:sz w:val="24"/>
                <w:szCs w:val="24"/>
              </w:rPr>
              <w:t>;</w:t>
            </w:r>
          </w:p>
          <w:p w:rsidR="00EF3061" w:rsidRDefault="00EF3061" w:rsidP="009F3918">
            <w:pPr>
              <w:pStyle w:val="a4"/>
              <w:numPr>
                <w:ilvl w:val="0"/>
                <w:numId w:val="73"/>
              </w:numPr>
              <w:tabs>
                <w:tab w:val="left" w:pos="465"/>
              </w:tabs>
              <w:ind w:left="33" w:firstLine="0"/>
              <w:jc w:val="both"/>
              <w:rPr>
                <w:rFonts w:ascii="Times New Roman" w:hAnsi="Times New Roman"/>
                <w:sz w:val="24"/>
                <w:szCs w:val="24"/>
              </w:rPr>
            </w:pPr>
            <w:r w:rsidRPr="00E42FD9">
              <w:rPr>
                <w:rFonts w:ascii="Times New Roman" w:hAnsi="Times New Roman"/>
                <w:sz w:val="24"/>
                <w:szCs w:val="24"/>
              </w:rPr>
              <w:t>приняли участие в благотворительной помощи в рамк</w:t>
            </w:r>
            <w:r>
              <w:rPr>
                <w:rFonts w:ascii="Times New Roman" w:hAnsi="Times New Roman"/>
                <w:sz w:val="24"/>
                <w:szCs w:val="24"/>
              </w:rPr>
              <w:t>ах «Весенней недели добра-2018»;</w:t>
            </w:r>
          </w:p>
          <w:p w:rsidR="00EF3061" w:rsidRDefault="00EF3061" w:rsidP="009F3918">
            <w:pPr>
              <w:pStyle w:val="a4"/>
              <w:numPr>
                <w:ilvl w:val="0"/>
                <w:numId w:val="73"/>
              </w:numPr>
              <w:tabs>
                <w:tab w:val="left" w:pos="465"/>
              </w:tabs>
              <w:ind w:left="33" w:firstLine="0"/>
              <w:jc w:val="both"/>
              <w:rPr>
                <w:rFonts w:ascii="Times New Roman" w:hAnsi="Times New Roman"/>
                <w:sz w:val="24"/>
                <w:szCs w:val="24"/>
              </w:rPr>
            </w:pPr>
            <w:r w:rsidRPr="00E42FD9">
              <w:rPr>
                <w:rFonts w:ascii="Times New Roman" w:hAnsi="Times New Roman"/>
                <w:sz w:val="24"/>
                <w:szCs w:val="24"/>
              </w:rPr>
              <w:t>организовали фотозону в рамках акции «Помоги пойти учиться» и мастер-класс по карвингу в рамках Международного дня инвалида.</w:t>
            </w:r>
          </w:p>
          <w:p w:rsidR="00EF3061" w:rsidRPr="00E42FD9" w:rsidRDefault="00EF3061" w:rsidP="009F3918">
            <w:pPr>
              <w:pStyle w:val="a4"/>
              <w:numPr>
                <w:ilvl w:val="0"/>
                <w:numId w:val="72"/>
              </w:numPr>
              <w:tabs>
                <w:tab w:val="left" w:pos="465"/>
              </w:tabs>
              <w:ind w:left="33" w:firstLine="0"/>
              <w:jc w:val="both"/>
              <w:rPr>
                <w:rFonts w:ascii="Times New Roman" w:hAnsi="Times New Roman"/>
                <w:sz w:val="24"/>
                <w:szCs w:val="24"/>
              </w:rPr>
            </w:pPr>
            <w:r w:rsidRPr="00E42FD9">
              <w:rPr>
                <w:rFonts w:ascii="Times New Roman" w:hAnsi="Times New Roman"/>
                <w:color w:val="000000"/>
                <w:sz w:val="24"/>
                <w:szCs w:val="24"/>
              </w:rPr>
              <w:t>С целью создания института социального сопровождения семей, имеющих детей-инвалидов</w:t>
            </w:r>
            <w:r w:rsidRPr="00E42FD9">
              <w:rPr>
                <w:rFonts w:ascii="Times New Roman" w:hAnsi="Times New Roman"/>
                <w:sz w:val="24"/>
                <w:szCs w:val="24"/>
              </w:rPr>
              <w:t xml:space="preserve"> в КГБУ СО «Центр социальной помощи семье и детям «Зеленогорский» с марта 2018 года официально открыто отделение социального сопровождения семей, имеющих детей с ограниченными возможностями, работа которого напр</w:t>
            </w:r>
            <w:r>
              <w:rPr>
                <w:rFonts w:ascii="Times New Roman" w:hAnsi="Times New Roman"/>
                <w:sz w:val="24"/>
                <w:szCs w:val="24"/>
              </w:rPr>
              <w:t xml:space="preserve">авлена на </w:t>
            </w:r>
            <w:r w:rsidRPr="00E42FD9">
              <w:rPr>
                <w:rFonts w:ascii="Times New Roman" w:hAnsi="Times New Roman"/>
                <w:sz w:val="24"/>
                <w:szCs w:val="24"/>
              </w:rPr>
              <w:t>содействие оптимальному развитию и формированию психического здоровья и благополучия детей с ограниченными возможностями, нормализации жизни семьи, повышению компетентности родителей (законных представителей), включению детей в среду сверстников</w:t>
            </w:r>
            <w:r>
              <w:rPr>
                <w:rFonts w:ascii="Times New Roman" w:hAnsi="Times New Roman"/>
                <w:sz w:val="24"/>
                <w:szCs w:val="24"/>
              </w:rPr>
              <w:t xml:space="preserve"> и жизнь сообщества.</w:t>
            </w:r>
          </w:p>
          <w:p w:rsidR="00EF3061" w:rsidRDefault="00EF3061" w:rsidP="009F3918">
            <w:pPr>
              <w:jc w:val="both"/>
              <w:rPr>
                <w:rFonts w:ascii="Times New Roman" w:hAnsi="Times New Roman"/>
                <w:sz w:val="24"/>
                <w:szCs w:val="24"/>
              </w:rPr>
            </w:pPr>
            <w:r>
              <w:rPr>
                <w:rFonts w:ascii="Times New Roman" w:hAnsi="Times New Roman"/>
                <w:sz w:val="24"/>
                <w:szCs w:val="24"/>
              </w:rPr>
              <w:t xml:space="preserve">Специалистами отделения за год </w:t>
            </w:r>
            <w:r w:rsidRPr="002C1E3B">
              <w:rPr>
                <w:rFonts w:ascii="Times New Roman" w:hAnsi="Times New Roman"/>
                <w:sz w:val="24"/>
                <w:szCs w:val="24"/>
              </w:rPr>
              <w:t xml:space="preserve">оказана поддержка </w:t>
            </w:r>
            <w:r>
              <w:rPr>
                <w:rFonts w:ascii="Times New Roman" w:hAnsi="Times New Roman"/>
                <w:sz w:val="24"/>
                <w:szCs w:val="24"/>
              </w:rPr>
              <w:t>155 семей /354человека (из них 72 семьи с детьми-инвалидами; 83 семьи, где дети имели риск возникновения отклонений в развитии), опыт сопровождения семей позволил разработать эффективные программы сопровождения семей данной категории.</w:t>
            </w:r>
          </w:p>
          <w:p w:rsidR="00EF3061" w:rsidRDefault="00EF3061" w:rsidP="009F3918">
            <w:pPr>
              <w:jc w:val="both"/>
              <w:rPr>
                <w:rFonts w:ascii="Times New Roman" w:hAnsi="Times New Roman"/>
                <w:sz w:val="24"/>
                <w:szCs w:val="24"/>
              </w:rPr>
            </w:pPr>
            <w:r>
              <w:rPr>
                <w:rFonts w:ascii="Times New Roman" w:hAnsi="Times New Roman"/>
                <w:sz w:val="24"/>
                <w:szCs w:val="24"/>
              </w:rPr>
              <w:t xml:space="preserve">В отделении были реализованы мероприятия по различным направлениям, способствующим улучшению социально-психолого-педагогической ситуации в </w:t>
            </w:r>
            <w:r>
              <w:rPr>
                <w:rFonts w:ascii="Times New Roman" w:hAnsi="Times New Roman"/>
                <w:sz w:val="24"/>
                <w:szCs w:val="24"/>
              </w:rPr>
              <w:lastRenderedPageBreak/>
              <w:t>семьях:</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программа по развитию эмоционального интеллекта, позволившая детям научиться распознавать свои эмоции, выражать их социально приемлемым способом и понимать эмоции других людей</w:t>
            </w:r>
            <w:r>
              <w:rPr>
                <w:rFonts w:ascii="Times New Roman" w:hAnsi="Times New Roman"/>
                <w:sz w:val="24"/>
                <w:szCs w:val="24"/>
              </w:rPr>
              <w:t>;</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занятия в сенсорной комнате, которая расширяет возможности восприятия, способствует успокоению, оказанию расслабляющего действия</w:t>
            </w:r>
            <w:r>
              <w:rPr>
                <w:rFonts w:ascii="Times New Roman" w:hAnsi="Times New Roman"/>
                <w:sz w:val="24"/>
                <w:szCs w:val="24"/>
              </w:rPr>
              <w:t>, либо тонизирует и стимулирует;</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встречи с элементами арт-терапии, позволяющие детям и взрослым выплеснуть накопившееся напряжение, избавит</w:t>
            </w:r>
            <w:r>
              <w:rPr>
                <w:rFonts w:ascii="Times New Roman" w:hAnsi="Times New Roman"/>
                <w:sz w:val="24"/>
                <w:szCs w:val="24"/>
              </w:rPr>
              <w:t>ь</w:t>
            </w:r>
            <w:r w:rsidRPr="00722D10">
              <w:rPr>
                <w:rFonts w:ascii="Times New Roman" w:hAnsi="Times New Roman"/>
                <w:sz w:val="24"/>
                <w:szCs w:val="24"/>
              </w:rPr>
              <w:t>ся от разрушающих чувств (обиды, вины), научиться взаимодействовать друг с другом</w:t>
            </w:r>
            <w:r>
              <w:rPr>
                <w:rFonts w:ascii="Times New Roman" w:hAnsi="Times New Roman"/>
                <w:sz w:val="24"/>
                <w:szCs w:val="24"/>
              </w:rPr>
              <w:t>;</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помощь в профориентации, направленная на определение будущей профессии и для выявления склонностей, интересов подростков, его сильных сторон, ресурсов,</w:t>
            </w:r>
            <w:r>
              <w:rPr>
                <w:rFonts w:ascii="Times New Roman" w:hAnsi="Times New Roman"/>
                <w:sz w:val="24"/>
                <w:szCs w:val="24"/>
              </w:rPr>
              <w:t xml:space="preserve"> </w:t>
            </w:r>
            <w:r w:rsidRPr="00722D10">
              <w:rPr>
                <w:rFonts w:ascii="Times New Roman" w:hAnsi="Times New Roman"/>
                <w:sz w:val="24"/>
                <w:szCs w:val="24"/>
              </w:rPr>
              <w:t>по результатам такой работы родители получали рекомендации по организации наиболее приемлемой развивающей среды</w:t>
            </w:r>
            <w:r>
              <w:rPr>
                <w:rFonts w:ascii="Times New Roman" w:hAnsi="Times New Roman"/>
                <w:sz w:val="24"/>
                <w:szCs w:val="24"/>
              </w:rPr>
              <w:t>;</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индивидуальные консультации родителей, направленные на прохождение родителями диагностики, поучаствовать в тренинге «Полноценная жиз</w:t>
            </w:r>
            <w:r>
              <w:rPr>
                <w:rFonts w:ascii="Times New Roman" w:hAnsi="Times New Roman"/>
                <w:sz w:val="24"/>
                <w:szCs w:val="24"/>
              </w:rPr>
              <w:t>нь», «Тимбилдинг для родителей»;</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функционирование Монтессори-группы, способствующее развитию познавательных процессов, обучение детей самостоятельности,</w:t>
            </w:r>
            <w:r>
              <w:rPr>
                <w:rFonts w:ascii="Times New Roman" w:hAnsi="Times New Roman"/>
                <w:sz w:val="24"/>
                <w:szCs w:val="24"/>
              </w:rPr>
              <w:t xml:space="preserve"> организованности, аккуратности;</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детско-родительский клуб «Поверь в себя»</w:t>
            </w:r>
            <w:r>
              <w:rPr>
                <w:rFonts w:ascii="Times New Roman" w:hAnsi="Times New Roman"/>
                <w:sz w:val="24"/>
                <w:szCs w:val="24"/>
              </w:rPr>
              <w:t>,</w:t>
            </w:r>
            <w:r w:rsidRPr="00722D10">
              <w:rPr>
                <w:rFonts w:ascii="Times New Roman" w:hAnsi="Times New Roman"/>
                <w:sz w:val="24"/>
                <w:szCs w:val="24"/>
              </w:rPr>
              <w:t xml:space="preserve"> позволивший родителям совместно с психологом проработать вопросы воспитания, а детям принять участие в различных квестах, конкурсах и в творческих площадках, подготовленных педагогом</w:t>
            </w:r>
            <w:r>
              <w:rPr>
                <w:rFonts w:ascii="Times New Roman" w:hAnsi="Times New Roman"/>
                <w:sz w:val="24"/>
                <w:szCs w:val="24"/>
              </w:rPr>
              <w:t>;</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каникулярная группа для подростков, имеющих инвалидность</w:t>
            </w:r>
            <w:r>
              <w:rPr>
                <w:rFonts w:ascii="Times New Roman" w:hAnsi="Times New Roman"/>
                <w:sz w:val="24"/>
                <w:szCs w:val="24"/>
              </w:rPr>
              <w:t>;</w:t>
            </w:r>
          </w:p>
          <w:p w:rsidR="00EF3061" w:rsidRDefault="00EF3061" w:rsidP="009F3918">
            <w:pPr>
              <w:pStyle w:val="a4"/>
              <w:numPr>
                <w:ilvl w:val="0"/>
                <w:numId w:val="74"/>
              </w:numPr>
              <w:tabs>
                <w:tab w:val="left" w:pos="453"/>
              </w:tabs>
              <w:ind w:left="33" w:firstLine="0"/>
              <w:jc w:val="both"/>
              <w:rPr>
                <w:rFonts w:ascii="Times New Roman" w:hAnsi="Times New Roman"/>
                <w:sz w:val="24"/>
                <w:szCs w:val="24"/>
              </w:rPr>
            </w:pPr>
            <w:r w:rsidRPr="00722D10">
              <w:rPr>
                <w:rFonts w:ascii="Times New Roman" w:hAnsi="Times New Roman"/>
                <w:sz w:val="24"/>
                <w:szCs w:val="24"/>
              </w:rPr>
              <w:t xml:space="preserve">детско-родительская </w:t>
            </w:r>
            <w:r w:rsidRPr="00722D10">
              <w:rPr>
                <w:rFonts w:ascii="Times New Roman" w:hAnsi="Times New Roman"/>
                <w:sz w:val="24"/>
                <w:szCs w:val="24"/>
                <w:lang w:val="en-US"/>
              </w:rPr>
              <w:t>Pekip</w:t>
            </w:r>
            <w:r w:rsidRPr="00722D10">
              <w:rPr>
                <w:rFonts w:ascii="Times New Roman" w:hAnsi="Times New Roman"/>
                <w:sz w:val="24"/>
                <w:szCs w:val="24"/>
              </w:rPr>
              <w:t xml:space="preserve"> группа (дети-инвалиды</w:t>
            </w:r>
            <w:r>
              <w:rPr>
                <w:rFonts w:ascii="Times New Roman" w:hAnsi="Times New Roman"/>
                <w:sz w:val="24"/>
                <w:szCs w:val="24"/>
              </w:rPr>
              <w:t>,</w:t>
            </w:r>
            <w:r w:rsidRPr="00722D10">
              <w:rPr>
                <w:rFonts w:ascii="Times New Roman" w:hAnsi="Times New Roman"/>
                <w:sz w:val="24"/>
                <w:szCs w:val="24"/>
              </w:rPr>
              <w:t xml:space="preserve"> не посещающие дошкольные учреждения) и группа </w:t>
            </w:r>
            <w:r w:rsidRPr="00722D10">
              <w:rPr>
                <w:rFonts w:ascii="Times New Roman" w:hAnsi="Times New Roman"/>
                <w:sz w:val="24"/>
                <w:szCs w:val="24"/>
                <w:lang w:val="en-US"/>
              </w:rPr>
              <w:t>Pekip</w:t>
            </w:r>
            <w:r w:rsidRPr="00722D10">
              <w:rPr>
                <w:rFonts w:ascii="Times New Roman" w:hAnsi="Times New Roman"/>
                <w:sz w:val="24"/>
                <w:szCs w:val="24"/>
              </w:rPr>
              <w:t xml:space="preserve"> + (дети-инвалиды, посещающие дошкольные учреждения).</w:t>
            </w:r>
          </w:p>
          <w:p w:rsidR="00EF3061" w:rsidRPr="00722D10" w:rsidRDefault="00EF3061" w:rsidP="009F3918">
            <w:pPr>
              <w:pStyle w:val="a4"/>
              <w:numPr>
                <w:ilvl w:val="0"/>
                <w:numId w:val="72"/>
              </w:numPr>
              <w:tabs>
                <w:tab w:val="left" w:pos="453"/>
              </w:tabs>
              <w:ind w:left="33" w:firstLine="0"/>
              <w:jc w:val="both"/>
              <w:rPr>
                <w:rFonts w:ascii="Times New Roman" w:hAnsi="Times New Roman"/>
                <w:sz w:val="24"/>
                <w:szCs w:val="24"/>
              </w:rPr>
            </w:pPr>
            <w:r w:rsidRPr="00722D10">
              <w:rPr>
                <w:rFonts w:ascii="Times New Roman" w:hAnsi="Times New Roman"/>
                <w:sz w:val="24"/>
                <w:szCs w:val="24"/>
              </w:rPr>
              <w:t>В 2018 году с целью повышения квалификации и методического обеспечения специалистов учреждений, предоставляющих реабилитационные услуги инвалидам и детям-</w:t>
            </w:r>
            <w:r>
              <w:rPr>
                <w:rFonts w:ascii="Times New Roman" w:hAnsi="Times New Roman"/>
                <w:sz w:val="24"/>
                <w:szCs w:val="24"/>
              </w:rPr>
              <w:t xml:space="preserve">инвалидам, проживающим в семьях, </w:t>
            </w:r>
            <w:r w:rsidRPr="00722D10">
              <w:rPr>
                <w:rFonts w:ascii="Times New Roman" w:hAnsi="Times New Roman"/>
                <w:sz w:val="24"/>
                <w:szCs w:val="24"/>
              </w:rPr>
              <w:t>12 специалистов приняли участие в практических семинарах:</w:t>
            </w:r>
            <w:r w:rsidRPr="00722D10">
              <w:rPr>
                <w:rFonts w:ascii="Times New Roman" w:hAnsi="Times New Roman"/>
                <w:color w:val="000000"/>
                <w:sz w:val="24"/>
                <w:szCs w:val="24"/>
              </w:rPr>
              <w:t xml:space="preserve"> </w:t>
            </w:r>
          </w:p>
          <w:p w:rsidR="00EF3061" w:rsidRDefault="00EF3061" w:rsidP="009F3918">
            <w:pPr>
              <w:pStyle w:val="a4"/>
              <w:numPr>
                <w:ilvl w:val="0"/>
                <w:numId w:val="75"/>
              </w:numPr>
              <w:tabs>
                <w:tab w:val="left" w:pos="465"/>
              </w:tabs>
              <w:ind w:left="33" w:firstLine="0"/>
              <w:jc w:val="both"/>
              <w:rPr>
                <w:rFonts w:ascii="Times New Roman" w:hAnsi="Times New Roman"/>
                <w:color w:val="000000"/>
                <w:sz w:val="24"/>
                <w:szCs w:val="24"/>
              </w:rPr>
            </w:pPr>
            <w:r w:rsidRPr="00722D10">
              <w:rPr>
                <w:rFonts w:ascii="Times New Roman" w:hAnsi="Times New Roman"/>
                <w:color w:val="000000"/>
                <w:sz w:val="24"/>
                <w:szCs w:val="24"/>
              </w:rPr>
              <w:lastRenderedPageBreak/>
              <w:t>«Метафорические ассоциативные карты в профилактике социальной дезадаптации подростков»</w:t>
            </w:r>
            <w:r>
              <w:rPr>
                <w:rFonts w:ascii="Times New Roman" w:hAnsi="Times New Roman"/>
                <w:color w:val="000000"/>
                <w:sz w:val="24"/>
                <w:szCs w:val="24"/>
              </w:rPr>
              <w:t>;</w:t>
            </w:r>
          </w:p>
          <w:p w:rsidR="00EF3061" w:rsidRDefault="00EF3061" w:rsidP="009F3918">
            <w:pPr>
              <w:pStyle w:val="a4"/>
              <w:numPr>
                <w:ilvl w:val="0"/>
                <w:numId w:val="75"/>
              </w:numPr>
              <w:tabs>
                <w:tab w:val="left" w:pos="465"/>
              </w:tabs>
              <w:ind w:left="33" w:firstLine="0"/>
              <w:jc w:val="both"/>
              <w:rPr>
                <w:rFonts w:ascii="Times New Roman" w:hAnsi="Times New Roman"/>
                <w:color w:val="000000"/>
                <w:sz w:val="24"/>
                <w:szCs w:val="24"/>
              </w:rPr>
            </w:pPr>
            <w:r w:rsidRPr="00722D10">
              <w:rPr>
                <w:rFonts w:ascii="Times New Roman" w:hAnsi="Times New Roman"/>
                <w:color w:val="000000"/>
                <w:sz w:val="24"/>
                <w:szCs w:val="24"/>
              </w:rPr>
              <w:t xml:space="preserve"> «Развитие игровой деятельности у д</w:t>
            </w:r>
            <w:r>
              <w:rPr>
                <w:rFonts w:ascii="Times New Roman" w:hAnsi="Times New Roman"/>
                <w:color w:val="000000"/>
                <w:sz w:val="24"/>
                <w:szCs w:val="24"/>
              </w:rPr>
              <w:t>етей с ментальными нарушениями»;</w:t>
            </w:r>
          </w:p>
          <w:p w:rsidR="00EF3061" w:rsidRDefault="00EF3061" w:rsidP="009F3918">
            <w:pPr>
              <w:pStyle w:val="a4"/>
              <w:numPr>
                <w:ilvl w:val="0"/>
                <w:numId w:val="75"/>
              </w:numPr>
              <w:tabs>
                <w:tab w:val="left" w:pos="465"/>
              </w:tabs>
              <w:ind w:left="33" w:firstLine="0"/>
              <w:jc w:val="both"/>
              <w:rPr>
                <w:rFonts w:ascii="Times New Roman" w:hAnsi="Times New Roman"/>
                <w:color w:val="000000"/>
                <w:sz w:val="24"/>
                <w:szCs w:val="24"/>
              </w:rPr>
            </w:pPr>
            <w:r w:rsidRPr="00722D10">
              <w:rPr>
                <w:rFonts w:ascii="Times New Roman" w:hAnsi="Times New Roman"/>
                <w:color w:val="000000"/>
                <w:sz w:val="24"/>
                <w:szCs w:val="24"/>
              </w:rPr>
              <w:t xml:space="preserve"> «Базальная стимуляция. Программы ранней помощи для детей с тяжелыми множественными наруше</w:t>
            </w:r>
            <w:r>
              <w:rPr>
                <w:rFonts w:ascii="Times New Roman" w:hAnsi="Times New Roman"/>
                <w:color w:val="000000"/>
                <w:sz w:val="24"/>
                <w:szCs w:val="24"/>
              </w:rPr>
              <w:t>ниями»;</w:t>
            </w:r>
          </w:p>
          <w:p w:rsidR="00EF3061" w:rsidRDefault="00EF3061" w:rsidP="009F3918">
            <w:pPr>
              <w:pStyle w:val="a4"/>
              <w:numPr>
                <w:ilvl w:val="0"/>
                <w:numId w:val="75"/>
              </w:numPr>
              <w:tabs>
                <w:tab w:val="left" w:pos="465"/>
              </w:tabs>
              <w:ind w:left="33" w:firstLine="0"/>
              <w:jc w:val="both"/>
              <w:rPr>
                <w:rFonts w:ascii="Times New Roman" w:hAnsi="Times New Roman"/>
                <w:color w:val="000000"/>
                <w:sz w:val="24"/>
                <w:szCs w:val="24"/>
              </w:rPr>
            </w:pPr>
            <w:r w:rsidRPr="00722D10">
              <w:rPr>
                <w:rFonts w:ascii="Times New Roman" w:hAnsi="Times New Roman"/>
                <w:color w:val="000000"/>
                <w:sz w:val="24"/>
                <w:szCs w:val="24"/>
              </w:rPr>
              <w:t>«Помощь детям с тяжелыми и множественными нарушен</w:t>
            </w:r>
            <w:r>
              <w:rPr>
                <w:rFonts w:ascii="Times New Roman" w:hAnsi="Times New Roman"/>
                <w:color w:val="000000"/>
                <w:sz w:val="24"/>
                <w:szCs w:val="24"/>
              </w:rPr>
              <w:t>иями развития раннего возраста»;</w:t>
            </w:r>
          </w:p>
          <w:p w:rsidR="00EF3061" w:rsidRDefault="00EF3061" w:rsidP="009F3918">
            <w:pPr>
              <w:pStyle w:val="a4"/>
              <w:numPr>
                <w:ilvl w:val="0"/>
                <w:numId w:val="75"/>
              </w:numPr>
              <w:tabs>
                <w:tab w:val="left" w:pos="465"/>
              </w:tabs>
              <w:ind w:left="33" w:firstLine="0"/>
              <w:jc w:val="both"/>
              <w:rPr>
                <w:rFonts w:ascii="Times New Roman" w:hAnsi="Times New Roman"/>
                <w:color w:val="000000"/>
                <w:sz w:val="24"/>
                <w:szCs w:val="24"/>
              </w:rPr>
            </w:pPr>
            <w:r w:rsidRPr="00722D10">
              <w:rPr>
                <w:rFonts w:ascii="Times New Roman" w:hAnsi="Times New Roman"/>
                <w:color w:val="000000"/>
                <w:sz w:val="24"/>
                <w:szCs w:val="24"/>
              </w:rPr>
              <w:t>«Использование МКФ для составления программы помощи де</w:t>
            </w:r>
            <w:r>
              <w:rPr>
                <w:rFonts w:ascii="Times New Roman" w:hAnsi="Times New Roman"/>
                <w:color w:val="000000"/>
                <w:sz w:val="24"/>
                <w:szCs w:val="24"/>
              </w:rPr>
              <w:t>тям в технологии ранней помощи»;</w:t>
            </w:r>
          </w:p>
          <w:p w:rsidR="00EF3061" w:rsidRPr="00722D10" w:rsidRDefault="00EF3061" w:rsidP="009F3918">
            <w:pPr>
              <w:pStyle w:val="a4"/>
              <w:numPr>
                <w:ilvl w:val="0"/>
                <w:numId w:val="75"/>
              </w:numPr>
              <w:tabs>
                <w:tab w:val="left" w:pos="465"/>
              </w:tabs>
              <w:ind w:left="33" w:firstLine="0"/>
              <w:jc w:val="both"/>
              <w:rPr>
                <w:rFonts w:ascii="Times New Roman" w:hAnsi="Times New Roman"/>
                <w:color w:val="000000"/>
                <w:sz w:val="24"/>
                <w:szCs w:val="24"/>
              </w:rPr>
            </w:pPr>
            <w:r w:rsidRPr="00722D10">
              <w:rPr>
                <w:rFonts w:ascii="Times New Roman" w:hAnsi="Times New Roman"/>
                <w:color w:val="000000"/>
                <w:sz w:val="24"/>
                <w:szCs w:val="24"/>
              </w:rPr>
              <w:t>«Групповые формы работы в технологии «Ранняя помощь».</w:t>
            </w:r>
          </w:p>
          <w:p w:rsidR="00EF3061" w:rsidRDefault="00EF3061" w:rsidP="009F3918">
            <w:pPr>
              <w:jc w:val="both"/>
              <w:rPr>
                <w:rFonts w:ascii="Times New Roman" w:hAnsi="Times New Roman"/>
                <w:sz w:val="24"/>
                <w:szCs w:val="24"/>
              </w:rPr>
            </w:pPr>
            <w:r>
              <w:rPr>
                <w:rFonts w:ascii="Times New Roman" w:hAnsi="Times New Roman"/>
                <w:sz w:val="24"/>
                <w:szCs w:val="24"/>
              </w:rPr>
              <w:t>Специалисты учреждений, предоставляющие реабилитационные услуги инвалидам и детям-инвалидам, проживающим в семьях, обеспечены раздаточным материалом:</w:t>
            </w:r>
          </w:p>
          <w:p w:rsidR="00EF3061" w:rsidRDefault="00EF3061" w:rsidP="009F3918">
            <w:pPr>
              <w:pStyle w:val="a4"/>
              <w:numPr>
                <w:ilvl w:val="0"/>
                <w:numId w:val="76"/>
              </w:numPr>
              <w:tabs>
                <w:tab w:val="left" w:pos="477"/>
              </w:tabs>
              <w:ind w:left="33" w:firstLine="0"/>
              <w:jc w:val="both"/>
              <w:rPr>
                <w:rFonts w:ascii="Times New Roman" w:hAnsi="Times New Roman"/>
                <w:sz w:val="24"/>
                <w:szCs w:val="24"/>
              </w:rPr>
            </w:pPr>
            <w:r w:rsidRPr="00722D10">
              <w:rPr>
                <w:rFonts w:ascii="Times New Roman" w:hAnsi="Times New Roman"/>
                <w:sz w:val="24"/>
                <w:szCs w:val="24"/>
              </w:rPr>
              <w:t>«Информационный портал для людей с инвалидностью РИАС»</w:t>
            </w:r>
            <w:r>
              <w:rPr>
                <w:rFonts w:ascii="Times New Roman" w:hAnsi="Times New Roman"/>
                <w:sz w:val="24"/>
                <w:szCs w:val="24"/>
              </w:rPr>
              <w:t>;</w:t>
            </w:r>
          </w:p>
          <w:p w:rsidR="00EF3061" w:rsidRDefault="00EF3061" w:rsidP="009F3918">
            <w:pPr>
              <w:pStyle w:val="a4"/>
              <w:numPr>
                <w:ilvl w:val="0"/>
                <w:numId w:val="76"/>
              </w:numPr>
              <w:tabs>
                <w:tab w:val="left" w:pos="477"/>
              </w:tabs>
              <w:ind w:left="33" w:firstLine="0"/>
              <w:jc w:val="both"/>
              <w:rPr>
                <w:rFonts w:ascii="Times New Roman" w:hAnsi="Times New Roman"/>
                <w:sz w:val="24"/>
                <w:szCs w:val="24"/>
              </w:rPr>
            </w:pPr>
            <w:r w:rsidRPr="00722D10">
              <w:rPr>
                <w:rFonts w:ascii="Times New Roman" w:hAnsi="Times New Roman"/>
                <w:sz w:val="24"/>
                <w:szCs w:val="24"/>
              </w:rPr>
              <w:t>«Школа по уходу за тяжелыми больными»</w:t>
            </w:r>
            <w:r>
              <w:rPr>
                <w:rFonts w:ascii="Times New Roman" w:hAnsi="Times New Roman"/>
                <w:sz w:val="24"/>
                <w:szCs w:val="24"/>
              </w:rPr>
              <w:t>;</w:t>
            </w:r>
          </w:p>
          <w:p w:rsidR="00EF3061" w:rsidRDefault="00EF3061" w:rsidP="009F3918">
            <w:pPr>
              <w:pStyle w:val="a4"/>
              <w:numPr>
                <w:ilvl w:val="0"/>
                <w:numId w:val="76"/>
              </w:numPr>
              <w:tabs>
                <w:tab w:val="left" w:pos="477"/>
              </w:tabs>
              <w:ind w:left="33" w:firstLine="0"/>
              <w:jc w:val="both"/>
              <w:rPr>
                <w:rFonts w:ascii="Times New Roman" w:hAnsi="Times New Roman"/>
                <w:sz w:val="24"/>
                <w:szCs w:val="24"/>
              </w:rPr>
            </w:pPr>
            <w:r w:rsidRPr="00722D10">
              <w:rPr>
                <w:rFonts w:ascii="Times New Roman" w:hAnsi="Times New Roman"/>
                <w:sz w:val="24"/>
                <w:szCs w:val="24"/>
              </w:rPr>
              <w:t>«Профилактика социального мошенничества»</w:t>
            </w:r>
            <w:r>
              <w:rPr>
                <w:rFonts w:ascii="Times New Roman" w:hAnsi="Times New Roman"/>
                <w:sz w:val="24"/>
                <w:szCs w:val="24"/>
              </w:rPr>
              <w:t>;</w:t>
            </w:r>
          </w:p>
          <w:p w:rsidR="00EF3061" w:rsidRPr="00722D10" w:rsidRDefault="00EF3061" w:rsidP="009F3918">
            <w:pPr>
              <w:pStyle w:val="a4"/>
              <w:numPr>
                <w:ilvl w:val="0"/>
                <w:numId w:val="76"/>
              </w:numPr>
              <w:tabs>
                <w:tab w:val="left" w:pos="477"/>
              </w:tabs>
              <w:ind w:left="33" w:firstLine="0"/>
              <w:jc w:val="both"/>
              <w:rPr>
                <w:rFonts w:ascii="Times New Roman" w:hAnsi="Times New Roman"/>
                <w:sz w:val="24"/>
                <w:szCs w:val="24"/>
              </w:rPr>
            </w:pPr>
            <w:r w:rsidRPr="00722D10">
              <w:rPr>
                <w:rFonts w:ascii="Times New Roman" w:hAnsi="Times New Roman"/>
                <w:sz w:val="24"/>
                <w:szCs w:val="24"/>
              </w:rPr>
              <w:t>«Правила ухода за людьми с инвалидностью»</w:t>
            </w:r>
          </w:p>
        </w:tc>
      </w:tr>
      <w:tr w:rsidR="00B913CB" w:rsidRPr="001949C7" w:rsidTr="008C7810">
        <w:tc>
          <w:tcPr>
            <w:tcW w:w="14992" w:type="dxa"/>
            <w:gridSpan w:val="4"/>
            <w:vAlign w:val="bottom"/>
          </w:tcPr>
          <w:p w:rsidR="00B913CB" w:rsidRPr="007B4590" w:rsidRDefault="00224AF4" w:rsidP="008C7810">
            <w:pP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 xml:space="preserve">Стратегическое направление </w:t>
            </w:r>
            <w:r w:rsidR="00B913CB">
              <w:rPr>
                <w:rFonts w:ascii="Times New Roman" w:eastAsia="Times New Roman" w:hAnsi="Times New Roman" w:cs="Times New Roman"/>
                <w:b/>
                <w:bCs/>
                <w:i/>
                <w:iCs/>
                <w:color w:val="000000"/>
                <w:sz w:val="24"/>
                <w:szCs w:val="24"/>
                <w:lang w:eastAsia="ru-RU"/>
              </w:rPr>
              <w:t>«</w:t>
            </w:r>
            <w:r w:rsidR="00B913CB" w:rsidRPr="007B4590">
              <w:rPr>
                <w:rFonts w:ascii="Times New Roman" w:eastAsia="Times New Roman" w:hAnsi="Times New Roman" w:cs="Times New Roman"/>
                <w:b/>
                <w:bCs/>
                <w:i/>
                <w:iCs/>
                <w:color w:val="000000"/>
                <w:sz w:val="24"/>
                <w:szCs w:val="24"/>
                <w:lang w:eastAsia="ru-RU"/>
              </w:rPr>
              <w:t>Умный город</w:t>
            </w:r>
            <w:r w:rsidR="00B913CB">
              <w:rPr>
                <w:rFonts w:ascii="Times New Roman" w:eastAsia="Times New Roman" w:hAnsi="Times New Roman" w:cs="Times New Roman"/>
                <w:b/>
                <w:bCs/>
                <w:i/>
                <w:iCs/>
                <w:color w:val="000000"/>
                <w:sz w:val="24"/>
                <w:szCs w:val="24"/>
                <w:lang w:eastAsia="ru-RU"/>
              </w:rPr>
              <w:t>»</w:t>
            </w:r>
          </w:p>
        </w:tc>
      </w:tr>
      <w:tr w:rsidR="00B913CB" w:rsidRPr="001949C7" w:rsidTr="008C7810">
        <w:tc>
          <w:tcPr>
            <w:tcW w:w="14992" w:type="dxa"/>
            <w:gridSpan w:val="4"/>
            <w:vAlign w:val="center"/>
          </w:tcPr>
          <w:p w:rsidR="00B913CB" w:rsidRPr="007B4590" w:rsidRDefault="00B913CB"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а</w:t>
            </w:r>
            <w:r w:rsidRPr="007B4590">
              <w:rPr>
                <w:rFonts w:ascii="Times New Roman" w:eastAsia="Times New Roman" w:hAnsi="Times New Roman" w:cs="Times New Roman"/>
                <w:i/>
                <w:iCs/>
                <w:color w:val="000000"/>
                <w:sz w:val="24"/>
                <w:szCs w:val="24"/>
                <w:lang w:eastAsia="ru-RU"/>
              </w:rPr>
              <w:t xml:space="preserve">втоматизированный коммерческий контроль, учет энергоресурсов и электроэнергии </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t>3.51.</w:t>
            </w:r>
          </w:p>
        </w:tc>
        <w:tc>
          <w:tcPr>
            <w:tcW w:w="3963" w:type="dxa"/>
          </w:tcPr>
          <w:p w:rsidR="00250F5C" w:rsidRDefault="00250F5C" w:rsidP="002D0C0E">
            <w:pPr>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Внедрение системы автоматизированного контроля и учета потребления ресурсов в муниципальных бюджетных учреждениях</w:t>
            </w:r>
          </w:p>
        </w:tc>
        <w:tc>
          <w:tcPr>
            <w:tcW w:w="9220" w:type="dxa"/>
            <w:gridSpan w:val="2"/>
          </w:tcPr>
          <w:p w:rsidR="00250F5C" w:rsidRPr="00056E60" w:rsidRDefault="00250F5C" w:rsidP="004613E8">
            <w:pPr>
              <w:pStyle w:val="a4"/>
              <w:numPr>
                <w:ilvl w:val="0"/>
                <w:numId w:val="189"/>
              </w:numPr>
              <w:tabs>
                <w:tab w:val="left" w:pos="465"/>
              </w:tabs>
              <w:ind w:left="40" w:firstLine="0"/>
              <w:jc w:val="both"/>
              <w:rPr>
                <w:rFonts w:ascii="Times New Roman" w:hAnsi="Times New Roman" w:cs="Times New Roman"/>
                <w:sz w:val="24"/>
                <w:szCs w:val="24"/>
              </w:rPr>
            </w:pPr>
            <w:r w:rsidRPr="00056E60">
              <w:rPr>
                <w:rFonts w:ascii="Times New Roman" w:eastAsia="Calibri" w:hAnsi="Times New Roman" w:cs="Times New Roman"/>
                <w:sz w:val="24"/>
                <w:szCs w:val="24"/>
              </w:rPr>
              <w:t xml:space="preserve">Подключено приборов учета к автоматизированным информационно-измерительным системам учета </w:t>
            </w:r>
            <w:r w:rsidR="009B5F97">
              <w:rPr>
                <w:rFonts w:ascii="Times New Roman" w:hAnsi="Times New Roman" w:cs="Times New Roman"/>
                <w:sz w:val="24"/>
                <w:szCs w:val="24"/>
              </w:rPr>
              <w:t>электроэнергии, теплоснабжения</w:t>
            </w:r>
            <w:r w:rsidRPr="00056E60">
              <w:rPr>
                <w:rFonts w:ascii="Times New Roman" w:eastAsia="Calibri" w:hAnsi="Times New Roman" w:cs="Times New Roman"/>
                <w:sz w:val="24"/>
                <w:szCs w:val="24"/>
              </w:rPr>
              <w:t xml:space="preserve"> и передачи показаний приборов учета в 21 </w:t>
            </w:r>
            <w:r w:rsidR="000267B7">
              <w:rPr>
                <w:rFonts w:ascii="Times New Roman" w:eastAsia="Calibri" w:hAnsi="Times New Roman" w:cs="Times New Roman"/>
                <w:sz w:val="24"/>
                <w:szCs w:val="24"/>
              </w:rPr>
              <w:t>муниципальном образовательном учреждении из 32</w:t>
            </w:r>
            <w:r w:rsidR="006C7C7E" w:rsidRPr="00056E60">
              <w:rPr>
                <w:rFonts w:ascii="Times New Roman" w:eastAsia="Calibri" w:hAnsi="Times New Roman" w:cs="Times New Roman"/>
                <w:sz w:val="24"/>
                <w:szCs w:val="24"/>
              </w:rPr>
              <w:t>.</w:t>
            </w:r>
          </w:p>
          <w:p w:rsidR="00D37895" w:rsidRPr="00056E60" w:rsidRDefault="00056E60" w:rsidP="009B5F97">
            <w:pPr>
              <w:pStyle w:val="a4"/>
              <w:numPr>
                <w:ilvl w:val="0"/>
                <w:numId w:val="189"/>
              </w:numPr>
              <w:tabs>
                <w:tab w:val="left" w:pos="465"/>
              </w:tabs>
              <w:ind w:left="40" w:firstLine="0"/>
              <w:jc w:val="both"/>
              <w:rPr>
                <w:rFonts w:ascii="Times New Roman" w:hAnsi="Times New Roman" w:cs="Times New Roman"/>
                <w:sz w:val="24"/>
                <w:szCs w:val="24"/>
              </w:rPr>
            </w:pPr>
            <w:r>
              <w:rPr>
                <w:rFonts w:ascii="Times New Roman" w:hAnsi="Times New Roman" w:cs="Times New Roman"/>
                <w:sz w:val="24"/>
                <w:szCs w:val="24"/>
              </w:rPr>
              <w:t>П</w:t>
            </w:r>
            <w:r w:rsidRPr="00056E60">
              <w:rPr>
                <w:rFonts w:ascii="Times New Roman" w:hAnsi="Times New Roman" w:cs="Times New Roman"/>
                <w:sz w:val="24"/>
                <w:szCs w:val="24"/>
              </w:rPr>
              <w:t>одключен</w:t>
            </w:r>
            <w:r w:rsidR="00B55473">
              <w:rPr>
                <w:rFonts w:ascii="Times New Roman" w:hAnsi="Times New Roman" w:cs="Times New Roman"/>
                <w:sz w:val="24"/>
                <w:szCs w:val="24"/>
              </w:rPr>
              <w:t>о</w:t>
            </w:r>
            <w:r w:rsidRPr="00056E60">
              <w:rPr>
                <w:rFonts w:ascii="Times New Roman" w:hAnsi="Times New Roman" w:cs="Times New Roman"/>
                <w:sz w:val="24"/>
                <w:szCs w:val="24"/>
              </w:rPr>
              <w:t xml:space="preserve"> приборов учета к автоматизированным информационно-измерительным системам учета </w:t>
            </w:r>
            <w:r w:rsidR="00324BDB">
              <w:rPr>
                <w:rFonts w:ascii="Times New Roman" w:hAnsi="Times New Roman" w:cs="Times New Roman"/>
                <w:sz w:val="24"/>
                <w:szCs w:val="24"/>
              </w:rPr>
              <w:t>электроэнергии</w:t>
            </w:r>
            <w:r>
              <w:rPr>
                <w:rFonts w:ascii="Times New Roman" w:hAnsi="Times New Roman" w:cs="Times New Roman"/>
                <w:sz w:val="24"/>
                <w:szCs w:val="24"/>
              </w:rPr>
              <w:t xml:space="preserve"> </w:t>
            </w:r>
            <w:r w:rsidR="00324BDB" w:rsidRPr="00056E60">
              <w:rPr>
                <w:rFonts w:ascii="Times New Roman" w:eastAsia="Calibri" w:hAnsi="Times New Roman" w:cs="Times New Roman"/>
                <w:sz w:val="24"/>
                <w:szCs w:val="24"/>
              </w:rPr>
              <w:t xml:space="preserve">и передачи показаний приборов учета </w:t>
            </w:r>
            <w:r w:rsidR="00324BDB">
              <w:rPr>
                <w:rFonts w:ascii="Times New Roman" w:hAnsi="Times New Roman" w:cs="Times New Roman"/>
                <w:sz w:val="24"/>
                <w:szCs w:val="24"/>
              </w:rPr>
              <w:t>в 5 учреждениях физической культуры и спорта</w:t>
            </w:r>
          </w:p>
        </w:tc>
      </w:tr>
      <w:tr w:rsidR="00250F5C" w:rsidRPr="001949C7" w:rsidTr="008C7810">
        <w:tc>
          <w:tcPr>
            <w:tcW w:w="14992" w:type="dxa"/>
            <w:gridSpan w:val="4"/>
            <w:vAlign w:val="center"/>
          </w:tcPr>
          <w:p w:rsidR="00250F5C" w:rsidRPr="007B4590" w:rsidRDefault="00250F5C"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р</w:t>
            </w:r>
            <w:r w:rsidRPr="007B4590">
              <w:rPr>
                <w:rFonts w:ascii="Times New Roman" w:eastAsia="Times New Roman" w:hAnsi="Times New Roman" w:cs="Times New Roman"/>
                <w:i/>
                <w:iCs/>
                <w:color w:val="000000"/>
                <w:sz w:val="24"/>
                <w:szCs w:val="24"/>
                <w:lang w:eastAsia="ru-RU"/>
              </w:rPr>
              <w:t>асширение электронных сервисов для населения</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t>3.53.</w:t>
            </w:r>
          </w:p>
        </w:tc>
        <w:tc>
          <w:tcPr>
            <w:tcW w:w="3963" w:type="dxa"/>
          </w:tcPr>
          <w:p w:rsidR="00250F5C" w:rsidRPr="007B4590" w:rsidRDefault="00250F5C" w:rsidP="00AD5830">
            <w:pPr>
              <w:jc w:val="both"/>
              <w:rPr>
                <w:rFonts w:ascii="Times New Roman" w:eastAsia="Times New Roman" w:hAnsi="Times New Roman" w:cs="Times New Roman"/>
                <w:sz w:val="24"/>
                <w:szCs w:val="24"/>
                <w:lang w:eastAsia="ru-RU"/>
              </w:rPr>
            </w:pPr>
            <w:r w:rsidRPr="007B4590">
              <w:rPr>
                <w:rFonts w:ascii="Times New Roman" w:eastAsia="Times New Roman" w:hAnsi="Times New Roman" w:cs="Times New Roman"/>
                <w:sz w:val="24"/>
                <w:szCs w:val="24"/>
                <w:lang w:eastAsia="ru-RU"/>
              </w:rPr>
              <w:t>Развитие автоматизированной системы оплаты проезда на городском пассажирском транспорте «Транспортной карты»</w:t>
            </w:r>
          </w:p>
        </w:tc>
        <w:tc>
          <w:tcPr>
            <w:tcW w:w="9220" w:type="dxa"/>
            <w:gridSpan w:val="2"/>
          </w:tcPr>
          <w:p w:rsidR="00250F5C" w:rsidRPr="00782EB5" w:rsidRDefault="00250F5C" w:rsidP="009A7713">
            <w:pPr>
              <w:jc w:val="both"/>
              <w:rPr>
                <w:rFonts w:ascii="Times New Roman" w:hAnsi="Times New Roman" w:cs="Times New Roman"/>
                <w:sz w:val="24"/>
                <w:szCs w:val="24"/>
              </w:rPr>
            </w:pPr>
            <w:r w:rsidRPr="00782EB5">
              <w:rPr>
                <w:rFonts w:ascii="Times New Roman" w:hAnsi="Times New Roman" w:cs="Times New Roman"/>
                <w:sz w:val="24"/>
                <w:szCs w:val="24"/>
              </w:rPr>
              <w:t>Количество перевезенных пассажиров по «Транспортной карте» в 2018 год</w:t>
            </w:r>
            <w:r>
              <w:rPr>
                <w:rFonts w:ascii="Times New Roman" w:hAnsi="Times New Roman" w:cs="Times New Roman"/>
                <w:sz w:val="24"/>
                <w:szCs w:val="24"/>
              </w:rPr>
              <w:t>у составило 63990 пассажиров или 2,3% от общего количества пассажиров муниципальных маршрутов,</w:t>
            </w:r>
            <w:r w:rsidRPr="00782EB5">
              <w:rPr>
                <w:rFonts w:ascii="Times New Roman" w:hAnsi="Times New Roman" w:cs="Times New Roman"/>
                <w:sz w:val="24"/>
                <w:szCs w:val="24"/>
              </w:rPr>
              <w:t xml:space="preserve"> за 2017 год 48200 пассажиров</w:t>
            </w:r>
            <w:r>
              <w:rPr>
                <w:rFonts w:ascii="Times New Roman" w:hAnsi="Times New Roman" w:cs="Times New Roman"/>
                <w:sz w:val="24"/>
                <w:szCs w:val="24"/>
              </w:rPr>
              <w:t xml:space="preserve"> или 1,8%</w:t>
            </w:r>
            <w:r w:rsidRPr="00782EB5">
              <w:rPr>
                <w:rFonts w:ascii="Times New Roman" w:hAnsi="Times New Roman" w:cs="Times New Roman"/>
                <w:sz w:val="24"/>
                <w:szCs w:val="24"/>
              </w:rPr>
              <w:t>. Увеличение состав</w:t>
            </w:r>
            <w:r>
              <w:rPr>
                <w:rFonts w:ascii="Times New Roman" w:hAnsi="Times New Roman" w:cs="Times New Roman"/>
                <w:sz w:val="24"/>
                <w:szCs w:val="24"/>
              </w:rPr>
              <w:t>ило 15790 пассажиров или 32,8%</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t>3.54.</w:t>
            </w:r>
          </w:p>
        </w:tc>
        <w:tc>
          <w:tcPr>
            <w:tcW w:w="3963" w:type="dxa"/>
          </w:tcPr>
          <w:p w:rsidR="00250F5C" w:rsidRPr="00642565" w:rsidRDefault="00250F5C" w:rsidP="00AD5830">
            <w:pPr>
              <w:jc w:val="both"/>
              <w:rPr>
                <w:rFonts w:ascii="Times New Roman" w:eastAsia="Times New Roman" w:hAnsi="Times New Roman" w:cs="Times New Roman"/>
                <w:color w:val="000000"/>
                <w:sz w:val="24"/>
                <w:szCs w:val="24"/>
                <w:lang w:eastAsia="ru-RU"/>
              </w:rPr>
            </w:pPr>
            <w:r w:rsidRPr="00642565">
              <w:rPr>
                <w:rFonts w:ascii="Times New Roman" w:eastAsia="Times New Roman" w:hAnsi="Times New Roman" w:cs="Times New Roman"/>
                <w:color w:val="000000"/>
                <w:sz w:val="24"/>
                <w:szCs w:val="24"/>
                <w:lang w:eastAsia="ru-RU"/>
              </w:rPr>
              <w:t xml:space="preserve">Внедрение и расширение дистанционных сервисов для </w:t>
            </w:r>
            <w:r w:rsidRPr="00642565">
              <w:rPr>
                <w:rFonts w:ascii="Times New Roman" w:eastAsia="Times New Roman" w:hAnsi="Times New Roman" w:cs="Times New Roman"/>
                <w:color w:val="000000"/>
                <w:sz w:val="24"/>
                <w:szCs w:val="24"/>
                <w:lang w:eastAsia="ru-RU"/>
              </w:rPr>
              <w:lastRenderedPageBreak/>
              <w:t>жителей управляющими организациями</w:t>
            </w:r>
          </w:p>
        </w:tc>
        <w:tc>
          <w:tcPr>
            <w:tcW w:w="9220" w:type="dxa"/>
            <w:gridSpan w:val="2"/>
          </w:tcPr>
          <w:p w:rsidR="00CB18D3" w:rsidRDefault="00C776FF" w:rsidP="00FF74B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 2018 году </w:t>
            </w:r>
            <w:r w:rsidR="00CB18D3">
              <w:rPr>
                <w:rFonts w:ascii="Times New Roman" w:hAnsi="Times New Roman" w:cs="Times New Roman"/>
                <w:sz w:val="24"/>
                <w:szCs w:val="24"/>
              </w:rPr>
              <w:t>расширены функции личного кабинета собственников помещений в многоквартирных домах (далее – МКД)</w:t>
            </w:r>
            <w:r w:rsidR="007E2DA0">
              <w:rPr>
                <w:rFonts w:ascii="Times New Roman" w:hAnsi="Times New Roman" w:cs="Times New Roman"/>
                <w:sz w:val="24"/>
                <w:szCs w:val="24"/>
              </w:rPr>
              <w:t>, появилась</w:t>
            </w:r>
            <w:r w:rsidR="000D59D2">
              <w:rPr>
                <w:rFonts w:ascii="Times New Roman" w:hAnsi="Times New Roman" w:cs="Times New Roman"/>
                <w:sz w:val="24"/>
                <w:szCs w:val="24"/>
              </w:rPr>
              <w:t xml:space="preserve"> возможност</w:t>
            </w:r>
            <w:r w:rsidR="007E2DA0">
              <w:rPr>
                <w:rFonts w:ascii="Times New Roman" w:hAnsi="Times New Roman" w:cs="Times New Roman"/>
                <w:sz w:val="24"/>
                <w:szCs w:val="24"/>
              </w:rPr>
              <w:t>ь</w:t>
            </w:r>
            <w:r w:rsidR="00CB18D3">
              <w:rPr>
                <w:rFonts w:ascii="Times New Roman" w:hAnsi="Times New Roman" w:cs="Times New Roman"/>
                <w:sz w:val="24"/>
                <w:szCs w:val="24"/>
              </w:rPr>
              <w:t>:</w:t>
            </w:r>
          </w:p>
          <w:p w:rsidR="00FB6502" w:rsidRDefault="00FB6502" w:rsidP="004613E8">
            <w:pPr>
              <w:pStyle w:val="a4"/>
              <w:numPr>
                <w:ilvl w:val="0"/>
                <w:numId w:val="183"/>
              </w:numPr>
              <w:tabs>
                <w:tab w:val="left" w:pos="468"/>
              </w:tabs>
              <w:ind w:left="40" w:firstLine="0"/>
              <w:jc w:val="both"/>
              <w:rPr>
                <w:rFonts w:ascii="Times New Roman" w:hAnsi="Times New Roman" w:cs="Times New Roman"/>
                <w:sz w:val="24"/>
                <w:szCs w:val="24"/>
              </w:rPr>
            </w:pPr>
            <w:r>
              <w:rPr>
                <w:rFonts w:ascii="Times New Roman" w:hAnsi="Times New Roman" w:cs="Times New Roman"/>
                <w:sz w:val="24"/>
                <w:szCs w:val="24"/>
              </w:rPr>
              <w:lastRenderedPageBreak/>
              <w:t>передачи показаний индивидуальных приборов учета;</w:t>
            </w:r>
          </w:p>
          <w:p w:rsidR="00CB18D3" w:rsidRDefault="000D59D2" w:rsidP="004613E8">
            <w:pPr>
              <w:pStyle w:val="a4"/>
              <w:numPr>
                <w:ilvl w:val="0"/>
                <w:numId w:val="183"/>
              </w:numPr>
              <w:tabs>
                <w:tab w:val="left" w:pos="468"/>
              </w:tabs>
              <w:ind w:left="40" w:firstLine="0"/>
              <w:jc w:val="both"/>
              <w:rPr>
                <w:rFonts w:ascii="Times New Roman" w:hAnsi="Times New Roman" w:cs="Times New Roman"/>
                <w:sz w:val="24"/>
                <w:szCs w:val="24"/>
              </w:rPr>
            </w:pPr>
            <w:r>
              <w:rPr>
                <w:rFonts w:ascii="Times New Roman" w:hAnsi="Times New Roman" w:cs="Times New Roman"/>
                <w:sz w:val="24"/>
                <w:szCs w:val="24"/>
              </w:rPr>
              <w:t>получения квитанций через личный кабинет;</w:t>
            </w:r>
          </w:p>
          <w:p w:rsidR="000D59D2" w:rsidRDefault="00B7247A" w:rsidP="004613E8">
            <w:pPr>
              <w:pStyle w:val="a4"/>
              <w:numPr>
                <w:ilvl w:val="0"/>
                <w:numId w:val="183"/>
              </w:numPr>
              <w:tabs>
                <w:tab w:val="left" w:pos="468"/>
              </w:tabs>
              <w:ind w:left="40" w:firstLine="0"/>
              <w:jc w:val="both"/>
              <w:rPr>
                <w:rFonts w:ascii="Times New Roman" w:hAnsi="Times New Roman" w:cs="Times New Roman"/>
                <w:sz w:val="24"/>
                <w:szCs w:val="24"/>
              </w:rPr>
            </w:pPr>
            <w:r>
              <w:rPr>
                <w:rFonts w:ascii="Times New Roman" w:hAnsi="Times New Roman" w:cs="Times New Roman"/>
                <w:sz w:val="24"/>
                <w:szCs w:val="24"/>
              </w:rPr>
              <w:t>подачи личных обращений.</w:t>
            </w:r>
          </w:p>
          <w:p w:rsidR="00B7247A" w:rsidRPr="00CB18D3" w:rsidRDefault="00B7247A" w:rsidP="00B7247A">
            <w:pPr>
              <w:pStyle w:val="a4"/>
              <w:tabs>
                <w:tab w:val="left" w:pos="468"/>
              </w:tabs>
              <w:ind w:left="40"/>
              <w:jc w:val="both"/>
              <w:rPr>
                <w:rFonts w:ascii="Times New Roman" w:hAnsi="Times New Roman" w:cs="Times New Roman"/>
                <w:sz w:val="24"/>
                <w:szCs w:val="24"/>
              </w:rPr>
            </w:pPr>
            <w:r>
              <w:rPr>
                <w:rFonts w:ascii="Times New Roman" w:hAnsi="Times New Roman" w:cs="Times New Roman"/>
                <w:sz w:val="24"/>
                <w:szCs w:val="24"/>
              </w:rPr>
              <w:t xml:space="preserve">На постоянной основе проводится работа по разъяснению порядка работы в личном кабинете. </w:t>
            </w:r>
          </w:p>
          <w:p w:rsidR="00250F5C" w:rsidRPr="00FF74B5" w:rsidRDefault="00250F5C" w:rsidP="000A5496">
            <w:pPr>
              <w:jc w:val="both"/>
              <w:rPr>
                <w:rFonts w:ascii="Times New Roman" w:hAnsi="Times New Roman" w:cs="Times New Roman"/>
                <w:sz w:val="24"/>
                <w:szCs w:val="24"/>
              </w:rPr>
            </w:pPr>
            <w:r w:rsidRPr="00FF74B5">
              <w:rPr>
                <w:rFonts w:ascii="Times New Roman" w:hAnsi="Times New Roman" w:cs="Times New Roman"/>
                <w:sz w:val="24"/>
                <w:szCs w:val="24"/>
              </w:rPr>
              <w:t xml:space="preserve">На </w:t>
            </w:r>
            <w:r>
              <w:rPr>
                <w:rFonts w:ascii="Times New Roman" w:hAnsi="Times New Roman" w:cs="Times New Roman"/>
                <w:sz w:val="24"/>
                <w:szCs w:val="24"/>
              </w:rPr>
              <w:t>31.12.</w:t>
            </w:r>
            <w:r w:rsidRPr="00FF74B5">
              <w:rPr>
                <w:rFonts w:ascii="Times New Roman" w:hAnsi="Times New Roman" w:cs="Times New Roman"/>
                <w:sz w:val="24"/>
                <w:szCs w:val="24"/>
              </w:rPr>
              <w:t xml:space="preserve">2018 28,6% собственников помещений в </w:t>
            </w:r>
            <w:r w:rsidR="00CB18D3">
              <w:rPr>
                <w:rFonts w:ascii="Times New Roman" w:hAnsi="Times New Roman" w:cs="Times New Roman"/>
                <w:sz w:val="24"/>
                <w:szCs w:val="24"/>
              </w:rPr>
              <w:t>МКД</w:t>
            </w:r>
            <w:r w:rsidRPr="00FF74B5">
              <w:rPr>
                <w:rFonts w:ascii="Times New Roman" w:hAnsi="Times New Roman" w:cs="Times New Roman"/>
                <w:sz w:val="24"/>
                <w:szCs w:val="24"/>
              </w:rPr>
              <w:t xml:space="preserve"> используют функции личного кабинета, в частности </w:t>
            </w:r>
            <w:r w:rsidR="000A5496">
              <w:rPr>
                <w:rFonts w:ascii="Times New Roman" w:hAnsi="Times New Roman" w:cs="Times New Roman"/>
                <w:sz w:val="24"/>
                <w:szCs w:val="24"/>
              </w:rPr>
              <w:t xml:space="preserve">осуществляют </w:t>
            </w:r>
            <w:r w:rsidRPr="00FF74B5">
              <w:rPr>
                <w:rFonts w:ascii="Times New Roman" w:hAnsi="Times New Roman" w:cs="Times New Roman"/>
                <w:sz w:val="24"/>
                <w:szCs w:val="24"/>
              </w:rPr>
              <w:t>передач</w:t>
            </w:r>
            <w:r w:rsidR="000A5496">
              <w:rPr>
                <w:rFonts w:ascii="Times New Roman" w:hAnsi="Times New Roman" w:cs="Times New Roman"/>
                <w:sz w:val="24"/>
                <w:szCs w:val="24"/>
              </w:rPr>
              <w:t>у</w:t>
            </w:r>
            <w:r w:rsidRPr="00FF74B5">
              <w:rPr>
                <w:rFonts w:ascii="Times New Roman" w:hAnsi="Times New Roman" w:cs="Times New Roman"/>
                <w:sz w:val="24"/>
                <w:szCs w:val="24"/>
              </w:rPr>
              <w:t xml:space="preserve"> показаний приборов учёта</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lastRenderedPageBreak/>
              <w:t>3.55.</w:t>
            </w:r>
          </w:p>
        </w:tc>
        <w:tc>
          <w:tcPr>
            <w:tcW w:w="3963" w:type="dxa"/>
          </w:tcPr>
          <w:p w:rsidR="00250F5C" w:rsidRPr="007B4590" w:rsidRDefault="00250F5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Реализация проекта «Автоматизация образовательных учреждений»</w:t>
            </w:r>
          </w:p>
        </w:tc>
        <w:tc>
          <w:tcPr>
            <w:tcW w:w="9220" w:type="dxa"/>
            <w:gridSpan w:val="2"/>
          </w:tcPr>
          <w:p w:rsidR="00250F5C" w:rsidRPr="001949C7" w:rsidRDefault="00250F5C" w:rsidP="00476076">
            <w:pPr>
              <w:jc w:val="both"/>
              <w:rPr>
                <w:rFonts w:ascii="Times New Roman" w:hAnsi="Times New Roman" w:cs="Times New Roman"/>
                <w:sz w:val="24"/>
                <w:szCs w:val="24"/>
              </w:rPr>
            </w:pPr>
            <w:r>
              <w:rPr>
                <w:rFonts w:ascii="Times New Roman" w:eastAsia="Calibri" w:hAnsi="Times New Roman" w:cs="Times New Roman"/>
                <w:color w:val="000000"/>
                <w:sz w:val="24"/>
                <w:szCs w:val="24"/>
              </w:rPr>
              <w:br w:type="page"/>
              <w:t xml:space="preserve">С 2018 года в 100% </w:t>
            </w:r>
            <w:r w:rsidR="00476076">
              <w:rPr>
                <w:rFonts w:ascii="Times New Roman" w:eastAsia="Calibri" w:hAnsi="Times New Roman" w:cs="Times New Roman"/>
                <w:color w:val="000000"/>
                <w:sz w:val="24"/>
                <w:szCs w:val="24"/>
              </w:rPr>
              <w:t>МБОУ</w:t>
            </w:r>
            <w:r>
              <w:rPr>
                <w:rFonts w:ascii="Times New Roman" w:eastAsia="Calibri" w:hAnsi="Times New Roman" w:cs="Times New Roman"/>
                <w:color w:val="000000"/>
                <w:sz w:val="24"/>
                <w:szCs w:val="24"/>
              </w:rPr>
              <w:t xml:space="preserve"> осуществляется автоматизированный безналичный расчет за школьное питание. В МБОУ «Лицей №174» с сентября 2018 года введена Единая электронная карта школьника</w:t>
            </w:r>
            <w:r>
              <w:rPr>
                <w:rFonts w:ascii="Times New Roman" w:eastAsia="Calibri" w:hAnsi="Times New Roman" w:cs="Times New Roman"/>
                <w:color w:val="000000"/>
                <w:sz w:val="24"/>
                <w:szCs w:val="24"/>
              </w:rPr>
              <w:br w:type="page"/>
            </w:r>
            <w:r>
              <w:rPr>
                <w:rFonts w:ascii="Times New Roman" w:eastAsia="Calibri" w:hAnsi="Times New Roman" w:cs="Times New Roman"/>
                <w:color w:val="000000"/>
                <w:sz w:val="24"/>
                <w:szCs w:val="24"/>
              </w:rPr>
              <w:br w:type="page"/>
              <w:t>, позволяющая контролировать доступ в здание школы, расчет за питание в школьной столовой и проезд в городском транспорте</w:t>
            </w:r>
          </w:p>
        </w:tc>
      </w:tr>
      <w:tr w:rsidR="00250F5C" w:rsidRPr="001949C7" w:rsidTr="008C7810">
        <w:tc>
          <w:tcPr>
            <w:tcW w:w="14992" w:type="dxa"/>
            <w:gridSpan w:val="4"/>
            <w:vAlign w:val="bottom"/>
          </w:tcPr>
          <w:p w:rsidR="00250F5C" w:rsidRPr="007B4590" w:rsidRDefault="00250F5C" w:rsidP="008C7810">
            <w:pPr>
              <w:rPr>
                <w:rFonts w:ascii="Times New Roman" w:eastAsia="Times New Roman" w:hAnsi="Times New Roman" w:cs="Times New Roman"/>
                <w:i/>
                <w:iCs/>
                <w:color w:val="000000"/>
                <w:sz w:val="24"/>
                <w:szCs w:val="24"/>
                <w:lang w:eastAsia="ru-RU"/>
              </w:rPr>
            </w:pPr>
            <w:r w:rsidRPr="007B4590">
              <w:rPr>
                <w:rFonts w:ascii="Times New Roman" w:eastAsia="Times New Roman" w:hAnsi="Times New Roman" w:cs="Times New Roman"/>
                <w:i/>
                <w:iCs/>
                <w:color w:val="000000"/>
                <w:sz w:val="24"/>
                <w:szCs w:val="24"/>
                <w:lang w:eastAsia="ru-RU"/>
              </w:rPr>
              <w:t>Задача</w:t>
            </w:r>
            <w:r>
              <w:rPr>
                <w:rFonts w:ascii="Times New Roman" w:eastAsia="Times New Roman" w:hAnsi="Times New Roman" w:cs="Times New Roman"/>
                <w:i/>
                <w:iCs/>
                <w:color w:val="000000"/>
                <w:sz w:val="24"/>
                <w:szCs w:val="24"/>
                <w:lang w:eastAsia="ru-RU"/>
              </w:rPr>
              <w:t>:</w:t>
            </w:r>
            <w:r w:rsidRPr="007B4590">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в</w:t>
            </w:r>
            <w:r w:rsidRPr="007B4590">
              <w:rPr>
                <w:rFonts w:ascii="Times New Roman" w:eastAsia="Times New Roman" w:hAnsi="Times New Roman" w:cs="Times New Roman"/>
                <w:i/>
                <w:iCs/>
                <w:color w:val="000000"/>
                <w:sz w:val="24"/>
                <w:szCs w:val="24"/>
                <w:lang w:eastAsia="ru-RU"/>
              </w:rPr>
              <w:t>недрение информационных технологий в систему управления жизнедеятельностью города</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t>3.56.</w:t>
            </w:r>
          </w:p>
        </w:tc>
        <w:tc>
          <w:tcPr>
            <w:tcW w:w="3963" w:type="dxa"/>
          </w:tcPr>
          <w:p w:rsidR="00250F5C" w:rsidRPr="007B4590" w:rsidRDefault="00250F5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Размещение управляющими компаниями информации в государственной информационной системе ЖКХ, в предусмотренном  законодательством объеме, включая планы проведения ремонтных работ</w:t>
            </w:r>
          </w:p>
        </w:tc>
        <w:tc>
          <w:tcPr>
            <w:tcW w:w="9220" w:type="dxa"/>
            <w:gridSpan w:val="2"/>
          </w:tcPr>
          <w:p w:rsidR="00E61DBB" w:rsidRDefault="00250F5C" w:rsidP="00627027">
            <w:pPr>
              <w:jc w:val="both"/>
              <w:rPr>
                <w:rFonts w:ascii="Times New Roman" w:hAnsi="Times New Roman" w:cs="Times New Roman"/>
                <w:sz w:val="24"/>
                <w:szCs w:val="24"/>
              </w:rPr>
            </w:pPr>
            <w:r w:rsidRPr="00F7455D">
              <w:rPr>
                <w:rFonts w:ascii="Times New Roman" w:hAnsi="Times New Roman" w:cs="Times New Roman"/>
                <w:sz w:val="24"/>
                <w:szCs w:val="24"/>
              </w:rPr>
              <w:t>Всеми управляющим компаниями г</w:t>
            </w:r>
            <w:r w:rsidR="00476076">
              <w:rPr>
                <w:rFonts w:ascii="Times New Roman" w:hAnsi="Times New Roman" w:cs="Times New Roman"/>
                <w:sz w:val="24"/>
                <w:szCs w:val="24"/>
              </w:rPr>
              <w:t>.</w:t>
            </w:r>
            <w:r w:rsidRPr="00F7455D">
              <w:rPr>
                <w:rFonts w:ascii="Times New Roman" w:hAnsi="Times New Roman" w:cs="Times New Roman"/>
                <w:sz w:val="24"/>
                <w:szCs w:val="24"/>
              </w:rPr>
              <w:t xml:space="preserve"> Зеленогорска (далее </w:t>
            </w:r>
            <w:r w:rsidR="00126C5C" w:rsidRPr="00361D40">
              <w:rPr>
                <w:rFonts w:ascii="Times New Roman" w:eastAsia="Times New Roman" w:hAnsi="Times New Roman"/>
                <w:sz w:val="24"/>
                <w:szCs w:val="24"/>
                <w:lang w:eastAsia="ru-RU"/>
              </w:rPr>
              <w:t>–</w:t>
            </w:r>
            <w:r w:rsidRPr="00F7455D">
              <w:rPr>
                <w:rFonts w:ascii="Times New Roman" w:hAnsi="Times New Roman" w:cs="Times New Roman"/>
                <w:sz w:val="24"/>
                <w:szCs w:val="24"/>
              </w:rPr>
              <w:t xml:space="preserve"> УК) </w:t>
            </w:r>
            <w:r w:rsidR="00E61DBB" w:rsidRPr="00F7455D">
              <w:rPr>
                <w:rFonts w:ascii="Times New Roman" w:hAnsi="Times New Roman" w:cs="Times New Roman"/>
                <w:sz w:val="24"/>
                <w:szCs w:val="24"/>
              </w:rPr>
              <w:t>размещена информация в государственной информационной системе ЖКХ в объеме и сроки, предусмотренные законодательством</w:t>
            </w:r>
            <w:r w:rsidR="00E61DBB">
              <w:rPr>
                <w:rFonts w:ascii="Times New Roman" w:hAnsi="Times New Roman" w:cs="Times New Roman"/>
                <w:sz w:val="24"/>
                <w:szCs w:val="24"/>
              </w:rPr>
              <w:t xml:space="preserve"> Российской Федерации.</w:t>
            </w:r>
          </w:p>
          <w:p w:rsidR="00250F5C" w:rsidRPr="00F7455D" w:rsidRDefault="00E61DBB" w:rsidP="00627027">
            <w:pPr>
              <w:jc w:val="both"/>
              <w:rPr>
                <w:rFonts w:ascii="Times New Roman" w:hAnsi="Times New Roman" w:cs="Times New Roman"/>
                <w:sz w:val="24"/>
                <w:szCs w:val="24"/>
              </w:rPr>
            </w:pPr>
            <w:r>
              <w:rPr>
                <w:rFonts w:ascii="Times New Roman" w:hAnsi="Times New Roman" w:cs="Times New Roman"/>
                <w:sz w:val="24"/>
                <w:szCs w:val="24"/>
              </w:rPr>
              <w:t>В</w:t>
            </w:r>
            <w:r w:rsidR="00250F5C" w:rsidRPr="00F7455D">
              <w:rPr>
                <w:rFonts w:ascii="Times New Roman" w:hAnsi="Times New Roman" w:cs="Times New Roman"/>
                <w:sz w:val="24"/>
                <w:szCs w:val="24"/>
              </w:rPr>
              <w:t xml:space="preserve"> 2018 году </w:t>
            </w:r>
            <w:r w:rsidR="00A61C46">
              <w:rPr>
                <w:rFonts w:ascii="Times New Roman" w:hAnsi="Times New Roman" w:cs="Times New Roman"/>
                <w:sz w:val="24"/>
                <w:szCs w:val="24"/>
              </w:rPr>
              <w:t xml:space="preserve">МУП </w:t>
            </w:r>
            <w:r w:rsidR="009E33B5">
              <w:rPr>
                <w:rFonts w:ascii="Times New Roman" w:hAnsi="Times New Roman" w:cs="Times New Roman"/>
                <w:sz w:val="24"/>
                <w:szCs w:val="24"/>
              </w:rPr>
              <w:t>ГЖ</w:t>
            </w:r>
            <w:r w:rsidR="006E4B1A" w:rsidRPr="00F7455D">
              <w:rPr>
                <w:rFonts w:ascii="Times New Roman" w:hAnsi="Times New Roman" w:cs="Times New Roman"/>
                <w:sz w:val="24"/>
                <w:szCs w:val="24"/>
              </w:rPr>
              <w:t>К</w:t>
            </w:r>
            <w:r w:rsidR="009E33B5">
              <w:rPr>
                <w:rFonts w:ascii="Times New Roman" w:hAnsi="Times New Roman" w:cs="Times New Roman"/>
                <w:sz w:val="24"/>
                <w:szCs w:val="24"/>
              </w:rPr>
              <w:t>У</w:t>
            </w:r>
            <w:r w:rsidR="006E4B1A" w:rsidRPr="00F7455D">
              <w:rPr>
                <w:rFonts w:ascii="Times New Roman" w:hAnsi="Times New Roman" w:cs="Times New Roman"/>
                <w:sz w:val="24"/>
                <w:szCs w:val="24"/>
              </w:rPr>
              <w:t xml:space="preserve"> </w:t>
            </w:r>
            <w:r w:rsidR="006E4B1A">
              <w:rPr>
                <w:rFonts w:ascii="Times New Roman" w:hAnsi="Times New Roman" w:cs="Times New Roman"/>
                <w:sz w:val="24"/>
                <w:szCs w:val="24"/>
              </w:rPr>
              <w:t>актуализирована</w:t>
            </w:r>
            <w:r w:rsidR="00250F5C" w:rsidRPr="00F7455D">
              <w:rPr>
                <w:rFonts w:ascii="Times New Roman" w:hAnsi="Times New Roman" w:cs="Times New Roman"/>
                <w:sz w:val="24"/>
                <w:szCs w:val="24"/>
              </w:rPr>
              <w:t xml:space="preserve"> </w:t>
            </w:r>
            <w:r w:rsidR="009E33B5">
              <w:rPr>
                <w:rFonts w:ascii="Times New Roman" w:hAnsi="Times New Roman" w:cs="Times New Roman"/>
                <w:sz w:val="24"/>
                <w:szCs w:val="24"/>
              </w:rPr>
              <w:t xml:space="preserve">следующая </w:t>
            </w:r>
            <w:r w:rsidR="00250F5C" w:rsidRPr="00F7455D">
              <w:rPr>
                <w:rFonts w:ascii="Times New Roman" w:hAnsi="Times New Roman" w:cs="Times New Roman"/>
                <w:sz w:val="24"/>
                <w:szCs w:val="24"/>
              </w:rPr>
              <w:t>информация в государственной информационной системе ЖКХ:</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общая информация об УК, ее  графике работы, платежных реквизитах, агентах, срок</w:t>
            </w:r>
            <w:r w:rsidR="00D14B45">
              <w:rPr>
                <w:rFonts w:ascii="Times New Roman" w:hAnsi="Times New Roman" w:cs="Times New Roman"/>
                <w:color w:val="000000"/>
                <w:sz w:val="24"/>
                <w:szCs w:val="24"/>
              </w:rPr>
              <w:t>ах</w:t>
            </w:r>
            <w:r w:rsidRPr="00F7455D">
              <w:rPr>
                <w:rFonts w:ascii="Times New Roman" w:hAnsi="Times New Roman" w:cs="Times New Roman"/>
                <w:color w:val="000000"/>
                <w:sz w:val="24"/>
                <w:szCs w:val="24"/>
              </w:rPr>
              <w:t xml:space="preserve"> предо</w:t>
            </w:r>
            <w:r w:rsidR="00D14B45">
              <w:rPr>
                <w:rFonts w:ascii="Times New Roman" w:hAnsi="Times New Roman" w:cs="Times New Roman"/>
                <w:color w:val="000000"/>
                <w:sz w:val="24"/>
                <w:szCs w:val="24"/>
              </w:rPr>
              <w:t xml:space="preserve">ставления платежных документов и </w:t>
            </w:r>
            <w:r w:rsidRPr="00F7455D">
              <w:rPr>
                <w:rFonts w:ascii="Times New Roman" w:hAnsi="Times New Roman" w:cs="Times New Roman"/>
                <w:color w:val="000000"/>
                <w:sz w:val="24"/>
                <w:szCs w:val="24"/>
              </w:rPr>
              <w:t>приема показаний ИПУ и другая информация;</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общие сведения о многоквартирном доме и его технических характеристиках, физическом износе МКД, сведения о квартирах и количестве проживающих;</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 xml:space="preserve">информация о перечне </w:t>
            </w:r>
            <w:r w:rsidR="00B25B9B">
              <w:rPr>
                <w:rFonts w:ascii="Times New Roman" w:hAnsi="Times New Roman" w:cs="Times New Roman"/>
                <w:color w:val="000000"/>
                <w:sz w:val="24"/>
                <w:szCs w:val="24"/>
              </w:rPr>
              <w:t>оказываемых услуг</w:t>
            </w:r>
            <w:r w:rsidRPr="00F7455D">
              <w:rPr>
                <w:rFonts w:ascii="Times New Roman" w:hAnsi="Times New Roman" w:cs="Times New Roman"/>
                <w:color w:val="000000"/>
                <w:sz w:val="24"/>
                <w:szCs w:val="24"/>
              </w:rPr>
              <w:t xml:space="preserve"> </w:t>
            </w:r>
            <w:r w:rsidR="00B25B9B">
              <w:rPr>
                <w:rFonts w:ascii="Times New Roman" w:hAnsi="Times New Roman" w:cs="Times New Roman"/>
                <w:color w:val="000000"/>
                <w:sz w:val="24"/>
                <w:szCs w:val="24"/>
              </w:rPr>
              <w:t>(</w:t>
            </w:r>
            <w:r w:rsidRPr="00F7455D">
              <w:rPr>
                <w:rFonts w:ascii="Times New Roman" w:hAnsi="Times New Roman" w:cs="Times New Roman"/>
                <w:color w:val="000000"/>
                <w:sz w:val="24"/>
                <w:szCs w:val="24"/>
              </w:rPr>
              <w:t>выполняемых работ</w:t>
            </w:r>
            <w:r w:rsidR="00B25B9B">
              <w:rPr>
                <w:rFonts w:ascii="Times New Roman" w:hAnsi="Times New Roman" w:cs="Times New Roman"/>
                <w:color w:val="000000"/>
                <w:sz w:val="24"/>
                <w:szCs w:val="24"/>
              </w:rPr>
              <w:t>)</w:t>
            </w:r>
            <w:r w:rsidRPr="00F7455D">
              <w:rPr>
                <w:rFonts w:ascii="Times New Roman" w:hAnsi="Times New Roman" w:cs="Times New Roman"/>
                <w:color w:val="000000"/>
                <w:sz w:val="24"/>
                <w:szCs w:val="24"/>
              </w:rPr>
              <w:t xml:space="preserve"> по управлению </w:t>
            </w:r>
            <w:r w:rsidR="00FA7951" w:rsidRPr="00F7455D">
              <w:rPr>
                <w:rFonts w:ascii="Times New Roman" w:hAnsi="Times New Roman" w:cs="Times New Roman"/>
                <w:color w:val="000000"/>
                <w:sz w:val="24"/>
                <w:szCs w:val="24"/>
              </w:rPr>
              <w:t>МКД</w:t>
            </w:r>
            <w:r w:rsidRPr="00F7455D">
              <w:rPr>
                <w:rFonts w:ascii="Times New Roman" w:hAnsi="Times New Roman" w:cs="Times New Roman"/>
                <w:color w:val="000000"/>
                <w:sz w:val="24"/>
                <w:szCs w:val="24"/>
              </w:rPr>
              <w:t xml:space="preserve">, по содержанию и текущему ремонту общего имущества в </w:t>
            </w:r>
            <w:r w:rsidR="00FA7951" w:rsidRPr="00F7455D">
              <w:rPr>
                <w:rFonts w:ascii="Times New Roman" w:hAnsi="Times New Roman" w:cs="Times New Roman"/>
                <w:color w:val="000000"/>
                <w:sz w:val="24"/>
                <w:szCs w:val="24"/>
              </w:rPr>
              <w:t>МКД</w:t>
            </w:r>
            <w:r w:rsidRPr="00F7455D">
              <w:rPr>
                <w:rFonts w:ascii="Times New Roman" w:hAnsi="Times New Roman" w:cs="Times New Roman"/>
                <w:color w:val="000000"/>
                <w:sz w:val="24"/>
                <w:szCs w:val="24"/>
              </w:rPr>
              <w:t xml:space="preserve">, об их объеме, качестве и периодичности (сроках) их оказания, </w:t>
            </w:r>
            <w:r w:rsidR="00B25B9B">
              <w:rPr>
                <w:rFonts w:ascii="Times New Roman" w:hAnsi="Times New Roman" w:cs="Times New Roman"/>
                <w:color w:val="000000"/>
                <w:sz w:val="24"/>
                <w:szCs w:val="24"/>
              </w:rPr>
              <w:t>(</w:t>
            </w:r>
            <w:r w:rsidRPr="00F7455D">
              <w:rPr>
                <w:rFonts w:ascii="Times New Roman" w:hAnsi="Times New Roman" w:cs="Times New Roman"/>
                <w:color w:val="000000"/>
                <w:sz w:val="24"/>
                <w:szCs w:val="24"/>
              </w:rPr>
              <w:t>выполнения</w:t>
            </w:r>
            <w:r w:rsidR="00B25B9B">
              <w:rPr>
                <w:rFonts w:ascii="Times New Roman" w:hAnsi="Times New Roman" w:cs="Times New Roman"/>
                <w:color w:val="000000"/>
                <w:sz w:val="24"/>
                <w:szCs w:val="24"/>
              </w:rPr>
              <w:t>)</w:t>
            </w:r>
            <w:r w:rsidRPr="00F7455D">
              <w:rPr>
                <w:rFonts w:ascii="Times New Roman" w:hAnsi="Times New Roman" w:cs="Times New Roman"/>
                <w:color w:val="000000"/>
                <w:sz w:val="24"/>
                <w:szCs w:val="24"/>
              </w:rPr>
              <w:t xml:space="preserve"> и стоимости указанных услуг </w:t>
            </w:r>
            <w:r w:rsidR="00B25B9B">
              <w:rPr>
                <w:rFonts w:ascii="Times New Roman" w:hAnsi="Times New Roman" w:cs="Times New Roman"/>
                <w:color w:val="000000"/>
                <w:sz w:val="24"/>
                <w:szCs w:val="24"/>
              </w:rPr>
              <w:t>(</w:t>
            </w:r>
            <w:r w:rsidRPr="00F7455D">
              <w:rPr>
                <w:rFonts w:ascii="Times New Roman" w:hAnsi="Times New Roman" w:cs="Times New Roman"/>
                <w:color w:val="000000"/>
                <w:sz w:val="24"/>
                <w:szCs w:val="24"/>
              </w:rPr>
              <w:t>работ</w:t>
            </w:r>
            <w:r w:rsidR="00B25B9B">
              <w:rPr>
                <w:rFonts w:ascii="Times New Roman" w:hAnsi="Times New Roman" w:cs="Times New Roman"/>
                <w:color w:val="000000"/>
                <w:sz w:val="24"/>
                <w:szCs w:val="24"/>
              </w:rPr>
              <w:t>)</w:t>
            </w:r>
            <w:r w:rsidRPr="00F7455D">
              <w:rPr>
                <w:rFonts w:ascii="Times New Roman" w:hAnsi="Times New Roman" w:cs="Times New Roman"/>
                <w:color w:val="000000"/>
                <w:sz w:val="24"/>
                <w:szCs w:val="24"/>
              </w:rPr>
              <w:t>, а также соответствующие договоры на оказание таких услуг и (или) выполнение таких работ;</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информация о</w:t>
            </w:r>
            <w:r w:rsidR="007852A9">
              <w:rPr>
                <w:rFonts w:ascii="Times New Roman" w:hAnsi="Times New Roman" w:cs="Times New Roman"/>
                <w:color w:val="000000"/>
                <w:sz w:val="24"/>
                <w:szCs w:val="24"/>
              </w:rPr>
              <w:t xml:space="preserve"> перечне,</w:t>
            </w:r>
            <w:r w:rsidRPr="00F7455D">
              <w:rPr>
                <w:rFonts w:ascii="Times New Roman" w:hAnsi="Times New Roman" w:cs="Times New Roman"/>
                <w:color w:val="000000"/>
                <w:sz w:val="24"/>
                <w:szCs w:val="24"/>
              </w:rPr>
              <w:t xml:space="preserve"> объеме, качестве коммунальных услуг, предоставленных собственникам и пользователям помещений;</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 xml:space="preserve">сведения об установленных коллективных (общедомовых) приборах учета, за исключением сведений об установленных коллективных (общедомовых) приборах </w:t>
            </w:r>
            <w:r w:rsidRPr="00F7455D">
              <w:rPr>
                <w:rFonts w:ascii="Times New Roman" w:hAnsi="Times New Roman" w:cs="Times New Roman"/>
                <w:color w:val="000000"/>
                <w:sz w:val="24"/>
                <w:szCs w:val="24"/>
              </w:rPr>
              <w:lastRenderedPageBreak/>
              <w:t>учета, находящихся в собственности или на ином законном основании ресурсоснабжающей организации;</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информация о лицевых счетах, присвоенных собственникам;</w:t>
            </w:r>
          </w:p>
          <w:p w:rsidR="00250F5C" w:rsidRPr="007852A9"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 xml:space="preserve">информация о договоре управления </w:t>
            </w:r>
            <w:r w:rsidR="00FA4EE5" w:rsidRPr="00F7455D">
              <w:rPr>
                <w:rFonts w:ascii="Times New Roman" w:hAnsi="Times New Roman" w:cs="Times New Roman"/>
                <w:color w:val="000000"/>
                <w:sz w:val="24"/>
                <w:szCs w:val="24"/>
              </w:rPr>
              <w:t>МКД</w:t>
            </w:r>
            <w:r w:rsidRPr="00F7455D">
              <w:rPr>
                <w:rFonts w:ascii="Times New Roman" w:hAnsi="Times New Roman" w:cs="Times New Roman"/>
                <w:color w:val="000000"/>
                <w:sz w:val="24"/>
                <w:szCs w:val="24"/>
              </w:rPr>
              <w:t>;</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отчет о вып</w:t>
            </w:r>
            <w:r w:rsidR="00FA4EE5">
              <w:rPr>
                <w:rFonts w:ascii="Times New Roman" w:hAnsi="Times New Roman" w:cs="Times New Roman"/>
                <w:color w:val="000000"/>
                <w:sz w:val="24"/>
                <w:szCs w:val="24"/>
              </w:rPr>
              <w:t>олнении договора управления</w:t>
            </w:r>
            <w:r w:rsidR="00FA4EE5" w:rsidRPr="00F7455D">
              <w:rPr>
                <w:rFonts w:ascii="Times New Roman" w:hAnsi="Times New Roman" w:cs="Times New Roman"/>
                <w:color w:val="000000"/>
                <w:sz w:val="24"/>
                <w:szCs w:val="24"/>
              </w:rPr>
              <w:t xml:space="preserve"> МКД</w:t>
            </w:r>
            <w:r w:rsidRPr="00F7455D">
              <w:rPr>
                <w:rFonts w:ascii="Times New Roman" w:hAnsi="Times New Roman" w:cs="Times New Roman"/>
                <w:color w:val="000000"/>
                <w:sz w:val="24"/>
                <w:szCs w:val="24"/>
              </w:rPr>
              <w:t>;</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годовая бухгалтерская (финансовая) отчетность;</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 xml:space="preserve">сумма доходов, полученных за оказание услуг по управлению всеми </w:t>
            </w:r>
            <w:r w:rsidR="00FA4EE5" w:rsidRPr="00F7455D">
              <w:rPr>
                <w:rFonts w:ascii="Times New Roman" w:hAnsi="Times New Roman" w:cs="Times New Roman"/>
                <w:color w:val="000000"/>
                <w:sz w:val="24"/>
                <w:szCs w:val="24"/>
              </w:rPr>
              <w:t xml:space="preserve">МКД </w:t>
            </w:r>
            <w:r w:rsidRPr="00F7455D">
              <w:rPr>
                <w:rFonts w:ascii="Times New Roman" w:hAnsi="Times New Roman" w:cs="Times New Roman"/>
                <w:color w:val="000000"/>
                <w:sz w:val="24"/>
                <w:szCs w:val="24"/>
              </w:rPr>
              <w:t>(по данным раздельного учета доходов и расходов) за отчетный период;</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 xml:space="preserve">сумма расходов, понесенных в связи с оказанием услуг по управлению </w:t>
            </w:r>
            <w:r w:rsidR="00FA4EE5" w:rsidRPr="00F7455D">
              <w:rPr>
                <w:rFonts w:ascii="Times New Roman" w:hAnsi="Times New Roman" w:cs="Times New Roman"/>
                <w:color w:val="000000"/>
                <w:sz w:val="24"/>
                <w:szCs w:val="24"/>
              </w:rPr>
              <w:t xml:space="preserve">МКД </w:t>
            </w:r>
            <w:r w:rsidRPr="00F7455D">
              <w:rPr>
                <w:rFonts w:ascii="Times New Roman" w:hAnsi="Times New Roman" w:cs="Times New Roman"/>
                <w:color w:val="000000"/>
                <w:sz w:val="24"/>
                <w:szCs w:val="24"/>
              </w:rPr>
              <w:t>(по данным раздельного учета доходов и расходов);</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информация об общих собраниях собственников;</w:t>
            </w:r>
          </w:p>
          <w:p w:rsidR="00250F5C" w:rsidRPr="00F7455D" w:rsidRDefault="00250F5C" w:rsidP="004613E8">
            <w:pPr>
              <w:pStyle w:val="a4"/>
              <w:numPr>
                <w:ilvl w:val="0"/>
                <w:numId w:val="134"/>
              </w:numPr>
              <w:tabs>
                <w:tab w:val="left" w:pos="453"/>
              </w:tabs>
              <w:ind w:left="33" w:hanging="33"/>
              <w:jc w:val="both"/>
              <w:rPr>
                <w:rFonts w:ascii="Times New Roman" w:hAnsi="Times New Roman" w:cs="Times New Roman"/>
                <w:sz w:val="24"/>
                <w:szCs w:val="24"/>
              </w:rPr>
            </w:pPr>
            <w:r w:rsidRPr="00F7455D">
              <w:rPr>
                <w:rFonts w:ascii="Times New Roman" w:hAnsi="Times New Roman" w:cs="Times New Roman"/>
                <w:color w:val="000000"/>
                <w:sz w:val="24"/>
                <w:szCs w:val="24"/>
              </w:rPr>
              <w:t>информация об ответах на обращения по вопросам жилищно-коммунального хозяйства, поступивших в УК, с использованием системы</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lastRenderedPageBreak/>
              <w:t>3.57.</w:t>
            </w:r>
          </w:p>
        </w:tc>
        <w:tc>
          <w:tcPr>
            <w:tcW w:w="3963" w:type="dxa"/>
          </w:tcPr>
          <w:p w:rsidR="00250F5C" w:rsidRPr="007B4590" w:rsidRDefault="00250F5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Актуализация информации, формируемой в процессе планирования и исполнения местного бюджета, в автоматизированной информационной систем</w:t>
            </w:r>
            <w:r>
              <w:rPr>
                <w:rFonts w:ascii="Times New Roman" w:eastAsia="Times New Roman" w:hAnsi="Times New Roman" w:cs="Times New Roman"/>
                <w:color w:val="000000"/>
                <w:sz w:val="24"/>
                <w:szCs w:val="24"/>
                <w:lang w:eastAsia="ru-RU"/>
              </w:rPr>
              <w:t>е, обеспечивающей формирование «Бюджета для граждан»</w:t>
            </w:r>
          </w:p>
        </w:tc>
        <w:tc>
          <w:tcPr>
            <w:tcW w:w="9220" w:type="dxa"/>
            <w:gridSpan w:val="2"/>
          </w:tcPr>
          <w:p w:rsidR="00250F5C" w:rsidRPr="00857935" w:rsidRDefault="00857935" w:rsidP="00857935">
            <w:pPr>
              <w:jc w:val="both"/>
              <w:rPr>
                <w:rFonts w:ascii="Times New Roman" w:hAnsi="Times New Roman" w:cs="Times New Roman"/>
                <w:sz w:val="24"/>
                <w:szCs w:val="24"/>
              </w:rPr>
            </w:pPr>
            <w:r w:rsidRPr="00857935">
              <w:rPr>
                <w:rFonts w:ascii="Times New Roman" w:hAnsi="Times New Roman" w:cs="Times New Roman"/>
                <w:sz w:val="24"/>
                <w:szCs w:val="24"/>
              </w:rPr>
              <w:t>И</w:t>
            </w:r>
            <w:r w:rsidR="00250F5C" w:rsidRPr="00857935">
              <w:rPr>
                <w:rFonts w:ascii="Times New Roman" w:hAnsi="Times New Roman" w:cs="Times New Roman"/>
                <w:sz w:val="24"/>
                <w:szCs w:val="24"/>
              </w:rPr>
              <w:t>нформаци</w:t>
            </w:r>
            <w:r w:rsidRPr="00857935">
              <w:rPr>
                <w:rFonts w:ascii="Times New Roman" w:hAnsi="Times New Roman" w:cs="Times New Roman"/>
                <w:sz w:val="24"/>
                <w:szCs w:val="24"/>
              </w:rPr>
              <w:t>я</w:t>
            </w:r>
            <w:r w:rsidR="00250F5C" w:rsidRPr="00857935">
              <w:rPr>
                <w:rFonts w:ascii="Times New Roman" w:hAnsi="Times New Roman" w:cs="Times New Roman"/>
                <w:sz w:val="24"/>
                <w:szCs w:val="24"/>
              </w:rPr>
              <w:t xml:space="preserve"> в рубрике «Открытый бюджет» </w:t>
            </w:r>
            <w:r w:rsidRPr="00857935">
              <w:rPr>
                <w:rFonts w:ascii="Times New Roman" w:hAnsi="Times New Roman" w:cs="Times New Roman"/>
                <w:sz w:val="24"/>
                <w:szCs w:val="24"/>
              </w:rPr>
              <w:t>актуализирована и размещена на официальном сайте Администрации ЗАТО г. Зеленогорска</w:t>
            </w:r>
            <w:r w:rsidR="00250F5C" w:rsidRPr="00857935">
              <w:rPr>
                <w:rFonts w:ascii="Times New Roman" w:hAnsi="Times New Roman" w:cs="Times New Roman"/>
                <w:sz w:val="24"/>
                <w:szCs w:val="24"/>
              </w:rPr>
              <w:t xml:space="preserve"> в порядке и сроки, установленные постановлением Администрации ЗАТО г. Зеленогорска от 24.03.2010 № 109-п «Об обеспечении доступа к информации о деятельности органов местного самоуправления г. Зеленогорска»</w:t>
            </w:r>
          </w:p>
        </w:tc>
      </w:tr>
      <w:tr w:rsidR="00250F5C" w:rsidRPr="001949C7" w:rsidTr="00FF2554">
        <w:tc>
          <w:tcPr>
            <w:tcW w:w="1809" w:type="dxa"/>
          </w:tcPr>
          <w:p w:rsidR="00250F5C" w:rsidRDefault="00250F5C" w:rsidP="00250F5C">
            <w:pPr>
              <w:rPr>
                <w:rFonts w:ascii="Times New Roman" w:hAnsi="Times New Roman" w:cs="Times New Roman"/>
                <w:sz w:val="24"/>
                <w:szCs w:val="24"/>
              </w:rPr>
            </w:pPr>
            <w:r>
              <w:rPr>
                <w:rFonts w:ascii="Times New Roman" w:hAnsi="Times New Roman" w:cs="Times New Roman"/>
                <w:sz w:val="24"/>
                <w:szCs w:val="24"/>
              </w:rPr>
              <w:t>3.58.</w:t>
            </w:r>
          </w:p>
        </w:tc>
        <w:tc>
          <w:tcPr>
            <w:tcW w:w="3963" w:type="dxa"/>
          </w:tcPr>
          <w:p w:rsidR="00250F5C" w:rsidRPr="007B4590" w:rsidRDefault="00250F5C" w:rsidP="00AD5830">
            <w:pPr>
              <w:jc w:val="both"/>
              <w:rPr>
                <w:rFonts w:ascii="Times New Roman" w:eastAsia="Times New Roman" w:hAnsi="Times New Roman" w:cs="Times New Roman"/>
                <w:color w:val="000000"/>
                <w:sz w:val="24"/>
                <w:szCs w:val="24"/>
                <w:lang w:eastAsia="ru-RU"/>
              </w:rPr>
            </w:pPr>
            <w:r w:rsidRPr="007B4590">
              <w:rPr>
                <w:rFonts w:ascii="Times New Roman" w:eastAsia="Times New Roman" w:hAnsi="Times New Roman" w:cs="Times New Roman"/>
                <w:color w:val="000000"/>
                <w:sz w:val="24"/>
                <w:szCs w:val="24"/>
                <w:lang w:eastAsia="ru-RU"/>
              </w:rPr>
              <w:t>Размещение информации на едином портале интегрированной информационной системы упра</w:t>
            </w:r>
            <w:r>
              <w:rPr>
                <w:rFonts w:ascii="Times New Roman" w:eastAsia="Times New Roman" w:hAnsi="Times New Roman" w:cs="Times New Roman"/>
                <w:color w:val="000000"/>
                <w:sz w:val="24"/>
                <w:szCs w:val="24"/>
                <w:lang w:eastAsia="ru-RU"/>
              </w:rPr>
              <w:t>вления общественными финансами «</w:t>
            </w:r>
            <w:r w:rsidRPr="007B4590">
              <w:rPr>
                <w:rFonts w:ascii="Times New Roman" w:eastAsia="Times New Roman" w:hAnsi="Times New Roman" w:cs="Times New Roman"/>
                <w:color w:val="000000"/>
                <w:sz w:val="24"/>
                <w:szCs w:val="24"/>
                <w:lang w:eastAsia="ru-RU"/>
              </w:rPr>
              <w:t>Электронный бюджет</w:t>
            </w:r>
            <w:r>
              <w:rPr>
                <w:rFonts w:ascii="Times New Roman" w:eastAsia="Times New Roman" w:hAnsi="Times New Roman" w:cs="Times New Roman"/>
                <w:color w:val="000000"/>
                <w:sz w:val="24"/>
                <w:szCs w:val="24"/>
                <w:lang w:eastAsia="ru-RU"/>
              </w:rPr>
              <w:t>»</w:t>
            </w:r>
            <w:r w:rsidRPr="007B4590">
              <w:rPr>
                <w:rFonts w:ascii="Times New Roman" w:eastAsia="Times New Roman" w:hAnsi="Times New Roman" w:cs="Times New Roman"/>
                <w:color w:val="000000"/>
                <w:sz w:val="24"/>
                <w:szCs w:val="24"/>
                <w:lang w:eastAsia="ru-RU"/>
              </w:rPr>
              <w:t xml:space="preserve"> в соответствии с установленным перечнем</w:t>
            </w:r>
          </w:p>
        </w:tc>
        <w:tc>
          <w:tcPr>
            <w:tcW w:w="9220" w:type="dxa"/>
            <w:gridSpan w:val="2"/>
          </w:tcPr>
          <w:p w:rsidR="00250F5C" w:rsidRPr="00F244CC" w:rsidRDefault="00250F5C" w:rsidP="00F244CC">
            <w:pPr>
              <w:jc w:val="both"/>
              <w:rPr>
                <w:rFonts w:ascii="Times New Roman" w:hAnsi="Times New Roman" w:cs="Times New Roman"/>
                <w:sz w:val="24"/>
                <w:szCs w:val="24"/>
              </w:rPr>
            </w:pPr>
            <w:r w:rsidRPr="00F244CC">
              <w:rPr>
                <w:rFonts w:ascii="Times New Roman" w:hAnsi="Times New Roman" w:cs="Times New Roman"/>
                <w:sz w:val="24"/>
                <w:szCs w:val="24"/>
              </w:rPr>
              <w:t xml:space="preserve">В связи с внесением 28.12.2018 изменений в приказ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 </w:t>
            </w:r>
            <w:r>
              <w:rPr>
                <w:rFonts w:ascii="Times New Roman" w:hAnsi="Times New Roman" w:cs="Times New Roman"/>
                <w:sz w:val="24"/>
                <w:szCs w:val="24"/>
              </w:rPr>
              <w:t>с</w:t>
            </w:r>
            <w:r w:rsidRPr="00F244CC">
              <w:rPr>
                <w:rFonts w:ascii="Times New Roman" w:hAnsi="Times New Roman" w:cs="Times New Roman"/>
                <w:sz w:val="24"/>
                <w:szCs w:val="24"/>
              </w:rPr>
              <w:t xml:space="preserve">рок размещения информации на едином портале бюджетной системы Российской Федерации финансовыми органами муниципальных образований перенесен на 01.01.2020 </w:t>
            </w:r>
          </w:p>
        </w:tc>
      </w:tr>
      <w:tr w:rsidR="00CF603A" w:rsidRPr="001949C7" w:rsidTr="00FF2554">
        <w:tc>
          <w:tcPr>
            <w:tcW w:w="1809" w:type="dxa"/>
          </w:tcPr>
          <w:p w:rsidR="00CF603A" w:rsidRDefault="00CF603A" w:rsidP="00250F5C">
            <w:pPr>
              <w:rPr>
                <w:rFonts w:ascii="Times New Roman" w:hAnsi="Times New Roman" w:cs="Times New Roman"/>
                <w:sz w:val="24"/>
                <w:szCs w:val="24"/>
              </w:rPr>
            </w:pPr>
            <w:r>
              <w:rPr>
                <w:rFonts w:ascii="Times New Roman" w:hAnsi="Times New Roman" w:cs="Times New Roman"/>
                <w:sz w:val="24"/>
                <w:szCs w:val="24"/>
              </w:rPr>
              <w:t>3.59.</w:t>
            </w:r>
          </w:p>
        </w:tc>
        <w:tc>
          <w:tcPr>
            <w:tcW w:w="3963" w:type="dxa"/>
          </w:tcPr>
          <w:p w:rsidR="00CF603A" w:rsidRPr="00CF603A" w:rsidRDefault="00CF603A" w:rsidP="00AD5830">
            <w:pPr>
              <w:jc w:val="both"/>
              <w:rPr>
                <w:rFonts w:ascii="Times New Roman" w:eastAsia="Times New Roman" w:hAnsi="Times New Roman" w:cs="Times New Roman"/>
                <w:color w:val="000000"/>
                <w:sz w:val="24"/>
                <w:szCs w:val="24"/>
                <w:lang w:eastAsia="ru-RU"/>
              </w:rPr>
            </w:pPr>
            <w:r w:rsidRPr="00CF603A">
              <w:rPr>
                <w:rFonts w:ascii="Times New Roman" w:eastAsia="Times New Roman" w:hAnsi="Times New Roman" w:cs="Times New Roman"/>
                <w:color w:val="000000"/>
                <w:sz w:val="24"/>
                <w:szCs w:val="24"/>
                <w:lang w:eastAsia="ru-RU"/>
              </w:rPr>
              <w:t>Внедрение информационно-аналитического программного комплекса управления земельно-</w:t>
            </w:r>
            <w:r w:rsidRPr="00CF603A">
              <w:rPr>
                <w:rFonts w:ascii="Times New Roman" w:eastAsia="Times New Roman" w:hAnsi="Times New Roman" w:cs="Times New Roman"/>
                <w:color w:val="000000"/>
                <w:sz w:val="24"/>
                <w:szCs w:val="24"/>
                <w:lang w:eastAsia="ru-RU"/>
              </w:rPr>
              <w:lastRenderedPageBreak/>
              <w:t xml:space="preserve">имущественными отношениями </w:t>
            </w:r>
          </w:p>
        </w:tc>
        <w:tc>
          <w:tcPr>
            <w:tcW w:w="9220" w:type="dxa"/>
            <w:gridSpan w:val="2"/>
          </w:tcPr>
          <w:p w:rsidR="00CF603A" w:rsidRDefault="00CF603A" w:rsidP="004613E8">
            <w:pPr>
              <w:pStyle w:val="ConsPlusNormal"/>
              <w:numPr>
                <w:ilvl w:val="0"/>
                <w:numId w:val="172"/>
              </w:numPr>
              <w:tabs>
                <w:tab w:val="left" w:pos="480"/>
              </w:tabs>
              <w:ind w:left="40" w:firstLine="0"/>
              <w:jc w:val="both"/>
              <w:rPr>
                <w:rFonts w:ascii="Times New Roman" w:eastAsia="Times New Roman" w:hAnsi="Times New Roman" w:cs="Times New Roman"/>
                <w:sz w:val="24"/>
                <w:szCs w:val="24"/>
                <w:lang w:eastAsia="ru-RU"/>
              </w:rPr>
            </w:pPr>
            <w:r w:rsidRPr="000D755C">
              <w:rPr>
                <w:rFonts w:ascii="Times New Roman" w:eastAsia="Times New Roman" w:hAnsi="Times New Roman" w:cs="Times New Roman"/>
                <w:sz w:val="24"/>
                <w:szCs w:val="24"/>
                <w:lang w:eastAsia="ru-RU"/>
              </w:rPr>
              <w:lastRenderedPageBreak/>
              <w:t>Внедрен</w:t>
            </w:r>
            <w:r w:rsidR="001E05A9">
              <w:rPr>
                <w:rFonts w:ascii="Times New Roman" w:eastAsia="Times New Roman" w:hAnsi="Times New Roman" w:cs="Times New Roman"/>
                <w:sz w:val="24"/>
                <w:szCs w:val="24"/>
                <w:lang w:eastAsia="ru-RU"/>
              </w:rPr>
              <w:t>а</w:t>
            </w:r>
            <w:r w:rsidRPr="000D755C">
              <w:rPr>
                <w:rFonts w:ascii="Times New Roman" w:eastAsia="Times New Roman" w:hAnsi="Times New Roman" w:cs="Times New Roman"/>
                <w:sz w:val="24"/>
                <w:szCs w:val="24"/>
                <w:lang w:eastAsia="ru-RU"/>
              </w:rPr>
              <w:t xml:space="preserve"> информационн</w:t>
            </w:r>
            <w:r w:rsidR="001E05A9">
              <w:rPr>
                <w:rFonts w:ascii="Times New Roman" w:eastAsia="Times New Roman" w:hAnsi="Times New Roman" w:cs="Times New Roman"/>
                <w:sz w:val="24"/>
                <w:szCs w:val="24"/>
                <w:lang w:eastAsia="ru-RU"/>
              </w:rPr>
              <w:t>ая</w:t>
            </w:r>
            <w:r w:rsidRPr="000D755C">
              <w:rPr>
                <w:rFonts w:ascii="Times New Roman" w:eastAsia="Times New Roman" w:hAnsi="Times New Roman" w:cs="Times New Roman"/>
                <w:sz w:val="24"/>
                <w:szCs w:val="24"/>
                <w:lang w:eastAsia="ru-RU"/>
              </w:rPr>
              <w:t xml:space="preserve"> баз</w:t>
            </w:r>
            <w:r w:rsidR="001E05A9">
              <w:rPr>
                <w:rFonts w:ascii="Times New Roman" w:eastAsia="Times New Roman" w:hAnsi="Times New Roman" w:cs="Times New Roman"/>
                <w:sz w:val="24"/>
                <w:szCs w:val="24"/>
                <w:lang w:eastAsia="ru-RU"/>
              </w:rPr>
              <w:t>а</w:t>
            </w:r>
            <w:r w:rsidRPr="000D755C">
              <w:rPr>
                <w:rFonts w:ascii="Times New Roman" w:eastAsia="Times New Roman" w:hAnsi="Times New Roman" w:cs="Times New Roman"/>
                <w:sz w:val="24"/>
                <w:szCs w:val="24"/>
                <w:lang w:eastAsia="ru-RU"/>
              </w:rPr>
              <w:t xml:space="preserve"> данных программного комплекса учета земельных и имущественных отношений </w:t>
            </w:r>
            <w:r w:rsidRPr="000D755C">
              <w:rPr>
                <w:rFonts w:ascii="Times New Roman" w:eastAsia="Times New Roman" w:hAnsi="Times New Roman" w:cs="Times New Roman"/>
                <w:sz w:val="24"/>
                <w:szCs w:val="24"/>
                <w:lang w:val="en-US" w:eastAsia="ru-RU"/>
              </w:rPr>
              <w:t>SAUMI</w:t>
            </w:r>
            <w:r w:rsidRPr="000D755C">
              <w:rPr>
                <w:rFonts w:ascii="Times New Roman" w:eastAsia="Times New Roman" w:hAnsi="Times New Roman" w:cs="Times New Roman"/>
                <w:sz w:val="24"/>
                <w:szCs w:val="24"/>
                <w:lang w:eastAsia="ru-RU"/>
              </w:rPr>
              <w:t>.</w:t>
            </w:r>
          </w:p>
          <w:p w:rsidR="00CF603A" w:rsidRPr="00C035C6" w:rsidRDefault="00CF603A" w:rsidP="004613E8">
            <w:pPr>
              <w:pStyle w:val="ConsPlusNormal"/>
              <w:numPr>
                <w:ilvl w:val="0"/>
                <w:numId w:val="172"/>
              </w:numPr>
              <w:tabs>
                <w:tab w:val="left" w:pos="480"/>
              </w:tabs>
              <w:ind w:left="40" w:firstLine="0"/>
              <w:jc w:val="both"/>
              <w:rPr>
                <w:rFonts w:ascii="Times New Roman" w:eastAsia="Times New Roman" w:hAnsi="Times New Roman" w:cs="Times New Roman"/>
                <w:sz w:val="24"/>
                <w:szCs w:val="24"/>
                <w:lang w:eastAsia="ru-RU"/>
              </w:rPr>
            </w:pPr>
            <w:r w:rsidRPr="00C035C6">
              <w:rPr>
                <w:rFonts w:ascii="Times New Roman" w:eastAsia="Times New Roman" w:hAnsi="Times New Roman" w:cs="Times New Roman"/>
                <w:sz w:val="24"/>
                <w:szCs w:val="24"/>
                <w:lang w:eastAsia="ru-RU"/>
              </w:rPr>
              <w:t xml:space="preserve">Внесено более 5000 записей о земельных участках, их местоположении, площади, </w:t>
            </w:r>
            <w:r w:rsidRPr="00C035C6">
              <w:rPr>
                <w:rFonts w:ascii="Times New Roman" w:eastAsia="Times New Roman" w:hAnsi="Times New Roman" w:cs="Times New Roman"/>
                <w:sz w:val="24"/>
                <w:szCs w:val="24"/>
                <w:lang w:eastAsia="ru-RU"/>
              </w:rPr>
              <w:lastRenderedPageBreak/>
              <w:t xml:space="preserve">правообладателях земельных участков, сумм начисленной и поступившей арендной </w:t>
            </w:r>
          </w:p>
          <w:p w:rsidR="00CF603A" w:rsidRDefault="00CF603A" w:rsidP="000403C9">
            <w:pPr>
              <w:pStyle w:val="ConsPlusNormal"/>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платы. </w:t>
            </w:r>
          </w:p>
          <w:p w:rsidR="00CF603A" w:rsidRPr="00C035C6" w:rsidRDefault="00CF603A" w:rsidP="004613E8">
            <w:pPr>
              <w:pStyle w:val="ConsPlusNormal"/>
              <w:numPr>
                <w:ilvl w:val="0"/>
                <w:numId w:val="172"/>
              </w:numPr>
              <w:tabs>
                <w:tab w:val="left" w:pos="492"/>
              </w:tabs>
              <w:ind w:left="40" w:firstLine="0"/>
              <w:jc w:val="both"/>
              <w:rPr>
                <w:rFonts w:ascii="Times New Roman" w:eastAsia="Times New Roman" w:hAnsi="Times New Roman" w:cs="Times New Roman"/>
                <w:sz w:val="24"/>
                <w:szCs w:val="24"/>
                <w:lang w:eastAsia="ru-RU"/>
              </w:rPr>
            </w:pPr>
            <w:r w:rsidRPr="00C035C6">
              <w:rPr>
                <w:rFonts w:ascii="Times New Roman" w:hAnsi="Times New Roman" w:cs="Times New Roman"/>
                <w:sz w:val="24"/>
                <w:szCs w:val="24"/>
              </w:rPr>
              <w:t xml:space="preserve">Составлен предварительный план работы по заполнению сведений о муниципальном имуществе в программный комплекс для учета земельных и имущественных отношений </w:t>
            </w:r>
            <w:r w:rsidRPr="00C035C6">
              <w:rPr>
                <w:rFonts w:ascii="Times New Roman" w:hAnsi="Times New Roman" w:cs="Times New Roman"/>
                <w:sz w:val="24"/>
                <w:szCs w:val="24"/>
                <w:lang w:val="en-US"/>
              </w:rPr>
              <w:t>SAUMI</w:t>
            </w:r>
            <w:r w:rsidRPr="00C035C6">
              <w:rPr>
                <w:rFonts w:ascii="Times New Roman" w:hAnsi="Times New Roman" w:cs="Times New Roman"/>
                <w:sz w:val="24"/>
                <w:szCs w:val="24"/>
              </w:rPr>
              <w:t>. Планируется завершить формирование реестра муниципаль</w:t>
            </w:r>
            <w:r w:rsidR="00C035C6">
              <w:rPr>
                <w:rFonts w:ascii="Times New Roman" w:hAnsi="Times New Roman" w:cs="Times New Roman"/>
                <w:sz w:val="24"/>
                <w:szCs w:val="24"/>
              </w:rPr>
              <w:t>ной собственности до конца 2019</w:t>
            </w:r>
          </w:p>
        </w:tc>
      </w:tr>
    </w:tbl>
    <w:p w:rsidR="00FB3312" w:rsidRDefault="00FB3312">
      <w:pPr>
        <w:rPr>
          <w:rFonts w:ascii="Times New Roman" w:hAnsi="Times New Roman" w:cs="Times New Roman"/>
          <w:sz w:val="24"/>
          <w:szCs w:val="24"/>
        </w:rPr>
      </w:pPr>
    </w:p>
    <w:p w:rsidR="005A4EF1" w:rsidRDefault="005A4EF1" w:rsidP="004A1E36">
      <w:pPr>
        <w:jc w:val="both"/>
        <w:rPr>
          <w:rFonts w:ascii="Times New Roman" w:hAnsi="Times New Roman" w:cs="Times New Roman"/>
          <w:sz w:val="24"/>
          <w:szCs w:val="24"/>
        </w:rPr>
      </w:pPr>
      <w:r>
        <w:rPr>
          <w:rFonts w:ascii="Times New Roman" w:hAnsi="Times New Roman" w:cs="Times New Roman"/>
          <w:sz w:val="24"/>
          <w:szCs w:val="24"/>
        </w:rPr>
        <w:t>В тексте использовались следующие сокращен</w:t>
      </w:r>
      <w:r w:rsidR="00A768BA">
        <w:rPr>
          <w:rFonts w:ascii="Times New Roman" w:hAnsi="Times New Roman" w:cs="Times New Roman"/>
          <w:sz w:val="24"/>
          <w:szCs w:val="24"/>
        </w:rPr>
        <w:t>ные наименования</w:t>
      </w:r>
      <w:r>
        <w:rPr>
          <w:rFonts w:ascii="Times New Roman" w:hAnsi="Times New Roman" w:cs="Times New Roman"/>
          <w:sz w:val="24"/>
          <w:szCs w:val="24"/>
        </w:rPr>
        <w:t>:</w:t>
      </w:r>
    </w:p>
    <w:p w:rsidR="00045F8C" w:rsidRDefault="00045F8C" w:rsidP="004A1E36">
      <w:pPr>
        <w:jc w:val="both"/>
        <w:rPr>
          <w:rFonts w:ascii="Times New Roman" w:hAnsi="Times New Roman" w:cs="Times New Roman"/>
          <w:sz w:val="24"/>
          <w:szCs w:val="24"/>
        </w:rPr>
      </w:pPr>
      <w:r>
        <w:rPr>
          <w:rFonts w:ascii="Times New Roman" w:hAnsi="Times New Roman" w:cs="Times New Roman"/>
          <w:sz w:val="24"/>
          <w:szCs w:val="24"/>
        </w:rPr>
        <w:t>АО «ПО ЭХЗ» – Акционерное общество «Производственное объединение Электрохимический завод»</w:t>
      </w:r>
      <w:r w:rsidR="00315C1B">
        <w:rPr>
          <w:rFonts w:ascii="Times New Roman" w:hAnsi="Times New Roman" w:cs="Times New Roman"/>
          <w:sz w:val="24"/>
          <w:szCs w:val="24"/>
        </w:rPr>
        <w:t>;</w:t>
      </w:r>
    </w:p>
    <w:p w:rsidR="00EF7AD9" w:rsidRDefault="00476076" w:rsidP="00EF7AD9">
      <w:pPr>
        <w:jc w:val="both"/>
        <w:rPr>
          <w:rFonts w:ascii="Times New Roman" w:hAnsi="Times New Roman" w:cs="Times New Roman"/>
          <w:sz w:val="24"/>
          <w:szCs w:val="24"/>
        </w:rPr>
      </w:pPr>
      <w:r>
        <w:rPr>
          <w:rFonts w:ascii="Times New Roman" w:hAnsi="Times New Roman" w:cs="Times New Roman"/>
          <w:sz w:val="24"/>
          <w:szCs w:val="24"/>
        </w:rPr>
        <w:t xml:space="preserve">АО </w:t>
      </w:r>
      <w:r w:rsidRPr="004316B4">
        <w:rPr>
          <w:rFonts w:ascii="Times New Roman" w:hAnsi="Times New Roman" w:cs="Times New Roman"/>
          <w:sz w:val="24"/>
          <w:szCs w:val="24"/>
        </w:rPr>
        <w:t>«</w:t>
      </w:r>
      <w:r>
        <w:rPr>
          <w:rFonts w:ascii="Times New Roman" w:hAnsi="Times New Roman" w:cs="Times New Roman"/>
          <w:sz w:val="24"/>
          <w:szCs w:val="24"/>
        </w:rPr>
        <w:t>АРБМК</w:t>
      </w:r>
      <w:r w:rsidRPr="004316B4">
        <w:rPr>
          <w:rFonts w:ascii="Times New Roman" w:hAnsi="Times New Roman" w:cs="Times New Roman"/>
          <w:sz w:val="24"/>
          <w:szCs w:val="24"/>
        </w:rPr>
        <w:t>»</w:t>
      </w:r>
      <w:r>
        <w:rPr>
          <w:rFonts w:ascii="Times New Roman" w:hAnsi="Times New Roman" w:cs="Times New Roman"/>
          <w:sz w:val="24"/>
          <w:szCs w:val="24"/>
        </w:rPr>
        <w:t xml:space="preserve"> </w:t>
      </w:r>
      <w:r w:rsidR="00EF7AD9">
        <w:rPr>
          <w:rFonts w:ascii="Times New Roman" w:hAnsi="Times New Roman" w:cs="Times New Roman"/>
          <w:sz w:val="24"/>
          <w:szCs w:val="24"/>
        </w:rPr>
        <w:t xml:space="preserve">– Акционерное общество </w:t>
      </w:r>
      <w:r w:rsidR="00EF7AD9" w:rsidRPr="004316B4">
        <w:rPr>
          <w:rFonts w:ascii="Times New Roman" w:hAnsi="Times New Roman" w:cs="Times New Roman"/>
          <w:sz w:val="24"/>
          <w:szCs w:val="24"/>
        </w:rPr>
        <w:t>«Агентство развития бизнеса и микрокредитная компания»</w:t>
      </w:r>
      <w:r w:rsidR="00EF7AD9">
        <w:rPr>
          <w:rFonts w:ascii="Times New Roman" w:hAnsi="Times New Roman" w:cs="Times New Roman"/>
          <w:sz w:val="24"/>
          <w:szCs w:val="24"/>
        </w:rPr>
        <w:t>;</w:t>
      </w:r>
    </w:p>
    <w:p w:rsidR="00EF7AD9" w:rsidRDefault="00EF7AD9" w:rsidP="00EF7AD9">
      <w:pPr>
        <w:jc w:val="both"/>
        <w:rPr>
          <w:rFonts w:ascii="Times New Roman" w:hAnsi="Times New Roman" w:cs="Times New Roman"/>
          <w:sz w:val="24"/>
          <w:szCs w:val="24"/>
        </w:rPr>
      </w:pPr>
      <w:r>
        <w:rPr>
          <w:rFonts w:ascii="Times New Roman" w:hAnsi="Times New Roman" w:cs="Times New Roman"/>
          <w:sz w:val="24"/>
          <w:szCs w:val="24"/>
        </w:rPr>
        <w:t>АО</w:t>
      </w:r>
      <w:r w:rsidRPr="00A53620">
        <w:rPr>
          <w:rStyle w:val="a7"/>
          <w:rFonts w:ascii="Times New Roman" w:hAnsi="Times New Roman" w:cs="Times New Roman"/>
          <w:b w:val="0"/>
          <w:sz w:val="24"/>
          <w:szCs w:val="24"/>
        </w:rPr>
        <w:t xml:space="preserve"> </w:t>
      </w:r>
      <w:r>
        <w:rPr>
          <w:rStyle w:val="a7"/>
          <w:rFonts w:ascii="Times New Roman" w:hAnsi="Times New Roman" w:cs="Times New Roman"/>
          <w:b w:val="0"/>
          <w:sz w:val="24"/>
          <w:szCs w:val="24"/>
        </w:rPr>
        <w:t>«</w:t>
      </w:r>
      <w:r w:rsidRPr="00A53620">
        <w:rPr>
          <w:rStyle w:val="a7"/>
          <w:rFonts w:ascii="Times New Roman" w:hAnsi="Times New Roman" w:cs="Times New Roman"/>
          <w:b w:val="0"/>
          <w:sz w:val="24"/>
          <w:szCs w:val="24"/>
        </w:rPr>
        <w:t>Красноярское региональное агентство поддержки малого и среднего бизнеса и микрофинансовая организация»</w:t>
      </w:r>
      <w:r>
        <w:rPr>
          <w:rStyle w:val="a7"/>
          <w:rFonts w:ascii="Times New Roman" w:hAnsi="Times New Roman" w:cs="Times New Roman"/>
          <w:b w:val="0"/>
          <w:sz w:val="24"/>
          <w:szCs w:val="24"/>
        </w:rPr>
        <w:t xml:space="preserve"> </w:t>
      </w:r>
      <w:r>
        <w:rPr>
          <w:rFonts w:ascii="Times New Roman" w:hAnsi="Times New Roman" w:cs="Times New Roman"/>
          <w:sz w:val="24"/>
          <w:szCs w:val="24"/>
        </w:rPr>
        <w:t xml:space="preserve">– </w:t>
      </w:r>
      <w:r>
        <w:rPr>
          <w:rStyle w:val="a7"/>
          <w:rFonts w:ascii="Times New Roman" w:hAnsi="Times New Roman" w:cs="Times New Roman"/>
          <w:b w:val="0"/>
          <w:sz w:val="24"/>
          <w:szCs w:val="24"/>
        </w:rPr>
        <w:t>Акционерное</w:t>
      </w:r>
      <w:r w:rsidRPr="00A53620">
        <w:rPr>
          <w:rStyle w:val="a7"/>
          <w:rFonts w:ascii="Times New Roman" w:hAnsi="Times New Roman" w:cs="Times New Roman"/>
          <w:b w:val="0"/>
          <w:sz w:val="24"/>
          <w:szCs w:val="24"/>
        </w:rPr>
        <w:t xml:space="preserve"> общество </w:t>
      </w:r>
      <w:r>
        <w:rPr>
          <w:rStyle w:val="a7"/>
          <w:rFonts w:ascii="Times New Roman" w:hAnsi="Times New Roman" w:cs="Times New Roman"/>
          <w:b w:val="0"/>
          <w:sz w:val="24"/>
          <w:szCs w:val="24"/>
        </w:rPr>
        <w:t>«</w:t>
      </w:r>
      <w:r w:rsidRPr="00A53620">
        <w:rPr>
          <w:rStyle w:val="a7"/>
          <w:rFonts w:ascii="Times New Roman" w:hAnsi="Times New Roman" w:cs="Times New Roman"/>
          <w:b w:val="0"/>
          <w:sz w:val="24"/>
          <w:szCs w:val="24"/>
        </w:rPr>
        <w:t>Красноярское региональное агентство поддержки малого и среднего бизнеса и микрофинансовая организация»</w:t>
      </w:r>
      <w:r>
        <w:rPr>
          <w:rStyle w:val="a7"/>
          <w:rFonts w:ascii="Times New Roman" w:hAnsi="Times New Roman" w:cs="Times New Roman"/>
          <w:b w:val="0"/>
          <w:sz w:val="24"/>
          <w:szCs w:val="24"/>
        </w:rPr>
        <w:t>;</w:t>
      </w:r>
    </w:p>
    <w:p w:rsidR="00EF7AD9" w:rsidRDefault="00EF7AD9" w:rsidP="00EF7AD9">
      <w:pPr>
        <w:pStyle w:val="a4"/>
        <w:tabs>
          <w:tab w:val="left" w:pos="459"/>
        </w:tabs>
        <w:ind w:left="33"/>
        <w:jc w:val="both"/>
        <w:rPr>
          <w:rFonts w:ascii="Times New Roman" w:hAnsi="Times New Roman" w:cs="Times New Roman"/>
          <w:sz w:val="24"/>
          <w:szCs w:val="24"/>
        </w:rPr>
      </w:pPr>
      <w:r w:rsidRPr="00266852">
        <w:rPr>
          <w:rFonts w:ascii="Times New Roman" w:hAnsi="Times New Roman" w:cs="Times New Roman"/>
          <w:sz w:val="24"/>
          <w:szCs w:val="24"/>
        </w:rPr>
        <w:t>АНО «Кор</w:t>
      </w:r>
      <w:r>
        <w:rPr>
          <w:rFonts w:ascii="Times New Roman" w:hAnsi="Times New Roman" w:cs="Times New Roman"/>
          <w:sz w:val="24"/>
          <w:szCs w:val="24"/>
        </w:rPr>
        <w:t xml:space="preserve">поративная Академия Росатома» </w:t>
      </w:r>
      <w:r>
        <w:rPr>
          <w:rFonts w:ascii="Times New Roman" w:hAnsi="Times New Roman" w:cs="Times New Roman"/>
          <w:color w:val="000000"/>
          <w:sz w:val="24"/>
          <w:szCs w:val="24"/>
        </w:rPr>
        <w:t xml:space="preserve">– Автономная некоммерческая организация </w:t>
      </w:r>
      <w:r w:rsidRPr="00266852">
        <w:rPr>
          <w:rFonts w:ascii="Times New Roman" w:hAnsi="Times New Roman" w:cs="Times New Roman"/>
          <w:sz w:val="24"/>
          <w:szCs w:val="24"/>
        </w:rPr>
        <w:t>«Кор</w:t>
      </w:r>
      <w:r>
        <w:rPr>
          <w:rFonts w:ascii="Times New Roman" w:hAnsi="Times New Roman" w:cs="Times New Roman"/>
          <w:sz w:val="24"/>
          <w:szCs w:val="24"/>
        </w:rPr>
        <w:t>поративная Академия Госкорпорации «Росатом»;</w:t>
      </w:r>
    </w:p>
    <w:p w:rsidR="00EF7AD9" w:rsidRDefault="00EF7AD9" w:rsidP="00EF7AD9">
      <w:pPr>
        <w:pStyle w:val="a4"/>
        <w:tabs>
          <w:tab w:val="left" w:pos="459"/>
        </w:tabs>
        <w:ind w:left="33"/>
        <w:jc w:val="both"/>
        <w:rPr>
          <w:rFonts w:ascii="Times New Roman" w:hAnsi="Times New Roman" w:cs="Times New Roman"/>
          <w:sz w:val="24"/>
          <w:szCs w:val="24"/>
        </w:rPr>
      </w:pPr>
      <w:r w:rsidRPr="00A93247">
        <w:rPr>
          <w:rFonts w:ascii="Times New Roman" w:hAnsi="Times New Roman" w:cs="Times New Roman"/>
          <w:sz w:val="24"/>
          <w:szCs w:val="24"/>
        </w:rPr>
        <w:t xml:space="preserve">АНО ДПО «Техническая академия Росатома» </w:t>
      </w:r>
      <w:r>
        <w:rPr>
          <w:rFonts w:ascii="Times New Roman" w:hAnsi="Times New Roman" w:cs="Times New Roman"/>
          <w:color w:val="000000"/>
          <w:sz w:val="24"/>
          <w:szCs w:val="24"/>
        </w:rPr>
        <w:t xml:space="preserve">– </w:t>
      </w:r>
      <w:r w:rsidRPr="00A93247">
        <w:rPr>
          <w:rFonts w:ascii="Times New Roman" w:hAnsi="Times New Roman" w:cs="Times New Roman"/>
          <w:sz w:val="24"/>
          <w:szCs w:val="24"/>
        </w:rPr>
        <w:t>Автономная некоммерческая организация дополнительного профессионального образования «Техническая академия Росатома»</w:t>
      </w:r>
      <w:r>
        <w:rPr>
          <w:rFonts w:ascii="Times New Roman" w:hAnsi="Times New Roman" w:cs="Times New Roman"/>
          <w:sz w:val="24"/>
          <w:szCs w:val="24"/>
        </w:rPr>
        <w:t>;</w:t>
      </w:r>
    </w:p>
    <w:p w:rsidR="00EF7AD9" w:rsidRDefault="00EF7AD9" w:rsidP="003D30FA">
      <w:pPr>
        <w:pStyle w:val="a4"/>
        <w:tabs>
          <w:tab w:val="left" w:pos="459"/>
        </w:tabs>
        <w:ind w:left="33"/>
        <w:jc w:val="both"/>
        <w:rPr>
          <w:rFonts w:ascii="Times New Roman" w:hAnsi="Times New Roman" w:cs="Times New Roman"/>
          <w:sz w:val="24"/>
          <w:szCs w:val="24"/>
        </w:rPr>
      </w:pPr>
      <w:r w:rsidRPr="00E97282">
        <w:rPr>
          <w:rFonts w:ascii="Times New Roman" w:hAnsi="Times New Roman" w:cs="Times New Roman"/>
          <w:color w:val="000000"/>
          <w:sz w:val="24"/>
          <w:szCs w:val="24"/>
        </w:rPr>
        <w:t xml:space="preserve">АО «СХК» </w:t>
      </w:r>
      <w:r>
        <w:rPr>
          <w:rFonts w:ascii="Times New Roman" w:hAnsi="Times New Roman" w:cs="Times New Roman"/>
          <w:color w:val="000000"/>
          <w:sz w:val="24"/>
          <w:szCs w:val="24"/>
        </w:rPr>
        <w:t>–</w:t>
      </w:r>
      <w:r w:rsidRPr="00E97282">
        <w:rPr>
          <w:rFonts w:ascii="Times New Roman" w:hAnsi="Times New Roman" w:cs="Times New Roman"/>
          <w:color w:val="000000"/>
          <w:sz w:val="24"/>
          <w:szCs w:val="24"/>
        </w:rPr>
        <w:t xml:space="preserve"> Акционерное общество «Сибирский химический комбинат»</w:t>
      </w:r>
      <w:r>
        <w:rPr>
          <w:rFonts w:ascii="Times New Roman" w:hAnsi="Times New Roman" w:cs="Times New Roman"/>
          <w:color w:val="000000"/>
          <w:sz w:val="24"/>
          <w:szCs w:val="24"/>
        </w:rPr>
        <w:t>;</w:t>
      </w:r>
    </w:p>
    <w:p w:rsidR="00EF7AD9" w:rsidRDefault="00EF7AD9" w:rsidP="00EF7AD9">
      <w:pPr>
        <w:jc w:val="both"/>
        <w:rPr>
          <w:rFonts w:ascii="Times New Roman" w:hAnsi="Times New Roman" w:cs="Times New Roman"/>
          <w:sz w:val="24"/>
          <w:szCs w:val="24"/>
        </w:rPr>
      </w:pPr>
      <w:r>
        <w:rPr>
          <w:rFonts w:ascii="Times New Roman" w:hAnsi="Times New Roman" w:cs="Times New Roman"/>
          <w:sz w:val="24"/>
          <w:szCs w:val="24"/>
        </w:rPr>
        <w:t>Госкорпорация «</w:t>
      </w:r>
      <w:r w:rsidRPr="008E5E94">
        <w:rPr>
          <w:rFonts w:ascii="Times New Roman" w:hAnsi="Times New Roman" w:cs="Times New Roman"/>
          <w:sz w:val="24"/>
          <w:szCs w:val="24"/>
        </w:rPr>
        <w:t>Росатом</w:t>
      </w:r>
      <w:r>
        <w:rPr>
          <w:rFonts w:ascii="Times New Roman" w:hAnsi="Times New Roman" w:cs="Times New Roman"/>
          <w:sz w:val="24"/>
          <w:szCs w:val="24"/>
        </w:rPr>
        <w:t>» – Государственная корпорация по атомной энергии «Росатом»;</w:t>
      </w:r>
    </w:p>
    <w:p w:rsidR="003D30FA" w:rsidRDefault="003D30FA" w:rsidP="003D30FA">
      <w:pPr>
        <w:jc w:val="both"/>
        <w:rPr>
          <w:rFonts w:ascii="Times New Roman" w:eastAsia="Times New Roman" w:hAnsi="Times New Roman" w:cs="Times New Roman"/>
          <w:color w:val="000000"/>
          <w:sz w:val="24"/>
          <w:szCs w:val="24"/>
          <w:lang w:eastAsia="ru-RU"/>
        </w:rPr>
      </w:pPr>
      <w:r w:rsidRPr="00633F15">
        <w:rPr>
          <w:rFonts w:ascii="Times New Roman" w:hAnsi="Times New Roman" w:cs="Times New Roman"/>
          <w:sz w:val="24"/>
          <w:szCs w:val="24"/>
        </w:rPr>
        <w:t>КГБПОУ «Зеленогорский техникум промышленных технологий и сервиса»</w:t>
      </w:r>
      <w:r>
        <w:rPr>
          <w:rFonts w:ascii="Times New Roman" w:hAnsi="Times New Roman" w:cs="Times New Roman"/>
          <w:sz w:val="24"/>
          <w:szCs w:val="24"/>
        </w:rPr>
        <w:t xml:space="preserve"> – Краевое</w:t>
      </w:r>
      <w:r w:rsidRPr="00633F15">
        <w:rPr>
          <w:rFonts w:ascii="Times New Roman" w:hAnsi="Times New Roman" w:cs="Times New Roman"/>
          <w:sz w:val="24"/>
          <w:szCs w:val="24"/>
        </w:rPr>
        <w:t xml:space="preserve"> государственн</w:t>
      </w:r>
      <w:r>
        <w:rPr>
          <w:rFonts w:ascii="Times New Roman" w:hAnsi="Times New Roman" w:cs="Times New Roman"/>
          <w:sz w:val="24"/>
          <w:szCs w:val="24"/>
        </w:rPr>
        <w:t>ое</w:t>
      </w:r>
      <w:r w:rsidRPr="00633F15">
        <w:rPr>
          <w:rFonts w:ascii="Times New Roman" w:hAnsi="Times New Roman" w:cs="Times New Roman"/>
          <w:sz w:val="24"/>
          <w:szCs w:val="24"/>
        </w:rPr>
        <w:t xml:space="preserve"> бюджетн</w:t>
      </w:r>
      <w:r>
        <w:rPr>
          <w:rFonts w:ascii="Times New Roman" w:hAnsi="Times New Roman" w:cs="Times New Roman"/>
          <w:sz w:val="24"/>
          <w:szCs w:val="24"/>
        </w:rPr>
        <w:t>ое</w:t>
      </w:r>
      <w:r w:rsidRPr="00633F15">
        <w:rPr>
          <w:rFonts w:ascii="Times New Roman" w:hAnsi="Times New Roman" w:cs="Times New Roman"/>
          <w:sz w:val="24"/>
          <w:szCs w:val="24"/>
        </w:rPr>
        <w:t xml:space="preserve"> профессиональн</w:t>
      </w:r>
      <w:r>
        <w:rPr>
          <w:rFonts w:ascii="Times New Roman" w:hAnsi="Times New Roman" w:cs="Times New Roman"/>
          <w:sz w:val="24"/>
          <w:szCs w:val="24"/>
        </w:rPr>
        <w:t>ое</w:t>
      </w:r>
      <w:r w:rsidRPr="00633F15">
        <w:rPr>
          <w:rFonts w:ascii="Times New Roman" w:hAnsi="Times New Roman" w:cs="Times New Roman"/>
          <w:sz w:val="24"/>
          <w:szCs w:val="24"/>
        </w:rPr>
        <w:t xml:space="preserve"> образовательн</w:t>
      </w:r>
      <w:r>
        <w:rPr>
          <w:rFonts w:ascii="Times New Roman" w:hAnsi="Times New Roman" w:cs="Times New Roman"/>
          <w:sz w:val="24"/>
          <w:szCs w:val="24"/>
        </w:rPr>
        <w:t>ое</w:t>
      </w:r>
      <w:r w:rsidRPr="00633F15">
        <w:rPr>
          <w:rFonts w:ascii="Times New Roman" w:hAnsi="Times New Roman" w:cs="Times New Roman"/>
          <w:sz w:val="24"/>
          <w:szCs w:val="24"/>
        </w:rPr>
        <w:t xml:space="preserve"> учреждение</w:t>
      </w:r>
      <w:r w:rsidRPr="00633F15">
        <w:rPr>
          <w:rFonts w:ascii="Times New Roman" w:eastAsia="Times New Roman" w:hAnsi="Times New Roman" w:cs="Times New Roman"/>
          <w:color w:val="000000"/>
          <w:sz w:val="24"/>
          <w:szCs w:val="24"/>
          <w:lang w:eastAsia="ru-RU"/>
        </w:rPr>
        <w:t xml:space="preserve"> «Зеленогорский техникум про</w:t>
      </w:r>
      <w:r>
        <w:rPr>
          <w:rFonts w:ascii="Times New Roman" w:eastAsia="Times New Roman" w:hAnsi="Times New Roman" w:cs="Times New Roman"/>
          <w:color w:val="000000"/>
          <w:sz w:val="24"/>
          <w:szCs w:val="24"/>
          <w:lang w:eastAsia="ru-RU"/>
        </w:rPr>
        <w:t>мышленных технологий и сервиса»;</w:t>
      </w:r>
    </w:p>
    <w:p w:rsidR="003D30FA" w:rsidRDefault="003D30FA" w:rsidP="003D30FA">
      <w:pPr>
        <w:pStyle w:val="a4"/>
        <w:tabs>
          <w:tab w:val="left" w:pos="459"/>
        </w:tabs>
        <w:ind w:left="33"/>
        <w:jc w:val="both"/>
        <w:rPr>
          <w:rFonts w:ascii="Times New Roman" w:hAnsi="Times New Roman" w:cs="Times New Roman"/>
          <w:color w:val="000000"/>
          <w:sz w:val="24"/>
          <w:szCs w:val="24"/>
        </w:rPr>
      </w:pPr>
      <w:r w:rsidRPr="00CD7BBE">
        <w:rPr>
          <w:rFonts w:ascii="Times New Roman" w:hAnsi="Times New Roman" w:cs="Times New Roman"/>
          <w:color w:val="000000"/>
          <w:sz w:val="24"/>
          <w:szCs w:val="24"/>
        </w:rPr>
        <w:t xml:space="preserve">КГБУ ДПО «Центр развития профессионального образования» </w:t>
      </w:r>
      <w:r>
        <w:rPr>
          <w:rFonts w:ascii="Times New Roman" w:hAnsi="Times New Roman" w:cs="Times New Roman"/>
          <w:color w:val="000000"/>
          <w:sz w:val="24"/>
          <w:szCs w:val="24"/>
        </w:rPr>
        <w:t>– Краевое</w:t>
      </w:r>
      <w:r w:rsidRPr="00CD7BBE">
        <w:rPr>
          <w:rFonts w:ascii="Times New Roman" w:hAnsi="Times New Roman" w:cs="Times New Roman"/>
          <w:sz w:val="24"/>
          <w:szCs w:val="24"/>
        </w:rPr>
        <w:t xml:space="preserve"> </w:t>
      </w:r>
      <w:r>
        <w:rPr>
          <w:rFonts w:ascii="Times New Roman" w:hAnsi="Times New Roman" w:cs="Times New Roman"/>
          <w:sz w:val="24"/>
          <w:szCs w:val="24"/>
        </w:rPr>
        <w:t>государственное бюджетное учреждение дополнительного профессионального образования</w:t>
      </w:r>
      <w:r w:rsidRPr="00CD7BBE">
        <w:rPr>
          <w:rFonts w:ascii="Times New Roman" w:hAnsi="Times New Roman" w:cs="Times New Roman"/>
          <w:sz w:val="24"/>
          <w:szCs w:val="24"/>
        </w:rPr>
        <w:t xml:space="preserve"> </w:t>
      </w:r>
      <w:r w:rsidRPr="00CD7BBE">
        <w:rPr>
          <w:rFonts w:ascii="Times New Roman" w:hAnsi="Times New Roman" w:cs="Times New Roman"/>
          <w:color w:val="000000"/>
          <w:sz w:val="24"/>
          <w:szCs w:val="24"/>
        </w:rPr>
        <w:t>«</w:t>
      </w:r>
      <w:r w:rsidRPr="00CD7BBE">
        <w:rPr>
          <w:rFonts w:ascii="Times New Roman" w:hAnsi="Times New Roman" w:cs="Times New Roman"/>
          <w:sz w:val="24"/>
          <w:szCs w:val="24"/>
        </w:rPr>
        <w:t>Ц</w:t>
      </w:r>
      <w:r>
        <w:rPr>
          <w:rFonts w:ascii="Times New Roman" w:hAnsi="Times New Roman" w:cs="Times New Roman"/>
          <w:sz w:val="24"/>
          <w:szCs w:val="24"/>
        </w:rPr>
        <w:t>ентр</w:t>
      </w:r>
      <w:r w:rsidRPr="00CD7BBE">
        <w:rPr>
          <w:rFonts w:ascii="Times New Roman" w:hAnsi="Times New Roman" w:cs="Times New Roman"/>
          <w:sz w:val="24"/>
          <w:szCs w:val="24"/>
        </w:rPr>
        <w:t xml:space="preserve"> </w:t>
      </w:r>
      <w:r>
        <w:rPr>
          <w:rFonts w:ascii="Times New Roman" w:hAnsi="Times New Roman" w:cs="Times New Roman"/>
          <w:sz w:val="24"/>
          <w:szCs w:val="24"/>
        </w:rPr>
        <w:t>развития</w:t>
      </w:r>
      <w:r w:rsidRPr="00CD7BBE">
        <w:rPr>
          <w:rFonts w:ascii="Times New Roman" w:hAnsi="Times New Roman" w:cs="Times New Roman"/>
          <w:sz w:val="24"/>
          <w:szCs w:val="24"/>
        </w:rPr>
        <w:t xml:space="preserve"> </w:t>
      </w:r>
      <w:r>
        <w:rPr>
          <w:rFonts w:ascii="Times New Roman" w:hAnsi="Times New Roman" w:cs="Times New Roman"/>
          <w:sz w:val="24"/>
          <w:szCs w:val="24"/>
        </w:rPr>
        <w:t>профессионального образования</w:t>
      </w:r>
      <w:r w:rsidRPr="00CD7BB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D30FA" w:rsidRDefault="003D30FA" w:rsidP="003D30FA">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КГБОУ «</w:t>
      </w:r>
      <w:r w:rsidRPr="008F5058">
        <w:rPr>
          <w:rFonts w:ascii="Times New Roman" w:hAnsi="Times New Roman" w:cs="Times New Roman"/>
          <w:sz w:val="24"/>
          <w:szCs w:val="24"/>
        </w:rPr>
        <w:t>Зеленогорская школа-интернат</w:t>
      </w:r>
      <w:r>
        <w:rPr>
          <w:rFonts w:ascii="Times New Roman" w:hAnsi="Times New Roman" w:cs="Times New Roman"/>
          <w:sz w:val="24"/>
          <w:szCs w:val="24"/>
        </w:rPr>
        <w:t>»</w:t>
      </w:r>
      <w:r w:rsidRPr="008F5058">
        <w:rPr>
          <w:rFonts w:ascii="Times New Roman" w:hAnsi="Times New Roman" w:cs="Times New Roman"/>
          <w:sz w:val="24"/>
          <w:szCs w:val="24"/>
        </w:rPr>
        <w:t xml:space="preserve">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8F5058">
        <w:rPr>
          <w:rFonts w:ascii="Times New Roman" w:hAnsi="Times New Roman" w:cs="Times New Roman"/>
          <w:sz w:val="24"/>
          <w:szCs w:val="24"/>
        </w:rPr>
        <w:t>Краево</w:t>
      </w:r>
      <w:r>
        <w:rPr>
          <w:rFonts w:ascii="Times New Roman" w:hAnsi="Times New Roman" w:cs="Times New Roman"/>
          <w:sz w:val="24"/>
          <w:szCs w:val="24"/>
        </w:rPr>
        <w:t>е</w:t>
      </w:r>
      <w:r w:rsidRPr="008F5058">
        <w:rPr>
          <w:rFonts w:ascii="Times New Roman" w:hAnsi="Times New Roman" w:cs="Times New Roman"/>
          <w:sz w:val="24"/>
          <w:szCs w:val="24"/>
        </w:rPr>
        <w:t xml:space="preserve"> </w:t>
      </w:r>
      <w:r>
        <w:rPr>
          <w:rFonts w:ascii="Times New Roman" w:hAnsi="Times New Roman" w:cs="Times New Roman"/>
          <w:sz w:val="24"/>
          <w:szCs w:val="24"/>
        </w:rPr>
        <w:t>г</w:t>
      </w:r>
      <w:r w:rsidRPr="008F5058">
        <w:rPr>
          <w:rFonts w:ascii="Times New Roman" w:hAnsi="Times New Roman" w:cs="Times New Roman"/>
          <w:sz w:val="24"/>
          <w:szCs w:val="24"/>
        </w:rPr>
        <w:t>осударственно</w:t>
      </w:r>
      <w:r>
        <w:rPr>
          <w:rFonts w:ascii="Times New Roman" w:hAnsi="Times New Roman" w:cs="Times New Roman"/>
          <w:sz w:val="24"/>
          <w:szCs w:val="24"/>
        </w:rPr>
        <w:t>е</w:t>
      </w:r>
      <w:r w:rsidRPr="008F5058">
        <w:rPr>
          <w:rFonts w:ascii="Times New Roman" w:hAnsi="Times New Roman" w:cs="Times New Roman"/>
          <w:sz w:val="24"/>
          <w:szCs w:val="24"/>
        </w:rPr>
        <w:t xml:space="preserve"> бюджетно</w:t>
      </w:r>
      <w:r>
        <w:rPr>
          <w:rFonts w:ascii="Times New Roman" w:hAnsi="Times New Roman" w:cs="Times New Roman"/>
          <w:sz w:val="24"/>
          <w:szCs w:val="24"/>
        </w:rPr>
        <w:t>е</w:t>
      </w:r>
      <w:r w:rsidRPr="008F5058">
        <w:rPr>
          <w:rFonts w:ascii="Times New Roman" w:hAnsi="Times New Roman" w:cs="Times New Roman"/>
          <w:sz w:val="24"/>
          <w:szCs w:val="24"/>
        </w:rPr>
        <w:t xml:space="preserve"> общеобразовательно</w:t>
      </w:r>
      <w:r>
        <w:rPr>
          <w:rFonts w:ascii="Times New Roman" w:hAnsi="Times New Roman" w:cs="Times New Roman"/>
          <w:sz w:val="24"/>
          <w:szCs w:val="24"/>
        </w:rPr>
        <w:t>е</w:t>
      </w:r>
      <w:r w:rsidRPr="008F5058">
        <w:rPr>
          <w:rFonts w:ascii="Times New Roman" w:hAnsi="Times New Roman" w:cs="Times New Roman"/>
          <w:sz w:val="24"/>
          <w:szCs w:val="24"/>
        </w:rPr>
        <w:t xml:space="preserve"> учреждени</w:t>
      </w:r>
      <w:r>
        <w:rPr>
          <w:rFonts w:ascii="Times New Roman" w:hAnsi="Times New Roman" w:cs="Times New Roman"/>
          <w:sz w:val="24"/>
          <w:szCs w:val="24"/>
        </w:rPr>
        <w:t>е «Зеленогорская школа-интернат»;</w:t>
      </w:r>
    </w:p>
    <w:p w:rsidR="003D30FA" w:rsidRPr="00D50766" w:rsidRDefault="003D30FA" w:rsidP="003D30FA">
      <w:pPr>
        <w:pStyle w:val="a4"/>
        <w:tabs>
          <w:tab w:val="left" w:pos="459"/>
        </w:tabs>
        <w:ind w:left="33"/>
        <w:jc w:val="both"/>
        <w:rPr>
          <w:rFonts w:ascii="Times New Roman" w:hAnsi="Times New Roman" w:cs="Times New Roman"/>
          <w:sz w:val="24"/>
          <w:szCs w:val="24"/>
        </w:rPr>
      </w:pPr>
      <w:r w:rsidRPr="00D50766">
        <w:rPr>
          <w:rFonts w:ascii="Times New Roman" w:hAnsi="Times New Roman" w:cs="Times New Roman"/>
          <w:sz w:val="24"/>
          <w:szCs w:val="24"/>
        </w:rPr>
        <w:t xml:space="preserve">КГБУ СО «Центр семьи «Зеленогорский» </w:t>
      </w:r>
      <w:r>
        <w:rPr>
          <w:rFonts w:ascii="Times New Roman" w:hAnsi="Times New Roman" w:cs="Times New Roman"/>
          <w:sz w:val="24"/>
          <w:szCs w:val="24"/>
        </w:rPr>
        <w:t xml:space="preserve">– </w:t>
      </w:r>
      <w:r w:rsidRPr="00D50766">
        <w:rPr>
          <w:rFonts w:ascii="Times New Roman" w:hAnsi="Times New Roman" w:cs="Times New Roman"/>
          <w:color w:val="000000"/>
          <w:sz w:val="24"/>
          <w:szCs w:val="24"/>
        </w:rPr>
        <w:t>Краевое государственное бюджетное учреждение социального обслуживания «Центр социальной помощи семье и детям «Зеленогорский»</w:t>
      </w:r>
      <w:r>
        <w:rPr>
          <w:rFonts w:ascii="Times New Roman" w:hAnsi="Times New Roman" w:cs="Times New Roman"/>
          <w:color w:val="000000"/>
          <w:sz w:val="24"/>
          <w:szCs w:val="24"/>
        </w:rPr>
        <w:t>;</w:t>
      </w:r>
    </w:p>
    <w:p w:rsidR="003D30FA" w:rsidRPr="00AC7BA6" w:rsidRDefault="003D30FA" w:rsidP="003D30FA">
      <w:pPr>
        <w:tabs>
          <w:tab w:val="left" w:pos="477"/>
        </w:tabs>
        <w:jc w:val="both"/>
        <w:rPr>
          <w:rFonts w:ascii="Times New Roman" w:hAnsi="Times New Roman" w:cs="Times New Roman"/>
          <w:sz w:val="24"/>
          <w:szCs w:val="24"/>
        </w:rPr>
      </w:pPr>
      <w:r>
        <w:rPr>
          <w:rFonts w:ascii="Times New Roman" w:hAnsi="Times New Roman" w:cs="Times New Roman"/>
          <w:bCs/>
          <w:sz w:val="24"/>
          <w:szCs w:val="24"/>
        </w:rPr>
        <w:t>КГБУ «</w:t>
      </w:r>
      <w:r w:rsidRPr="00AC7BA6">
        <w:rPr>
          <w:rFonts w:ascii="Times New Roman" w:hAnsi="Times New Roman" w:cs="Times New Roman"/>
          <w:bCs/>
          <w:sz w:val="24"/>
          <w:szCs w:val="24"/>
        </w:rPr>
        <w:t>ЦРМПиООС</w:t>
      </w:r>
      <w:r>
        <w:rPr>
          <w:rFonts w:ascii="Times New Roman" w:hAnsi="Times New Roman" w:cs="Times New Roman"/>
          <w:bCs/>
          <w:sz w:val="24"/>
          <w:szCs w:val="24"/>
        </w:rPr>
        <w:t>»</w:t>
      </w:r>
      <w:r w:rsidRPr="00AC7BA6">
        <w:rPr>
          <w:rFonts w:ascii="Times New Roman" w:hAnsi="Times New Roman" w:cs="Times New Roman"/>
          <w:bCs/>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AC7BA6">
        <w:rPr>
          <w:rFonts w:ascii="Times New Roman" w:hAnsi="Times New Roman" w:cs="Times New Roman"/>
          <w:bCs/>
          <w:sz w:val="24"/>
          <w:szCs w:val="24"/>
        </w:rPr>
        <w:t>Краевое государственное бюджетное учреждение</w:t>
      </w:r>
      <w:r w:rsidRPr="00AC7BA6">
        <w:rPr>
          <w:rFonts w:ascii="Times New Roman" w:hAnsi="Times New Roman" w:cs="Times New Roman"/>
          <w:sz w:val="24"/>
          <w:szCs w:val="24"/>
        </w:rPr>
        <w:t xml:space="preserve"> «Центр реализации мероприятий по природопользованию и охране окружающей среды Красноярского края»</w:t>
      </w:r>
      <w:r>
        <w:rPr>
          <w:rFonts w:ascii="Times New Roman" w:hAnsi="Times New Roman" w:cs="Times New Roman"/>
          <w:sz w:val="24"/>
          <w:szCs w:val="24"/>
        </w:rPr>
        <w:t>;</w:t>
      </w:r>
    </w:p>
    <w:p w:rsidR="003D30FA" w:rsidRPr="000D2A04" w:rsidRDefault="003D30FA" w:rsidP="003D30FA">
      <w:pPr>
        <w:tabs>
          <w:tab w:val="left" w:pos="477"/>
        </w:tabs>
        <w:jc w:val="both"/>
        <w:rPr>
          <w:rFonts w:ascii="Times New Roman" w:hAnsi="Times New Roman" w:cs="Times New Roman"/>
          <w:sz w:val="24"/>
          <w:szCs w:val="24"/>
          <w:highlight w:val="yellow"/>
        </w:rPr>
      </w:pPr>
      <w:r w:rsidRPr="000D2A04">
        <w:rPr>
          <w:rFonts w:ascii="Times New Roman" w:hAnsi="Times New Roman" w:cs="Times New Roman"/>
          <w:sz w:val="24"/>
          <w:szCs w:val="24"/>
        </w:rPr>
        <w:t xml:space="preserve">КГБУ СО «Реабилитационный центр для лиц, страдающих психическими расстройствами «Зеленогорский» </w:t>
      </w:r>
      <w:r w:rsidRPr="00AD7F96">
        <w:rPr>
          <w:rFonts w:ascii="Times New Roman" w:hAnsi="Times New Roman" w:cs="Times New Roman"/>
          <w:sz w:val="24"/>
          <w:szCs w:val="24"/>
        </w:rPr>
        <w:t>–</w:t>
      </w:r>
      <w:r>
        <w:rPr>
          <w:rFonts w:ascii="Times New Roman" w:hAnsi="Times New Roman" w:cs="Times New Roman"/>
          <w:sz w:val="24"/>
          <w:szCs w:val="24"/>
        </w:rPr>
        <w:t xml:space="preserve"> Краевое государственное бюджетное учреждение социального обслуживания </w:t>
      </w:r>
      <w:r w:rsidRPr="000D2A04">
        <w:rPr>
          <w:rFonts w:ascii="Times New Roman" w:hAnsi="Times New Roman" w:cs="Times New Roman"/>
          <w:sz w:val="24"/>
          <w:szCs w:val="24"/>
        </w:rPr>
        <w:t>«Реабилитационный центр для лиц, страдающих психическими расстройствами «Зеленогорский»</w:t>
      </w:r>
      <w:r>
        <w:rPr>
          <w:rFonts w:ascii="Times New Roman" w:hAnsi="Times New Roman" w:cs="Times New Roman"/>
          <w:sz w:val="24"/>
          <w:szCs w:val="24"/>
        </w:rPr>
        <w:t>;</w:t>
      </w:r>
    </w:p>
    <w:p w:rsidR="00343933" w:rsidRPr="00657572" w:rsidRDefault="00343933" w:rsidP="00343933">
      <w:pPr>
        <w:tabs>
          <w:tab w:val="left" w:pos="477"/>
        </w:tabs>
        <w:jc w:val="both"/>
        <w:rPr>
          <w:rFonts w:ascii="Times New Roman" w:hAnsi="Times New Roman" w:cs="Times New Roman"/>
          <w:sz w:val="24"/>
          <w:szCs w:val="24"/>
          <w:highlight w:val="yellow"/>
        </w:rPr>
      </w:pPr>
      <w:r>
        <w:rPr>
          <w:rFonts w:ascii="Times New Roman" w:hAnsi="Times New Roman"/>
          <w:sz w:val="24"/>
          <w:szCs w:val="24"/>
        </w:rPr>
        <w:t xml:space="preserve">КГБУ СО «Пансионат «Кедр»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657572">
        <w:rPr>
          <w:rFonts w:ascii="Times New Roman" w:hAnsi="Times New Roman" w:cs="Times New Roman"/>
          <w:sz w:val="24"/>
          <w:szCs w:val="24"/>
        </w:rPr>
        <w:t>Краевое государственное бюджетное учреждение социального обслуживания «Пансионат для граждан пожилого возраста и инвалидов «Кедр»</w:t>
      </w:r>
    </w:p>
    <w:p w:rsidR="00343933" w:rsidRDefault="00343933" w:rsidP="00343933">
      <w:pPr>
        <w:jc w:val="both"/>
        <w:rPr>
          <w:rFonts w:ascii="Times New Roman" w:hAnsi="Times New Roman" w:cs="Times New Roman"/>
          <w:b/>
          <w:sz w:val="24"/>
          <w:szCs w:val="24"/>
        </w:rPr>
      </w:pPr>
      <w:r>
        <w:rPr>
          <w:rStyle w:val="a7"/>
          <w:rFonts w:ascii="Times New Roman" w:hAnsi="Times New Roman" w:cs="Times New Roman"/>
          <w:b w:val="0"/>
          <w:sz w:val="24"/>
          <w:szCs w:val="24"/>
        </w:rPr>
        <w:lastRenderedPageBreak/>
        <w:t xml:space="preserve">МКУ «Центр закупок, предпринимательства и </w:t>
      </w:r>
      <w:r w:rsidRPr="00A53620">
        <w:rPr>
          <w:rStyle w:val="a7"/>
          <w:rFonts w:ascii="Times New Roman" w:hAnsi="Times New Roman" w:cs="Times New Roman"/>
          <w:b w:val="0"/>
          <w:sz w:val="24"/>
          <w:szCs w:val="24"/>
        </w:rPr>
        <w:t xml:space="preserve">обеспечения деятельности </w:t>
      </w:r>
      <w:r>
        <w:rPr>
          <w:rStyle w:val="a7"/>
          <w:rFonts w:ascii="Times New Roman" w:hAnsi="Times New Roman" w:cs="Times New Roman"/>
          <w:b w:val="0"/>
          <w:sz w:val="24"/>
          <w:szCs w:val="24"/>
        </w:rPr>
        <w:t xml:space="preserve">ОМС» </w:t>
      </w:r>
      <w:r>
        <w:rPr>
          <w:rFonts w:ascii="Times New Roman" w:hAnsi="Times New Roman" w:cs="Times New Roman"/>
          <w:sz w:val="24"/>
          <w:szCs w:val="24"/>
        </w:rPr>
        <w:t xml:space="preserve">– </w:t>
      </w:r>
      <w:r w:rsidRPr="00A53620">
        <w:rPr>
          <w:rStyle w:val="a7"/>
          <w:rFonts w:ascii="Times New Roman" w:hAnsi="Times New Roman" w:cs="Times New Roman"/>
          <w:b w:val="0"/>
          <w:sz w:val="24"/>
          <w:szCs w:val="24"/>
        </w:rPr>
        <w:t>Муниципальн</w:t>
      </w:r>
      <w:r>
        <w:rPr>
          <w:rStyle w:val="a7"/>
          <w:rFonts w:ascii="Times New Roman" w:hAnsi="Times New Roman" w:cs="Times New Roman"/>
          <w:b w:val="0"/>
          <w:sz w:val="24"/>
          <w:szCs w:val="24"/>
        </w:rPr>
        <w:t>ое казенное</w:t>
      </w:r>
      <w:r w:rsidRPr="00A53620">
        <w:rPr>
          <w:rStyle w:val="a7"/>
          <w:rFonts w:ascii="Times New Roman" w:hAnsi="Times New Roman" w:cs="Times New Roman"/>
          <w:b w:val="0"/>
          <w:sz w:val="24"/>
          <w:szCs w:val="24"/>
        </w:rPr>
        <w:t xml:space="preserve"> учреждение «Центр муниципальных закупок, поддержки предпринимательства и обеспечения деятельности органов местного самоуправления г. Зеленогорска»</w:t>
      </w:r>
      <w:r>
        <w:rPr>
          <w:rStyle w:val="a7"/>
          <w:rFonts w:ascii="Times New Roman" w:hAnsi="Times New Roman" w:cs="Times New Roman"/>
          <w:b w:val="0"/>
          <w:sz w:val="24"/>
          <w:szCs w:val="24"/>
        </w:rPr>
        <w:t>;</w:t>
      </w:r>
      <w:r w:rsidRPr="00A53620">
        <w:rPr>
          <w:rFonts w:ascii="Times New Roman" w:hAnsi="Times New Roman" w:cs="Times New Roman"/>
          <w:b/>
          <w:sz w:val="24"/>
          <w:szCs w:val="24"/>
        </w:rPr>
        <w:t xml:space="preserve"> </w:t>
      </w:r>
    </w:p>
    <w:p w:rsidR="00F26211" w:rsidRDefault="00F26211" w:rsidP="00F26211">
      <w:pPr>
        <w:pStyle w:val="a4"/>
        <w:tabs>
          <w:tab w:val="left" w:pos="459"/>
        </w:tabs>
        <w:ind w:left="33"/>
        <w:jc w:val="both"/>
        <w:rPr>
          <w:rFonts w:ascii="Times New Roman" w:hAnsi="Times New Roman" w:cs="Times New Roman"/>
          <w:color w:val="000000"/>
          <w:sz w:val="24"/>
          <w:szCs w:val="24"/>
        </w:rPr>
      </w:pPr>
      <w:r>
        <w:rPr>
          <w:rFonts w:ascii="Times New Roman" w:hAnsi="Times New Roman" w:cs="Times New Roman"/>
          <w:color w:val="000000"/>
          <w:sz w:val="24"/>
          <w:szCs w:val="24"/>
        </w:rPr>
        <w:t>МКУ «КФиС» – Муниципальное казенное учреждение «Комитет по делам физической культуры и спорта г. Зеленогорска»;</w:t>
      </w:r>
    </w:p>
    <w:p w:rsidR="00F26211" w:rsidRDefault="00F26211" w:rsidP="00F26211">
      <w:pPr>
        <w:pStyle w:val="a4"/>
        <w:tabs>
          <w:tab w:val="left" w:pos="459"/>
        </w:tabs>
        <w:ind w:left="33"/>
        <w:jc w:val="both"/>
        <w:rPr>
          <w:rFonts w:ascii="Times New Roman" w:hAnsi="Times New Roman" w:cs="Times New Roman"/>
          <w:color w:val="000000"/>
          <w:sz w:val="24"/>
          <w:szCs w:val="24"/>
        </w:rPr>
      </w:pPr>
      <w:r>
        <w:rPr>
          <w:rFonts w:ascii="Times New Roman" w:hAnsi="Times New Roman" w:cs="Times New Roman"/>
          <w:color w:val="000000"/>
          <w:sz w:val="24"/>
          <w:szCs w:val="24"/>
        </w:rPr>
        <w:t>МКУ «Комитет по делам культуры» – Муниципальное казенное учреждение «Комитет по делам культуры и молодежной политики города Зеленогорска»;</w:t>
      </w:r>
    </w:p>
    <w:p w:rsidR="00C06FA6" w:rsidRPr="00291946" w:rsidRDefault="00C06FA6" w:rsidP="00C06FA6">
      <w:pPr>
        <w:tabs>
          <w:tab w:val="left" w:pos="477"/>
        </w:tabs>
        <w:jc w:val="both"/>
        <w:rPr>
          <w:rFonts w:ascii="Times New Roman" w:hAnsi="Times New Roman" w:cs="Times New Roman"/>
          <w:sz w:val="24"/>
          <w:szCs w:val="24"/>
        </w:rPr>
      </w:pPr>
      <w:r w:rsidRPr="00291946">
        <w:rPr>
          <w:rFonts w:ascii="Times New Roman" w:hAnsi="Times New Roman" w:cs="Times New Roman"/>
          <w:sz w:val="24"/>
          <w:szCs w:val="24"/>
        </w:rPr>
        <w:t>МКУ «КООС»</w:t>
      </w:r>
      <w:r>
        <w:rPr>
          <w:rFonts w:ascii="Times New Roman" w:hAnsi="Times New Roman" w:cs="Times New Roman"/>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Муниципальное казенное учреждение «Комитет по охране окружающей среды»;</w:t>
      </w:r>
    </w:p>
    <w:p w:rsidR="00C06FA6" w:rsidRDefault="00C06FA6" w:rsidP="00C06FA6">
      <w:pPr>
        <w:tabs>
          <w:tab w:val="left" w:pos="477"/>
        </w:tabs>
        <w:jc w:val="both"/>
        <w:rPr>
          <w:rFonts w:ascii="Times New Roman" w:hAnsi="Times New Roman" w:cs="Times New Roman"/>
          <w:sz w:val="24"/>
          <w:szCs w:val="24"/>
        </w:rPr>
      </w:pPr>
      <w:r w:rsidRPr="00291946">
        <w:rPr>
          <w:rFonts w:ascii="Times New Roman" w:hAnsi="Times New Roman" w:cs="Times New Roman"/>
          <w:sz w:val="24"/>
          <w:szCs w:val="24"/>
        </w:rPr>
        <w:t xml:space="preserve">МКУ «Заказчик»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291946">
        <w:rPr>
          <w:rFonts w:ascii="Times New Roman" w:hAnsi="Times New Roman" w:cs="Times New Roman"/>
          <w:sz w:val="24"/>
          <w:szCs w:val="24"/>
        </w:rPr>
        <w:t>Мун</w:t>
      </w:r>
      <w:r>
        <w:rPr>
          <w:rFonts w:ascii="Times New Roman" w:hAnsi="Times New Roman" w:cs="Times New Roman"/>
          <w:sz w:val="24"/>
          <w:szCs w:val="24"/>
        </w:rPr>
        <w:t>иципальное казенное учреждение «</w:t>
      </w:r>
      <w:r w:rsidRPr="00291946">
        <w:rPr>
          <w:rFonts w:ascii="Times New Roman" w:hAnsi="Times New Roman" w:cs="Times New Roman"/>
          <w:sz w:val="24"/>
          <w:szCs w:val="24"/>
        </w:rPr>
        <w:t>Служба един</w:t>
      </w:r>
      <w:r>
        <w:rPr>
          <w:rFonts w:ascii="Times New Roman" w:hAnsi="Times New Roman" w:cs="Times New Roman"/>
          <w:sz w:val="24"/>
          <w:szCs w:val="24"/>
        </w:rPr>
        <w:t>ого заказчика-застройщика»;</w:t>
      </w:r>
    </w:p>
    <w:p w:rsidR="008E080C" w:rsidRPr="008E080C" w:rsidRDefault="008E080C" w:rsidP="00C06FA6">
      <w:pPr>
        <w:tabs>
          <w:tab w:val="left" w:pos="477"/>
        </w:tabs>
        <w:jc w:val="both"/>
        <w:rPr>
          <w:rFonts w:ascii="Times New Roman" w:hAnsi="Times New Roman" w:cs="Times New Roman"/>
          <w:color w:val="111111"/>
          <w:sz w:val="24"/>
          <w:szCs w:val="24"/>
        </w:rPr>
      </w:pPr>
      <w:r w:rsidRPr="00342287">
        <w:rPr>
          <w:rFonts w:ascii="Times New Roman" w:hAnsi="Times New Roman" w:cs="Times New Roman"/>
          <w:sz w:val="24"/>
          <w:szCs w:val="24"/>
        </w:rPr>
        <w:t xml:space="preserve">МКУ «Горлесхоз» – </w:t>
      </w:r>
      <w:r w:rsidRPr="00342287">
        <w:rPr>
          <w:rFonts w:ascii="Times New Roman" w:hAnsi="Times New Roman" w:cs="Times New Roman"/>
          <w:color w:val="111111"/>
          <w:sz w:val="24"/>
          <w:szCs w:val="24"/>
        </w:rPr>
        <w:t>Мун</w:t>
      </w:r>
      <w:r>
        <w:rPr>
          <w:rFonts w:ascii="Times New Roman" w:hAnsi="Times New Roman" w:cs="Times New Roman"/>
          <w:color w:val="111111"/>
          <w:sz w:val="24"/>
          <w:szCs w:val="24"/>
        </w:rPr>
        <w:t>иципальное казенное учреждение «Городской лесхоз»</w:t>
      </w:r>
      <w:r w:rsidR="003F4567">
        <w:rPr>
          <w:rFonts w:ascii="Times New Roman" w:hAnsi="Times New Roman" w:cs="Times New Roman"/>
          <w:color w:val="111111"/>
          <w:sz w:val="24"/>
          <w:szCs w:val="24"/>
        </w:rPr>
        <w:t>;</w:t>
      </w:r>
    </w:p>
    <w:p w:rsidR="002D37D3" w:rsidRPr="00E72688" w:rsidRDefault="002D37D3" w:rsidP="002D37D3">
      <w:pPr>
        <w:pStyle w:val="a4"/>
        <w:tabs>
          <w:tab w:val="left" w:pos="459"/>
        </w:tabs>
        <w:ind w:left="33"/>
        <w:jc w:val="both"/>
        <w:rPr>
          <w:rFonts w:ascii="Times New Roman" w:hAnsi="Times New Roman" w:cs="Times New Roman"/>
          <w:sz w:val="24"/>
          <w:szCs w:val="24"/>
        </w:rPr>
      </w:pPr>
      <w:r w:rsidRPr="00E72688">
        <w:rPr>
          <w:rFonts w:ascii="Times New Roman" w:hAnsi="Times New Roman" w:cs="Times New Roman"/>
          <w:sz w:val="24"/>
          <w:szCs w:val="24"/>
        </w:rPr>
        <w:t xml:space="preserve">МБУ «Центр соцобслуживания»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E72688">
        <w:rPr>
          <w:rFonts w:ascii="Times New Roman" w:hAnsi="Times New Roman" w:cs="Times New Roman"/>
          <w:color w:val="111111"/>
          <w:sz w:val="24"/>
          <w:szCs w:val="24"/>
        </w:rPr>
        <w:t xml:space="preserve">Муниципальное бюджетное учреждение «Комплексный центр социального обслуживания населения </w:t>
      </w:r>
      <w:r>
        <w:rPr>
          <w:rFonts w:ascii="Times New Roman" w:hAnsi="Times New Roman" w:cs="Times New Roman"/>
          <w:color w:val="111111"/>
          <w:sz w:val="24"/>
          <w:szCs w:val="24"/>
        </w:rPr>
        <w:t xml:space="preserve">                       </w:t>
      </w:r>
      <w:r w:rsidRPr="00E72688">
        <w:rPr>
          <w:rFonts w:ascii="Times New Roman" w:hAnsi="Times New Roman" w:cs="Times New Roman"/>
          <w:color w:val="111111"/>
          <w:sz w:val="24"/>
          <w:szCs w:val="24"/>
        </w:rPr>
        <w:t>г. Зеленогорска»</w:t>
      </w:r>
      <w:r w:rsidR="003F4567">
        <w:rPr>
          <w:rFonts w:ascii="Times New Roman" w:hAnsi="Times New Roman" w:cs="Times New Roman"/>
          <w:color w:val="111111"/>
          <w:sz w:val="24"/>
          <w:szCs w:val="24"/>
        </w:rPr>
        <w:t>;</w:t>
      </w:r>
    </w:p>
    <w:p w:rsidR="002D37D3" w:rsidRPr="00A120DE" w:rsidRDefault="002D37D3" w:rsidP="002D37D3">
      <w:pPr>
        <w:pStyle w:val="a4"/>
        <w:tabs>
          <w:tab w:val="left" w:pos="459"/>
        </w:tabs>
        <w:ind w:left="33"/>
        <w:jc w:val="both"/>
        <w:rPr>
          <w:rFonts w:ascii="Times New Roman" w:hAnsi="Times New Roman" w:cs="Times New Roman"/>
          <w:sz w:val="24"/>
          <w:szCs w:val="24"/>
        </w:rPr>
      </w:pPr>
      <w:r w:rsidRPr="00A120DE">
        <w:rPr>
          <w:rFonts w:ascii="Times New Roman" w:hAnsi="Times New Roman" w:cs="Times New Roman"/>
          <w:sz w:val="24"/>
          <w:szCs w:val="24"/>
        </w:rPr>
        <w:t>МБУ ДО ДЮСШ – Муниципальное бюджетное учреждение дополнительного образования «Детско-юношеская спортивная школа имени героя Советского союза Дмитрия Феопонтовича Кудрина»</w:t>
      </w:r>
      <w:r w:rsidR="003F4567">
        <w:rPr>
          <w:rFonts w:ascii="Times New Roman" w:hAnsi="Times New Roman" w:cs="Times New Roman"/>
          <w:sz w:val="24"/>
          <w:szCs w:val="24"/>
        </w:rPr>
        <w:t>;</w:t>
      </w:r>
    </w:p>
    <w:p w:rsidR="002D37D3" w:rsidRPr="00870D6D" w:rsidRDefault="002D37D3" w:rsidP="002D37D3">
      <w:pPr>
        <w:pStyle w:val="a4"/>
        <w:tabs>
          <w:tab w:val="left" w:pos="459"/>
        </w:tabs>
        <w:ind w:left="33"/>
        <w:jc w:val="both"/>
        <w:rPr>
          <w:rFonts w:ascii="Times New Roman" w:hAnsi="Times New Roman" w:cs="Times New Roman"/>
          <w:sz w:val="24"/>
          <w:szCs w:val="24"/>
        </w:rPr>
      </w:pPr>
      <w:r w:rsidRPr="00870D6D">
        <w:rPr>
          <w:rFonts w:ascii="Times New Roman" w:hAnsi="Times New Roman" w:cs="Times New Roman"/>
          <w:sz w:val="24"/>
          <w:szCs w:val="24"/>
        </w:rPr>
        <w:t xml:space="preserve">МБУ «СШ «Юность»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870D6D">
        <w:rPr>
          <w:rFonts w:ascii="Times New Roman" w:hAnsi="Times New Roman" w:cs="Times New Roman"/>
          <w:bCs/>
          <w:sz w:val="24"/>
          <w:szCs w:val="24"/>
        </w:rPr>
        <w:t>Муниципальное бюджетное учреждение «Спортивная школа «Юность»</w:t>
      </w:r>
      <w:r>
        <w:rPr>
          <w:rFonts w:ascii="Times New Roman" w:hAnsi="Times New Roman" w:cs="Times New Roman"/>
          <w:bCs/>
          <w:sz w:val="24"/>
          <w:szCs w:val="24"/>
        </w:rPr>
        <w:t>;</w:t>
      </w:r>
    </w:p>
    <w:p w:rsidR="002D37D3" w:rsidRPr="00940C71" w:rsidRDefault="002D37D3" w:rsidP="002D37D3">
      <w:pPr>
        <w:pStyle w:val="a4"/>
        <w:tabs>
          <w:tab w:val="left" w:pos="459"/>
        </w:tabs>
        <w:ind w:left="33"/>
        <w:jc w:val="both"/>
        <w:rPr>
          <w:rFonts w:ascii="Times New Roman" w:eastAsia="Calibri" w:hAnsi="Times New Roman" w:cs="Times New Roman"/>
          <w:sz w:val="24"/>
          <w:szCs w:val="24"/>
        </w:rPr>
      </w:pPr>
      <w:r w:rsidRPr="00940C71">
        <w:rPr>
          <w:rFonts w:ascii="Times New Roman" w:eastAsia="Calibri" w:hAnsi="Times New Roman" w:cs="Times New Roman"/>
          <w:sz w:val="24"/>
          <w:szCs w:val="24"/>
        </w:rPr>
        <w:t>МБУ ДО ДМШ</w:t>
      </w:r>
      <w:r w:rsidRPr="00940C71">
        <w:rPr>
          <w:rFonts w:ascii="Times New Roman" w:hAnsi="Times New Roman" w:cs="Times New Roman"/>
          <w:sz w:val="24"/>
          <w:szCs w:val="24"/>
        </w:rPr>
        <w:t xml:space="preserve">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940C71">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w:t>
      </w:r>
      <w:r>
        <w:rPr>
          <w:rFonts w:ascii="Times New Roman" w:hAnsi="Times New Roman" w:cs="Times New Roman"/>
          <w:sz w:val="24"/>
          <w:szCs w:val="24"/>
        </w:rPr>
        <w:t>«</w:t>
      </w:r>
      <w:r w:rsidRPr="00940C71">
        <w:rPr>
          <w:rFonts w:ascii="Times New Roman" w:hAnsi="Times New Roman" w:cs="Times New Roman"/>
          <w:sz w:val="24"/>
          <w:szCs w:val="24"/>
        </w:rPr>
        <w:t>Детская музыкальная школа</w:t>
      </w:r>
      <w:r>
        <w:rPr>
          <w:rFonts w:ascii="Times New Roman" w:hAnsi="Times New Roman" w:cs="Times New Roman"/>
          <w:sz w:val="24"/>
          <w:szCs w:val="24"/>
        </w:rPr>
        <w:t>»;</w:t>
      </w:r>
    </w:p>
    <w:p w:rsidR="002D37D3" w:rsidRPr="00D959BC" w:rsidRDefault="002D37D3" w:rsidP="002D37D3">
      <w:pPr>
        <w:pStyle w:val="a4"/>
        <w:tabs>
          <w:tab w:val="left" w:pos="459"/>
        </w:tabs>
        <w:ind w:left="33"/>
        <w:jc w:val="both"/>
        <w:rPr>
          <w:rFonts w:ascii="Times New Roman" w:eastAsia="Calibri" w:hAnsi="Times New Roman" w:cs="Times New Roman"/>
          <w:b/>
          <w:sz w:val="24"/>
          <w:szCs w:val="24"/>
        </w:rPr>
      </w:pPr>
      <w:r w:rsidRPr="00D959BC">
        <w:rPr>
          <w:rFonts w:ascii="Times New Roman" w:eastAsia="Calibri" w:hAnsi="Times New Roman" w:cs="Times New Roman"/>
          <w:sz w:val="24"/>
          <w:szCs w:val="24"/>
        </w:rPr>
        <w:t>МБУ ДО ДХШ</w:t>
      </w:r>
      <w:r w:rsidRPr="00D959BC">
        <w:rPr>
          <w:rFonts w:ascii="Times New Roman" w:eastAsia="Calibri" w:hAnsi="Times New Roman" w:cs="Times New Roman"/>
          <w:b/>
          <w:sz w:val="24"/>
          <w:szCs w:val="24"/>
        </w:rPr>
        <w:t xml:space="preserve">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D959BC">
        <w:rPr>
          <w:rStyle w:val="a7"/>
          <w:rFonts w:ascii="Times New Roman" w:hAnsi="Times New Roman" w:cs="Times New Roman"/>
          <w:b w:val="0"/>
          <w:color w:val="000000"/>
          <w:sz w:val="24"/>
          <w:szCs w:val="24"/>
        </w:rPr>
        <w:t>Муниципальное бюджетное учреждение дополнительного образования «Детская художественная школа»</w:t>
      </w:r>
      <w:r>
        <w:rPr>
          <w:rStyle w:val="a7"/>
          <w:rFonts w:ascii="Times New Roman" w:hAnsi="Times New Roman" w:cs="Times New Roman"/>
          <w:b w:val="0"/>
          <w:color w:val="000000"/>
          <w:sz w:val="24"/>
          <w:szCs w:val="24"/>
        </w:rPr>
        <w:t>;</w:t>
      </w:r>
    </w:p>
    <w:p w:rsidR="002D37D3" w:rsidRPr="00DE60BD" w:rsidRDefault="002D37D3" w:rsidP="002D37D3">
      <w:pPr>
        <w:pStyle w:val="a4"/>
        <w:tabs>
          <w:tab w:val="left" w:pos="459"/>
        </w:tabs>
        <w:ind w:left="33"/>
        <w:jc w:val="both"/>
        <w:rPr>
          <w:rFonts w:ascii="Times New Roman" w:eastAsia="Times New Roman" w:hAnsi="Times New Roman" w:cs="Times New Roman"/>
          <w:color w:val="000000"/>
          <w:sz w:val="24"/>
          <w:szCs w:val="24"/>
        </w:rPr>
      </w:pPr>
      <w:r w:rsidRPr="00DE60BD">
        <w:rPr>
          <w:rFonts w:ascii="Times New Roman" w:eastAsia="Times New Roman" w:hAnsi="Times New Roman" w:cs="Times New Roman"/>
          <w:color w:val="000000"/>
          <w:sz w:val="24"/>
          <w:szCs w:val="24"/>
        </w:rPr>
        <w:t xml:space="preserve">МБУ «ЗМВЦ»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DE60BD">
        <w:rPr>
          <w:rFonts w:ascii="Times New Roman" w:hAnsi="Times New Roman" w:cs="Times New Roman"/>
          <w:sz w:val="24"/>
          <w:szCs w:val="24"/>
        </w:rPr>
        <w:t>Муниципальное бюджетное учреждение «Зеленогорский музейно-выставочный центр»</w:t>
      </w:r>
      <w:r>
        <w:rPr>
          <w:rFonts w:ascii="Times New Roman" w:hAnsi="Times New Roman" w:cs="Times New Roman"/>
          <w:sz w:val="24"/>
          <w:szCs w:val="24"/>
        </w:rPr>
        <w:t>;</w:t>
      </w:r>
    </w:p>
    <w:p w:rsidR="002D37D3" w:rsidRPr="00DE60BD" w:rsidRDefault="002D37D3" w:rsidP="002D37D3">
      <w:pPr>
        <w:pStyle w:val="a4"/>
        <w:tabs>
          <w:tab w:val="left" w:pos="459"/>
        </w:tabs>
        <w:ind w:left="33"/>
        <w:jc w:val="both"/>
        <w:rPr>
          <w:rFonts w:ascii="Times New Roman" w:hAnsi="Times New Roman" w:cs="Times New Roman"/>
          <w:sz w:val="24"/>
          <w:szCs w:val="24"/>
        </w:rPr>
      </w:pPr>
      <w:r w:rsidRPr="00DE60BD">
        <w:rPr>
          <w:rFonts w:ascii="Times New Roman" w:hAnsi="Times New Roman" w:cs="Times New Roman"/>
          <w:sz w:val="24"/>
          <w:szCs w:val="24"/>
        </w:rPr>
        <w:t xml:space="preserve">МБУ «Зоопарк»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DE60BD">
        <w:rPr>
          <w:rFonts w:ascii="Times New Roman" w:hAnsi="Times New Roman" w:cs="Times New Roman"/>
          <w:sz w:val="24"/>
          <w:szCs w:val="24"/>
        </w:rPr>
        <w:t>Муниципальное бюджетное учреждение «Природный зоологический парк»</w:t>
      </w:r>
      <w:r>
        <w:rPr>
          <w:rFonts w:ascii="Times New Roman" w:hAnsi="Times New Roman" w:cs="Times New Roman"/>
          <w:sz w:val="24"/>
          <w:szCs w:val="24"/>
        </w:rPr>
        <w:t>;</w:t>
      </w:r>
    </w:p>
    <w:p w:rsidR="002D37D3" w:rsidRPr="00C04921" w:rsidRDefault="002D37D3" w:rsidP="002D37D3">
      <w:pPr>
        <w:pStyle w:val="a4"/>
        <w:tabs>
          <w:tab w:val="left" w:pos="459"/>
        </w:tabs>
        <w:ind w:left="33"/>
        <w:jc w:val="both"/>
        <w:rPr>
          <w:rFonts w:ascii="Times New Roman" w:hAnsi="Times New Roman" w:cs="Times New Roman"/>
          <w:sz w:val="24"/>
          <w:szCs w:val="24"/>
        </w:rPr>
      </w:pPr>
      <w:r w:rsidRPr="00C04921">
        <w:rPr>
          <w:rFonts w:ascii="Times New Roman" w:hAnsi="Times New Roman" w:cs="Times New Roman"/>
          <w:sz w:val="24"/>
          <w:szCs w:val="24"/>
        </w:rPr>
        <w:t xml:space="preserve">МБУК «ЗГДК»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C04921">
        <w:rPr>
          <w:rFonts w:ascii="Times New Roman" w:hAnsi="Times New Roman" w:cs="Times New Roman"/>
          <w:sz w:val="24"/>
          <w:szCs w:val="24"/>
        </w:rPr>
        <w:t>Муниципальное бюджетное учреждение культуры «Зеленогорский городской дворец культуры»</w:t>
      </w:r>
      <w:r>
        <w:rPr>
          <w:rFonts w:ascii="Times New Roman" w:hAnsi="Times New Roman" w:cs="Times New Roman"/>
          <w:sz w:val="24"/>
          <w:szCs w:val="24"/>
        </w:rPr>
        <w:t>;</w:t>
      </w:r>
    </w:p>
    <w:p w:rsidR="002D37D3" w:rsidRPr="00610A6F" w:rsidRDefault="002D37D3" w:rsidP="002D37D3">
      <w:pPr>
        <w:pStyle w:val="a4"/>
        <w:tabs>
          <w:tab w:val="left" w:pos="459"/>
        </w:tabs>
        <w:ind w:left="33"/>
        <w:jc w:val="both"/>
        <w:rPr>
          <w:rFonts w:ascii="Times New Roman" w:hAnsi="Times New Roman" w:cs="Times New Roman"/>
          <w:sz w:val="24"/>
          <w:szCs w:val="24"/>
        </w:rPr>
      </w:pPr>
      <w:r w:rsidRPr="00610A6F">
        <w:rPr>
          <w:rFonts w:ascii="Times New Roman" w:hAnsi="Times New Roman" w:cs="Times New Roman"/>
          <w:sz w:val="24"/>
          <w:szCs w:val="24"/>
        </w:rPr>
        <w:t xml:space="preserve">МБУ «Библиотека» </w:t>
      </w:r>
      <w:r w:rsidRPr="00A120DE">
        <w:rPr>
          <w:rFonts w:ascii="Times New Roman" w:hAnsi="Times New Roman" w:cs="Times New Roman"/>
          <w:sz w:val="24"/>
          <w:szCs w:val="24"/>
        </w:rPr>
        <w:t>–</w:t>
      </w:r>
      <w:r>
        <w:rPr>
          <w:rFonts w:ascii="Times New Roman" w:hAnsi="Times New Roman" w:cs="Times New Roman"/>
          <w:sz w:val="24"/>
          <w:szCs w:val="24"/>
        </w:rPr>
        <w:t xml:space="preserve"> </w:t>
      </w:r>
      <w:r w:rsidRPr="00610A6F">
        <w:rPr>
          <w:rFonts w:ascii="Times New Roman" w:hAnsi="Times New Roman" w:cs="Times New Roman"/>
          <w:sz w:val="24"/>
          <w:szCs w:val="24"/>
        </w:rPr>
        <w:t>Муниципальное бюджетное учреждение «Библиотека им. Маяковского»</w:t>
      </w:r>
      <w:r>
        <w:rPr>
          <w:rFonts w:ascii="Times New Roman" w:hAnsi="Times New Roman" w:cs="Times New Roman"/>
          <w:sz w:val="24"/>
          <w:szCs w:val="24"/>
        </w:rPr>
        <w:t>;</w:t>
      </w:r>
    </w:p>
    <w:p w:rsidR="002D37D3" w:rsidRPr="00580180" w:rsidRDefault="002D37D3" w:rsidP="002D37D3">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МБУ ДО «</w:t>
      </w:r>
      <w:r w:rsidRPr="00580180">
        <w:rPr>
          <w:rFonts w:ascii="Times New Roman" w:hAnsi="Times New Roman" w:cs="Times New Roman"/>
          <w:sz w:val="24"/>
          <w:szCs w:val="24"/>
        </w:rPr>
        <w:t>ЦЭКиТ</w:t>
      </w:r>
      <w:r>
        <w:rPr>
          <w:rFonts w:ascii="Times New Roman" w:hAnsi="Times New Roman" w:cs="Times New Roman"/>
          <w:sz w:val="24"/>
          <w:szCs w:val="24"/>
        </w:rPr>
        <w:t>» – Муниципальное</w:t>
      </w:r>
      <w:r w:rsidRPr="00580180">
        <w:rPr>
          <w:rFonts w:ascii="Times New Roman" w:hAnsi="Times New Roman" w:cs="Times New Roman"/>
          <w:sz w:val="24"/>
          <w:szCs w:val="24"/>
        </w:rPr>
        <w:t xml:space="preserve"> бюджетно</w:t>
      </w:r>
      <w:r>
        <w:rPr>
          <w:rFonts w:ascii="Times New Roman" w:hAnsi="Times New Roman" w:cs="Times New Roman"/>
          <w:sz w:val="24"/>
          <w:szCs w:val="24"/>
        </w:rPr>
        <w:t>е учреждение</w:t>
      </w:r>
      <w:r w:rsidRPr="00580180">
        <w:rPr>
          <w:rFonts w:ascii="Times New Roman" w:hAnsi="Times New Roman" w:cs="Times New Roman"/>
          <w:sz w:val="24"/>
          <w:szCs w:val="24"/>
        </w:rPr>
        <w:t xml:space="preserve"> дополнительного образования «Центр экологии, краеведения и туризма»;</w:t>
      </w:r>
    </w:p>
    <w:p w:rsidR="002D37D3" w:rsidRPr="00725313" w:rsidRDefault="002D37D3" w:rsidP="002D37D3">
      <w:pPr>
        <w:pStyle w:val="a4"/>
        <w:tabs>
          <w:tab w:val="left" w:pos="459"/>
        </w:tabs>
        <w:ind w:left="33"/>
        <w:jc w:val="both"/>
        <w:rPr>
          <w:rFonts w:ascii="Times New Roman" w:hAnsi="Times New Roman" w:cs="Times New Roman"/>
          <w:sz w:val="24"/>
          <w:szCs w:val="24"/>
        </w:rPr>
      </w:pPr>
      <w:r w:rsidRPr="00725313">
        <w:rPr>
          <w:rFonts w:ascii="Times New Roman" w:hAnsi="Times New Roman" w:cs="Times New Roman"/>
          <w:sz w:val="24"/>
          <w:szCs w:val="24"/>
        </w:rPr>
        <w:t xml:space="preserve">МБУ ДО «ЦО «Перспектива» </w:t>
      </w:r>
      <w:r>
        <w:rPr>
          <w:rFonts w:ascii="Times New Roman" w:hAnsi="Times New Roman" w:cs="Times New Roman"/>
          <w:sz w:val="24"/>
          <w:szCs w:val="24"/>
        </w:rPr>
        <w:t xml:space="preserve">– </w:t>
      </w:r>
      <w:r w:rsidRPr="00725313">
        <w:rPr>
          <w:rFonts w:ascii="Times New Roman" w:hAnsi="Times New Roman" w:cs="Times New Roman"/>
          <w:color w:val="111111"/>
          <w:sz w:val="24"/>
          <w:szCs w:val="24"/>
        </w:rPr>
        <w:t>Муниципальное бюджетное учреждение дополнительного образования «Центр образования «Перспектива»</w:t>
      </w:r>
      <w:r>
        <w:rPr>
          <w:rFonts w:ascii="Times New Roman" w:hAnsi="Times New Roman" w:cs="Times New Roman"/>
          <w:color w:val="111111"/>
          <w:sz w:val="24"/>
          <w:szCs w:val="24"/>
        </w:rPr>
        <w:t>;</w:t>
      </w:r>
    </w:p>
    <w:p w:rsidR="00846A66" w:rsidRPr="004302D3" w:rsidRDefault="00846A66" w:rsidP="00846A66">
      <w:pPr>
        <w:tabs>
          <w:tab w:val="left" w:pos="477"/>
        </w:tabs>
        <w:jc w:val="both"/>
        <w:rPr>
          <w:rFonts w:ascii="Times New Roman" w:hAnsi="Times New Roman" w:cs="Times New Roman"/>
          <w:sz w:val="24"/>
          <w:szCs w:val="24"/>
        </w:rPr>
      </w:pPr>
      <w:r w:rsidRPr="004302D3">
        <w:rPr>
          <w:rFonts w:ascii="Times New Roman" w:hAnsi="Times New Roman" w:cs="Times New Roman"/>
          <w:sz w:val="24"/>
          <w:szCs w:val="24"/>
        </w:rPr>
        <w:t>МБУ ДО «Витязь»</w:t>
      </w:r>
      <w:r w:rsidRPr="004302D3">
        <w:rPr>
          <w:rFonts w:ascii="Times New Roman" w:hAnsi="Times New Roman" w:cs="Times New Roman"/>
          <w:bCs/>
          <w:color w:val="2F2E2E"/>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4302D3">
        <w:rPr>
          <w:rFonts w:ascii="Times New Roman" w:hAnsi="Times New Roman" w:cs="Times New Roman"/>
          <w:bCs/>
          <w:color w:val="2F2E2E"/>
          <w:sz w:val="24"/>
          <w:szCs w:val="24"/>
        </w:rPr>
        <w:t>Муниципальное бюджетное учреждение дополнительного образования центр «Витязь» имени Героя Советского Союза И.Н. Арсеньева</w:t>
      </w:r>
      <w:r>
        <w:rPr>
          <w:rFonts w:ascii="Times New Roman" w:hAnsi="Times New Roman" w:cs="Times New Roman"/>
          <w:bCs/>
          <w:color w:val="2F2E2E"/>
          <w:sz w:val="24"/>
          <w:szCs w:val="24"/>
        </w:rPr>
        <w:t>;</w:t>
      </w:r>
    </w:p>
    <w:p w:rsidR="00846A66" w:rsidRPr="002237BA" w:rsidRDefault="00846A66" w:rsidP="00846A66">
      <w:pPr>
        <w:tabs>
          <w:tab w:val="left" w:pos="477"/>
        </w:tabs>
        <w:jc w:val="both"/>
        <w:rPr>
          <w:rFonts w:ascii="Times New Roman" w:hAnsi="Times New Roman" w:cs="Times New Roman"/>
          <w:sz w:val="24"/>
          <w:szCs w:val="24"/>
        </w:rPr>
      </w:pPr>
      <w:r w:rsidRPr="002237BA">
        <w:rPr>
          <w:rFonts w:ascii="Times New Roman" w:eastAsia="Calibri" w:hAnsi="Times New Roman" w:cs="Times New Roman"/>
          <w:sz w:val="24"/>
          <w:szCs w:val="24"/>
        </w:rPr>
        <w:t>МБУ «МЦ»</w:t>
      </w:r>
      <w:r>
        <w:rPr>
          <w:rFonts w:ascii="Times New Roman" w:eastAsia="Calibri" w:hAnsi="Times New Roman" w:cs="Times New Roman"/>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Муниципальное бюджетное учреждение «Молодежный центр»;</w:t>
      </w:r>
    </w:p>
    <w:p w:rsidR="00F9141B" w:rsidRDefault="00F9141B" w:rsidP="00F9141B">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МУП ТС</w:t>
      </w:r>
      <w:r w:rsidRPr="00CE39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396B">
        <w:rPr>
          <w:rFonts w:ascii="Times New Roman" w:hAnsi="Times New Roman" w:cs="Times New Roman"/>
          <w:sz w:val="24"/>
          <w:szCs w:val="24"/>
        </w:rPr>
        <w:t>Муниципальн</w:t>
      </w:r>
      <w:r>
        <w:rPr>
          <w:rFonts w:ascii="Times New Roman" w:hAnsi="Times New Roman" w:cs="Times New Roman"/>
          <w:sz w:val="24"/>
          <w:szCs w:val="24"/>
        </w:rPr>
        <w:t>ое</w:t>
      </w:r>
      <w:r w:rsidRPr="00CE396B">
        <w:rPr>
          <w:rFonts w:ascii="Times New Roman" w:hAnsi="Times New Roman" w:cs="Times New Roman"/>
          <w:sz w:val="24"/>
          <w:szCs w:val="24"/>
        </w:rPr>
        <w:t xml:space="preserve"> унитарн</w:t>
      </w:r>
      <w:r>
        <w:rPr>
          <w:rFonts w:ascii="Times New Roman" w:hAnsi="Times New Roman" w:cs="Times New Roman"/>
          <w:sz w:val="24"/>
          <w:szCs w:val="24"/>
        </w:rPr>
        <w:t>ое</w:t>
      </w:r>
      <w:r w:rsidRPr="00CE396B">
        <w:rPr>
          <w:rFonts w:ascii="Times New Roman" w:hAnsi="Times New Roman" w:cs="Times New Roman"/>
          <w:sz w:val="24"/>
          <w:szCs w:val="24"/>
        </w:rPr>
        <w:t xml:space="preserve"> предприятие </w:t>
      </w:r>
      <w:r>
        <w:rPr>
          <w:rFonts w:ascii="Times New Roman" w:hAnsi="Times New Roman" w:cs="Times New Roman"/>
          <w:sz w:val="24"/>
          <w:szCs w:val="24"/>
        </w:rPr>
        <w:t>тепловых сетей</w:t>
      </w:r>
      <w:r w:rsidRPr="00CE396B">
        <w:rPr>
          <w:rFonts w:ascii="Times New Roman" w:hAnsi="Times New Roman" w:cs="Times New Roman"/>
          <w:sz w:val="24"/>
          <w:szCs w:val="24"/>
        </w:rPr>
        <w:t xml:space="preserve"> г</w:t>
      </w:r>
      <w:r>
        <w:rPr>
          <w:rFonts w:ascii="Times New Roman" w:hAnsi="Times New Roman" w:cs="Times New Roman"/>
          <w:sz w:val="24"/>
          <w:szCs w:val="24"/>
        </w:rPr>
        <w:t>орода</w:t>
      </w:r>
      <w:r w:rsidRPr="00CE396B">
        <w:rPr>
          <w:rFonts w:ascii="Times New Roman" w:hAnsi="Times New Roman" w:cs="Times New Roman"/>
          <w:sz w:val="24"/>
          <w:szCs w:val="24"/>
        </w:rPr>
        <w:t xml:space="preserve"> Зеленогорска</w:t>
      </w:r>
      <w:r>
        <w:rPr>
          <w:rFonts w:ascii="Times New Roman" w:hAnsi="Times New Roman" w:cs="Times New Roman"/>
          <w:sz w:val="24"/>
          <w:szCs w:val="24"/>
        </w:rPr>
        <w:t>;</w:t>
      </w:r>
    </w:p>
    <w:p w:rsidR="00F9141B" w:rsidRDefault="00F9141B" w:rsidP="00F9141B">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МУП ЭС</w:t>
      </w:r>
      <w:r w:rsidRPr="00CE396B">
        <w:rPr>
          <w:rFonts w:ascii="Times New Roman" w:hAnsi="Times New Roman" w:cs="Times New Roman"/>
          <w:sz w:val="24"/>
          <w:szCs w:val="24"/>
        </w:rPr>
        <w:t xml:space="preserve"> </w:t>
      </w:r>
      <w:r>
        <w:rPr>
          <w:rFonts w:ascii="Times New Roman" w:hAnsi="Times New Roman" w:cs="Times New Roman"/>
          <w:sz w:val="24"/>
          <w:szCs w:val="24"/>
        </w:rPr>
        <w:t>–</w:t>
      </w:r>
      <w:r w:rsidRPr="00243838">
        <w:rPr>
          <w:rFonts w:ascii="Times New Roman" w:hAnsi="Times New Roman" w:cs="Times New Roman"/>
          <w:sz w:val="24"/>
          <w:szCs w:val="24"/>
        </w:rPr>
        <w:t xml:space="preserve"> </w:t>
      </w:r>
      <w:r w:rsidRPr="00CE396B">
        <w:rPr>
          <w:rFonts w:ascii="Times New Roman" w:hAnsi="Times New Roman" w:cs="Times New Roman"/>
          <w:sz w:val="24"/>
          <w:szCs w:val="24"/>
        </w:rPr>
        <w:t>Муниципальн</w:t>
      </w:r>
      <w:r>
        <w:rPr>
          <w:rFonts w:ascii="Times New Roman" w:hAnsi="Times New Roman" w:cs="Times New Roman"/>
          <w:sz w:val="24"/>
          <w:szCs w:val="24"/>
        </w:rPr>
        <w:t>ое</w:t>
      </w:r>
      <w:r w:rsidRPr="00CE396B">
        <w:rPr>
          <w:rFonts w:ascii="Times New Roman" w:hAnsi="Times New Roman" w:cs="Times New Roman"/>
          <w:sz w:val="24"/>
          <w:szCs w:val="24"/>
        </w:rPr>
        <w:t xml:space="preserve"> унитарн</w:t>
      </w:r>
      <w:r>
        <w:rPr>
          <w:rFonts w:ascii="Times New Roman" w:hAnsi="Times New Roman" w:cs="Times New Roman"/>
          <w:sz w:val="24"/>
          <w:szCs w:val="24"/>
        </w:rPr>
        <w:t>ое</w:t>
      </w:r>
      <w:r w:rsidRPr="00CE396B">
        <w:rPr>
          <w:rFonts w:ascii="Times New Roman" w:hAnsi="Times New Roman" w:cs="Times New Roman"/>
          <w:sz w:val="24"/>
          <w:szCs w:val="24"/>
        </w:rPr>
        <w:t xml:space="preserve"> предприятие электрических сетей г. Зеленогорска</w:t>
      </w:r>
      <w:r>
        <w:rPr>
          <w:rFonts w:ascii="Times New Roman" w:hAnsi="Times New Roman" w:cs="Times New Roman"/>
          <w:sz w:val="24"/>
          <w:szCs w:val="24"/>
        </w:rPr>
        <w:t>;</w:t>
      </w:r>
    </w:p>
    <w:p w:rsidR="00723F4D" w:rsidRDefault="00C460CC" w:rsidP="00723F4D">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МБДОУ д/</w:t>
      </w:r>
      <w:r w:rsidR="00723F4D" w:rsidRPr="0019515C">
        <w:rPr>
          <w:rFonts w:ascii="Times New Roman" w:hAnsi="Times New Roman" w:cs="Times New Roman"/>
          <w:sz w:val="24"/>
          <w:szCs w:val="24"/>
        </w:rPr>
        <w:t>с № 6</w:t>
      </w:r>
      <w:r w:rsidR="00723F4D">
        <w:rPr>
          <w:rFonts w:ascii="Times New Roman" w:hAnsi="Times New Roman" w:cs="Times New Roman"/>
          <w:sz w:val="24"/>
          <w:szCs w:val="24"/>
        </w:rPr>
        <w:t xml:space="preserve"> – </w:t>
      </w:r>
      <w:r w:rsidR="00723F4D" w:rsidRPr="0019515C">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социально-личностному развитию детей № 6 «Страна детства»</w:t>
      </w:r>
      <w:r w:rsidR="00723F4D">
        <w:rPr>
          <w:rFonts w:ascii="Times New Roman" w:hAnsi="Times New Roman" w:cs="Times New Roman"/>
          <w:sz w:val="24"/>
          <w:szCs w:val="24"/>
        </w:rPr>
        <w:t>;</w:t>
      </w:r>
    </w:p>
    <w:p w:rsidR="00D0050B" w:rsidRDefault="00D0050B" w:rsidP="00D0050B">
      <w:pPr>
        <w:pStyle w:val="a4"/>
        <w:tabs>
          <w:tab w:val="left" w:pos="459"/>
        </w:tabs>
        <w:ind w:left="33"/>
        <w:jc w:val="both"/>
        <w:rPr>
          <w:rFonts w:ascii="Times New Roman" w:hAnsi="Times New Roman" w:cs="Times New Roman"/>
          <w:sz w:val="24"/>
          <w:szCs w:val="24"/>
        </w:rPr>
      </w:pPr>
      <w:r w:rsidRPr="00104352">
        <w:rPr>
          <w:rFonts w:ascii="Times New Roman" w:hAnsi="Times New Roman" w:cs="Times New Roman"/>
          <w:sz w:val="24"/>
          <w:szCs w:val="24"/>
        </w:rPr>
        <w:t>МБДОУ д/с № 7 –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7 «Мечта»</w:t>
      </w:r>
      <w:r>
        <w:rPr>
          <w:rFonts w:ascii="Times New Roman" w:hAnsi="Times New Roman" w:cs="Times New Roman"/>
          <w:sz w:val="24"/>
          <w:szCs w:val="24"/>
        </w:rPr>
        <w:t>;</w:t>
      </w:r>
    </w:p>
    <w:p w:rsidR="00723F4D" w:rsidRDefault="00330BF8" w:rsidP="00330BF8">
      <w:pPr>
        <w:tabs>
          <w:tab w:val="left" w:pos="459"/>
        </w:tabs>
        <w:jc w:val="both"/>
        <w:rPr>
          <w:rFonts w:ascii="Times New Roman" w:hAnsi="Times New Roman" w:cs="Times New Roman"/>
          <w:sz w:val="24"/>
          <w:szCs w:val="24"/>
        </w:rPr>
      </w:pPr>
      <w:r w:rsidRPr="00417272">
        <w:rPr>
          <w:rFonts w:ascii="Times New Roman" w:hAnsi="Times New Roman" w:cs="Times New Roman"/>
          <w:sz w:val="24"/>
          <w:szCs w:val="24"/>
        </w:rPr>
        <w:t xml:space="preserve">МБДОУ д/с № 10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417272">
        <w:rPr>
          <w:rFonts w:ascii="Times New Roman" w:hAnsi="Times New Roman" w:cs="Times New Roman"/>
          <w:sz w:val="24"/>
          <w:szCs w:val="24"/>
        </w:rPr>
        <w:t>Муниципальное бюджетное дошколь</w:t>
      </w:r>
      <w:r>
        <w:rPr>
          <w:rFonts w:ascii="Times New Roman" w:hAnsi="Times New Roman" w:cs="Times New Roman"/>
          <w:sz w:val="24"/>
          <w:szCs w:val="24"/>
        </w:rPr>
        <w:t>ное образовательное учреждение «</w:t>
      </w:r>
      <w:r w:rsidRPr="00417272">
        <w:rPr>
          <w:rFonts w:ascii="Times New Roman" w:hAnsi="Times New Roman" w:cs="Times New Roman"/>
          <w:sz w:val="24"/>
          <w:szCs w:val="24"/>
        </w:rPr>
        <w:t>Детский сад комб</w:t>
      </w:r>
      <w:r>
        <w:rPr>
          <w:rFonts w:ascii="Times New Roman" w:hAnsi="Times New Roman" w:cs="Times New Roman"/>
          <w:sz w:val="24"/>
          <w:szCs w:val="24"/>
        </w:rPr>
        <w:t>инированного вида № 10 «Теремок»;</w:t>
      </w:r>
      <w:r w:rsidRPr="00417272">
        <w:rPr>
          <w:rFonts w:ascii="Times New Roman" w:hAnsi="Times New Roman" w:cs="Times New Roman"/>
          <w:sz w:val="24"/>
          <w:szCs w:val="24"/>
        </w:rPr>
        <w:t xml:space="preserve"> </w:t>
      </w:r>
      <w:r w:rsidR="00723F4D" w:rsidRPr="00BF02A2">
        <w:rPr>
          <w:rFonts w:ascii="Times New Roman" w:hAnsi="Times New Roman" w:cs="Times New Roman"/>
          <w:sz w:val="24"/>
          <w:szCs w:val="24"/>
        </w:rPr>
        <w:t xml:space="preserve">МБДОУ д/с № 13 </w:t>
      </w:r>
      <w:r w:rsidR="00723F4D">
        <w:rPr>
          <w:rFonts w:ascii="Times New Roman" w:hAnsi="Times New Roman" w:cs="Times New Roman"/>
          <w:sz w:val="24"/>
          <w:szCs w:val="24"/>
        </w:rPr>
        <w:t xml:space="preserve">– </w:t>
      </w:r>
      <w:r w:rsidR="00723F4D" w:rsidRPr="00BF02A2">
        <w:rPr>
          <w:rFonts w:ascii="Times New Roman" w:hAnsi="Times New Roman" w:cs="Times New Roman"/>
          <w:sz w:val="24"/>
          <w:szCs w:val="24"/>
        </w:rPr>
        <w:t>Муниципальное бюджетное дошколь</w:t>
      </w:r>
      <w:r w:rsidR="00723F4D">
        <w:rPr>
          <w:rFonts w:ascii="Times New Roman" w:hAnsi="Times New Roman" w:cs="Times New Roman"/>
          <w:sz w:val="24"/>
          <w:szCs w:val="24"/>
        </w:rPr>
        <w:t>ное образовательное учреждение «</w:t>
      </w:r>
      <w:r w:rsidR="00723F4D" w:rsidRPr="00BF02A2">
        <w:rPr>
          <w:rFonts w:ascii="Times New Roman" w:hAnsi="Times New Roman" w:cs="Times New Roman"/>
          <w:sz w:val="24"/>
          <w:szCs w:val="24"/>
        </w:rPr>
        <w:t>Детский сад общеразвивающего вида с приоритетным осуществлением деятельности по физическому разви</w:t>
      </w:r>
      <w:r w:rsidR="00723F4D">
        <w:rPr>
          <w:rFonts w:ascii="Times New Roman" w:hAnsi="Times New Roman" w:cs="Times New Roman"/>
          <w:sz w:val="24"/>
          <w:szCs w:val="24"/>
        </w:rPr>
        <w:t>тию детей № 13 «Звёздочка»;</w:t>
      </w:r>
    </w:p>
    <w:p w:rsidR="00D0050B" w:rsidRPr="00104352" w:rsidRDefault="00D0050B" w:rsidP="00D0050B">
      <w:pPr>
        <w:pStyle w:val="a4"/>
        <w:tabs>
          <w:tab w:val="left" w:pos="459"/>
        </w:tabs>
        <w:ind w:left="33"/>
        <w:jc w:val="both"/>
        <w:rPr>
          <w:rFonts w:ascii="Times New Roman" w:hAnsi="Times New Roman" w:cs="Times New Roman"/>
          <w:sz w:val="24"/>
          <w:szCs w:val="24"/>
        </w:rPr>
      </w:pPr>
      <w:r w:rsidRPr="00104352">
        <w:rPr>
          <w:rFonts w:ascii="Times New Roman" w:hAnsi="Times New Roman" w:cs="Times New Roman"/>
          <w:sz w:val="24"/>
          <w:szCs w:val="24"/>
        </w:rPr>
        <w:t>МБДОУ д/с № 14 –</w:t>
      </w:r>
      <w:r>
        <w:rPr>
          <w:rFonts w:ascii="Times New Roman" w:hAnsi="Times New Roman" w:cs="Times New Roman"/>
          <w:sz w:val="24"/>
          <w:szCs w:val="24"/>
        </w:rPr>
        <w:t xml:space="preserve"> </w:t>
      </w:r>
      <w:r w:rsidRPr="00104352">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14 «Гнёздышко»</w:t>
      </w:r>
      <w:r>
        <w:rPr>
          <w:rFonts w:ascii="Times New Roman" w:hAnsi="Times New Roman" w:cs="Times New Roman"/>
          <w:sz w:val="24"/>
          <w:szCs w:val="24"/>
        </w:rPr>
        <w:t>;</w:t>
      </w:r>
    </w:p>
    <w:p w:rsidR="00D0050B" w:rsidRPr="00330BF8" w:rsidRDefault="00330BF8" w:rsidP="00330BF8">
      <w:pPr>
        <w:tabs>
          <w:tab w:val="left" w:pos="459"/>
        </w:tabs>
        <w:jc w:val="both"/>
        <w:rPr>
          <w:rFonts w:ascii="Times New Roman" w:hAnsi="Times New Roman" w:cs="Times New Roman"/>
          <w:sz w:val="24"/>
          <w:szCs w:val="24"/>
        </w:rPr>
      </w:pPr>
      <w:r w:rsidRPr="00996C95">
        <w:rPr>
          <w:rFonts w:ascii="Times New Roman" w:hAnsi="Times New Roman" w:cs="Times New Roman"/>
          <w:sz w:val="24"/>
          <w:szCs w:val="24"/>
        </w:rPr>
        <w:lastRenderedPageBreak/>
        <w:t xml:space="preserve">МБДОУ д/с № 17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996C95">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№17 «Здоровячок»</w:t>
      </w:r>
      <w:r>
        <w:rPr>
          <w:rFonts w:ascii="Times New Roman" w:hAnsi="Times New Roman" w:cs="Times New Roman"/>
          <w:sz w:val="24"/>
          <w:szCs w:val="24"/>
        </w:rPr>
        <w:t>;</w:t>
      </w:r>
    </w:p>
    <w:p w:rsidR="00723F4D" w:rsidRDefault="00723F4D" w:rsidP="00723F4D">
      <w:pPr>
        <w:pStyle w:val="a4"/>
        <w:tabs>
          <w:tab w:val="left" w:pos="459"/>
        </w:tabs>
        <w:ind w:left="33"/>
        <w:jc w:val="both"/>
        <w:rPr>
          <w:rFonts w:ascii="Times New Roman" w:hAnsi="Times New Roman" w:cs="Times New Roman"/>
          <w:sz w:val="24"/>
          <w:szCs w:val="24"/>
        </w:rPr>
      </w:pPr>
      <w:r w:rsidRPr="00FF6A58">
        <w:rPr>
          <w:rFonts w:ascii="Times New Roman" w:hAnsi="Times New Roman" w:cs="Times New Roman"/>
          <w:sz w:val="24"/>
          <w:szCs w:val="24"/>
        </w:rPr>
        <w:t xml:space="preserve">МБДОУ </w:t>
      </w:r>
      <w:r>
        <w:rPr>
          <w:rFonts w:ascii="Times New Roman" w:hAnsi="Times New Roman" w:cs="Times New Roman"/>
          <w:sz w:val="24"/>
          <w:szCs w:val="24"/>
        </w:rPr>
        <w:t xml:space="preserve">д/с № 18 – </w:t>
      </w:r>
      <w:r w:rsidRPr="00FF6A58">
        <w:rPr>
          <w:rFonts w:ascii="Times New Roman" w:hAnsi="Times New Roman" w:cs="Times New Roman"/>
          <w:sz w:val="24"/>
          <w:szCs w:val="24"/>
        </w:rPr>
        <w:t>муниципальн</w:t>
      </w:r>
      <w:r>
        <w:rPr>
          <w:rFonts w:ascii="Times New Roman" w:hAnsi="Times New Roman" w:cs="Times New Roman"/>
          <w:sz w:val="24"/>
          <w:szCs w:val="24"/>
        </w:rPr>
        <w:t>ое</w:t>
      </w:r>
      <w:r w:rsidRPr="00FF6A58">
        <w:rPr>
          <w:rFonts w:ascii="Times New Roman" w:hAnsi="Times New Roman" w:cs="Times New Roman"/>
          <w:sz w:val="24"/>
          <w:szCs w:val="24"/>
        </w:rPr>
        <w:t xml:space="preserve"> бюджетн</w:t>
      </w:r>
      <w:r>
        <w:rPr>
          <w:rFonts w:ascii="Times New Roman" w:hAnsi="Times New Roman" w:cs="Times New Roman"/>
          <w:sz w:val="24"/>
          <w:szCs w:val="24"/>
        </w:rPr>
        <w:t>ое</w:t>
      </w:r>
      <w:r w:rsidRPr="00FF6A58">
        <w:rPr>
          <w:rFonts w:ascii="Times New Roman" w:hAnsi="Times New Roman" w:cs="Times New Roman"/>
          <w:sz w:val="24"/>
          <w:szCs w:val="24"/>
        </w:rPr>
        <w:t xml:space="preserve"> дошкольн</w:t>
      </w:r>
      <w:r>
        <w:rPr>
          <w:rFonts w:ascii="Times New Roman" w:hAnsi="Times New Roman" w:cs="Times New Roman"/>
          <w:sz w:val="24"/>
          <w:szCs w:val="24"/>
        </w:rPr>
        <w:t>ое</w:t>
      </w:r>
      <w:r w:rsidRPr="00FF6A58">
        <w:rPr>
          <w:rFonts w:ascii="Times New Roman" w:hAnsi="Times New Roman" w:cs="Times New Roman"/>
          <w:sz w:val="24"/>
          <w:szCs w:val="24"/>
        </w:rPr>
        <w:t xml:space="preserve"> образовательн</w:t>
      </w:r>
      <w:r>
        <w:rPr>
          <w:rFonts w:ascii="Times New Roman" w:hAnsi="Times New Roman" w:cs="Times New Roman"/>
          <w:sz w:val="24"/>
          <w:szCs w:val="24"/>
        </w:rPr>
        <w:t>ое</w:t>
      </w:r>
      <w:r w:rsidRPr="00FF6A58">
        <w:rPr>
          <w:rFonts w:ascii="Times New Roman" w:hAnsi="Times New Roman" w:cs="Times New Roman"/>
          <w:sz w:val="24"/>
          <w:szCs w:val="24"/>
        </w:rPr>
        <w:t xml:space="preserve"> учреждени</w:t>
      </w:r>
      <w:r>
        <w:rPr>
          <w:rFonts w:ascii="Times New Roman" w:hAnsi="Times New Roman" w:cs="Times New Roman"/>
          <w:sz w:val="24"/>
          <w:szCs w:val="24"/>
        </w:rPr>
        <w:t>е</w:t>
      </w:r>
      <w:r w:rsidRPr="00FF6A58">
        <w:rPr>
          <w:rFonts w:ascii="Times New Roman" w:hAnsi="Times New Roman" w:cs="Times New Roman"/>
          <w:sz w:val="24"/>
          <w:szCs w:val="24"/>
        </w:rPr>
        <w:t xml:space="preserve"> «Детский сад комбинированного вида № 18 «Сказка»</w:t>
      </w:r>
      <w:r>
        <w:rPr>
          <w:rFonts w:ascii="Times New Roman" w:hAnsi="Times New Roman" w:cs="Times New Roman"/>
          <w:sz w:val="24"/>
          <w:szCs w:val="24"/>
        </w:rPr>
        <w:t>;</w:t>
      </w:r>
      <w:r w:rsidRPr="00FF6A58">
        <w:rPr>
          <w:rFonts w:ascii="Times New Roman" w:hAnsi="Times New Roman" w:cs="Times New Roman"/>
          <w:sz w:val="24"/>
          <w:szCs w:val="24"/>
        </w:rPr>
        <w:t xml:space="preserve"> </w:t>
      </w:r>
    </w:p>
    <w:p w:rsidR="00330BF8" w:rsidRPr="001E5EA5" w:rsidRDefault="00330BF8" w:rsidP="00330BF8">
      <w:pPr>
        <w:tabs>
          <w:tab w:val="left" w:pos="477"/>
        </w:tabs>
        <w:jc w:val="both"/>
        <w:rPr>
          <w:rFonts w:ascii="Times New Roman" w:hAnsi="Times New Roman" w:cs="Times New Roman"/>
          <w:sz w:val="24"/>
          <w:szCs w:val="24"/>
        </w:rPr>
      </w:pPr>
      <w:r w:rsidRPr="001E5EA5">
        <w:rPr>
          <w:rFonts w:ascii="Times New Roman" w:hAnsi="Times New Roman" w:cs="Times New Roman"/>
          <w:sz w:val="24"/>
          <w:szCs w:val="24"/>
        </w:rPr>
        <w:t>МБДОУ д/с № 19</w:t>
      </w:r>
      <w:r>
        <w:rPr>
          <w:rFonts w:ascii="Times New Roman" w:hAnsi="Times New Roman" w:cs="Times New Roman"/>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2237BA">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w:t>
      </w:r>
      <w:r>
        <w:rPr>
          <w:rFonts w:ascii="Times New Roman" w:hAnsi="Times New Roman" w:cs="Times New Roman"/>
          <w:sz w:val="24"/>
          <w:szCs w:val="24"/>
        </w:rPr>
        <w:t xml:space="preserve"> художественно-эстетическому развитию детей № 19 «Светлячок»;</w:t>
      </w:r>
    </w:p>
    <w:p w:rsidR="00330BF8" w:rsidRPr="00011729" w:rsidRDefault="00330BF8" w:rsidP="00330BF8">
      <w:pPr>
        <w:tabs>
          <w:tab w:val="left" w:pos="477"/>
        </w:tabs>
        <w:jc w:val="both"/>
        <w:rPr>
          <w:rFonts w:ascii="Times New Roman" w:hAnsi="Times New Roman" w:cs="Times New Roman"/>
          <w:b/>
          <w:bCs/>
          <w:sz w:val="24"/>
          <w:szCs w:val="24"/>
        </w:rPr>
      </w:pPr>
      <w:r w:rsidRPr="00011729">
        <w:rPr>
          <w:rFonts w:ascii="Times New Roman" w:hAnsi="Times New Roman" w:cs="Times New Roman"/>
          <w:sz w:val="24"/>
          <w:szCs w:val="24"/>
        </w:rPr>
        <w:t xml:space="preserve">МБДОУ д/с № 21 </w:t>
      </w:r>
      <w:r w:rsidRPr="00AD7F96">
        <w:rPr>
          <w:rFonts w:ascii="Times New Roman" w:hAnsi="Times New Roman" w:cs="Times New Roman"/>
          <w:sz w:val="24"/>
          <w:szCs w:val="24"/>
        </w:rPr>
        <w:t>–</w:t>
      </w:r>
      <w:r w:rsidRPr="00011729">
        <w:rPr>
          <w:rStyle w:val="a7"/>
          <w:rFonts w:ascii="Times New Roman" w:hAnsi="Times New Roman" w:cs="Times New Roman"/>
          <w:b w:val="0"/>
          <w:sz w:val="24"/>
          <w:szCs w:val="24"/>
        </w:rPr>
        <w:t xml:space="preserve"> </w:t>
      </w:r>
      <w:r w:rsidRPr="00104352">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w:t>
      </w:r>
      <w:r>
        <w:rPr>
          <w:rFonts w:ascii="Times New Roman" w:hAnsi="Times New Roman" w:cs="Times New Roman"/>
          <w:sz w:val="24"/>
          <w:szCs w:val="24"/>
        </w:rPr>
        <w:t xml:space="preserve"> физическому развитию детей</w:t>
      </w:r>
      <w:r w:rsidRPr="00011729">
        <w:rPr>
          <w:rStyle w:val="a7"/>
          <w:rFonts w:ascii="Times New Roman" w:hAnsi="Times New Roman" w:cs="Times New Roman"/>
          <w:b w:val="0"/>
          <w:sz w:val="24"/>
          <w:szCs w:val="24"/>
        </w:rPr>
        <w:t> </w:t>
      </w:r>
      <w:r>
        <w:rPr>
          <w:rStyle w:val="a7"/>
          <w:rFonts w:ascii="Times New Roman" w:hAnsi="Times New Roman" w:cs="Times New Roman"/>
          <w:b w:val="0"/>
          <w:sz w:val="24"/>
          <w:szCs w:val="24"/>
        </w:rPr>
        <w:t>№ 21 «Золотой ключик»;</w:t>
      </w:r>
    </w:p>
    <w:p w:rsidR="00330BF8" w:rsidRPr="00330BF8" w:rsidRDefault="00330BF8" w:rsidP="00330BF8">
      <w:pPr>
        <w:tabs>
          <w:tab w:val="left" w:pos="459"/>
        </w:tabs>
        <w:jc w:val="both"/>
        <w:rPr>
          <w:rFonts w:ascii="Times New Roman" w:hAnsi="Times New Roman" w:cs="Times New Roman"/>
          <w:sz w:val="24"/>
          <w:szCs w:val="24"/>
        </w:rPr>
      </w:pPr>
      <w:r w:rsidRPr="00C304AD">
        <w:rPr>
          <w:rFonts w:ascii="Times New Roman" w:hAnsi="Times New Roman" w:cs="Times New Roman"/>
          <w:sz w:val="24"/>
          <w:szCs w:val="24"/>
        </w:rPr>
        <w:t xml:space="preserve">МБДОУ д/с № 22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C304AD">
        <w:rPr>
          <w:rFonts w:ascii="Times New Roman" w:hAnsi="Times New Roman" w:cs="Times New Roman"/>
          <w:color w:val="111111"/>
          <w:sz w:val="24"/>
          <w:szCs w:val="24"/>
        </w:rPr>
        <w:t>Муниципальное бюджетное дошколь</w:t>
      </w:r>
      <w:r>
        <w:rPr>
          <w:rFonts w:ascii="Times New Roman" w:hAnsi="Times New Roman" w:cs="Times New Roman"/>
          <w:color w:val="111111"/>
          <w:sz w:val="24"/>
          <w:szCs w:val="24"/>
        </w:rPr>
        <w:t>ное образовательное учреждение «</w:t>
      </w:r>
      <w:r w:rsidRPr="00C304AD">
        <w:rPr>
          <w:rFonts w:ascii="Times New Roman" w:hAnsi="Times New Roman" w:cs="Times New Roman"/>
          <w:color w:val="111111"/>
          <w:sz w:val="24"/>
          <w:szCs w:val="24"/>
        </w:rPr>
        <w:t>Центр развития ре</w:t>
      </w:r>
      <w:r>
        <w:rPr>
          <w:rFonts w:ascii="Times New Roman" w:hAnsi="Times New Roman" w:cs="Times New Roman"/>
          <w:color w:val="111111"/>
          <w:sz w:val="24"/>
          <w:szCs w:val="24"/>
        </w:rPr>
        <w:t>бенка-детский сад № 22 «Березка»;</w:t>
      </w:r>
    </w:p>
    <w:p w:rsidR="00723F4D" w:rsidRDefault="00723F4D" w:rsidP="00723F4D">
      <w:pPr>
        <w:pStyle w:val="a4"/>
        <w:tabs>
          <w:tab w:val="left" w:pos="459"/>
        </w:tabs>
        <w:ind w:left="33"/>
        <w:jc w:val="both"/>
        <w:rPr>
          <w:rStyle w:val="a7"/>
          <w:rFonts w:ascii="Times New Roman" w:hAnsi="Times New Roman" w:cs="Times New Roman"/>
          <w:b w:val="0"/>
          <w:sz w:val="24"/>
          <w:szCs w:val="24"/>
        </w:rPr>
      </w:pPr>
      <w:r w:rsidRPr="00AA2933">
        <w:rPr>
          <w:rFonts w:ascii="Times New Roman" w:hAnsi="Times New Roman" w:cs="Times New Roman"/>
          <w:sz w:val="24"/>
          <w:szCs w:val="24"/>
        </w:rPr>
        <w:t>МБДОУ д</w:t>
      </w:r>
      <w:r>
        <w:rPr>
          <w:rFonts w:ascii="Times New Roman" w:hAnsi="Times New Roman" w:cs="Times New Roman"/>
          <w:sz w:val="24"/>
          <w:szCs w:val="24"/>
        </w:rPr>
        <w:t>/</w:t>
      </w:r>
      <w:r w:rsidRPr="00AA2933">
        <w:rPr>
          <w:rFonts w:ascii="Times New Roman" w:hAnsi="Times New Roman" w:cs="Times New Roman"/>
          <w:sz w:val="24"/>
          <w:szCs w:val="24"/>
        </w:rPr>
        <w:t>с № 23</w:t>
      </w:r>
      <w:r w:rsidRPr="00AA2933">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AA2933">
        <w:rPr>
          <w:rStyle w:val="a7"/>
          <w:rFonts w:ascii="Times New Roman" w:hAnsi="Times New Roman" w:cs="Times New Roman"/>
          <w:b w:val="0"/>
          <w:sz w:val="24"/>
          <w:szCs w:val="24"/>
        </w:rPr>
        <w:t>МБДОУ "Детский сад комбинированного вида № 23 «Солнышко»</w:t>
      </w:r>
      <w:r>
        <w:rPr>
          <w:rStyle w:val="a7"/>
          <w:rFonts w:ascii="Times New Roman" w:hAnsi="Times New Roman" w:cs="Times New Roman"/>
          <w:b w:val="0"/>
          <w:sz w:val="24"/>
          <w:szCs w:val="24"/>
        </w:rPr>
        <w:t>;</w:t>
      </w:r>
    </w:p>
    <w:p w:rsidR="00330BF8" w:rsidRPr="00C304AD" w:rsidRDefault="00330BF8" w:rsidP="00330BF8">
      <w:pPr>
        <w:tabs>
          <w:tab w:val="left" w:pos="477"/>
        </w:tabs>
        <w:jc w:val="both"/>
        <w:rPr>
          <w:rFonts w:ascii="Times New Roman" w:hAnsi="Times New Roman" w:cs="Times New Roman"/>
          <w:b/>
          <w:sz w:val="24"/>
          <w:szCs w:val="24"/>
        </w:rPr>
      </w:pPr>
      <w:r w:rsidRPr="00C304AD">
        <w:rPr>
          <w:rFonts w:ascii="Times New Roman" w:hAnsi="Times New Roman" w:cs="Times New Roman"/>
          <w:sz w:val="24"/>
          <w:szCs w:val="24"/>
        </w:rPr>
        <w:t>МБДОУ д/с № 24</w:t>
      </w:r>
      <w:r w:rsidRPr="00C304AD">
        <w:rPr>
          <w:rFonts w:ascii="Times New Roman" w:hAnsi="Times New Roman" w:cs="Times New Roman"/>
          <w:b/>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C304AD">
        <w:rPr>
          <w:rStyle w:val="a7"/>
          <w:rFonts w:ascii="Times New Roman" w:hAnsi="Times New Roman" w:cs="Times New Roman"/>
          <w:b w:val="0"/>
          <w:color w:val="202B0A"/>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24 «Искорки»</w:t>
      </w:r>
      <w:r w:rsidRPr="00C304AD">
        <w:rPr>
          <w:rFonts w:ascii="Times New Roman" w:hAnsi="Times New Roman" w:cs="Times New Roman"/>
          <w:b/>
          <w:sz w:val="24"/>
          <w:szCs w:val="24"/>
        </w:rPr>
        <w:t>;</w:t>
      </w:r>
    </w:p>
    <w:p w:rsidR="00330BF8" w:rsidRPr="00C304AD" w:rsidRDefault="00330BF8" w:rsidP="00330BF8">
      <w:pPr>
        <w:tabs>
          <w:tab w:val="left" w:pos="477"/>
        </w:tabs>
        <w:jc w:val="both"/>
        <w:rPr>
          <w:rFonts w:ascii="Times New Roman" w:hAnsi="Times New Roman" w:cs="Times New Roman"/>
          <w:sz w:val="24"/>
          <w:szCs w:val="24"/>
        </w:rPr>
      </w:pPr>
      <w:r w:rsidRPr="00C304AD">
        <w:rPr>
          <w:rFonts w:ascii="Times New Roman" w:hAnsi="Times New Roman" w:cs="Times New Roman"/>
          <w:sz w:val="24"/>
          <w:szCs w:val="24"/>
        </w:rPr>
        <w:t xml:space="preserve">МБДОУ д/с № 26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104352">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w:t>
      </w:r>
      <w:r>
        <w:rPr>
          <w:rFonts w:ascii="Times New Roman" w:hAnsi="Times New Roman" w:cs="Times New Roman"/>
          <w:sz w:val="24"/>
          <w:szCs w:val="24"/>
        </w:rPr>
        <w:t xml:space="preserve"> физическому развитию детей</w:t>
      </w:r>
      <w:r w:rsidRPr="00011729">
        <w:rPr>
          <w:rStyle w:val="a7"/>
          <w:rFonts w:ascii="Times New Roman" w:hAnsi="Times New Roman" w:cs="Times New Roman"/>
          <w:b w:val="0"/>
          <w:sz w:val="24"/>
          <w:szCs w:val="24"/>
        </w:rPr>
        <w:t> </w:t>
      </w:r>
      <w:r>
        <w:rPr>
          <w:rStyle w:val="a7"/>
          <w:rFonts w:ascii="Times New Roman" w:hAnsi="Times New Roman" w:cs="Times New Roman"/>
          <w:b w:val="0"/>
          <w:sz w:val="24"/>
          <w:szCs w:val="24"/>
        </w:rPr>
        <w:t>№ 26»</w:t>
      </w:r>
      <w:r w:rsidRPr="00C304AD">
        <w:rPr>
          <w:rFonts w:ascii="Times New Roman" w:hAnsi="Times New Roman" w:cs="Times New Roman"/>
          <w:sz w:val="24"/>
          <w:szCs w:val="24"/>
        </w:rPr>
        <w:t>;</w:t>
      </w:r>
    </w:p>
    <w:p w:rsidR="00330BF8" w:rsidRPr="00330BF8" w:rsidRDefault="00330BF8" w:rsidP="00330BF8">
      <w:pPr>
        <w:tabs>
          <w:tab w:val="left" w:pos="459"/>
        </w:tabs>
        <w:jc w:val="both"/>
        <w:rPr>
          <w:rFonts w:ascii="Times New Roman" w:hAnsi="Times New Roman" w:cs="Times New Roman"/>
          <w:sz w:val="24"/>
          <w:szCs w:val="24"/>
        </w:rPr>
      </w:pPr>
      <w:r w:rsidRPr="00C304AD">
        <w:rPr>
          <w:rFonts w:ascii="Times New Roman" w:hAnsi="Times New Roman" w:cs="Times New Roman"/>
          <w:sz w:val="24"/>
          <w:szCs w:val="24"/>
        </w:rPr>
        <w:t xml:space="preserve">МБДОУ д/с № 27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C304AD">
        <w:rPr>
          <w:rFonts w:ascii="Times New Roman" w:hAnsi="Times New Roman" w:cs="Times New Roman"/>
          <w:sz w:val="24"/>
          <w:szCs w:val="24"/>
        </w:rPr>
        <w:t>Муниципальное бюджетное дошкольное образовательное учреждение «Детский сад комбинированного вида №27 «Золотая рыбка»;</w:t>
      </w:r>
      <w:r w:rsidRPr="004302D3">
        <w:rPr>
          <w:rFonts w:ascii="Times New Roman" w:hAnsi="Times New Roman" w:cs="Times New Roman"/>
          <w:sz w:val="24"/>
          <w:szCs w:val="24"/>
        </w:rPr>
        <w:t xml:space="preserve"> </w:t>
      </w:r>
    </w:p>
    <w:p w:rsidR="00723F4D" w:rsidRDefault="00723F4D" w:rsidP="00723F4D">
      <w:pPr>
        <w:pStyle w:val="a4"/>
        <w:tabs>
          <w:tab w:val="left" w:pos="459"/>
        </w:tabs>
        <w:ind w:left="33"/>
        <w:jc w:val="both"/>
        <w:rPr>
          <w:rFonts w:ascii="Times New Roman" w:hAnsi="Times New Roman" w:cs="Times New Roman"/>
          <w:sz w:val="24"/>
          <w:szCs w:val="24"/>
        </w:rPr>
      </w:pPr>
      <w:r w:rsidRPr="00FF6A58">
        <w:rPr>
          <w:rFonts w:ascii="Times New Roman" w:hAnsi="Times New Roman" w:cs="Times New Roman"/>
          <w:sz w:val="24"/>
          <w:szCs w:val="24"/>
        </w:rPr>
        <w:t xml:space="preserve">МБДОУ </w:t>
      </w:r>
      <w:r>
        <w:rPr>
          <w:rFonts w:ascii="Times New Roman" w:hAnsi="Times New Roman" w:cs="Times New Roman"/>
          <w:sz w:val="24"/>
          <w:szCs w:val="24"/>
        </w:rPr>
        <w:t>д/с</w:t>
      </w:r>
      <w:r w:rsidRPr="00FF6A58">
        <w:rPr>
          <w:rFonts w:ascii="Times New Roman" w:hAnsi="Times New Roman" w:cs="Times New Roman"/>
          <w:sz w:val="24"/>
          <w:szCs w:val="24"/>
        </w:rPr>
        <w:t xml:space="preserve"> </w:t>
      </w:r>
      <w:r>
        <w:rPr>
          <w:rFonts w:ascii="Times New Roman" w:hAnsi="Times New Roman" w:cs="Times New Roman"/>
          <w:color w:val="111111"/>
          <w:sz w:val="24"/>
          <w:szCs w:val="24"/>
        </w:rPr>
        <w:t xml:space="preserve">№ 29 </w:t>
      </w:r>
      <w:r>
        <w:rPr>
          <w:rFonts w:ascii="Times New Roman" w:hAnsi="Times New Roman" w:cs="Times New Roman"/>
          <w:sz w:val="24"/>
          <w:szCs w:val="24"/>
        </w:rPr>
        <w:t xml:space="preserve">– </w:t>
      </w:r>
      <w:r w:rsidRPr="00FF6A58">
        <w:rPr>
          <w:rFonts w:ascii="Times New Roman" w:hAnsi="Times New Roman" w:cs="Times New Roman"/>
          <w:sz w:val="24"/>
          <w:szCs w:val="24"/>
        </w:rPr>
        <w:t>«</w:t>
      </w:r>
      <w:r w:rsidRPr="00FF6A58">
        <w:rPr>
          <w:rFonts w:ascii="Times New Roman" w:hAnsi="Times New Roman" w:cs="Times New Roman"/>
          <w:color w:val="111111"/>
          <w:sz w:val="24"/>
          <w:szCs w:val="24"/>
        </w:rPr>
        <w:t>Детский сад общеразвивающего вида с приоритетным осуществлением деятельности по художественно-эст</w:t>
      </w:r>
      <w:r>
        <w:rPr>
          <w:rFonts w:ascii="Times New Roman" w:hAnsi="Times New Roman" w:cs="Times New Roman"/>
          <w:color w:val="111111"/>
          <w:sz w:val="24"/>
          <w:szCs w:val="24"/>
        </w:rPr>
        <w:t>етическому развитию детей № 29 «</w:t>
      </w:r>
      <w:r w:rsidRPr="00FF6A58">
        <w:rPr>
          <w:rFonts w:ascii="Times New Roman" w:hAnsi="Times New Roman" w:cs="Times New Roman"/>
          <w:color w:val="111111"/>
          <w:sz w:val="24"/>
          <w:szCs w:val="24"/>
        </w:rPr>
        <w:t>Сибирячок</w:t>
      </w:r>
      <w:r w:rsidRPr="00FF6A58">
        <w:rPr>
          <w:rFonts w:ascii="Times New Roman" w:hAnsi="Times New Roman" w:cs="Times New Roman"/>
          <w:sz w:val="24"/>
          <w:szCs w:val="24"/>
        </w:rPr>
        <w:t>»</w:t>
      </w:r>
      <w:r>
        <w:rPr>
          <w:rFonts w:ascii="Times New Roman" w:hAnsi="Times New Roman" w:cs="Times New Roman"/>
          <w:sz w:val="24"/>
          <w:szCs w:val="24"/>
        </w:rPr>
        <w:t>;</w:t>
      </w:r>
    </w:p>
    <w:p w:rsidR="00330BF8" w:rsidRPr="00DC3285" w:rsidRDefault="00330BF8" w:rsidP="00DC3285">
      <w:pPr>
        <w:tabs>
          <w:tab w:val="left" w:pos="459"/>
        </w:tabs>
        <w:jc w:val="both"/>
        <w:rPr>
          <w:rFonts w:ascii="Times New Roman" w:hAnsi="Times New Roman" w:cs="Times New Roman"/>
          <w:sz w:val="24"/>
          <w:szCs w:val="24"/>
        </w:rPr>
      </w:pPr>
      <w:r w:rsidRPr="002237BA">
        <w:rPr>
          <w:rFonts w:ascii="Times New Roman" w:hAnsi="Times New Roman" w:cs="Times New Roman"/>
          <w:sz w:val="24"/>
          <w:szCs w:val="24"/>
        </w:rPr>
        <w:t xml:space="preserve">МБДОУ д/с № 30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2237BA">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30 «Крепыш»</w:t>
      </w:r>
      <w:r>
        <w:rPr>
          <w:rFonts w:ascii="Times New Roman" w:hAnsi="Times New Roman" w:cs="Times New Roman"/>
          <w:sz w:val="24"/>
          <w:szCs w:val="24"/>
        </w:rPr>
        <w:t>;</w:t>
      </w:r>
    </w:p>
    <w:p w:rsidR="00723F4D" w:rsidRDefault="00723F4D" w:rsidP="00723F4D">
      <w:pPr>
        <w:pStyle w:val="a4"/>
        <w:tabs>
          <w:tab w:val="left" w:pos="459"/>
        </w:tabs>
        <w:ind w:left="33"/>
        <w:jc w:val="both"/>
        <w:rPr>
          <w:rFonts w:ascii="Times New Roman" w:hAnsi="Times New Roman" w:cs="Times New Roman"/>
          <w:sz w:val="24"/>
          <w:szCs w:val="24"/>
        </w:rPr>
      </w:pPr>
      <w:r w:rsidRPr="00BF02A2">
        <w:rPr>
          <w:rFonts w:ascii="Times New Roman" w:hAnsi="Times New Roman" w:cs="Times New Roman"/>
          <w:sz w:val="24"/>
          <w:szCs w:val="24"/>
        </w:rPr>
        <w:t xml:space="preserve">МБДОУ д/с № 32 </w:t>
      </w:r>
      <w:r>
        <w:rPr>
          <w:rFonts w:ascii="Times New Roman" w:hAnsi="Times New Roman" w:cs="Times New Roman"/>
          <w:sz w:val="24"/>
          <w:szCs w:val="24"/>
        </w:rPr>
        <w:t xml:space="preserve">– </w:t>
      </w:r>
      <w:r w:rsidRPr="00BF02A2">
        <w:rPr>
          <w:rFonts w:ascii="Times New Roman" w:hAnsi="Times New Roman" w:cs="Times New Roman"/>
          <w:sz w:val="24"/>
          <w:szCs w:val="24"/>
        </w:rPr>
        <w:t>Детский сад комбинированного вида № 32 «Страна чудес»</w:t>
      </w:r>
      <w:r>
        <w:rPr>
          <w:rFonts w:ascii="Times New Roman" w:hAnsi="Times New Roman" w:cs="Times New Roman"/>
          <w:sz w:val="24"/>
          <w:szCs w:val="24"/>
        </w:rPr>
        <w:t>;</w:t>
      </w:r>
    </w:p>
    <w:p w:rsidR="00B7714C" w:rsidRPr="00B7714C" w:rsidRDefault="00B7714C" w:rsidP="00B7714C">
      <w:pPr>
        <w:pStyle w:val="a4"/>
        <w:tabs>
          <w:tab w:val="left" w:pos="477"/>
        </w:tabs>
        <w:ind w:left="40"/>
        <w:jc w:val="both"/>
        <w:rPr>
          <w:rFonts w:ascii="Times New Roman" w:hAnsi="Times New Roman" w:cs="Times New Roman"/>
          <w:bCs/>
          <w:iCs/>
          <w:sz w:val="24"/>
          <w:szCs w:val="24"/>
        </w:rPr>
      </w:pPr>
      <w:r w:rsidRPr="00FA1EE1">
        <w:rPr>
          <w:rFonts w:ascii="Times New Roman" w:hAnsi="Times New Roman" w:cs="Times New Roman"/>
          <w:sz w:val="24"/>
          <w:szCs w:val="24"/>
        </w:rPr>
        <w:t xml:space="preserve">МБОУ СОШ № 161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Pr>
          <w:rStyle w:val="ac"/>
          <w:rFonts w:ascii="Times New Roman" w:hAnsi="Times New Roman" w:cs="Times New Roman"/>
          <w:bCs/>
          <w:i w:val="0"/>
          <w:sz w:val="24"/>
          <w:szCs w:val="24"/>
        </w:rPr>
        <w:t>школа № 161</w:t>
      </w:r>
      <w:r w:rsidRPr="00AD7F96">
        <w:rPr>
          <w:rStyle w:val="ac"/>
          <w:rFonts w:ascii="Times New Roman" w:hAnsi="Times New Roman" w:cs="Times New Roman"/>
          <w:bCs/>
          <w:i w:val="0"/>
          <w:sz w:val="24"/>
          <w:szCs w:val="24"/>
        </w:rPr>
        <w:t>»;</w:t>
      </w:r>
    </w:p>
    <w:p w:rsidR="00B7714C" w:rsidRDefault="00B7714C" w:rsidP="00B7714C">
      <w:pPr>
        <w:pStyle w:val="a4"/>
        <w:tabs>
          <w:tab w:val="left" w:pos="459"/>
        </w:tabs>
        <w:ind w:left="33"/>
        <w:jc w:val="both"/>
        <w:rPr>
          <w:rStyle w:val="ac"/>
          <w:rFonts w:ascii="Times New Roman" w:hAnsi="Times New Roman" w:cs="Times New Roman"/>
          <w:bCs/>
          <w:i w:val="0"/>
          <w:sz w:val="24"/>
          <w:szCs w:val="24"/>
        </w:rPr>
      </w:pPr>
      <w:r w:rsidRPr="00AD7F96">
        <w:rPr>
          <w:rFonts w:ascii="Times New Roman" w:hAnsi="Times New Roman" w:cs="Times New Roman"/>
          <w:sz w:val="24"/>
          <w:szCs w:val="24"/>
        </w:rPr>
        <w:t>МБОУ «СОШ № 163»</w:t>
      </w:r>
      <w:r>
        <w:rPr>
          <w:rFonts w:ascii="Times New Roman" w:hAnsi="Times New Roman" w:cs="Times New Roman"/>
          <w:sz w:val="24"/>
          <w:szCs w:val="24"/>
        </w:rPr>
        <w:t xml:space="preserve">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школа № 163»;</w:t>
      </w:r>
    </w:p>
    <w:p w:rsidR="00B7714C" w:rsidRDefault="00B7714C" w:rsidP="00B7714C">
      <w:pPr>
        <w:pStyle w:val="a4"/>
        <w:tabs>
          <w:tab w:val="left" w:pos="459"/>
        </w:tabs>
        <w:ind w:left="33"/>
        <w:jc w:val="both"/>
      </w:pPr>
      <w:r w:rsidRPr="00CC1916">
        <w:rPr>
          <w:rFonts w:ascii="Times New Roman" w:hAnsi="Times New Roman" w:cs="Times New Roman"/>
          <w:sz w:val="24"/>
          <w:szCs w:val="24"/>
        </w:rPr>
        <w:t>МБОУ «</w:t>
      </w:r>
      <w:r>
        <w:rPr>
          <w:rFonts w:ascii="Times New Roman" w:hAnsi="Times New Roman" w:cs="Times New Roman"/>
          <w:sz w:val="24"/>
          <w:szCs w:val="24"/>
        </w:rPr>
        <w:t>Гимназия</w:t>
      </w:r>
      <w:r w:rsidRPr="00CC1916">
        <w:rPr>
          <w:rFonts w:ascii="Times New Roman" w:hAnsi="Times New Roman" w:cs="Times New Roman"/>
          <w:sz w:val="24"/>
          <w:szCs w:val="24"/>
        </w:rPr>
        <w:t xml:space="preserve"> № 1</w:t>
      </w:r>
      <w:r>
        <w:rPr>
          <w:rFonts w:ascii="Times New Roman" w:hAnsi="Times New Roman" w:cs="Times New Roman"/>
          <w:sz w:val="24"/>
          <w:szCs w:val="24"/>
        </w:rPr>
        <w:t>6</w:t>
      </w:r>
      <w:r w:rsidRPr="00CC1916">
        <w:rPr>
          <w:rFonts w:ascii="Times New Roman" w:hAnsi="Times New Roman" w:cs="Times New Roman"/>
          <w:sz w:val="24"/>
          <w:szCs w:val="24"/>
        </w:rPr>
        <w:t>4»</w:t>
      </w:r>
      <w:r>
        <w:rPr>
          <w:rFonts w:ascii="Times New Roman" w:hAnsi="Times New Roman" w:cs="Times New Roman"/>
          <w:sz w:val="24"/>
          <w:szCs w:val="24"/>
        </w:rPr>
        <w:t xml:space="preserve"> </w:t>
      </w:r>
      <w:r w:rsidRPr="00104352">
        <w:rPr>
          <w:rFonts w:ascii="Times New Roman" w:hAnsi="Times New Roman" w:cs="Times New Roman"/>
          <w:sz w:val="24"/>
          <w:szCs w:val="24"/>
        </w:rPr>
        <w:t>–</w:t>
      </w:r>
      <w:r>
        <w:rPr>
          <w:rFonts w:ascii="Times New Roman" w:hAnsi="Times New Roman" w:cs="Times New Roman"/>
          <w:sz w:val="24"/>
          <w:szCs w:val="24"/>
        </w:rPr>
        <w:t xml:space="preserve"> </w:t>
      </w:r>
      <w:r w:rsidRPr="00C3296A">
        <w:rPr>
          <w:rFonts w:ascii="Times New Roman" w:hAnsi="Times New Roman" w:cs="Times New Roman"/>
          <w:color w:val="000000"/>
          <w:sz w:val="24"/>
          <w:szCs w:val="24"/>
        </w:rPr>
        <w:t>Муниципальное бюджетное общеобразовательное</w:t>
      </w:r>
      <w:r>
        <w:rPr>
          <w:rFonts w:ascii="Times New Roman" w:hAnsi="Times New Roman" w:cs="Times New Roman"/>
          <w:color w:val="000000"/>
          <w:sz w:val="24"/>
          <w:szCs w:val="24"/>
        </w:rPr>
        <w:t xml:space="preserve"> учреждение «</w:t>
      </w:r>
      <w:r>
        <w:rPr>
          <w:rFonts w:ascii="Times New Roman" w:hAnsi="Times New Roman" w:cs="Times New Roman"/>
          <w:sz w:val="24"/>
          <w:szCs w:val="24"/>
        </w:rPr>
        <w:t>Гимназия</w:t>
      </w:r>
      <w:r w:rsidRPr="00CC1916">
        <w:rPr>
          <w:rFonts w:ascii="Times New Roman" w:hAnsi="Times New Roman" w:cs="Times New Roman"/>
          <w:sz w:val="24"/>
          <w:szCs w:val="24"/>
        </w:rPr>
        <w:t xml:space="preserve"> № 1</w:t>
      </w:r>
      <w:r>
        <w:rPr>
          <w:rFonts w:ascii="Times New Roman" w:hAnsi="Times New Roman" w:cs="Times New Roman"/>
          <w:sz w:val="24"/>
          <w:szCs w:val="24"/>
        </w:rPr>
        <w:t>6</w:t>
      </w:r>
      <w:r w:rsidRPr="00CC1916">
        <w:rPr>
          <w:rFonts w:ascii="Times New Roman" w:hAnsi="Times New Roman" w:cs="Times New Roman"/>
          <w:sz w:val="24"/>
          <w:szCs w:val="24"/>
        </w:rPr>
        <w:t>4</w:t>
      </w:r>
      <w:r>
        <w:rPr>
          <w:rFonts w:ascii="Times New Roman" w:hAnsi="Times New Roman" w:cs="Times New Roman"/>
          <w:color w:val="000000"/>
          <w:sz w:val="24"/>
          <w:szCs w:val="24"/>
        </w:rPr>
        <w:t>»;</w:t>
      </w:r>
    </w:p>
    <w:p w:rsidR="00B7714C" w:rsidRPr="00AD7F96" w:rsidRDefault="00B7714C" w:rsidP="00B7714C">
      <w:pPr>
        <w:pStyle w:val="a4"/>
        <w:tabs>
          <w:tab w:val="left" w:pos="459"/>
        </w:tabs>
        <w:ind w:left="33"/>
        <w:jc w:val="both"/>
        <w:rPr>
          <w:rFonts w:ascii="Times New Roman" w:hAnsi="Times New Roman" w:cs="Times New Roman"/>
          <w:i/>
          <w:iCs/>
          <w:sz w:val="24"/>
          <w:szCs w:val="24"/>
        </w:rPr>
      </w:pPr>
      <w:r w:rsidRPr="00CC1916">
        <w:rPr>
          <w:rFonts w:ascii="Times New Roman" w:hAnsi="Times New Roman" w:cs="Times New Roman"/>
          <w:sz w:val="24"/>
          <w:szCs w:val="24"/>
        </w:rPr>
        <w:t>МБОУ «СОШ № 167»</w:t>
      </w:r>
      <w:r>
        <w:rPr>
          <w:rFonts w:ascii="Times New Roman" w:hAnsi="Times New Roman" w:cs="Times New Roman"/>
          <w:sz w:val="24"/>
          <w:szCs w:val="24"/>
        </w:rPr>
        <w:t xml:space="preserve">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Pr>
          <w:rStyle w:val="ac"/>
          <w:rFonts w:ascii="Times New Roman" w:hAnsi="Times New Roman" w:cs="Times New Roman"/>
          <w:bCs/>
          <w:i w:val="0"/>
          <w:sz w:val="24"/>
          <w:szCs w:val="24"/>
        </w:rPr>
        <w:t>школа № 167</w:t>
      </w:r>
      <w:r w:rsidRPr="00AD7F96">
        <w:rPr>
          <w:rStyle w:val="ac"/>
          <w:rFonts w:ascii="Times New Roman" w:hAnsi="Times New Roman" w:cs="Times New Roman"/>
          <w:bCs/>
          <w:i w:val="0"/>
          <w:sz w:val="24"/>
          <w:szCs w:val="24"/>
        </w:rPr>
        <w:t>»;</w:t>
      </w:r>
    </w:p>
    <w:p w:rsidR="00B7714C" w:rsidRDefault="00B7714C" w:rsidP="00B7714C">
      <w:pPr>
        <w:pStyle w:val="a4"/>
        <w:tabs>
          <w:tab w:val="left" w:pos="459"/>
        </w:tabs>
        <w:ind w:left="33"/>
        <w:jc w:val="both"/>
        <w:rPr>
          <w:rStyle w:val="ac"/>
          <w:rFonts w:ascii="Times New Roman" w:hAnsi="Times New Roman" w:cs="Times New Roman"/>
          <w:bCs/>
          <w:i w:val="0"/>
          <w:sz w:val="24"/>
          <w:szCs w:val="24"/>
        </w:rPr>
      </w:pPr>
      <w:r w:rsidRPr="00CC1916">
        <w:rPr>
          <w:rFonts w:ascii="Times New Roman" w:hAnsi="Times New Roman" w:cs="Times New Roman"/>
          <w:sz w:val="24"/>
          <w:szCs w:val="24"/>
        </w:rPr>
        <w:t>МБОУ «СОШ №</w:t>
      </w:r>
      <w:r>
        <w:rPr>
          <w:rFonts w:ascii="Times New Roman" w:hAnsi="Times New Roman" w:cs="Times New Roman"/>
          <w:sz w:val="24"/>
          <w:szCs w:val="24"/>
        </w:rPr>
        <w:t xml:space="preserve"> </w:t>
      </w:r>
      <w:r w:rsidRPr="00CC1916">
        <w:rPr>
          <w:rFonts w:ascii="Times New Roman" w:hAnsi="Times New Roman" w:cs="Times New Roman"/>
          <w:sz w:val="24"/>
          <w:szCs w:val="24"/>
        </w:rPr>
        <w:t xml:space="preserve">169»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Pr>
          <w:rStyle w:val="ac"/>
          <w:rFonts w:ascii="Times New Roman" w:hAnsi="Times New Roman" w:cs="Times New Roman"/>
          <w:bCs/>
          <w:i w:val="0"/>
          <w:sz w:val="24"/>
          <w:szCs w:val="24"/>
        </w:rPr>
        <w:t>школа № 169</w:t>
      </w:r>
      <w:r w:rsidRPr="00AD7F96">
        <w:rPr>
          <w:rStyle w:val="ac"/>
          <w:rFonts w:ascii="Times New Roman" w:hAnsi="Times New Roman" w:cs="Times New Roman"/>
          <w:bCs/>
          <w:i w:val="0"/>
          <w:sz w:val="24"/>
          <w:szCs w:val="24"/>
        </w:rPr>
        <w:t>»;</w:t>
      </w:r>
    </w:p>
    <w:p w:rsidR="00B7714C" w:rsidRPr="00B7714C" w:rsidRDefault="00B7714C" w:rsidP="00B7714C">
      <w:pPr>
        <w:pStyle w:val="a4"/>
        <w:tabs>
          <w:tab w:val="left" w:pos="477"/>
        </w:tabs>
        <w:ind w:left="40"/>
        <w:jc w:val="both"/>
        <w:rPr>
          <w:rFonts w:ascii="Times New Roman" w:hAnsi="Times New Roman" w:cs="Times New Roman"/>
          <w:sz w:val="24"/>
          <w:szCs w:val="24"/>
        </w:rPr>
      </w:pPr>
      <w:r w:rsidRPr="00FA1EE1">
        <w:rPr>
          <w:rFonts w:ascii="Times New Roman" w:hAnsi="Times New Roman" w:cs="Times New Roman"/>
          <w:sz w:val="24"/>
          <w:szCs w:val="24"/>
        </w:rPr>
        <w:t xml:space="preserve">МБОУ СОШ № 172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Pr>
          <w:rStyle w:val="ac"/>
          <w:rFonts w:ascii="Times New Roman" w:hAnsi="Times New Roman" w:cs="Times New Roman"/>
          <w:bCs/>
          <w:i w:val="0"/>
          <w:sz w:val="24"/>
          <w:szCs w:val="24"/>
        </w:rPr>
        <w:t>школа № 172</w:t>
      </w:r>
      <w:r w:rsidRPr="00AD7F96">
        <w:rPr>
          <w:rStyle w:val="ac"/>
          <w:rFonts w:ascii="Times New Roman" w:hAnsi="Times New Roman" w:cs="Times New Roman"/>
          <w:bCs/>
          <w:i w:val="0"/>
          <w:sz w:val="24"/>
          <w:szCs w:val="24"/>
        </w:rPr>
        <w:t>»;</w:t>
      </w:r>
    </w:p>
    <w:p w:rsidR="00B7714C" w:rsidRDefault="00B7714C" w:rsidP="00B7714C">
      <w:pPr>
        <w:pStyle w:val="a4"/>
        <w:tabs>
          <w:tab w:val="left" w:pos="459"/>
        </w:tabs>
        <w:ind w:left="33"/>
        <w:jc w:val="both"/>
        <w:rPr>
          <w:rFonts w:ascii="Times New Roman" w:hAnsi="Times New Roman" w:cs="Times New Roman"/>
          <w:color w:val="000000"/>
          <w:sz w:val="24"/>
          <w:szCs w:val="24"/>
        </w:rPr>
      </w:pPr>
      <w:r w:rsidRPr="00C3296A">
        <w:rPr>
          <w:rFonts w:ascii="Times New Roman" w:hAnsi="Times New Roman" w:cs="Times New Roman"/>
          <w:sz w:val="24"/>
          <w:szCs w:val="24"/>
        </w:rPr>
        <w:t xml:space="preserve">МБОУ «Лицей № 174» </w:t>
      </w:r>
      <w:r w:rsidRPr="00104352">
        <w:rPr>
          <w:rFonts w:ascii="Times New Roman" w:hAnsi="Times New Roman" w:cs="Times New Roman"/>
          <w:sz w:val="24"/>
          <w:szCs w:val="24"/>
        </w:rPr>
        <w:t>–</w:t>
      </w:r>
      <w:r>
        <w:rPr>
          <w:rFonts w:ascii="Times New Roman" w:hAnsi="Times New Roman" w:cs="Times New Roman"/>
          <w:sz w:val="24"/>
          <w:szCs w:val="24"/>
        </w:rPr>
        <w:t xml:space="preserve"> </w:t>
      </w:r>
      <w:r w:rsidRPr="00C3296A">
        <w:rPr>
          <w:rFonts w:ascii="Times New Roman" w:hAnsi="Times New Roman" w:cs="Times New Roman"/>
          <w:color w:val="000000"/>
          <w:sz w:val="24"/>
          <w:szCs w:val="24"/>
        </w:rPr>
        <w:t>Муниципальное бюджетное общеобразовательное</w:t>
      </w:r>
      <w:r>
        <w:rPr>
          <w:rFonts w:ascii="Times New Roman" w:hAnsi="Times New Roman" w:cs="Times New Roman"/>
          <w:color w:val="000000"/>
          <w:sz w:val="24"/>
          <w:szCs w:val="24"/>
        </w:rPr>
        <w:t xml:space="preserve"> учреждение «Лицей №174»;</w:t>
      </w:r>
    </w:p>
    <w:p w:rsidR="00B7714C" w:rsidRPr="00B7714C" w:rsidRDefault="00B7714C" w:rsidP="00B7714C">
      <w:pPr>
        <w:pStyle w:val="a4"/>
        <w:tabs>
          <w:tab w:val="left" w:pos="477"/>
        </w:tabs>
        <w:ind w:left="40"/>
        <w:jc w:val="both"/>
        <w:rPr>
          <w:rFonts w:ascii="Times New Roman" w:hAnsi="Times New Roman" w:cs="Times New Roman"/>
          <w:sz w:val="24"/>
          <w:szCs w:val="24"/>
        </w:rPr>
      </w:pPr>
      <w:r w:rsidRPr="00FA1EE1">
        <w:rPr>
          <w:rFonts w:ascii="Times New Roman" w:hAnsi="Times New Roman" w:cs="Times New Roman"/>
          <w:sz w:val="24"/>
          <w:szCs w:val="24"/>
        </w:rPr>
        <w:t xml:space="preserve">МБОУ СОШ № 175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Pr>
          <w:rStyle w:val="ac"/>
          <w:rFonts w:ascii="Times New Roman" w:hAnsi="Times New Roman" w:cs="Times New Roman"/>
          <w:bCs/>
          <w:i w:val="0"/>
          <w:sz w:val="24"/>
          <w:szCs w:val="24"/>
        </w:rPr>
        <w:t>школа № 175</w:t>
      </w:r>
      <w:r w:rsidRPr="00AD7F96">
        <w:rPr>
          <w:rStyle w:val="ac"/>
          <w:rFonts w:ascii="Times New Roman" w:hAnsi="Times New Roman" w:cs="Times New Roman"/>
          <w:bCs/>
          <w:i w:val="0"/>
          <w:sz w:val="24"/>
          <w:szCs w:val="24"/>
        </w:rPr>
        <w:t>»;</w:t>
      </w:r>
    </w:p>
    <w:p w:rsidR="00B7714C" w:rsidRDefault="00B7714C" w:rsidP="00B7714C">
      <w:pPr>
        <w:pStyle w:val="a4"/>
        <w:tabs>
          <w:tab w:val="left" w:pos="459"/>
        </w:tabs>
        <w:ind w:left="33"/>
        <w:jc w:val="both"/>
        <w:rPr>
          <w:rFonts w:ascii="Times New Roman" w:hAnsi="Times New Roman" w:cs="Times New Roman"/>
          <w:sz w:val="24"/>
          <w:szCs w:val="24"/>
        </w:rPr>
      </w:pPr>
      <w:r w:rsidRPr="00CC1916">
        <w:rPr>
          <w:rFonts w:ascii="Times New Roman" w:hAnsi="Times New Roman" w:cs="Times New Roman"/>
          <w:sz w:val="24"/>
          <w:szCs w:val="24"/>
        </w:rPr>
        <w:t>МБОУ «СОШ № 176»</w:t>
      </w:r>
      <w:r>
        <w:rPr>
          <w:rFonts w:ascii="Times New Roman" w:hAnsi="Times New Roman" w:cs="Times New Roman"/>
          <w:sz w:val="24"/>
          <w:szCs w:val="24"/>
        </w:rPr>
        <w:t xml:space="preserve"> </w:t>
      </w:r>
      <w:r w:rsidRPr="00AD7F96">
        <w:rPr>
          <w:rFonts w:ascii="Times New Roman" w:hAnsi="Times New Roman" w:cs="Times New Roman"/>
          <w:sz w:val="24"/>
          <w:szCs w:val="24"/>
        </w:rPr>
        <w:t xml:space="preserve">– </w:t>
      </w:r>
      <w:r w:rsidRPr="00AD7F96">
        <w:rPr>
          <w:rStyle w:val="ac"/>
          <w:rFonts w:ascii="Times New Roman" w:hAnsi="Times New Roman" w:cs="Times New Roman"/>
          <w:i w:val="0"/>
          <w:sz w:val="24"/>
          <w:szCs w:val="24"/>
        </w:rPr>
        <w:t>Муниципальное бюджетное общеобразовательное учреждение</w:t>
      </w:r>
      <w:r w:rsidRPr="00AD7F96">
        <w:rPr>
          <w:rFonts w:ascii="Times New Roman" w:hAnsi="Times New Roman" w:cs="Times New Roman"/>
          <w:i/>
          <w:iCs/>
          <w:sz w:val="24"/>
          <w:szCs w:val="24"/>
        </w:rPr>
        <w:t xml:space="preserve"> </w:t>
      </w:r>
      <w:r w:rsidRPr="00AD7F96">
        <w:rPr>
          <w:rStyle w:val="ac"/>
          <w:rFonts w:ascii="Times New Roman" w:hAnsi="Times New Roman" w:cs="Times New Roman"/>
          <w:bCs/>
          <w:i w:val="0"/>
          <w:sz w:val="24"/>
          <w:szCs w:val="24"/>
        </w:rPr>
        <w:t>«Средняя</w:t>
      </w:r>
      <w:r w:rsidRPr="00AD7F96">
        <w:rPr>
          <w:rFonts w:ascii="Times New Roman" w:hAnsi="Times New Roman" w:cs="Times New Roman"/>
          <w:bCs/>
          <w:i/>
          <w:iCs/>
          <w:sz w:val="24"/>
          <w:szCs w:val="24"/>
        </w:rPr>
        <w:t xml:space="preserve"> </w:t>
      </w:r>
      <w:r w:rsidRPr="00AD7F96">
        <w:rPr>
          <w:rStyle w:val="ac"/>
          <w:rFonts w:ascii="Times New Roman" w:hAnsi="Times New Roman" w:cs="Times New Roman"/>
          <w:bCs/>
          <w:i w:val="0"/>
          <w:sz w:val="24"/>
          <w:szCs w:val="24"/>
        </w:rPr>
        <w:t>общеобразовательная</w:t>
      </w:r>
      <w:r w:rsidRPr="00AD7F96">
        <w:rPr>
          <w:rFonts w:ascii="Times New Roman" w:hAnsi="Times New Roman" w:cs="Times New Roman"/>
          <w:bCs/>
          <w:i/>
          <w:iCs/>
          <w:sz w:val="24"/>
          <w:szCs w:val="24"/>
        </w:rPr>
        <w:t xml:space="preserve"> </w:t>
      </w:r>
      <w:r>
        <w:rPr>
          <w:rStyle w:val="ac"/>
          <w:rFonts w:ascii="Times New Roman" w:hAnsi="Times New Roman" w:cs="Times New Roman"/>
          <w:bCs/>
          <w:i w:val="0"/>
          <w:sz w:val="24"/>
          <w:szCs w:val="24"/>
        </w:rPr>
        <w:t>школа № 176</w:t>
      </w:r>
      <w:r w:rsidRPr="00AD7F96">
        <w:rPr>
          <w:rStyle w:val="ac"/>
          <w:rFonts w:ascii="Times New Roman" w:hAnsi="Times New Roman" w:cs="Times New Roman"/>
          <w:bCs/>
          <w:i w:val="0"/>
          <w:sz w:val="24"/>
          <w:szCs w:val="24"/>
        </w:rPr>
        <w:t>»;</w:t>
      </w:r>
    </w:p>
    <w:p w:rsidR="007903DE" w:rsidRDefault="007903DE" w:rsidP="007903DE">
      <w:pPr>
        <w:jc w:val="both"/>
        <w:rPr>
          <w:rFonts w:ascii="Times New Roman" w:hAnsi="Times New Roman" w:cs="Times New Roman"/>
          <w:sz w:val="24"/>
          <w:szCs w:val="24"/>
        </w:rPr>
      </w:pPr>
      <w:r w:rsidRPr="001A43B0">
        <w:rPr>
          <w:rFonts w:ascii="Times New Roman" w:hAnsi="Times New Roman" w:cs="Times New Roman"/>
          <w:sz w:val="24"/>
          <w:szCs w:val="24"/>
        </w:rPr>
        <w:t>НКО «Фонд развития предпринимательства города Зеленогорска»</w:t>
      </w:r>
      <w:r>
        <w:rPr>
          <w:rFonts w:ascii="Times New Roman" w:hAnsi="Times New Roman" w:cs="Times New Roman"/>
          <w:sz w:val="24"/>
          <w:szCs w:val="24"/>
        </w:rPr>
        <w:t xml:space="preserve"> – Некоммерческая организация </w:t>
      </w:r>
      <w:r w:rsidRPr="001A43B0">
        <w:rPr>
          <w:rFonts w:ascii="Times New Roman" w:hAnsi="Times New Roman" w:cs="Times New Roman"/>
          <w:sz w:val="24"/>
          <w:szCs w:val="24"/>
        </w:rPr>
        <w:t>«Фонд развития предпринимательства города Зеленогорска»</w:t>
      </w:r>
      <w:r>
        <w:rPr>
          <w:rFonts w:ascii="Times New Roman" w:hAnsi="Times New Roman" w:cs="Times New Roman"/>
          <w:sz w:val="24"/>
          <w:szCs w:val="24"/>
        </w:rPr>
        <w:t>;</w:t>
      </w:r>
    </w:p>
    <w:p w:rsidR="00015B85" w:rsidRPr="00CD5312" w:rsidRDefault="00015B85" w:rsidP="00015B85">
      <w:pPr>
        <w:jc w:val="both"/>
        <w:rPr>
          <w:rFonts w:ascii="Times New Roman" w:hAnsi="Times New Roman" w:cs="Times New Roman"/>
          <w:sz w:val="24"/>
          <w:szCs w:val="24"/>
        </w:rPr>
      </w:pPr>
      <w:r>
        <w:rPr>
          <w:rFonts w:ascii="Times New Roman" w:hAnsi="Times New Roman" w:cs="Times New Roman"/>
          <w:color w:val="111111"/>
          <w:sz w:val="24"/>
          <w:szCs w:val="24"/>
        </w:rPr>
        <w:t xml:space="preserve">ООО «Искра» </w:t>
      </w:r>
      <w:r w:rsidRPr="00CD5312">
        <w:rPr>
          <w:rFonts w:ascii="Times New Roman" w:hAnsi="Times New Roman" w:cs="Times New Roman"/>
          <w:sz w:val="24"/>
          <w:szCs w:val="24"/>
        </w:rPr>
        <w:t>–</w:t>
      </w:r>
      <w:r>
        <w:rPr>
          <w:rFonts w:ascii="Times New Roman" w:hAnsi="Times New Roman" w:cs="Times New Roman"/>
          <w:color w:val="111111"/>
          <w:sz w:val="24"/>
          <w:szCs w:val="24"/>
        </w:rPr>
        <w:t xml:space="preserve"> Общество с ограниченной ответственностью «Искра»;</w:t>
      </w:r>
    </w:p>
    <w:p w:rsidR="00015B85" w:rsidRDefault="00015B85" w:rsidP="00015B85">
      <w:pPr>
        <w:pStyle w:val="a4"/>
        <w:tabs>
          <w:tab w:val="left" w:pos="459"/>
        </w:tabs>
        <w:ind w:left="33"/>
        <w:jc w:val="both"/>
        <w:rPr>
          <w:rFonts w:ascii="Times New Roman" w:hAnsi="Times New Roman" w:cs="Times New Roman"/>
          <w:sz w:val="24"/>
          <w:szCs w:val="24"/>
        </w:rPr>
      </w:pPr>
      <w:r w:rsidRPr="00476301">
        <w:rPr>
          <w:rFonts w:ascii="Times New Roman" w:eastAsia="Times New Roman" w:hAnsi="Times New Roman" w:cs="Times New Roman"/>
          <w:color w:val="000000"/>
          <w:sz w:val="24"/>
          <w:szCs w:val="24"/>
          <w:lang w:eastAsia="ru-RU"/>
        </w:rPr>
        <w:t>ООБО «Зеленогорская»</w:t>
      </w:r>
      <w:r>
        <w:rPr>
          <w:rFonts w:ascii="Times New Roman" w:eastAsia="Times New Roman" w:hAnsi="Times New Roman" w:cs="Times New Roman"/>
          <w:color w:val="000000"/>
          <w:sz w:val="24"/>
          <w:szCs w:val="24"/>
          <w:lang w:eastAsia="ru-RU"/>
        </w:rPr>
        <w:t xml:space="preserve"> </w:t>
      </w:r>
      <w:r w:rsidRPr="00476301">
        <w:rPr>
          <w:rFonts w:ascii="Times New Roman" w:eastAsia="Times New Roman" w:hAnsi="Times New Roman" w:cs="Times New Roman"/>
          <w:color w:val="000000"/>
          <w:sz w:val="24"/>
          <w:szCs w:val="24"/>
          <w:lang w:eastAsia="ru-RU"/>
        </w:rPr>
        <w:t xml:space="preserve">МБУ ДО «ЦЭКиТ» </w:t>
      </w:r>
      <w:r>
        <w:rPr>
          <w:rFonts w:ascii="Times New Roman" w:hAnsi="Times New Roman" w:cs="Times New Roman"/>
          <w:color w:val="000000"/>
          <w:sz w:val="24"/>
          <w:szCs w:val="24"/>
        </w:rPr>
        <w:t xml:space="preserve">– Оздоровительно-образовательная база отдыха </w:t>
      </w:r>
      <w:r w:rsidRPr="00476301">
        <w:rPr>
          <w:rFonts w:ascii="Times New Roman" w:eastAsia="Times New Roman" w:hAnsi="Times New Roman" w:cs="Times New Roman"/>
          <w:color w:val="000000"/>
          <w:sz w:val="24"/>
          <w:szCs w:val="24"/>
          <w:lang w:eastAsia="ru-RU"/>
        </w:rPr>
        <w:t>«Зеленогорская»</w:t>
      </w:r>
      <w:r>
        <w:rPr>
          <w:rFonts w:ascii="Times New Roman" w:eastAsia="Times New Roman" w:hAnsi="Times New Roman" w:cs="Times New Roman"/>
          <w:color w:val="000000"/>
          <w:sz w:val="24"/>
          <w:szCs w:val="24"/>
          <w:lang w:eastAsia="ru-RU"/>
        </w:rPr>
        <w:t xml:space="preserve"> на базе </w:t>
      </w:r>
      <w:r>
        <w:rPr>
          <w:rFonts w:ascii="Times New Roman" w:hAnsi="Times New Roman" w:cs="Times New Roman"/>
          <w:sz w:val="24"/>
          <w:szCs w:val="24"/>
        </w:rPr>
        <w:t>Муниципального</w:t>
      </w:r>
      <w:r w:rsidRPr="00580180">
        <w:rPr>
          <w:rFonts w:ascii="Times New Roman" w:hAnsi="Times New Roman" w:cs="Times New Roman"/>
          <w:sz w:val="24"/>
          <w:szCs w:val="24"/>
        </w:rPr>
        <w:t xml:space="preserve"> бюджетно</w:t>
      </w:r>
      <w:r>
        <w:rPr>
          <w:rFonts w:ascii="Times New Roman" w:hAnsi="Times New Roman" w:cs="Times New Roman"/>
          <w:sz w:val="24"/>
          <w:szCs w:val="24"/>
        </w:rPr>
        <w:t>го учреждения</w:t>
      </w:r>
      <w:r w:rsidRPr="00580180">
        <w:rPr>
          <w:rFonts w:ascii="Times New Roman" w:hAnsi="Times New Roman" w:cs="Times New Roman"/>
          <w:sz w:val="24"/>
          <w:szCs w:val="24"/>
        </w:rPr>
        <w:t xml:space="preserve"> дополнительного образования «Центр экологии, краеведения и туризма»</w:t>
      </w:r>
      <w:r>
        <w:rPr>
          <w:rFonts w:ascii="Times New Roman" w:hAnsi="Times New Roman" w:cs="Times New Roman"/>
          <w:sz w:val="24"/>
          <w:szCs w:val="24"/>
        </w:rPr>
        <w:t>;</w:t>
      </w:r>
    </w:p>
    <w:p w:rsidR="00015B85" w:rsidRPr="00305292" w:rsidRDefault="00015B85" w:rsidP="00015B85">
      <w:pPr>
        <w:tabs>
          <w:tab w:val="left" w:pos="477"/>
        </w:tabs>
        <w:jc w:val="both"/>
        <w:rPr>
          <w:rFonts w:ascii="Times New Roman" w:hAnsi="Times New Roman" w:cs="Times New Roman"/>
          <w:sz w:val="24"/>
          <w:szCs w:val="24"/>
        </w:rPr>
      </w:pPr>
      <w:r w:rsidRPr="00305292">
        <w:rPr>
          <w:rFonts w:ascii="Times New Roman" w:hAnsi="Times New Roman" w:cs="Times New Roman"/>
          <w:sz w:val="24"/>
          <w:szCs w:val="24"/>
        </w:rPr>
        <w:t xml:space="preserve">ОМВД России по ЗАТО г. Зеленогорск </w:t>
      </w:r>
      <w:r w:rsidRPr="00AD7F96">
        <w:rPr>
          <w:rFonts w:ascii="Times New Roman" w:hAnsi="Times New Roman" w:cs="Times New Roman"/>
          <w:sz w:val="24"/>
          <w:szCs w:val="24"/>
        </w:rPr>
        <w:t>–</w:t>
      </w:r>
      <w:r>
        <w:rPr>
          <w:rFonts w:ascii="Times New Roman" w:hAnsi="Times New Roman" w:cs="Times New Roman"/>
          <w:sz w:val="24"/>
          <w:szCs w:val="24"/>
        </w:rPr>
        <w:t xml:space="preserve"> Отдел Министерства внутренних дел Российской Федерации по Закрытому административно-территориальному образованию город Зеленогорск Красноярского края;</w:t>
      </w:r>
    </w:p>
    <w:p w:rsidR="00015B85" w:rsidRPr="00994829" w:rsidRDefault="00015B85" w:rsidP="00015B85">
      <w:pPr>
        <w:tabs>
          <w:tab w:val="left" w:pos="477"/>
        </w:tabs>
        <w:jc w:val="both"/>
        <w:rPr>
          <w:rFonts w:ascii="Times New Roman" w:hAnsi="Times New Roman" w:cs="Times New Roman"/>
          <w:sz w:val="24"/>
          <w:szCs w:val="24"/>
        </w:rPr>
      </w:pPr>
      <w:r w:rsidRPr="00994829">
        <w:rPr>
          <w:rFonts w:ascii="Times New Roman" w:eastAsia="Calibri" w:hAnsi="Times New Roman" w:cs="Times New Roman"/>
          <w:sz w:val="24"/>
          <w:szCs w:val="24"/>
        </w:rPr>
        <w:lastRenderedPageBreak/>
        <w:t>ОГИБДД ОМВД</w:t>
      </w:r>
      <w:r>
        <w:rPr>
          <w:rFonts w:ascii="Times New Roman" w:eastAsia="Calibri" w:hAnsi="Times New Roman" w:cs="Times New Roman"/>
          <w:sz w:val="24"/>
          <w:szCs w:val="24"/>
        </w:rPr>
        <w:t xml:space="preserve"> </w:t>
      </w:r>
      <w:r w:rsidRPr="00305292">
        <w:rPr>
          <w:rFonts w:ascii="Times New Roman" w:hAnsi="Times New Roman" w:cs="Times New Roman"/>
          <w:sz w:val="24"/>
          <w:szCs w:val="24"/>
        </w:rPr>
        <w:t>России по ЗАТО г. Зеленогорск</w:t>
      </w:r>
      <w:r>
        <w:rPr>
          <w:rFonts w:ascii="Times New Roman" w:hAnsi="Times New Roman" w:cs="Times New Roman"/>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Отделение государственной инспекции безопасности дорожного движения Отдела Министерства внутренних дел Российской Федерации по Закрытому административно-территориальному образованию город Зеленогорск Красноярского края;</w:t>
      </w:r>
    </w:p>
    <w:p w:rsidR="00D913F6" w:rsidRDefault="00D913F6" w:rsidP="00D913F6">
      <w:pPr>
        <w:jc w:val="both"/>
        <w:rPr>
          <w:rFonts w:ascii="Times New Roman" w:hAnsi="Times New Roman" w:cs="Times New Roman"/>
          <w:sz w:val="24"/>
          <w:szCs w:val="24"/>
        </w:rPr>
      </w:pPr>
      <w:r>
        <w:rPr>
          <w:rFonts w:ascii="Times New Roman" w:hAnsi="Times New Roman" w:cs="Times New Roman"/>
          <w:sz w:val="24"/>
          <w:szCs w:val="24"/>
        </w:rPr>
        <w:t>ЦЗН ЗАТО г. Зеленогорска</w:t>
      </w:r>
      <w:r w:rsidRPr="00177B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7BDB">
        <w:rPr>
          <w:rFonts w:ascii="Times New Roman" w:hAnsi="Times New Roman" w:cs="Times New Roman"/>
          <w:sz w:val="24"/>
          <w:szCs w:val="24"/>
        </w:rPr>
        <w:t>Краев</w:t>
      </w:r>
      <w:r>
        <w:rPr>
          <w:rFonts w:ascii="Times New Roman" w:hAnsi="Times New Roman" w:cs="Times New Roman"/>
          <w:sz w:val="24"/>
          <w:szCs w:val="24"/>
        </w:rPr>
        <w:t>ое</w:t>
      </w:r>
      <w:r w:rsidRPr="00177BDB">
        <w:rPr>
          <w:rFonts w:ascii="Times New Roman" w:hAnsi="Times New Roman" w:cs="Times New Roman"/>
          <w:sz w:val="24"/>
          <w:szCs w:val="24"/>
        </w:rPr>
        <w:t xml:space="preserve"> государственн</w:t>
      </w:r>
      <w:r>
        <w:rPr>
          <w:rFonts w:ascii="Times New Roman" w:hAnsi="Times New Roman" w:cs="Times New Roman"/>
          <w:sz w:val="24"/>
          <w:szCs w:val="24"/>
        </w:rPr>
        <w:t>ое</w:t>
      </w:r>
      <w:r w:rsidRPr="00177BDB">
        <w:rPr>
          <w:rFonts w:ascii="Times New Roman" w:hAnsi="Times New Roman" w:cs="Times New Roman"/>
          <w:sz w:val="24"/>
          <w:szCs w:val="24"/>
        </w:rPr>
        <w:t xml:space="preserve"> </w:t>
      </w:r>
      <w:r>
        <w:rPr>
          <w:rFonts w:ascii="Times New Roman" w:hAnsi="Times New Roman" w:cs="Times New Roman"/>
          <w:sz w:val="24"/>
          <w:szCs w:val="24"/>
        </w:rPr>
        <w:t>казенное учреждение «</w:t>
      </w:r>
      <w:r w:rsidRPr="001B108D">
        <w:rPr>
          <w:rFonts w:ascii="Times New Roman" w:hAnsi="Times New Roman" w:cs="Times New Roman"/>
          <w:sz w:val="24"/>
          <w:szCs w:val="24"/>
        </w:rPr>
        <w:t>Ц</w:t>
      </w:r>
      <w:r>
        <w:rPr>
          <w:rFonts w:ascii="Times New Roman" w:hAnsi="Times New Roman" w:cs="Times New Roman"/>
          <w:sz w:val="24"/>
          <w:szCs w:val="24"/>
        </w:rPr>
        <w:t>ентр занятости населения</w:t>
      </w:r>
      <w:r w:rsidRPr="001B108D">
        <w:rPr>
          <w:rFonts w:ascii="Times New Roman" w:hAnsi="Times New Roman" w:cs="Times New Roman"/>
          <w:sz w:val="24"/>
          <w:szCs w:val="24"/>
        </w:rPr>
        <w:t xml:space="preserve"> ЗАТО г</w:t>
      </w:r>
      <w:r>
        <w:rPr>
          <w:rFonts w:ascii="Times New Roman" w:hAnsi="Times New Roman" w:cs="Times New Roman"/>
          <w:sz w:val="24"/>
          <w:szCs w:val="24"/>
        </w:rPr>
        <w:t>орода</w:t>
      </w:r>
      <w:r w:rsidRPr="001B108D">
        <w:rPr>
          <w:rFonts w:ascii="Times New Roman" w:hAnsi="Times New Roman" w:cs="Times New Roman"/>
          <w:sz w:val="24"/>
          <w:szCs w:val="24"/>
        </w:rPr>
        <w:t xml:space="preserve"> Зеленогорск</w:t>
      </w:r>
      <w:r>
        <w:rPr>
          <w:rFonts w:ascii="Times New Roman" w:hAnsi="Times New Roman" w:cs="Times New Roman"/>
          <w:sz w:val="24"/>
          <w:szCs w:val="24"/>
        </w:rPr>
        <w:t>а»;</w:t>
      </w:r>
    </w:p>
    <w:p w:rsidR="00EF7AD9" w:rsidRDefault="00D913F6" w:rsidP="00D913F6">
      <w:pPr>
        <w:tabs>
          <w:tab w:val="left" w:pos="477"/>
        </w:tabs>
        <w:jc w:val="both"/>
        <w:rPr>
          <w:rFonts w:ascii="Times New Roman" w:hAnsi="Times New Roman" w:cs="Times New Roman"/>
          <w:sz w:val="24"/>
          <w:szCs w:val="24"/>
        </w:rPr>
      </w:pPr>
      <w:r w:rsidRPr="00EE6774">
        <w:rPr>
          <w:rFonts w:ascii="Times New Roman" w:hAnsi="Times New Roman" w:cs="Times New Roman"/>
          <w:sz w:val="24"/>
          <w:szCs w:val="24"/>
        </w:rPr>
        <w:t>Центр тестирования ВФСК ГТО города Зеленогорска</w:t>
      </w:r>
      <w:r>
        <w:rPr>
          <w:rFonts w:ascii="Times New Roman" w:hAnsi="Times New Roman" w:cs="Times New Roman"/>
          <w:sz w:val="24"/>
          <w:szCs w:val="24"/>
        </w:rPr>
        <w:t xml:space="preserve"> </w:t>
      </w:r>
      <w:r w:rsidRPr="00AD7F96">
        <w:rPr>
          <w:rFonts w:ascii="Times New Roman" w:hAnsi="Times New Roman" w:cs="Times New Roman"/>
          <w:sz w:val="24"/>
          <w:szCs w:val="24"/>
        </w:rPr>
        <w:t>–</w:t>
      </w:r>
      <w:r>
        <w:rPr>
          <w:rFonts w:ascii="Times New Roman" w:hAnsi="Times New Roman" w:cs="Times New Roman"/>
          <w:sz w:val="24"/>
          <w:szCs w:val="24"/>
        </w:rPr>
        <w:t xml:space="preserve"> </w:t>
      </w:r>
      <w:r w:rsidRPr="00EE6774">
        <w:rPr>
          <w:rFonts w:ascii="Times New Roman" w:hAnsi="Times New Roman" w:cs="Times New Roman"/>
          <w:sz w:val="24"/>
          <w:szCs w:val="24"/>
        </w:rPr>
        <w:t xml:space="preserve">Центр тестирования </w:t>
      </w:r>
      <w:r w:rsidRPr="00EE6774">
        <w:rPr>
          <w:rFonts w:ascii="Times New Roman" w:eastAsia="Times New Roman" w:hAnsi="Times New Roman" w:cs="Times New Roman"/>
          <w:color w:val="000000"/>
          <w:sz w:val="24"/>
          <w:szCs w:val="24"/>
          <w:lang w:eastAsia="ru-RU"/>
        </w:rPr>
        <w:t>Всероссийского физкультурно-спортивного комплекса</w:t>
      </w:r>
      <w:r w:rsidRPr="00EE6774">
        <w:rPr>
          <w:rFonts w:ascii="Times New Roman" w:hAnsi="Times New Roman" w:cs="Times New Roman"/>
          <w:sz w:val="24"/>
          <w:szCs w:val="24"/>
        </w:rPr>
        <w:t xml:space="preserve"> ГТО города Зеленогорска</w:t>
      </w:r>
      <w:r w:rsidR="00EB7395">
        <w:rPr>
          <w:rFonts w:ascii="Times New Roman" w:hAnsi="Times New Roman" w:cs="Times New Roman"/>
          <w:sz w:val="24"/>
          <w:szCs w:val="24"/>
        </w:rPr>
        <w:t>;</w:t>
      </w:r>
      <w:r w:rsidRPr="00EE6774">
        <w:rPr>
          <w:rFonts w:ascii="Times New Roman" w:hAnsi="Times New Roman" w:cs="Times New Roman"/>
          <w:sz w:val="24"/>
          <w:szCs w:val="24"/>
        </w:rPr>
        <w:t xml:space="preserve"> </w:t>
      </w:r>
    </w:p>
    <w:p w:rsidR="00CD5312" w:rsidRDefault="00CD5312" w:rsidP="004A1E36">
      <w:pPr>
        <w:jc w:val="both"/>
        <w:rPr>
          <w:rFonts w:ascii="Times New Roman" w:hAnsi="Times New Roman" w:cs="Times New Roman"/>
          <w:color w:val="111111"/>
          <w:sz w:val="24"/>
          <w:szCs w:val="24"/>
        </w:rPr>
      </w:pPr>
      <w:r w:rsidRPr="00CD5312">
        <w:rPr>
          <w:rFonts w:ascii="Times New Roman" w:eastAsia="Times New Roman" w:hAnsi="Times New Roman" w:cs="Times New Roman"/>
          <w:sz w:val="24"/>
          <w:szCs w:val="24"/>
          <w:lang w:eastAsia="ru-RU"/>
        </w:rPr>
        <w:t xml:space="preserve">Филиал ПАО «ОГК-2» Красноярская ГРЭС-2 </w:t>
      </w:r>
      <w:r w:rsidRPr="00CD5312">
        <w:rPr>
          <w:rFonts w:ascii="Times New Roman" w:hAnsi="Times New Roman" w:cs="Times New Roman"/>
          <w:sz w:val="24"/>
          <w:szCs w:val="24"/>
        </w:rPr>
        <w:t xml:space="preserve">– </w:t>
      </w:r>
      <w:r w:rsidRPr="00CD5312">
        <w:rPr>
          <w:rFonts w:ascii="Times New Roman" w:hAnsi="Times New Roman" w:cs="Times New Roman"/>
          <w:color w:val="111111"/>
          <w:sz w:val="24"/>
          <w:szCs w:val="24"/>
        </w:rPr>
        <w:t xml:space="preserve">Филиал публичного акционерного общества «Вторая генерирующая компания оптового рынка электроэнергии» </w:t>
      </w:r>
      <w:r w:rsidR="00D84B73" w:rsidRPr="00CD5312">
        <w:rPr>
          <w:rFonts w:ascii="Times New Roman" w:hAnsi="Times New Roman" w:cs="Times New Roman"/>
          <w:sz w:val="24"/>
          <w:szCs w:val="24"/>
        </w:rPr>
        <w:t>–</w:t>
      </w:r>
      <w:r w:rsidRPr="00CD5312">
        <w:rPr>
          <w:rFonts w:ascii="Times New Roman" w:hAnsi="Times New Roman" w:cs="Times New Roman"/>
          <w:color w:val="111111"/>
          <w:sz w:val="24"/>
          <w:szCs w:val="24"/>
        </w:rPr>
        <w:t xml:space="preserve"> Красноярская ГРЭС-2</w:t>
      </w:r>
      <w:r>
        <w:rPr>
          <w:rFonts w:ascii="Times New Roman" w:hAnsi="Times New Roman" w:cs="Times New Roman"/>
          <w:color w:val="111111"/>
          <w:sz w:val="24"/>
          <w:szCs w:val="24"/>
        </w:rPr>
        <w:t>;</w:t>
      </w:r>
    </w:p>
    <w:p w:rsidR="005B5FD8" w:rsidRDefault="005B5FD8" w:rsidP="004A1E36">
      <w:pPr>
        <w:jc w:val="both"/>
        <w:rPr>
          <w:rFonts w:ascii="Times New Roman" w:hAnsi="Times New Roman" w:cs="Times New Roman"/>
          <w:sz w:val="24"/>
          <w:szCs w:val="24"/>
        </w:rPr>
      </w:pPr>
      <w:r>
        <w:rPr>
          <w:rFonts w:ascii="Times New Roman" w:hAnsi="Times New Roman" w:cs="Times New Roman"/>
          <w:sz w:val="24"/>
          <w:szCs w:val="24"/>
        </w:rPr>
        <w:t xml:space="preserve">ФМБА России – Федеральное медико-биологическое агентство России; </w:t>
      </w:r>
    </w:p>
    <w:p w:rsidR="006C77DF" w:rsidRPr="006C77DF" w:rsidRDefault="006C77DF" w:rsidP="004A1E36">
      <w:pPr>
        <w:jc w:val="both"/>
        <w:rPr>
          <w:rFonts w:ascii="Times New Roman" w:hAnsi="Times New Roman" w:cs="Times New Roman"/>
          <w:sz w:val="24"/>
          <w:szCs w:val="24"/>
        </w:rPr>
      </w:pPr>
      <w:r w:rsidRPr="006C77DF">
        <w:rPr>
          <w:rFonts w:ascii="Times New Roman" w:hAnsi="Times New Roman" w:cs="Times New Roman"/>
          <w:sz w:val="24"/>
          <w:szCs w:val="24"/>
        </w:rPr>
        <w:t xml:space="preserve">Филиал ФГБУ ФСНКЦ ФМБА России КБ № 42 </w:t>
      </w:r>
      <w:r>
        <w:rPr>
          <w:rFonts w:ascii="Times New Roman" w:hAnsi="Times New Roman" w:cs="Times New Roman"/>
          <w:sz w:val="24"/>
          <w:szCs w:val="24"/>
        </w:rPr>
        <w:t xml:space="preserve">– </w:t>
      </w:r>
      <w:r w:rsidRPr="006C77DF">
        <w:rPr>
          <w:rFonts w:ascii="Times New Roman" w:hAnsi="Times New Roman" w:cs="Times New Roman"/>
          <w:sz w:val="24"/>
          <w:szCs w:val="24"/>
        </w:rPr>
        <w:t>Филиал Федерального государственного бюджетного учреждения «Федеральный Сибирский научно-клинический центр Федерального медико-биологического агентства» – «Клиническая больница № 42»</w:t>
      </w:r>
      <w:r>
        <w:rPr>
          <w:rFonts w:ascii="Times New Roman" w:hAnsi="Times New Roman" w:cs="Times New Roman"/>
          <w:sz w:val="24"/>
          <w:szCs w:val="24"/>
        </w:rPr>
        <w:t>;</w:t>
      </w:r>
    </w:p>
    <w:p w:rsidR="00603C0C" w:rsidRPr="00D01540" w:rsidRDefault="00603C0C" w:rsidP="004A1E36">
      <w:pPr>
        <w:pStyle w:val="a4"/>
        <w:tabs>
          <w:tab w:val="left" w:pos="459"/>
        </w:tabs>
        <w:ind w:left="33"/>
        <w:jc w:val="both"/>
        <w:rPr>
          <w:rFonts w:ascii="Times New Roman" w:hAnsi="Times New Roman" w:cs="Times New Roman"/>
          <w:sz w:val="24"/>
          <w:szCs w:val="24"/>
        </w:rPr>
      </w:pPr>
      <w:r w:rsidRPr="00D01540">
        <w:rPr>
          <w:rFonts w:ascii="Times New Roman" w:hAnsi="Times New Roman" w:cs="Times New Roman"/>
          <w:sz w:val="24"/>
          <w:szCs w:val="24"/>
        </w:rPr>
        <w:t>ФГБЮОУ ВО «КрасГМУ им. Проф. В.Ф. Войно-Я</w:t>
      </w:r>
      <w:r w:rsidR="00D01540">
        <w:rPr>
          <w:rFonts w:ascii="Times New Roman" w:hAnsi="Times New Roman" w:cs="Times New Roman"/>
          <w:sz w:val="24"/>
          <w:szCs w:val="24"/>
        </w:rPr>
        <w:t>с</w:t>
      </w:r>
      <w:r w:rsidRPr="00D01540">
        <w:rPr>
          <w:rFonts w:ascii="Times New Roman" w:hAnsi="Times New Roman" w:cs="Times New Roman"/>
          <w:sz w:val="24"/>
          <w:szCs w:val="24"/>
        </w:rPr>
        <w:t>ен</w:t>
      </w:r>
      <w:r w:rsidR="00D01540">
        <w:rPr>
          <w:rFonts w:ascii="Times New Roman" w:hAnsi="Times New Roman" w:cs="Times New Roman"/>
          <w:sz w:val="24"/>
          <w:szCs w:val="24"/>
        </w:rPr>
        <w:t>е</w:t>
      </w:r>
      <w:r w:rsidRPr="00D01540">
        <w:rPr>
          <w:rFonts w:ascii="Times New Roman" w:hAnsi="Times New Roman" w:cs="Times New Roman"/>
          <w:sz w:val="24"/>
          <w:szCs w:val="24"/>
        </w:rPr>
        <w:t xml:space="preserve">цкого» Минздрава России </w:t>
      </w:r>
      <w:r w:rsidR="00D01540">
        <w:rPr>
          <w:rFonts w:ascii="Times New Roman" w:hAnsi="Times New Roman" w:cs="Times New Roman"/>
          <w:sz w:val="24"/>
          <w:szCs w:val="24"/>
        </w:rPr>
        <w:t xml:space="preserve">– </w:t>
      </w:r>
      <w:r w:rsidR="00D01540" w:rsidRPr="00D01540">
        <w:rPr>
          <w:rFonts w:ascii="Times New Roman" w:hAnsi="Times New Roman" w:cs="Times New Roman"/>
          <w:sz w:val="24"/>
          <w:szCs w:val="24"/>
        </w:rPr>
        <w:t>Ф</w:t>
      </w:r>
      <w:r w:rsidR="00D01540">
        <w:rPr>
          <w:rFonts w:ascii="Times New Roman" w:hAnsi="Times New Roman" w:cs="Times New Roman"/>
          <w:sz w:val="24"/>
          <w:szCs w:val="24"/>
        </w:rPr>
        <w:t>едеральное государственное бюджетное образовательное учреждение высшего образования</w:t>
      </w:r>
      <w:r w:rsidR="00D01540" w:rsidRPr="00D01540">
        <w:rPr>
          <w:rFonts w:ascii="Times New Roman" w:hAnsi="Times New Roman" w:cs="Times New Roman"/>
          <w:sz w:val="24"/>
          <w:szCs w:val="24"/>
        </w:rPr>
        <w:t xml:space="preserve"> «К</w:t>
      </w:r>
      <w:r w:rsidR="00D01540">
        <w:rPr>
          <w:rFonts w:ascii="Times New Roman" w:hAnsi="Times New Roman" w:cs="Times New Roman"/>
          <w:sz w:val="24"/>
          <w:szCs w:val="24"/>
        </w:rPr>
        <w:t>расноярский</w:t>
      </w:r>
      <w:r w:rsidR="00D01540" w:rsidRPr="00D01540">
        <w:rPr>
          <w:rFonts w:ascii="Times New Roman" w:hAnsi="Times New Roman" w:cs="Times New Roman"/>
          <w:sz w:val="24"/>
          <w:szCs w:val="24"/>
        </w:rPr>
        <w:t xml:space="preserve"> </w:t>
      </w:r>
      <w:r w:rsidR="00D01540">
        <w:rPr>
          <w:rFonts w:ascii="Times New Roman" w:hAnsi="Times New Roman" w:cs="Times New Roman"/>
          <w:sz w:val="24"/>
          <w:szCs w:val="24"/>
        </w:rPr>
        <w:t>государственный медицинский университет имени профессора В.Ф. Войно</w:t>
      </w:r>
      <w:r w:rsidR="00D01540" w:rsidRPr="00D01540">
        <w:rPr>
          <w:rFonts w:ascii="Times New Roman" w:hAnsi="Times New Roman" w:cs="Times New Roman"/>
          <w:sz w:val="24"/>
          <w:szCs w:val="24"/>
        </w:rPr>
        <w:t>-Я</w:t>
      </w:r>
      <w:r w:rsidR="00D01540">
        <w:rPr>
          <w:rFonts w:ascii="Times New Roman" w:hAnsi="Times New Roman" w:cs="Times New Roman"/>
          <w:sz w:val="24"/>
          <w:szCs w:val="24"/>
        </w:rPr>
        <w:t>с</w:t>
      </w:r>
      <w:r w:rsidR="00D01540" w:rsidRPr="00D01540">
        <w:rPr>
          <w:rFonts w:ascii="Times New Roman" w:hAnsi="Times New Roman" w:cs="Times New Roman"/>
          <w:sz w:val="24"/>
          <w:szCs w:val="24"/>
        </w:rPr>
        <w:t>ен</w:t>
      </w:r>
      <w:r w:rsidR="00D01540">
        <w:rPr>
          <w:rFonts w:ascii="Times New Roman" w:hAnsi="Times New Roman" w:cs="Times New Roman"/>
          <w:sz w:val="24"/>
          <w:szCs w:val="24"/>
        </w:rPr>
        <w:t>е</w:t>
      </w:r>
      <w:r w:rsidR="00D01540" w:rsidRPr="00D01540">
        <w:rPr>
          <w:rFonts w:ascii="Times New Roman" w:hAnsi="Times New Roman" w:cs="Times New Roman"/>
          <w:sz w:val="24"/>
          <w:szCs w:val="24"/>
        </w:rPr>
        <w:t xml:space="preserve">цкого» </w:t>
      </w:r>
      <w:r w:rsidR="00D01540">
        <w:rPr>
          <w:rFonts w:ascii="Times New Roman" w:hAnsi="Times New Roman" w:cs="Times New Roman"/>
          <w:sz w:val="24"/>
          <w:szCs w:val="24"/>
        </w:rPr>
        <w:t>Министерства здравоохранения Российской Федерации;</w:t>
      </w:r>
    </w:p>
    <w:p w:rsidR="008A73F6" w:rsidRPr="001F7EEE" w:rsidRDefault="00603C0C" w:rsidP="00603C0C">
      <w:pPr>
        <w:pStyle w:val="a4"/>
        <w:tabs>
          <w:tab w:val="left" w:pos="459"/>
        </w:tabs>
        <w:ind w:left="33"/>
        <w:jc w:val="both"/>
        <w:rPr>
          <w:rFonts w:ascii="Times New Roman" w:hAnsi="Times New Roman" w:cs="Times New Roman"/>
          <w:sz w:val="24"/>
          <w:szCs w:val="24"/>
        </w:rPr>
      </w:pPr>
      <w:r w:rsidRPr="001F7EEE">
        <w:rPr>
          <w:rFonts w:ascii="Times New Roman" w:hAnsi="Times New Roman" w:cs="Times New Roman"/>
          <w:sz w:val="24"/>
          <w:szCs w:val="24"/>
        </w:rPr>
        <w:t xml:space="preserve">ФГАОУ ВО Первый МГМУ им. И.М. Сеченова Минздрава России </w:t>
      </w:r>
      <w:r w:rsidR="00777C56">
        <w:rPr>
          <w:rFonts w:ascii="Times New Roman" w:hAnsi="Times New Roman" w:cs="Times New Roman"/>
          <w:sz w:val="24"/>
          <w:szCs w:val="24"/>
        </w:rPr>
        <w:t xml:space="preserve">– </w:t>
      </w:r>
      <w:r w:rsidR="00845B93" w:rsidRPr="00D01540">
        <w:rPr>
          <w:rFonts w:ascii="Times New Roman" w:hAnsi="Times New Roman" w:cs="Times New Roman"/>
          <w:sz w:val="24"/>
          <w:szCs w:val="24"/>
        </w:rPr>
        <w:t>Ф</w:t>
      </w:r>
      <w:r w:rsidR="00845B93">
        <w:rPr>
          <w:rFonts w:ascii="Times New Roman" w:hAnsi="Times New Roman" w:cs="Times New Roman"/>
          <w:sz w:val="24"/>
          <w:szCs w:val="24"/>
        </w:rPr>
        <w:t>едеральное государственное автономное</w:t>
      </w:r>
      <w:r w:rsidR="001F7EEE" w:rsidRPr="001F7EEE">
        <w:rPr>
          <w:rFonts w:ascii="Times New Roman" w:hAnsi="Times New Roman" w:cs="Times New Roman"/>
          <w:sz w:val="24"/>
          <w:szCs w:val="24"/>
        </w:rPr>
        <w:t xml:space="preserve"> </w:t>
      </w:r>
      <w:r w:rsidR="00845B93">
        <w:rPr>
          <w:rFonts w:ascii="Times New Roman" w:hAnsi="Times New Roman" w:cs="Times New Roman"/>
          <w:sz w:val="24"/>
          <w:szCs w:val="24"/>
        </w:rPr>
        <w:t>образовательное учреждение высшего образования первый московский</w:t>
      </w:r>
      <w:r w:rsidR="001F7EEE" w:rsidRPr="001F7EEE">
        <w:rPr>
          <w:rFonts w:ascii="Times New Roman" w:hAnsi="Times New Roman" w:cs="Times New Roman"/>
          <w:sz w:val="24"/>
          <w:szCs w:val="24"/>
        </w:rPr>
        <w:t xml:space="preserve"> </w:t>
      </w:r>
      <w:r w:rsidR="00845B93">
        <w:rPr>
          <w:rFonts w:ascii="Times New Roman" w:hAnsi="Times New Roman" w:cs="Times New Roman"/>
          <w:sz w:val="24"/>
          <w:szCs w:val="24"/>
        </w:rPr>
        <w:t>государственный медицинский университет имени</w:t>
      </w:r>
      <w:r w:rsidR="001F7EEE" w:rsidRPr="001F7EEE">
        <w:rPr>
          <w:rFonts w:ascii="Times New Roman" w:hAnsi="Times New Roman" w:cs="Times New Roman"/>
          <w:sz w:val="24"/>
          <w:szCs w:val="24"/>
        </w:rPr>
        <w:t xml:space="preserve"> И.М. С</w:t>
      </w:r>
      <w:r w:rsidR="00845B93">
        <w:rPr>
          <w:rFonts w:ascii="Times New Roman" w:hAnsi="Times New Roman" w:cs="Times New Roman"/>
          <w:sz w:val="24"/>
          <w:szCs w:val="24"/>
        </w:rPr>
        <w:t>еченова</w:t>
      </w:r>
      <w:r w:rsidR="001F7EEE" w:rsidRPr="001F7EEE">
        <w:rPr>
          <w:rFonts w:ascii="Times New Roman" w:hAnsi="Times New Roman" w:cs="Times New Roman"/>
          <w:sz w:val="24"/>
          <w:szCs w:val="24"/>
        </w:rPr>
        <w:t xml:space="preserve"> </w:t>
      </w:r>
      <w:r w:rsidR="00845B93">
        <w:rPr>
          <w:rFonts w:ascii="Times New Roman" w:hAnsi="Times New Roman" w:cs="Times New Roman"/>
          <w:sz w:val="24"/>
          <w:szCs w:val="24"/>
        </w:rPr>
        <w:t>Министерства здравоохранения Российской Федерации;</w:t>
      </w:r>
    </w:p>
    <w:p w:rsidR="000F6742" w:rsidRDefault="000F6742" w:rsidP="004E56E1">
      <w:pPr>
        <w:pStyle w:val="a4"/>
        <w:tabs>
          <w:tab w:val="left" w:pos="459"/>
        </w:tabs>
        <w:ind w:left="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ФГБОУ </w:t>
      </w:r>
      <w:r w:rsidR="00234BB3" w:rsidRPr="00FF3A8A">
        <w:rPr>
          <w:rFonts w:ascii="Times New Roman" w:hAnsi="Times New Roman" w:cs="Times New Roman"/>
          <w:color w:val="000000"/>
          <w:sz w:val="24"/>
          <w:szCs w:val="24"/>
        </w:rPr>
        <w:t>ВДЦ «Орленок»</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Федеральное государственное бюджетное образовательное учреждение «Всероссийский детский центр «Орленок»;</w:t>
      </w:r>
    </w:p>
    <w:p w:rsidR="00234BB3" w:rsidRPr="00752118" w:rsidRDefault="00752118" w:rsidP="004E56E1">
      <w:pPr>
        <w:pStyle w:val="a4"/>
        <w:tabs>
          <w:tab w:val="left" w:pos="459"/>
        </w:tabs>
        <w:ind w:left="33"/>
        <w:jc w:val="both"/>
        <w:rPr>
          <w:rFonts w:ascii="Times New Roman" w:hAnsi="Times New Roman" w:cs="Times New Roman"/>
          <w:sz w:val="24"/>
          <w:szCs w:val="24"/>
        </w:rPr>
      </w:pPr>
      <w:r>
        <w:rPr>
          <w:rFonts w:ascii="Times New Roman" w:hAnsi="Times New Roman" w:cs="Times New Roman"/>
          <w:sz w:val="24"/>
          <w:szCs w:val="24"/>
        </w:rPr>
        <w:t>ФГБУ «</w:t>
      </w:r>
      <w:r w:rsidR="00234BB3" w:rsidRPr="00752118">
        <w:rPr>
          <w:rFonts w:ascii="Times New Roman" w:hAnsi="Times New Roman" w:cs="Times New Roman"/>
          <w:sz w:val="24"/>
          <w:szCs w:val="24"/>
        </w:rPr>
        <w:t>МДЦ «Артек»</w:t>
      </w:r>
      <w:r w:rsidRPr="007521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2118">
        <w:rPr>
          <w:rFonts w:ascii="Times New Roman" w:hAnsi="Times New Roman" w:cs="Times New Roman"/>
          <w:sz w:val="24"/>
          <w:szCs w:val="24"/>
        </w:rPr>
        <w:t>Федеральное государственное бюджетное образовательное учреждение «Международный детский центр «Артек»</w:t>
      </w:r>
      <w:r>
        <w:rPr>
          <w:rFonts w:ascii="Times New Roman" w:hAnsi="Times New Roman" w:cs="Times New Roman"/>
          <w:sz w:val="24"/>
          <w:szCs w:val="24"/>
        </w:rPr>
        <w:t>;</w:t>
      </w:r>
    </w:p>
    <w:p w:rsidR="00C679B5" w:rsidRDefault="00C679B5" w:rsidP="00603C0C">
      <w:pPr>
        <w:pStyle w:val="a4"/>
        <w:tabs>
          <w:tab w:val="left" w:pos="459"/>
        </w:tabs>
        <w:ind w:left="33"/>
        <w:jc w:val="both"/>
        <w:rPr>
          <w:rFonts w:ascii="Times New Roman" w:hAnsi="Times New Roman" w:cs="Times New Roman"/>
          <w:sz w:val="24"/>
          <w:szCs w:val="24"/>
        </w:rPr>
      </w:pPr>
      <w:r w:rsidRPr="008069AC">
        <w:rPr>
          <w:rFonts w:ascii="Times New Roman" w:hAnsi="Times New Roman" w:cs="Times New Roman"/>
          <w:sz w:val="24"/>
          <w:szCs w:val="24"/>
        </w:rPr>
        <w:t>ФГ</w:t>
      </w:r>
      <w:r w:rsidR="008069AC" w:rsidRPr="008069AC">
        <w:rPr>
          <w:rFonts w:ascii="Times New Roman" w:hAnsi="Times New Roman" w:cs="Times New Roman"/>
          <w:sz w:val="24"/>
          <w:szCs w:val="24"/>
        </w:rPr>
        <w:t>К</w:t>
      </w:r>
      <w:r w:rsidRPr="008069AC">
        <w:rPr>
          <w:rFonts w:ascii="Times New Roman" w:hAnsi="Times New Roman" w:cs="Times New Roman"/>
          <w:sz w:val="24"/>
          <w:szCs w:val="24"/>
        </w:rPr>
        <w:t>У «СУ ФПС № 19 МЧС России</w:t>
      </w:r>
      <w:r w:rsidR="008069AC">
        <w:rPr>
          <w:rFonts w:ascii="Times New Roman" w:hAnsi="Times New Roman" w:cs="Times New Roman"/>
          <w:sz w:val="24"/>
          <w:szCs w:val="24"/>
        </w:rPr>
        <w:t>»</w:t>
      </w:r>
      <w:r w:rsidRPr="008069AC">
        <w:rPr>
          <w:rFonts w:ascii="Times New Roman" w:hAnsi="Times New Roman" w:cs="Times New Roman"/>
          <w:sz w:val="24"/>
          <w:szCs w:val="24"/>
        </w:rPr>
        <w:t xml:space="preserve"> </w:t>
      </w:r>
      <w:r w:rsidR="008069AC" w:rsidRPr="008069AC">
        <w:rPr>
          <w:rFonts w:ascii="Times New Roman" w:hAnsi="Times New Roman" w:cs="Times New Roman"/>
          <w:sz w:val="24"/>
          <w:szCs w:val="24"/>
        </w:rPr>
        <w:t>– Федеральное государственное казенное учреждение «Специальное управление Федеральной противопожарной службы № 19 Министерства Российской Федерации по делам гражданской обороны, чрезвычайным ситуациям и ликвидации последствий стихийных бедствий»</w:t>
      </w:r>
      <w:r w:rsidR="00D913F6">
        <w:rPr>
          <w:rFonts w:ascii="Times New Roman" w:hAnsi="Times New Roman" w:cs="Times New Roman"/>
          <w:sz w:val="24"/>
          <w:szCs w:val="24"/>
        </w:rPr>
        <w:t>.</w:t>
      </w:r>
    </w:p>
    <w:p w:rsidR="00D71C63" w:rsidRDefault="00D71C63" w:rsidP="00603C0C">
      <w:pPr>
        <w:pStyle w:val="a4"/>
        <w:tabs>
          <w:tab w:val="left" w:pos="459"/>
        </w:tabs>
        <w:ind w:left="33"/>
        <w:jc w:val="both"/>
        <w:rPr>
          <w:rFonts w:ascii="Times New Roman" w:hAnsi="Times New Roman" w:cs="Times New Roman"/>
          <w:sz w:val="24"/>
          <w:szCs w:val="24"/>
        </w:rPr>
      </w:pPr>
    </w:p>
    <w:p w:rsidR="00D71C63" w:rsidRDefault="00D71C63" w:rsidP="00603C0C">
      <w:pPr>
        <w:pStyle w:val="a4"/>
        <w:tabs>
          <w:tab w:val="left" w:pos="459"/>
        </w:tabs>
        <w:ind w:left="33"/>
        <w:jc w:val="both"/>
        <w:rPr>
          <w:rFonts w:ascii="Times New Roman" w:hAnsi="Times New Roman" w:cs="Times New Roman"/>
          <w:sz w:val="24"/>
          <w:szCs w:val="24"/>
        </w:rPr>
      </w:pPr>
    </w:p>
    <w:p w:rsidR="00D71C63" w:rsidRDefault="00D71C63" w:rsidP="00603C0C">
      <w:pPr>
        <w:pStyle w:val="a4"/>
        <w:tabs>
          <w:tab w:val="left" w:pos="459"/>
        </w:tabs>
        <w:ind w:left="33"/>
        <w:jc w:val="both"/>
        <w:rPr>
          <w:rFonts w:ascii="Times New Roman" w:hAnsi="Times New Roman" w:cs="Times New Roman"/>
          <w:sz w:val="24"/>
          <w:szCs w:val="24"/>
        </w:rPr>
      </w:pPr>
    </w:p>
    <w:p w:rsidR="00D71C63" w:rsidRDefault="00D71C63" w:rsidP="00603C0C">
      <w:pPr>
        <w:pStyle w:val="a4"/>
        <w:tabs>
          <w:tab w:val="left" w:pos="459"/>
        </w:tabs>
        <w:ind w:left="33"/>
        <w:jc w:val="both"/>
        <w:rPr>
          <w:rFonts w:ascii="Times New Roman" w:hAnsi="Times New Roman" w:cs="Times New Roman"/>
          <w:sz w:val="24"/>
          <w:szCs w:val="24"/>
        </w:rPr>
      </w:pPr>
    </w:p>
    <w:p w:rsidR="00D71C63" w:rsidRDefault="00D71C63" w:rsidP="00603C0C">
      <w:pPr>
        <w:pStyle w:val="a4"/>
        <w:tabs>
          <w:tab w:val="left" w:pos="459"/>
        </w:tabs>
        <w:ind w:left="33"/>
        <w:jc w:val="both"/>
        <w:rPr>
          <w:rFonts w:ascii="Times New Roman" w:hAnsi="Times New Roman" w:cs="Times New Roman"/>
          <w:sz w:val="24"/>
          <w:szCs w:val="24"/>
        </w:rPr>
      </w:pPr>
    </w:p>
    <w:sectPr w:rsidR="00D71C63" w:rsidSect="00CA248D">
      <w:headerReference w:type="default" r:id="rId11"/>
      <w:pgSz w:w="16838" w:h="11906" w:orient="landscape"/>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48" w:rsidRDefault="00CB0848" w:rsidP="00093C42">
      <w:r>
        <w:separator/>
      </w:r>
    </w:p>
  </w:endnote>
  <w:endnote w:type="continuationSeparator" w:id="0">
    <w:p w:rsidR="00CB0848" w:rsidRDefault="00CB0848" w:rsidP="0009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48" w:rsidRDefault="00CB0848" w:rsidP="00093C42">
      <w:r>
        <w:separator/>
      </w:r>
    </w:p>
  </w:footnote>
  <w:footnote w:type="continuationSeparator" w:id="0">
    <w:p w:rsidR="00CB0848" w:rsidRDefault="00CB0848" w:rsidP="00093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516365"/>
      <w:docPartObj>
        <w:docPartGallery w:val="Page Numbers (Top of Page)"/>
        <w:docPartUnique/>
      </w:docPartObj>
    </w:sdtPr>
    <w:sdtEndPr/>
    <w:sdtContent>
      <w:p w:rsidR="00CB0848" w:rsidRDefault="00CB0848">
        <w:pPr>
          <w:pStyle w:val="ad"/>
          <w:jc w:val="center"/>
        </w:pPr>
        <w:r>
          <w:fldChar w:fldCharType="begin"/>
        </w:r>
        <w:r>
          <w:instrText>PAGE   \* MERGEFORMAT</w:instrText>
        </w:r>
        <w:r>
          <w:fldChar w:fldCharType="separate"/>
        </w:r>
        <w:r w:rsidR="001F0468">
          <w:rPr>
            <w:noProof/>
          </w:rPr>
          <w:t>14</w:t>
        </w:r>
        <w:r>
          <w:fldChar w:fldCharType="end"/>
        </w:r>
      </w:p>
    </w:sdtContent>
  </w:sdt>
  <w:p w:rsidR="00CB0848" w:rsidRDefault="00CB084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460"/>
    <w:multiLevelType w:val="hybridMultilevel"/>
    <w:tmpl w:val="066E0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746D7"/>
    <w:multiLevelType w:val="hybridMultilevel"/>
    <w:tmpl w:val="519897EC"/>
    <w:lvl w:ilvl="0" w:tplc="9D6A68FA">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5172E"/>
    <w:multiLevelType w:val="hybridMultilevel"/>
    <w:tmpl w:val="FE9C737E"/>
    <w:lvl w:ilvl="0" w:tplc="F8DEFE5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0571723F"/>
    <w:multiLevelType w:val="hybridMultilevel"/>
    <w:tmpl w:val="9312B05A"/>
    <w:lvl w:ilvl="0" w:tplc="13421CD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31403"/>
    <w:multiLevelType w:val="hybridMultilevel"/>
    <w:tmpl w:val="9CF4D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064145"/>
    <w:multiLevelType w:val="hybridMultilevel"/>
    <w:tmpl w:val="49885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5A4883"/>
    <w:multiLevelType w:val="hybridMultilevel"/>
    <w:tmpl w:val="0498BC9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nsid w:val="07765BC1"/>
    <w:multiLevelType w:val="hybridMultilevel"/>
    <w:tmpl w:val="658E5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D947E9"/>
    <w:multiLevelType w:val="hybridMultilevel"/>
    <w:tmpl w:val="DFCC450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088E6DB6"/>
    <w:multiLevelType w:val="hybridMultilevel"/>
    <w:tmpl w:val="4098984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089F62ED"/>
    <w:multiLevelType w:val="hybridMultilevel"/>
    <w:tmpl w:val="F222A5D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08D63BFC"/>
    <w:multiLevelType w:val="hybridMultilevel"/>
    <w:tmpl w:val="C8504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720485"/>
    <w:multiLevelType w:val="hybridMultilevel"/>
    <w:tmpl w:val="FFB086F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A8F3A1D"/>
    <w:multiLevelType w:val="hybridMultilevel"/>
    <w:tmpl w:val="6D248D04"/>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nsid w:val="0B2C548C"/>
    <w:multiLevelType w:val="hybridMultilevel"/>
    <w:tmpl w:val="7F1E1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B54CC8"/>
    <w:multiLevelType w:val="hybridMultilevel"/>
    <w:tmpl w:val="9008F33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6">
    <w:nsid w:val="0C21038C"/>
    <w:multiLevelType w:val="hybridMultilevel"/>
    <w:tmpl w:val="0CA2F3B0"/>
    <w:lvl w:ilvl="0" w:tplc="60F63D82">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56646B"/>
    <w:multiLevelType w:val="hybridMultilevel"/>
    <w:tmpl w:val="A000B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722AEA"/>
    <w:multiLevelType w:val="hybridMultilevel"/>
    <w:tmpl w:val="5A9A3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763EBF"/>
    <w:multiLevelType w:val="hybridMultilevel"/>
    <w:tmpl w:val="95929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C8E6429"/>
    <w:multiLevelType w:val="hybridMultilevel"/>
    <w:tmpl w:val="81C6FC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0CB7779C"/>
    <w:multiLevelType w:val="hybridMultilevel"/>
    <w:tmpl w:val="0A9A28A8"/>
    <w:lvl w:ilvl="0" w:tplc="A37E82EC">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D04C3F"/>
    <w:multiLevelType w:val="hybridMultilevel"/>
    <w:tmpl w:val="64E64E9A"/>
    <w:lvl w:ilvl="0" w:tplc="C972A52E">
      <w:start w:val="1"/>
      <w:numFmt w:val="decimal"/>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DEE207F"/>
    <w:multiLevelType w:val="hybridMultilevel"/>
    <w:tmpl w:val="E1A2BA96"/>
    <w:lvl w:ilvl="0" w:tplc="6A7C873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E0D3CE3"/>
    <w:multiLevelType w:val="hybridMultilevel"/>
    <w:tmpl w:val="0178D09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nsid w:val="0E7B2A0B"/>
    <w:multiLevelType w:val="hybridMultilevel"/>
    <w:tmpl w:val="460E0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F03415"/>
    <w:multiLevelType w:val="hybridMultilevel"/>
    <w:tmpl w:val="A59CD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10225EA"/>
    <w:multiLevelType w:val="hybridMultilevel"/>
    <w:tmpl w:val="DB249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15F18E8"/>
    <w:multiLevelType w:val="hybridMultilevel"/>
    <w:tmpl w:val="44888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C42FA0"/>
    <w:multiLevelType w:val="hybridMultilevel"/>
    <w:tmpl w:val="9958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2C95D6F"/>
    <w:multiLevelType w:val="hybridMultilevel"/>
    <w:tmpl w:val="82EC32D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1">
    <w:nsid w:val="135308FC"/>
    <w:multiLevelType w:val="hybridMultilevel"/>
    <w:tmpl w:val="E2F69BD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2">
    <w:nsid w:val="135607DF"/>
    <w:multiLevelType w:val="hybridMultilevel"/>
    <w:tmpl w:val="A27CF8D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nsid w:val="13C35898"/>
    <w:multiLevelType w:val="hybridMultilevel"/>
    <w:tmpl w:val="052CA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4082FA0"/>
    <w:multiLevelType w:val="hybridMultilevel"/>
    <w:tmpl w:val="871E2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176D21"/>
    <w:multiLevelType w:val="hybridMultilevel"/>
    <w:tmpl w:val="CC30CD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141D5320"/>
    <w:multiLevelType w:val="hybridMultilevel"/>
    <w:tmpl w:val="972AADA2"/>
    <w:lvl w:ilvl="0" w:tplc="643E2382">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43610FE"/>
    <w:multiLevelType w:val="hybridMultilevel"/>
    <w:tmpl w:val="000E79C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8">
    <w:nsid w:val="14AA7520"/>
    <w:multiLevelType w:val="hybridMultilevel"/>
    <w:tmpl w:val="436CE7D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55341D6"/>
    <w:multiLevelType w:val="hybridMultilevel"/>
    <w:tmpl w:val="9912D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5C37FC4"/>
    <w:multiLevelType w:val="hybridMultilevel"/>
    <w:tmpl w:val="C750C328"/>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41">
    <w:nsid w:val="16821EB4"/>
    <w:multiLevelType w:val="hybridMultilevel"/>
    <w:tmpl w:val="13C49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77108FD"/>
    <w:multiLevelType w:val="hybridMultilevel"/>
    <w:tmpl w:val="C7AA7F6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3">
    <w:nsid w:val="177B057A"/>
    <w:multiLevelType w:val="hybridMultilevel"/>
    <w:tmpl w:val="B4E080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17F0769E"/>
    <w:multiLevelType w:val="hybridMultilevel"/>
    <w:tmpl w:val="D8B075DE"/>
    <w:lvl w:ilvl="0" w:tplc="430A365E">
      <w:start w:val="1"/>
      <w:numFmt w:val="bullet"/>
      <w:lvlText w:val=""/>
      <w:lvlJc w:val="left"/>
      <w:pPr>
        <w:ind w:left="1180" w:hanging="360"/>
      </w:pPr>
      <w:rPr>
        <w:rFonts w:ascii="Symbol" w:hAnsi="Symbol" w:hint="default"/>
        <w:color w:val="auto"/>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45">
    <w:nsid w:val="18B053E9"/>
    <w:multiLevelType w:val="hybridMultilevel"/>
    <w:tmpl w:val="05282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080093"/>
    <w:multiLevelType w:val="hybridMultilevel"/>
    <w:tmpl w:val="7390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A85048F"/>
    <w:multiLevelType w:val="hybridMultilevel"/>
    <w:tmpl w:val="04407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ACB0AFA"/>
    <w:multiLevelType w:val="hybridMultilevel"/>
    <w:tmpl w:val="23DE73C8"/>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49">
    <w:nsid w:val="1BD278DC"/>
    <w:multiLevelType w:val="hybridMultilevel"/>
    <w:tmpl w:val="D2687B88"/>
    <w:lvl w:ilvl="0" w:tplc="430A365E">
      <w:start w:val="1"/>
      <w:numFmt w:val="bullet"/>
      <w:lvlText w:val=""/>
      <w:lvlJc w:val="left"/>
      <w:pPr>
        <w:ind w:left="1180" w:hanging="360"/>
      </w:pPr>
      <w:rPr>
        <w:rFonts w:ascii="Symbol" w:hAnsi="Symbol" w:hint="default"/>
        <w:color w:val="auto"/>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0">
    <w:nsid w:val="1C383848"/>
    <w:multiLevelType w:val="hybridMultilevel"/>
    <w:tmpl w:val="3FD66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C773483"/>
    <w:multiLevelType w:val="multilevel"/>
    <w:tmpl w:val="67663D7E"/>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u w:val="none"/>
      </w:rPr>
    </w:lvl>
    <w:lvl w:ilvl="2">
      <w:start w:val="1"/>
      <w:numFmt w:val="decimal"/>
      <w:isLgl/>
      <w:lvlText w:val="%1.%2.%3."/>
      <w:lvlJc w:val="left"/>
      <w:pPr>
        <w:ind w:left="753" w:hanging="720"/>
      </w:pPr>
      <w:rPr>
        <w:rFonts w:hint="default"/>
        <w:u w:val="single"/>
      </w:rPr>
    </w:lvl>
    <w:lvl w:ilvl="3">
      <w:start w:val="1"/>
      <w:numFmt w:val="decimal"/>
      <w:isLgl/>
      <w:lvlText w:val="%1.%2.%3.%4."/>
      <w:lvlJc w:val="left"/>
      <w:pPr>
        <w:ind w:left="753" w:hanging="720"/>
      </w:pPr>
      <w:rPr>
        <w:rFonts w:hint="default"/>
        <w:u w:val="single"/>
      </w:rPr>
    </w:lvl>
    <w:lvl w:ilvl="4">
      <w:start w:val="1"/>
      <w:numFmt w:val="decimal"/>
      <w:isLgl/>
      <w:lvlText w:val="%1.%2.%3.%4.%5."/>
      <w:lvlJc w:val="left"/>
      <w:pPr>
        <w:ind w:left="1113" w:hanging="1080"/>
      </w:pPr>
      <w:rPr>
        <w:rFonts w:hint="default"/>
        <w:u w:val="single"/>
      </w:rPr>
    </w:lvl>
    <w:lvl w:ilvl="5">
      <w:start w:val="1"/>
      <w:numFmt w:val="decimal"/>
      <w:isLgl/>
      <w:lvlText w:val="%1.%2.%3.%4.%5.%6."/>
      <w:lvlJc w:val="left"/>
      <w:pPr>
        <w:ind w:left="1113" w:hanging="1080"/>
      </w:pPr>
      <w:rPr>
        <w:rFonts w:hint="default"/>
        <w:u w:val="single"/>
      </w:rPr>
    </w:lvl>
    <w:lvl w:ilvl="6">
      <w:start w:val="1"/>
      <w:numFmt w:val="decimal"/>
      <w:isLgl/>
      <w:lvlText w:val="%1.%2.%3.%4.%5.%6.%7."/>
      <w:lvlJc w:val="left"/>
      <w:pPr>
        <w:ind w:left="1473" w:hanging="1440"/>
      </w:pPr>
      <w:rPr>
        <w:rFonts w:hint="default"/>
        <w:u w:val="single"/>
      </w:rPr>
    </w:lvl>
    <w:lvl w:ilvl="7">
      <w:start w:val="1"/>
      <w:numFmt w:val="decimal"/>
      <w:isLgl/>
      <w:lvlText w:val="%1.%2.%3.%4.%5.%6.%7.%8."/>
      <w:lvlJc w:val="left"/>
      <w:pPr>
        <w:ind w:left="1473" w:hanging="1440"/>
      </w:pPr>
      <w:rPr>
        <w:rFonts w:hint="default"/>
        <w:u w:val="single"/>
      </w:rPr>
    </w:lvl>
    <w:lvl w:ilvl="8">
      <w:start w:val="1"/>
      <w:numFmt w:val="decimal"/>
      <w:isLgl/>
      <w:lvlText w:val="%1.%2.%3.%4.%5.%6.%7.%8.%9."/>
      <w:lvlJc w:val="left"/>
      <w:pPr>
        <w:ind w:left="1833" w:hanging="1800"/>
      </w:pPr>
      <w:rPr>
        <w:rFonts w:hint="default"/>
        <w:u w:val="single"/>
      </w:rPr>
    </w:lvl>
  </w:abstractNum>
  <w:abstractNum w:abstractNumId="52">
    <w:nsid w:val="1C785393"/>
    <w:multiLevelType w:val="hybridMultilevel"/>
    <w:tmpl w:val="6FB87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CE94E65"/>
    <w:multiLevelType w:val="hybridMultilevel"/>
    <w:tmpl w:val="733EA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DA32FA6"/>
    <w:multiLevelType w:val="hybridMultilevel"/>
    <w:tmpl w:val="5198ADF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5">
    <w:nsid w:val="1E2223C2"/>
    <w:multiLevelType w:val="hybridMultilevel"/>
    <w:tmpl w:val="E50209C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6">
    <w:nsid w:val="1E927EA4"/>
    <w:multiLevelType w:val="hybridMultilevel"/>
    <w:tmpl w:val="657A7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E944E9C"/>
    <w:multiLevelType w:val="hybridMultilevel"/>
    <w:tmpl w:val="D3CA81B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8">
    <w:nsid w:val="1EC76E92"/>
    <w:multiLevelType w:val="multilevel"/>
    <w:tmpl w:val="4AE45C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1FD277E2"/>
    <w:multiLevelType w:val="hybridMultilevel"/>
    <w:tmpl w:val="C7D026D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0">
    <w:nsid w:val="215E3B26"/>
    <w:multiLevelType w:val="hybridMultilevel"/>
    <w:tmpl w:val="BA86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3EB278E"/>
    <w:multiLevelType w:val="hybridMultilevel"/>
    <w:tmpl w:val="D220C4E0"/>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62">
    <w:nsid w:val="25A57505"/>
    <w:multiLevelType w:val="hybridMultilevel"/>
    <w:tmpl w:val="04E4213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3">
    <w:nsid w:val="261A6B26"/>
    <w:multiLevelType w:val="hybridMultilevel"/>
    <w:tmpl w:val="C51E8748"/>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64">
    <w:nsid w:val="270360F6"/>
    <w:multiLevelType w:val="hybridMultilevel"/>
    <w:tmpl w:val="1C1A79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5">
    <w:nsid w:val="27FA5DB7"/>
    <w:multiLevelType w:val="hybridMultilevel"/>
    <w:tmpl w:val="DD545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83A0658"/>
    <w:multiLevelType w:val="hybridMultilevel"/>
    <w:tmpl w:val="3F540ADE"/>
    <w:lvl w:ilvl="0" w:tplc="3B78DFA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84924B9"/>
    <w:multiLevelType w:val="hybridMultilevel"/>
    <w:tmpl w:val="10665EC2"/>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8">
    <w:nsid w:val="286C6310"/>
    <w:multiLevelType w:val="hybridMultilevel"/>
    <w:tmpl w:val="0C0EC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8E0569A"/>
    <w:multiLevelType w:val="hybridMultilevel"/>
    <w:tmpl w:val="19A2E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8E51D61"/>
    <w:multiLevelType w:val="hybridMultilevel"/>
    <w:tmpl w:val="60FC2A3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1">
    <w:nsid w:val="29153D54"/>
    <w:multiLevelType w:val="hybridMultilevel"/>
    <w:tmpl w:val="404E7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94856EB"/>
    <w:multiLevelType w:val="hybridMultilevel"/>
    <w:tmpl w:val="796E058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3">
    <w:nsid w:val="297A5786"/>
    <w:multiLevelType w:val="hybridMultilevel"/>
    <w:tmpl w:val="080E4C3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4">
    <w:nsid w:val="29880414"/>
    <w:multiLevelType w:val="hybridMultilevel"/>
    <w:tmpl w:val="70EC6CBE"/>
    <w:lvl w:ilvl="0" w:tplc="0818F01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B342E08"/>
    <w:multiLevelType w:val="hybridMultilevel"/>
    <w:tmpl w:val="50AEA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B371CB3"/>
    <w:multiLevelType w:val="hybridMultilevel"/>
    <w:tmpl w:val="8CBA1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B657499"/>
    <w:multiLevelType w:val="hybridMultilevel"/>
    <w:tmpl w:val="C90694A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8">
    <w:nsid w:val="2CCD7C08"/>
    <w:multiLevelType w:val="hybridMultilevel"/>
    <w:tmpl w:val="23F6E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E886213"/>
    <w:multiLevelType w:val="hybridMultilevel"/>
    <w:tmpl w:val="7AC43B62"/>
    <w:lvl w:ilvl="0" w:tplc="C972A52E">
      <w:start w:val="1"/>
      <w:numFmt w:val="decimal"/>
      <w:lvlText w:val="%1."/>
      <w:lvlJc w:val="left"/>
      <w:pPr>
        <w:ind w:left="108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EC7424D"/>
    <w:multiLevelType w:val="hybridMultilevel"/>
    <w:tmpl w:val="28E40C54"/>
    <w:lvl w:ilvl="0" w:tplc="36525CC8">
      <w:start w:val="1"/>
      <w:numFmt w:val="decimal"/>
      <w:lvlText w:val="%1."/>
      <w:lvlJc w:val="left"/>
      <w:pPr>
        <w:ind w:left="720" w:hanging="360"/>
      </w:pPr>
      <w:rPr>
        <w:rFonts w:eastAsiaTheme="minorHAnsi"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01E1D62"/>
    <w:multiLevelType w:val="hybridMultilevel"/>
    <w:tmpl w:val="BF803A0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2">
    <w:nsid w:val="3116641C"/>
    <w:multiLevelType w:val="hybridMultilevel"/>
    <w:tmpl w:val="8148264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3">
    <w:nsid w:val="319B4325"/>
    <w:multiLevelType w:val="hybridMultilevel"/>
    <w:tmpl w:val="6DEEE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2E36093"/>
    <w:multiLevelType w:val="hybridMultilevel"/>
    <w:tmpl w:val="6388B96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5">
    <w:nsid w:val="333C3808"/>
    <w:multiLevelType w:val="hybridMultilevel"/>
    <w:tmpl w:val="93280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AF80E9C"/>
    <w:multiLevelType w:val="hybridMultilevel"/>
    <w:tmpl w:val="57B40FE6"/>
    <w:lvl w:ilvl="0" w:tplc="430A365E">
      <w:start w:val="1"/>
      <w:numFmt w:val="bullet"/>
      <w:lvlText w:val=""/>
      <w:lvlJc w:val="left"/>
      <w:pPr>
        <w:ind w:left="1180" w:hanging="360"/>
      </w:pPr>
      <w:rPr>
        <w:rFonts w:ascii="Symbol" w:hAnsi="Symbol" w:hint="default"/>
        <w:color w:val="auto"/>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87">
    <w:nsid w:val="3B141DE0"/>
    <w:multiLevelType w:val="hybridMultilevel"/>
    <w:tmpl w:val="8D22F50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8">
    <w:nsid w:val="3B8B7B08"/>
    <w:multiLevelType w:val="hybridMultilevel"/>
    <w:tmpl w:val="443296F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9">
    <w:nsid w:val="3C566F99"/>
    <w:multiLevelType w:val="hybridMultilevel"/>
    <w:tmpl w:val="3A1A6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CAF527F"/>
    <w:multiLevelType w:val="hybridMultilevel"/>
    <w:tmpl w:val="40B0EB7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1">
    <w:nsid w:val="3CBC3442"/>
    <w:multiLevelType w:val="multilevel"/>
    <w:tmpl w:val="1F80C340"/>
    <w:lvl w:ilvl="0">
      <w:start w:val="1"/>
      <w:numFmt w:val="decimal"/>
      <w:lvlText w:val="%1."/>
      <w:lvlJc w:val="left"/>
      <w:pPr>
        <w:ind w:left="393"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7" w:hanging="720"/>
      </w:pPr>
      <w:rPr>
        <w:rFonts w:hint="default"/>
      </w:rPr>
    </w:lvl>
    <w:lvl w:ilvl="3">
      <w:start w:val="1"/>
      <w:numFmt w:val="decimal"/>
      <w:isLgl/>
      <w:lvlText w:val="%1.%2.%3.%4."/>
      <w:lvlJc w:val="left"/>
      <w:pPr>
        <w:ind w:left="774" w:hanging="720"/>
      </w:pPr>
      <w:rPr>
        <w:rFonts w:hint="default"/>
      </w:rPr>
    </w:lvl>
    <w:lvl w:ilvl="4">
      <w:start w:val="1"/>
      <w:numFmt w:val="decimal"/>
      <w:isLgl/>
      <w:lvlText w:val="%1.%2.%3.%4.%5."/>
      <w:lvlJc w:val="left"/>
      <w:pPr>
        <w:ind w:left="114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22" w:hanging="1440"/>
      </w:pPr>
      <w:rPr>
        <w:rFonts w:hint="default"/>
      </w:rPr>
    </w:lvl>
    <w:lvl w:ilvl="8">
      <w:start w:val="1"/>
      <w:numFmt w:val="decimal"/>
      <w:isLgl/>
      <w:lvlText w:val="%1.%2.%3.%4.%5.%6.%7.%8.%9."/>
      <w:lvlJc w:val="left"/>
      <w:pPr>
        <w:ind w:left="1889" w:hanging="1800"/>
      </w:pPr>
      <w:rPr>
        <w:rFonts w:hint="default"/>
      </w:rPr>
    </w:lvl>
  </w:abstractNum>
  <w:abstractNum w:abstractNumId="92">
    <w:nsid w:val="3CFA0397"/>
    <w:multiLevelType w:val="hybridMultilevel"/>
    <w:tmpl w:val="989E6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DE83622"/>
    <w:multiLevelType w:val="hybridMultilevel"/>
    <w:tmpl w:val="BAD86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0CB6302"/>
    <w:multiLevelType w:val="hybridMultilevel"/>
    <w:tmpl w:val="0BCAA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223085E"/>
    <w:multiLevelType w:val="hybridMultilevel"/>
    <w:tmpl w:val="DB1EC7E6"/>
    <w:lvl w:ilvl="0" w:tplc="430A36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22B2507"/>
    <w:multiLevelType w:val="hybridMultilevel"/>
    <w:tmpl w:val="6D7CD112"/>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97">
    <w:nsid w:val="425E5C74"/>
    <w:multiLevelType w:val="hybridMultilevel"/>
    <w:tmpl w:val="1E309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2CE0C3A"/>
    <w:multiLevelType w:val="hybridMultilevel"/>
    <w:tmpl w:val="81DC704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99">
    <w:nsid w:val="42E174B1"/>
    <w:multiLevelType w:val="hybridMultilevel"/>
    <w:tmpl w:val="B60EE1E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2E456EC"/>
    <w:multiLevelType w:val="hybridMultilevel"/>
    <w:tmpl w:val="B6D80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4AA6AFB"/>
    <w:multiLevelType w:val="hybridMultilevel"/>
    <w:tmpl w:val="098481A8"/>
    <w:lvl w:ilvl="0" w:tplc="93D85974">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4D73E1A"/>
    <w:multiLevelType w:val="hybridMultilevel"/>
    <w:tmpl w:val="7A2C845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3">
    <w:nsid w:val="459103C0"/>
    <w:multiLevelType w:val="hybridMultilevel"/>
    <w:tmpl w:val="39A49F7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04">
    <w:nsid w:val="45A5198B"/>
    <w:multiLevelType w:val="hybridMultilevel"/>
    <w:tmpl w:val="1CE4D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6572E3C"/>
    <w:multiLevelType w:val="hybridMultilevel"/>
    <w:tmpl w:val="BB2AB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6976020"/>
    <w:multiLevelType w:val="hybridMultilevel"/>
    <w:tmpl w:val="F7F65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7E0275C"/>
    <w:multiLevelType w:val="hybridMultilevel"/>
    <w:tmpl w:val="37784D5E"/>
    <w:lvl w:ilvl="0" w:tplc="D11CC88C">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08">
    <w:nsid w:val="48BF0186"/>
    <w:multiLevelType w:val="hybridMultilevel"/>
    <w:tmpl w:val="1B36415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9">
    <w:nsid w:val="490E5E2F"/>
    <w:multiLevelType w:val="hybridMultilevel"/>
    <w:tmpl w:val="1CA0AC6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0">
    <w:nsid w:val="49E46E08"/>
    <w:multiLevelType w:val="hybridMultilevel"/>
    <w:tmpl w:val="AD58B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9F02E90"/>
    <w:multiLevelType w:val="hybridMultilevel"/>
    <w:tmpl w:val="19981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A1B3783"/>
    <w:multiLevelType w:val="hybridMultilevel"/>
    <w:tmpl w:val="67E8A99E"/>
    <w:lvl w:ilvl="0" w:tplc="468258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AE27945"/>
    <w:multiLevelType w:val="hybridMultilevel"/>
    <w:tmpl w:val="88165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B0A032A"/>
    <w:multiLevelType w:val="hybridMultilevel"/>
    <w:tmpl w:val="0A42D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B750254"/>
    <w:multiLevelType w:val="hybridMultilevel"/>
    <w:tmpl w:val="1D62A17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6">
    <w:nsid w:val="4B7936A7"/>
    <w:multiLevelType w:val="hybridMultilevel"/>
    <w:tmpl w:val="B1466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B9B37FA"/>
    <w:multiLevelType w:val="hybridMultilevel"/>
    <w:tmpl w:val="665C5ED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8">
    <w:nsid w:val="4BC517D9"/>
    <w:multiLevelType w:val="hybridMultilevel"/>
    <w:tmpl w:val="6088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C2D31BF"/>
    <w:multiLevelType w:val="hybridMultilevel"/>
    <w:tmpl w:val="37C87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CE36950"/>
    <w:multiLevelType w:val="hybridMultilevel"/>
    <w:tmpl w:val="E5882112"/>
    <w:lvl w:ilvl="0" w:tplc="270EB4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D21200D"/>
    <w:multiLevelType w:val="hybridMultilevel"/>
    <w:tmpl w:val="1408D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D550742"/>
    <w:multiLevelType w:val="hybridMultilevel"/>
    <w:tmpl w:val="34E226BA"/>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23">
    <w:nsid w:val="4E2C3526"/>
    <w:multiLevelType w:val="hybridMultilevel"/>
    <w:tmpl w:val="7716E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EDC1227"/>
    <w:multiLevelType w:val="hybridMultilevel"/>
    <w:tmpl w:val="0DD04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EF00633"/>
    <w:multiLevelType w:val="hybridMultilevel"/>
    <w:tmpl w:val="18A0F3BA"/>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26">
    <w:nsid w:val="4F912A71"/>
    <w:multiLevelType w:val="hybridMultilevel"/>
    <w:tmpl w:val="E8B4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FA23689"/>
    <w:multiLevelType w:val="hybridMultilevel"/>
    <w:tmpl w:val="BDB8C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E30D19"/>
    <w:multiLevelType w:val="hybridMultilevel"/>
    <w:tmpl w:val="5D82C68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9">
    <w:nsid w:val="50575C7D"/>
    <w:multiLevelType w:val="hybridMultilevel"/>
    <w:tmpl w:val="BD58781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0">
    <w:nsid w:val="508845BB"/>
    <w:multiLevelType w:val="hybridMultilevel"/>
    <w:tmpl w:val="C27A4118"/>
    <w:lvl w:ilvl="0" w:tplc="30E8B99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1933DF5"/>
    <w:multiLevelType w:val="hybridMultilevel"/>
    <w:tmpl w:val="5DD2B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20A1176"/>
    <w:multiLevelType w:val="hybridMultilevel"/>
    <w:tmpl w:val="CB7CD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3CD1C8B"/>
    <w:multiLevelType w:val="hybridMultilevel"/>
    <w:tmpl w:val="2EA8538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4">
    <w:nsid w:val="53D60430"/>
    <w:multiLevelType w:val="hybridMultilevel"/>
    <w:tmpl w:val="54C45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44233DD"/>
    <w:multiLevelType w:val="hybridMultilevel"/>
    <w:tmpl w:val="EA02FF8C"/>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36">
    <w:nsid w:val="55124E7D"/>
    <w:multiLevelType w:val="hybridMultilevel"/>
    <w:tmpl w:val="9A309D2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37">
    <w:nsid w:val="5575343F"/>
    <w:multiLevelType w:val="hybridMultilevel"/>
    <w:tmpl w:val="020253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8">
    <w:nsid w:val="557D68F8"/>
    <w:multiLevelType w:val="multilevel"/>
    <w:tmpl w:val="31B2D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568277EE"/>
    <w:multiLevelType w:val="hybridMultilevel"/>
    <w:tmpl w:val="17766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71925AB"/>
    <w:multiLevelType w:val="hybridMultilevel"/>
    <w:tmpl w:val="58F2BF3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1">
    <w:nsid w:val="584C1D19"/>
    <w:multiLevelType w:val="hybridMultilevel"/>
    <w:tmpl w:val="78942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93B6507"/>
    <w:multiLevelType w:val="hybridMultilevel"/>
    <w:tmpl w:val="1E1EAC20"/>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43">
    <w:nsid w:val="5A651AD7"/>
    <w:multiLevelType w:val="multilevel"/>
    <w:tmpl w:val="7C924886"/>
    <w:lvl w:ilvl="0">
      <w:start w:val="1"/>
      <w:numFmt w:val="decimal"/>
      <w:lvlText w:val="%1."/>
      <w:lvlJc w:val="left"/>
      <w:pPr>
        <w:ind w:left="900" w:hanging="54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4">
    <w:nsid w:val="5AE602E4"/>
    <w:multiLevelType w:val="hybridMultilevel"/>
    <w:tmpl w:val="8238074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5">
    <w:nsid w:val="5AEC6B64"/>
    <w:multiLevelType w:val="hybridMultilevel"/>
    <w:tmpl w:val="956CC094"/>
    <w:lvl w:ilvl="0" w:tplc="F54AC33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46">
    <w:nsid w:val="5B4E100B"/>
    <w:multiLevelType w:val="hybridMultilevel"/>
    <w:tmpl w:val="52529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C3517D7"/>
    <w:multiLevelType w:val="hybridMultilevel"/>
    <w:tmpl w:val="72406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C7827D1"/>
    <w:multiLevelType w:val="hybridMultilevel"/>
    <w:tmpl w:val="4E023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EB1071B"/>
    <w:multiLevelType w:val="multilevel"/>
    <w:tmpl w:val="818AF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nsid w:val="60986BCA"/>
    <w:multiLevelType w:val="hybridMultilevel"/>
    <w:tmpl w:val="C6984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0E03AD0"/>
    <w:multiLevelType w:val="hybridMultilevel"/>
    <w:tmpl w:val="FB825FD8"/>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52">
    <w:nsid w:val="61216791"/>
    <w:multiLevelType w:val="hybridMultilevel"/>
    <w:tmpl w:val="C764C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1B52C85"/>
    <w:multiLevelType w:val="hybridMultilevel"/>
    <w:tmpl w:val="92FA0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2CD1F4E"/>
    <w:multiLevelType w:val="hybridMultilevel"/>
    <w:tmpl w:val="4796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31C684A"/>
    <w:multiLevelType w:val="hybridMultilevel"/>
    <w:tmpl w:val="547C97FE"/>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56">
    <w:nsid w:val="631E3CCA"/>
    <w:multiLevelType w:val="hybridMultilevel"/>
    <w:tmpl w:val="C742A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3207F27"/>
    <w:multiLevelType w:val="hybridMultilevel"/>
    <w:tmpl w:val="EE8AC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51534EC"/>
    <w:multiLevelType w:val="hybridMultilevel"/>
    <w:tmpl w:val="DE945658"/>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59">
    <w:nsid w:val="654A1770"/>
    <w:multiLevelType w:val="hybridMultilevel"/>
    <w:tmpl w:val="F29C0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5CC0B4E"/>
    <w:multiLevelType w:val="hybridMultilevel"/>
    <w:tmpl w:val="31C00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5D862EF"/>
    <w:multiLevelType w:val="hybridMultilevel"/>
    <w:tmpl w:val="E2A8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7B005C8"/>
    <w:multiLevelType w:val="hybridMultilevel"/>
    <w:tmpl w:val="6C824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7E206C2"/>
    <w:multiLevelType w:val="hybridMultilevel"/>
    <w:tmpl w:val="8D20A5FC"/>
    <w:lvl w:ilvl="0" w:tplc="59F818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81F2C55"/>
    <w:multiLevelType w:val="hybridMultilevel"/>
    <w:tmpl w:val="DDCA1A8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5">
    <w:nsid w:val="687931B2"/>
    <w:multiLevelType w:val="hybridMultilevel"/>
    <w:tmpl w:val="28E2E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A6319D4"/>
    <w:multiLevelType w:val="hybridMultilevel"/>
    <w:tmpl w:val="83969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C085067"/>
    <w:multiLevelType w:val="hybridMultilevel"/>
    <w:tmpl w:val="A2E6C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C402CB2"/>
    <w:multiLevelType w:val="hybridMultilevel"/>
    <w:tmpl w:val="EBDA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EB84D9E"/>
    <w:multiLevelType w:val="hybridMultilevel"/>
    <w:tmpl w:val="C0C4B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EF57D34"/>
    <w:multiLevelType w:val="hybridMultilevel"/>
    <w:tmpl w:val="D8E2E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F950445"/>
    <w:multiLevelType w:val="hybridMultilevel"/>
    <w:tmpl w:val="D4C298D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2">
    <w:nsid w:val="6F990791"/>
    <w:multiLevelType w:val="hybridMultilevel"/>
    <w:tmpl w:val="00028792"/>
    <w:lvl w:ilvl="0" w:tplc="430A365E">
      <w:start w:val="1"/>
      <w:numFmt w:val="bullet"/>
      <w:lvlText w:val=""/>
      <w:lvlJc w:val="left"/>
      <w:pPr>
        <w:ind w:left="1180" w:hanging="360"/>
      </w:pPr>
      <w:rPr>
        <w:rFonts w:ascii="Symbol" w:hAnsi="Symbol" w:hint="default"/>
        <w:color w:val="auto"/>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73">
    <w:nsid w:val="6FBA7B58"/>
    <w:multiLevelType w:val="hybridMultilevel"/>
    <w:tmpl w:val="6F72EFF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4">
    <w:nsid w:val="70AE12D0"/>
    <w:multiLevelType w:val="hybridMultilevel"/>
    <w:tmpl w:val="9CF4C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0F10DB8"/>
    <w:multiLevelType w:val="hybridMultilevel"/>
    <w:tmpl w:val="E518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2C42236"/>
    <w:multiLevelType w:val="hybridMultilevel"/>
    <w:tmpl w:val="4B1CCC3A"/>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77">
    <w:nsid w:val="737F259B"/>
    <w:multiLevelType w:val="hybridMultilevel"/>
    <w:tmpl w:val="A808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3E6069B"/>
    <w:multiLevelType w:val="hybridMultilevel"/>
    <w:tmpl w:val="65A4A812"/>
    <w:lvl w:ilvl="0" w:tplc="60BC93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9">
    <w:nsid w:val="74286CB8"/>
    <w:multiLevelType w:val="hybridMultilevel"/>
    <w:tmpl w:val="3C76EE2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0">
    <w:nsid w:val="750F228D"/>
    <w:multiLevelType w:val="hybridMultilevel"/>
    <w:tmpl w:val="4FDE4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54F2FF4"/>
    <w:multiLevelType w:val="hybridMultilevel"/>
    <w:tmpl w:val="3B1C0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5C25F2B"/>
    <w:multiLevelType w:val="hybridMultilevel"/>
    <w:tmpl w:val="5A1C6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67B25FF"/>
    <w:multiLevelType w:val="hybridMultilevel"/>
    <w:tmpl w:val="6BAAC5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4">
    <w:nsid w:val="78791DC6"/>
    <w:multiLevelType w:val="hybridMultilevel"/>
    <w:tmpl w:val="7346A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99C37E2"/>
    <w:multiLevelType w:val="hybridMultilevel"/>
    <w:tmpl w:val="36E6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A23745C"/>
    <w:multiLevelType w:val="hybridMultilevel"/>
    <w:tmpl w:val="837CC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A2A6E18"/>
    <w:multiLevelType w:val="hybridMultilevel"/>
    <w:tmpl w:val="359AB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A59018D"/>
    <w:multiLevelType w:val="hybridMultilevel"/>
    <w:tmpl w:val="552038A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9">
    <w:nsid w:val="7AB959AC"/>
    <w:multiLevelType w:val="hybridMultilevel"/>
    <w:tmpl w:val="AB22AA3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0">
    <w:nsid w:val="7CBF0F92"/>
    <w:multiLevelType w:val="hybridMultilevel"/>
    <w:tmpl w:val="08AA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CD660E9"/>
    <w:multiLevelType w:val="hybridMultilevel"/>
    <w:tmpl w:val="3F948C1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F924D8"/>
    <w:multiLevelType w:val="hybridMultilevel"/>
    <w:tmpl w:val="9B685F0C"/>
    <w:lvl w:ilvl="0" w:tplc="B6F68CC4">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7E1F41A9"/>
    <w:multiLevelType w:val="hybridMultilevel"/>
    <w:tmpl w:val="9AC29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F9D08D5"/>
    <w:multiLevelType w:val="hybridMultilevel"/>
    <w:tmpl w:val="1D58437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5">
    <w:nsid w:val="7FD14B63"/>
    <w:multiLevelType w:val="hybridMultilevel"/>
    <w:tmpl w:val="AC6C2CA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12"/>
  </w:num>
  <w:num w:numId="2">
    <w:abstractNumId w:val="20"/>
  </w:num>
  <w:num w:numId="3">
    <w:abstractNumId w:val="87"/>
  </w:num>
  <w:num w:numId="4">
    <w:abstractNumId w:val="122"/>
  </w:num>
  <w:num w:numId="5">
    <w:abstractNumId w:val="161"/>
  </w:num>
  <w:num w:numId="6">
    <w:abstractNumId w:val="136"/>
  </w:num>
  <w:num w:numId="7">
    <w:abstractNumId w:val="51"/>
  </w:num>
  <w:num w:numId="8">
    <w:abstractNumId w:val="125"/>
  </w:num>
  <w:num w:numId="9">
    <w:abstractNumId w:val="156"/>
  </w:num>
  <w:num w:numId="10">
    <w:abstractNumId w:val="114"/>
  </w:num>
  <w:num w:numId="11">
    <w:abstractNumId w:val="166"/>
  </w:num>
  <w:num w:numId="12">
    <w:abstractNumId w:val="40"/>
  </w:num>
  <w:num w:numId="13">
    <w:abstractNumId w:val="138"/>
  </w:num>
  <w:num w:numId="14">
    <w:abstractNumId w:val="92"/>
  </w:num>
  <w:num w:numId="15">
    <w:abstractNumId w:val="21"/>
  </w:num>
  <w:num w:numId="16">
    <w:abstractNumId w:val="50"/>
  </w:num>
  <w:num w:numId="17">
    <w:abstractNumId w:val="34"/>
  </w:num>
  <w:num w:numId="18">
    <w:abstractNumId w:val="181"/>
  </w:num>
  <w:num w:numId="19">
    <w:abstractNumId w:val="17"/>
  </w:num>
  <w:num w:numId="20">
    <w:abstractNumId w:val="56"/>
  </w:num>
  <w:num w:numId="21">
    <w:abstractNumId w:val="14"/>
  </w:num>
  <w:num w:numId="22">
    <w:abstractNumId w:val="19"/>
  </w:num>
  <w:num w:numId="23">
    <w:abstractNumId w:val="29"/>
  </w:num>
  <w:num w:numId="24">
    <w:abstractNumId w:val="176"/>
  </w:num>
  <w:num w:numId="25">
    <w:abstractNumId w:val="159"/>
  </w:num>
  <w:num w:numId="26">
    <w:abstractNumId w:val="60"/>
  </w:num>
  <w:num w:numId="27">
    <w:abstractNumId w:val="177"/>
  </w:num>
  <w:num w:numId="28">
    <w:abstractNumId w:val="149"/>
  </w:num>
  <w:num w:numId="29">
    <w:abstractNumId w:val="130"/>
  </w:num>
  <w:num w:numId="30">
    <w:abstractNumId w:val="76"/>
  </w:num>
  <w:num w:numId="31">
    <w:abstractNumId w:val="25"/>
  </w:num>
  <w:num w:numId="32">
    <w:abstractNumId w:val="105"/>
  </w:num>
  <w:num w:numId="33">
    <w:abstractNumId w:val="192"/>
  </w:num>
  <w:num w:numId="34">
    <w:abstractNumId w:val="9"/>
  </w:num>
  <w:num w:numId="35">
    <w:abstractNumId w:val="139"/>
  </w:num>
  <w:num w:numId="36">
    <w:abstractNumId w:val="64"/>
  </w:num>
  <w:num w:numId="37">
    <w:abstractNumId w:val="135"/>
  </w:num>
  <w:num w:numId="38">
    <w:abstractNumId w:val="107"/>
  </w:num>
  <w:num w:numId="39">
    <w:abstractNumId w:val="85"/>
  </w:num>
  <w:num w:numId="40">
    <w:abstractNumId w:val="97"/>
  </w:num>
  <w:num w:numId="41">
    <w:abstractNumId w:val="100"/>
  </w:num>
  <w:num w:numId="42">
    <w:abstractNumId w:val="131"/>
  </w:num>
  <w:num w:numId="43">
    <w:abstractNumId w:val="3"/>
  </w:num>
  <w:num w:numId="44">
    <w:abstractNumId w:val="74"/>
  </w:num>
  <w:num w:numId="45">
    <w:abstractNumId w:val="82"/>
  </w:num>
  <w:num w:numId="46">
    <w:abstractNumId w:val="120"/>
  </w:num>
  <w:num w:numId="47">
    <w:abstractNumId w:val="99"/>
  </w:num>
  <w:num w:numId="48">
    <w:abstractNumId w:val="43"/>
  </w:num>
  <w:num w:numId="49">
    <w:abstractNumId w:val="71"/>
  </w:num>
  <w:num w:numId="50">
    <w:abstractNumId w:val="124"/>
  </w:num>
  <w:num w:numId="51">
    <w:abstractNumId w:val="163"/>
  </w:num>
  <w:num w:numId="52">
    <w:abstractNumId w:val="41"/>
  </w:num>
  <w:num w:numId="53">
    <w:abstractNumId w:val="186"/>
  </w:num>
  <w:num w:numId="54">
    <w:abstractNumId w:val="94"/>
  </w:num>
  <w:num w:numId="55">
    <w:abstractNumId w:val="152"/>
  </w:num>
  <w:num w:numId="56">
    <w:abstractNumId w:val="101"/>
  </w:num>
  <w:num w:numId="57">
    <w:abstractNumId w:val="170"/>
  </w:num>
  <w:num w:numId="58">
    <w:abstractNumId w:val="118"/>
  </w:num>
  <w:num w:numId="59">
    <w:abstractNumId w:val="52"/>
  </w:num>
  <w:num w:numId="60">
    <w:abstractNumId w:val="38"/>
  </w:num>
  <w:num w:numId="61">
    <w:abstractNumId w:val="148"/>
  </w:num>
  <w:num w:numId="62">
    <w:abstractNumId w:val="83"/>
  </w:num>
  <w:num w:numId="63">
    <w:abstractNumId w:val="37"/>
  </w:num>
  <w:num w:numId="64">
    <w:abstractNumId w:val="158"/>
  </w:num>
  <w:num w:numId="65">
    <w:abstractNumId w:val="195"/>
  </w:num>
  <w:num w:numId="66">
    <w:abstractNumId w:val="111"/>
  </w:num>
  <w:num w:numId="67">
    <w:abstractNumId w:val="66"/>
  </w:num>
  <w:num w:numId="68">
    <w:abstractNumId w:val="4"/>
  </w:num>
  <w:num w:numId="69">
    <w:abstractNumId w:val="106"/>
  </w:num>
  <w:num w:numId="70">
    <w:abstractNumId w:val="116"/>
  </w:num>
  <w:num w:numId="71">
    <w:abstractNumId w:val="103"/>
  </w:num>
  <w:num w:numId="72">
    <w:abstractNumId w:val="112"/>
  </w:num>
  <w:num w:numId="73">
    <w:abstractNumId w:val="175"/>
  </w:num>
  <w:num w:numId="74">
    <w:abstractNumId w:val="69"/>
  </w:num>
  <w:num w:numId="75">
    <w:abstractNumId w:val="5"/>
  </w:num>
  <w:num w:numId="76">
    <w:abstractNumId w:val="65"/>
  </w:num>
  <w:num w:numId="77">
    <w:abstractNumId w:val="104"/>
  </w:num>
  <w:num w:numId="78">
    <w:abstractNumId w:val="31"/>
  </w:num>
  <w:num w:numId="79">
    <w:abstractNumId w:val="137"/>
  </w:num>
  <w:num w:numId="80">
    <w:abstractNumId w:val="187"/>
  </w:num>
  <w:num w:numId="81">
    <w:abstractNumId w:val="117"/>
  </w:num>
  <w:num w:numId="82">
    <w:abstractNumId w:val="58"/>
  </w:num>
  <w:num w:numId="83">
    <w:abstractNumId w:val="77"/>
  </w:num>
  <w:num w:numId="84">
    <w:abstractNumId w:val="188"/>
  </w:num>
  <w:num w:numId="85">
    <w:abstractNumId w:val="162"/>
  </w:num>
  <w:num w:numId="86">
    <w:abstractNumId w:val="160"/>
  </w:num>
  <w:num w:numId="87">
    <w:abstractNumId w:val="109"/>
  </w:num>
  <w:num w:numId="88">
    <w:abstractNumId w:val="144"/>
  </w:num>
  <w:num w:numId="89">
    <w:abstractNumId w:val="26"/>
  </w:num>
  <w:num w:numId="90">
    <w:abstractNumId w:val="93"/>
  </w:num>
  <w:num w:numId="91">
    <w:abstractNumId w:val="35"/>
  </w:num>
  <w:num w:numId="92">
    <w:abstractNumId w:val="179"/>
  </w:num>
  <w:num w:numId="93">
    <w:abstractNumId w:val="0"/>
  </w:num>
  <w:num w:numId="94">
    <w:abstractNumId w:val="133"/>
  </w:num>
  <w:num w:numId="95">
    <w:abstractNumId w:val="193"/>
  </w:num>
  <w:num w:numId="96">
    <w:abstractNumId w:val="45"/>
  </w:num>
  <w:num w:numId="97">
    <w:abstractNumId w:val="164"/>
  </w:num>
  <w:num w:numId="98">
    <w:abstractNumId w:val="180"/>
  </w:num>
  <w:num w:numId="99">
    <w:abstractNumId w:val="47"/>
  </w:num>
  <w:num w:numId="100">
    <w:abstractNumId w:val="142"/>
  </w:num>
  <w:num w:numId="101">
    <w:abstractNumId w:val="108"/>
  </w:num>
  <w:num w:numId="102">
    <w:abstractNumId w:val="102"/>
  </w:num>
  <w:num w:numId="103">
    <w:abstractNumId w:val="46"/>
  </w:num>
  <w:num w:numId="104">
    <w:abstractNumId w:val="1"/>
  </w:num>
  <w:num w:numId="105">
    <w:abstractNumId w:val="80"/>
  </w:num>
  <w:num w:numId="106">
    <w:abstractNumId w:val="48"/>
  </w:num>
  <w:num w:numId="107">
    <w:abstractNumId w:val="57"/>
  </w:num>
  <w:num w:numId="108">
    <w:abstractNumId w:val="61"/>
  </w:num>
  <w:num w:numId="109">
    <w:abstractNumId w:val="73"/>
  </w:num>
  <w:num w:numId="110">
    <w:abstractNumId w:val="134"/>
  </w:num>
  <w:num w:numId="111">
    <w:abstractNumId w:val="75"/>
  </w:num>
  <w:num w:numId="112">
    <w:abstractNumId w:val="119"/>
  </w:num>
  <w:num w:numId="113">
    <w:abstractNumId w:val="178"/>
  </w:num>
  <w:num w:numId="114">
    <w:abstractNumId w:val="89"/>
  </w:num>
  <w:num w:numId="115">
    <w:abstractNumId w:val="165"/>
  </w:num>
  <w:num w:numId="116">
    <w:abstractNumId w:val="39"/>
  </w:num>
  <w:num w:numId="117">
    <w:abstractNumId w:val="169"/>
  </w:num>
  <w:num w:numId="118">
    <w:abstractNumId w:val="141"/>
  </w:num>
  <w:num w:numId="119">
    <w:abstractNumId w:val="190"/>
  </w:num>
  <w:num w:numId="120">
    <w:abstractNumId w:val="182"/>
  </w:num>
  <w:num w:numId="121">
    <w:abstractNumId w:val="167"/>
  </w:num>
  <w:num w:numId="122">
    <w:abstractNumId w:val="147"/>
  </w:num>
  <w:num w:numId="123">
    <w:abstractNumId w:val="28"/>
  </w:num>
  <w:num w:numId="124">
    <w:abstractNumId w:val="22"/>
  </w:num>
  <w:num w:numId="125">
    <w:abstractNumId w:val="79"/>
  </w:num>
  <w:num w:numId="126">
    <w:abstractNumId w:val="154"/>
  </w:num>
  <w:num w:numId="127">
    <w:abstractNumId w:val="123"/>
  </w:num>
  <w:num w:numId="128">
    <w:abstractNumId w:val="113"/>
  </w:num>
  <w:num w:numId="129">
    <w:abstractNumId w:val="191"/>
  </w:num>
  <w:num w:numId="130">
    <w:abstractNumId w:val="129"/>
  </w:num>
  <w:num w:numId="131">
    <w:abstractNumId w:val="115"/>
  </w:num>
  <w:num w:numId="132">
    <w:abstractNumId w:val="59"/>
  </w:num>
  <w:num w:numId="133">
    <w:abstractNumId w:val="171"/>
  </w:num>
  <w:num w:numId="134">
    <w:abstractNumId w:val="33"/>
  </w:num>
  <w:num w:numId="135">
    <w:abstractNumId w:val="127"/>
  </w:num>
  <w:num w:numId="136">
    <w:abstractNumId w:val="157"/>
  </w:num>
  <w:num w:numId="137">
    <w:abstractNumId w:val="194"/>
  </w:num>
  <w:num w:numId="138">
    <w:abstractNumId w:val="6"/>
  </w:num>
  <w:num w:numId="139">
    <w:abstractNumId w:val="183"/>
  </w:num>
  <w:num w:numId="140">
    <w:abstractNumId w:val="128"/>
  </w:num>
  <w:num w:numId="141">
    <w:abstractNumId w:val="88"/>
  </w:num>
  <w:num w:numId="142">
    <w:abstractNumId w:val="53"/>
  </w:num>
  <w:num w:numId="143">
    <w:abstractNumId w:val="16"/>
  </w:num>
  <w:num w:numId="144">
    <w:abstractNumId w:val="145"/>
  </w:num>
  <w:num w:numId="145">
    <w:abstractNumId w:val="70"/>
  </w:num>
  <w:num w:numId="146">
    <w:abstractNumId w:val="98"/>
  </w:num>
  <w:num w:numId="147">
    <w:abstractNumId w:val="95"/>
  </w:num>
  <w:num w:numId="148">
    <w:abstractNumId w:val="91"/>
  </w:num>
  <w:num w:numId="149">
    <w:abstractNumId w:val="172"/>
  </w:num>
  <w:num w:numId="150">
    <w:abstractNumId w:val="86"/>
  </w:num>
  <w:num w:numId="151">
    <w:abstractNumId w:val="49"/>
  </w:num>
  <w:num w:numId="152">
    <w:abstractNumId w:val="44"/>
  </w:num>
  <w:num w:numId="153">
    <w:abstractNumId w:val="96"/>
  </w:num>
  <w:num w:numId="154">
    <w:abstractNumId w:val="32"/>
  </w:num>
  <w:num w:numId="155">
    <w:abstractNumId w:val="189"/>
  </w:num>
  <w:num w:numId="156">
    <w:abstractNumId w:val="24"/>
  </w:num>
  <w:num w:numId="157">
    <w:abstractNumId w:val="8"/>
  </w:num>
  <w:num w:numId="158">
    <w:abstractNumId w:val="84"/>
  </w:num>
  <w:num w:numId="159">
    <w:abstractNumId w:val="54"/>
  </w:num>
  <w:num w:numId="160">
    <w:abstractNumId w:val="10"/>
  </w:num>
  <w:num w:numId="161">
    <w:abstractNumId w:val="150"/>
  </w:num>
  <w:num w:numId="162">
    <w:abstractNumId w:val="132"/>
  </w:num>
  <w:num w:numId="163">
    <w:abstractNumId w:val="140"/>
  </w:num>
  <w:num w:numId="164">
    <w:abstractNumId w:val="42"/>
  </w:num>
  <w:num w:numId="165">
    <w:abstractNumId w:val="27"/>
  </w:num>
  <w:num w:numId="166">
    <w:abstractNumId w:val="55"/>
  </w:num>
  <w:num w:numId="167">
    <w:abstractNumId w:val="90"/>
  </w:num>
  <w:num w:numId="168">
    <w:abstractNumId w:val="67"/>
  </w:num>
  <w:num w:numId="169">
    <w:abstractNumId w:val="153"/>
  </w:num>
  <w:num w:numId="170">
    <w:abstractNumId w:val="78"/>
  </w:num>
  <w:num w:numId="171">
    <w:abstractNumId w:val="146"/>
  </w:num>
  <w:num w:numId="172">
    <w:abstractNumId w:val="174"/>
  </w:num>
  <w:num w:numId="173">
    <w:abstractNumId w:val="173"/>
  </w:num>
  <w:num w:numId="174">
    <w:abstractNumId w:val="185"/>
  </w:num>
  <w:num w:numId="175">
    <w:abstractNumId w:val="30"/>
  </w:num>
  <w:num w:numId="176">
    <w:abstractNumId w:val="15"/>
  </w:num>
  <w:num w:numId="177">
    <w:abstractNumId w:val="155"/>
  </w:num>
  <w:num w:numId="178">
    <w:abstractNumId w:val="81"/>
  </w:num>
  <w:num w:numId="179">
    <w:abstractNumId w:val="126"/>
  </w:num>
  <w:num w:numId="180">
    <w:abstractNumId w:val="72"/>
  </w:num>
  <w:num w:numId="181">
    <w:abstractNumId w:val="13"/>
  </w:num>
  <w:num w:numId="182">
    <w:abstractNumId w:val="15"/>
  </w:num>
  <w:num w:numId="183">
    <w:abstractNumId w:val="168"/>
  </w:num>
  <w:num w:numId="184">
    <w:abstractNumId w:val="143"/>
  </w:num>
  <w:num w:numId="185">
    <w:abstractNumId w:val="121"/>
  </w:num>
  <w:num w:numId="186">
    <w:abstractNumId w:val="11"/>
  </w:num>
  <w:num w:numId="187">
    <w:abstractNumId w:val="7"/>
  </w:num>
  <w:num w:numId="188">
    <w:abstractNumId w:val="184"/>
  </w:num>
  <w:num w:numId="189">
    <w:abstractNumId w:val="36"/>
  </w:num>
  <w:num w:numId="190">
    <w:abstractNumId w:val="18"/>
  </w:num>
  <w:num w:numId="191">
    <w:abstractNumId w:val="68"/>
  </w:num>
  <w:num w:numId="192">
    <w:abstractNumId w:val="110"/>
  </w:num>
  <w:num w:numId="193">
    <w:abstractNumId w:val="63"/>
  </w:num>
  <w:num w:numId="194">
    <w:abstractNumId w:val="62"/>
  </w:num>
  <w:num w:numId="195">
    <w:abstractNumId w:val="151"/>
  </w:num>
  <w:num w:numId="196">
    <w:abstractNumId w:val="2"/>
  </w:num>
  <w:num w:numId="197">
    <w:abstractNumId w:val="23"/>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0"/>
    <w:rsid w:val="00001909"/>
    <w:rsid w:val="00002830"/>
    <w:rsid w:val="00004C47"/>
    <w:rsid w:val="00004EAC"/>
    <w:rsid w:val="000050E4"/>
    <w:rsid w:val="00005B06"/>
    <w:rsid w:val="00006B7E"/>
    <w:rsid w:val="00006EBA"/>
    <w:rsid w:val="000070DE"/>
    <w:rsid w:val="0000738F"/>
    <w:rsid w:val="00007EA8"/>
    <w:rsid w:val="00010448"/>
    <w:rsid w:val="00011729"/>
    <w:rsid w:val="00011E40"/>
    <w:rsid w:val="00015B4C"/>
    <w:rsid w:val="00015B85"/>
    <w:rsid w:val="000162EF"/>
    <w:rsid w:val="0001648F"/>
    <w:rsid w:val="0001678A"/>
    <w:rsid w:val="000175D4"/>
    <w:rsid w:val="00017997"/>
    <w:rsid w:val="00017B8F"/>
    <w:rsid w:val="00022BBD"/>
    <w:rsid w:val="00024063"/>
    <w:rsid w:val="00024EA6"/>
    <w:rsid w:val="0002548B"/>
    <w:rsid w:val="00025B78"/>
    <w:rsid w:val="00025B9F"/>
    <w:rsid w:val="00025E48"/>
    <w:rsid w:val="00026198"/>
    <w:rsid w:val="000267B7"/>
    <w:rsid w:val="00030895"/>
    <w:rsid w:val="00030A64"/>
    <w:rsid w:val="00031052"/>
    <w:rsid w:val="00031E99"/>
    <w:rsid w:val="00032323"/>
    <w:rsid w:val="00033607"/>
    <w:rsid w:val="00034A89"/>
    <w:rsid w:val="00034E52"/>
    <w:rsid w:val="000403C9"/>
    <w:rsid w:val="00040C12"/>
    <w:rsid w:val="00042308"/>
    <w:rsid w:val="000429D4"/>
    <w:rsid w:val="00044333"/>
    <w:rsid w:val="00045B77"/>
    <w:rsid w:val="00045F8C"/>
    <w:rsid w:val="0004689F"/>
    <w:rsid w:val="0004790D"/>
    <w:rsid w:val="00050546"/>
    <w:rsid w:val="000508E8"/>
    <w:rsid w:val="00051E54"/>
    <w:rsid w:val="000522C9"/>
    <w:rsid w:val="00052B8B"/>
    <w:rsid w:val="00053D1B"/>
    <w:rsid w:val="00054036"/>
    <w:rsid w:val="0005407B"/>
    <w:rsid w:val="000547AA"/>
    <w:rsid w:val="000552D1"/>
    <w:rsid w:val="000553D4"/>
    <w:rsid w:val="00056527"/>
    <w:rsid w:val="00056E60"/>
    <w:rsid w:val="00056E86"/>
    <w:rsid w:val="0006006C"/>
    <w:rsid w:val="00060120"/>
    <w:rsid w:val="000603BF"/>
    <w:rsid w:val="000604DD"/>
    <w:rsid w:val="000608D4"/>
    <w:rsid w:val="000616D0"/>
    <w:rsid w:val="00061AC4"/>
    <w:rsid w:val="00061E02"/>
    <w:rsid w:val="0006254B"/>
    <w:rsid w:val="000628FA"/>
    <w:rsid w:val="00063035"/>
    <w:rsid w:val="00063121"/>
    <w:rsid w:val="0006312F"/>
    <w:rsid w:val="00063A40"/>
    <w:rsid w:val="00064026"/>
    <w:rsid w:val="0006452E"/>
    <w:rsid w:val="00064FDC"/>
    <w:rsid w:val="00065891"/>
    <w:rsid w:val="000670FC"/>
    <w:rsid w:val="00067264"/>
    <w:rsid w:val="0006799D"/>
    <w:rsid w:val="00067DEC"/>
    <w:rsid w:val="00071655"/>
    <w:rsid w:val="00071853"/>
    <w:rsid w:val="00071CF4"/>
    <w:rsid w:val="00073589"/>
    <w:rsid w:val="00073598"/>
    <w:rsid w:val="000737F5"/>
    <w:rsid w:val="00076C09"/>
    <w:rsid w:val="00077BC3"/>
    <w:rsid w:val="000804E6"/>
    <w:rsid w:val="00080518"/>
    <w:rsid w:val="00080542"/>
    <w:rsid w:val="000809CA"/>
    <w:rsid w:val="00080A70"/>
    <w:rsid w:val="00080AA6"/>
    <w:rsid w:val="00081479"/>
    <w:rsid w:val="0008171D"/>
    <w:rsid w:val="00081737"/>
    <w:rsid w:val="00082934"/>
    <w:rsid w:val="000830B3"/>
    <w:rsid w:val="00085D6F"/>
    <w:rsid w:val="000866C5"/>
    <w:rsid w:val="00087B61"/>
    <w:rsid w:val="00090703"/>
    <w:rsid w:val="00090EE9"/>
    <w:rsid w:val="00092451"/>
    <w:rsid w:val="00092A9D"/>
    <w:rsid w:val="00092D02"/>
    <w:rsid w:val="00092EB8"/>
    <w:rsid w:val="00093714"/>
    <w:rsid w:val="00093C42"/>
    <w:rsid w:val="00094202"/>
    <w:rsid w:val="00096ACF"/>
    <w:rsid w:val="00097731"/>
    <w:rsid w:val="000979E8"/>
    <w:rsid w:val="000A0541"/>
    <w:rsid w:val="000A0967"/>
    <w:rsid w:val="000A0DCA"/>
    <w:rsid w:val="000A1010"/>
    <w:rsid w:val="000A1160"/>
    <w:rsid w:val="000A1CFA"/>
    <w:rsid w:val="000A2801"/>
    <w:rsid w:val="000A2C15"/>
    <w:rsid w:val="000A3360"/>
    <w:rsid w:val="000A4DA3"/>
    <w:rsid w:val="000A5496"/>
    <w:rsid w:val="000A56C3"/>
    <w:rsid w:val="000A5C27"/>
    <w:rsid w:val="000A62BC"/>
    <w:rsid w:val="000A79C9"/>
    <w:rsid w:val="000B0252"/>
    <w:rsid w:val="000B1CEE"/>
    <w:rsid w:val="000B2261"/>
    <w:rsid w:val="000B2E22"/>
    <w:rsid w:val="000B49AA"/>
    <w:rsid w:val="000B4FAF"/>
    <w:rsid w:val="000B5503"/>
    <w:rsid w:val="000B631E"/>
    <w:rsid w:val="000B663F"/>
    <w:rsid w:val="000B6679"/>
    <w:rsid w:val="000C0047"/>
    <w:rsid w:val="000C0288"/>
    <w:rsid w:val="000C0847"/>
    <w:rsid w:val="000C0F3D"/>
    <w:rsid w:val="000C1BD9"/>
    <w:rsid w:val="000C35BD"/>
    <w:rsid w:val="000C3855"/>
    <w:rsid w:val="000C3BCB"/>
    <w:rsid w:val="000C48CE"/>
    <w:rsid w:val="000C4A20"/>
    <w:rsid w:val="000C4D57"/>
    <w:rsid w:val="000C5C7B"/>
    <w:rsid w:val="000C6A4E"/>
    <w:rsid w:val="000D00FF"/>
    <w:rsid w:val="000D07A8"/>
    <w:rsid w:val="000D0A6D"/>
    <w:rsid w:val="000D1707"/>
    <w:rsid w:val="000D2195"/>
    <w:rsid w:val="000D2722"/>
    <w:rsid w:val="000D2A04"/>
    <w:rsid w:val="000D36DE"/>
    <w:rsid w:val="000D3ED3"/>
    <w:rsid w:val="000D48D1"/>
    <w:rsid w:val="000D59D2"/>
    <w:rsid w:val="000D5F48"/>
    <w:rsid w:val="000D646D"/>
    <w:rsid w:val="000D7389"/>
    <w:rsid w:val="000D7D52"/>
    <w:rsid w:val="000E09C8"/>
    <w:rsid w:val="000E0A8E"/>
    <w:rsid w:val="000E22E5"/>
    <w:rsid w:val="000E2343"/>
    <w:rsid w:val="000E234F"/>
    <w:rsid w:val="000E25A5"/>
    <w:rsid w:val="000E312D"/>
    <w:rsid w:val="000E49C6"/>
    <w:rsid w:val="000E4CAD"/>
    <w:rsid w:val="000E5723"/>
    <w:rsid w:val="000E6AA6"/>
    <w:rsid w:val="000E6C73"/>
    <w:rsid w:val="000E75AF"/>
    <w:rsid w:val="000F0026"/>
    <w:rsid w:val="000F144C"/>
    <w:rsid w:val="000F1DD1"/>
    <w:rsid w:val="000F211D"/>
    <w:rsid w:val="000F2596"/>
    <w:rsid w:val="000F3881"/>
    <w:rsid w:val="000F469D"/>
    <w:rsid w:val="000F4A41"/>
    <w:rsid w:val="000F6742"/>
    <w:rsid w:val="000F7BE9"/>
    <w:rsid w:val="000F7D34"/>
    <w:rsid w:val="0010042C"/>
    <w:rsid w:val="00100E83"/>
    <w:rsid w:val="00101262"/>
    <w:rsid w:val="00101F42"/>
    <w:rsid w:val="00101F76"/>
    <w:rsid w:val="00102308"/>
    <w:rsid w:val="00102EB7"/>
    <w:rsid w:val="00104352"/>
    <w:rsid w:val="00104822"/>
    <w:rsid w:val="001048AB"/>
    <w:rsid w:val="00105A10"/>
    <w:rsid w:val="00106079"/>
    <w:rsid w:val="00106584"/>
    <w:rsid w:val="00106A12"/>
    <w:rsid w:val="0010730F"/>
    <w:rsid w:val="00110DA7"/>
    <w:rsid w:val="001121DA"/>
    <w:rsid w:val="001125C8"/>
    <w:rsid w:val="00112B8A"/>
    <w:rsid w:val="00113349"/>
    <w:rsid w:val="00117F6E"/>
    <w:rsid w:val="00120678"/>
    <w:rsid w:val="00120AD7"/>
    <w:rsid w:val="00121D36"/>
    <w:rsid w:val="001220AC"/>
    <w:rsid w:val="001222B9"/>
    <w:rsid w:val="001227C8"/>
    <w:rsid w:val="00123A12"/>
    <w:rsid w:val="00123BA8"/>
    <w:rsid w:val="00123BC9"/>
    <w:rsid w:val="0012448F"/>
    <w:rsid w:val="00124809"/>
    <w:rsid w:val="00124BD0"/>
    <w:rsid w:val="0012600A"/>
    <w:rsid w:val="001261C1"/>
    <w:rsid w:val="001263EE"/>
    <w:rsid w:val="00126429"/>
    <w:rsid w:val="00126C5C"/>
    <w:rsid w:val="001271D8"/>
    <w:rsid w:val="0012795C"/>
    <w:rsid w:val="00127A03"/>
    <w:rsid w:val="00127AB7"/>
    <w:rsid w:val="00130B2E"/>
    <w:rsid w:val="00131234"/>
    <w:rsid w:val="001312D0"/>
    <w:rsid w:val="001329B9"/>
    <w:rsid w:val="00133031"/>
    <w:rsid w:val="001341B9"/>
    <w:rsid w:val="001347F2"/>
    <w:rsid w:val="00134C41"/>
    <w:rsid w:val="0013557F"/>
    <w:rsid w:val="00136ADE"/>
    <w:rsid w:val="00136D21"/>
    <w:rsid w:val="00140081"/>
    <w:rsid w:val="00140EB6"/>
    <w:rsid w:val="001423A8"/>
    <w:rsid w:val="00142538"/>
    <w:rsid w:val="001439DB"/>
    <w:rsid w:val="001444F0"/>
    <w:rsid w:val="001457FA"/>
    <w:rsid w:val="00145D23"/>
    <w:rsid w:val="00145E1F"/>
    <w:rsid w:val="00147064"/>
    <w:rsid w:val="00147A00"/>
    <w:rsid w:val="00147F11"/>
    <w:rsid w:val="0015230C"/>
    <w:rsid w:val="00152E5D"/>
    <w:rsid w:val="00153CA9"/>
    <w:rsid w:val="001562C8"/>
    <w:rsid w:val="001569FB"/>
    <w:rsid w:val="00156D80"/>
    <w:rsid w:val="00160227"/>
    <w:rsid w:val="00160494"/>
    <w:rsid w:val="00163436"/>
    <w:rsid w:val="0016434D"/>
    <w:rsid w:val="00164CA4"/>
    <w:rsid w:val="00165FF9"/>
    <w:rsid w:val="00166FF1"/>
    <w:rsid w:val="001706BC"/>
    <w:rsid w:val="00170C3E"/>
    <w:rsid w:val="001713B1"/>
    <w:rsid w:val="00173786"/>
    <w:rsid w:val="00173E18"/>
    <w:rsid w:val="001748A0"/>
    <w:rsid w:val="00174C30"/>
    <w:rsid w:val="00176B53"/>
    <w:rsid w:val="00176DB5"/>
    <w:rsid w:val="00177314"/>
    <w:rsid w:val="00177736"/>
    <w:rsid w:val="00177CCE"/>
    <w:rsid w:val="00180ACD"/>
    <w:rsid w:val="00181503"/>
    <w:rsid w:val="00183AAA"/>
    <w:rsid w:val="0018656B"/>
    <w:rsid w:val="001868A5"/>
    <w:rsid w:val="0019274E"/>
    <w:rsid w:val="0019338F"/>
    <w:rsid w:val="00194141"/>
    <w:rsid w:val="001949C7"/>
    <w:rsid w:val="00194BFD"/>
    <w:rsid w:val="00195088"/>
    <w:rsid w:val="0019513B"/>
    <w:rsid w:val="0019515C"/>
    <w:rsid w:val="00197726"/>
    <w:rsid w:val="00197F48"/>
    <w:rsid w:val="001A0192"/>
    <w:rsid w:val="001A177E"/>
    <w:rsid w:val="001A1F13"/>
    <w:rsid w:val="001A2ABE"/>
    <w:rsid w:val="001A335D"/>
    <w:rsid w:val="001A3562"/>
    <w:rsid w:val="001A43B0"/>
    <w:rsid w:val="001A4634"/>
    <w:rsid w:val="001A4CDD"/>
    <w:rsid w:val="001A5865"/>
    <w:rsid w:val="001A6F0A"/>
    <w:rsid w:val="001A7490"/>
    <w:rsid w:val="001A7C7A"/>
    <w:rsid w:val="001B108D"/>
    <w:rsid w:val="001B26BF"/>
    <w:rsid w:val="001B4B93"/>
    <w:rsid w:val="001B5528"/>
    <w:rsid w:val="001B6A94"/>
    <w:rsid w:val="001B70FB"/>
    <w:rsid w:val="001B71A2"/>
    <w:rsid w:val="001B76D4"/>
    <w:rsid w:val="001B7C6C"/>
    <w:rsid w:val="001C2258"/>
    <w:rsid w:val="001C313A"/>
    <w:rsid w:val="001C41A2"/>
    <w:rsid w:val="001C469E"/>
    <w:rsid w:val="001C4D80"/>
    <w:rsid w:val="001C5042"/>
    <w:rsid w:val="001C522A"/>
    <w:rsid w:val="001C54FA"/>
    <w:rsid w:val="001C5786"/>
    <w:rsid w:val="001C6CDB"/>
    <w:rsid w:val="001D0468"/>
    <w:rsid w:val="001D08CD"/>
    <w:rsid w:val="001D1AA8"/>
    <w:rsid w:val="001D2A8F"/>
    <w:rsid w:val="001D3483"/>
    <w:rsid w:val="001D408B"/>
    <w:rsid w:val="001D4B3D"/>
    <w:rsid w:val="001D5187"/>
    <w:rsid w:val="001D6DEB"/>
    <w:rsid w:val="001E05A9"/>
    <w:rsid w:val="001E05B0"/>
    <w:rsid w:val="001E3B8C"/>
    <w:rsid w:val="001E515A"/>
    <w:rsid w:val="001E5EA5"/>
    <w:rsid w:val="001E5FB2"/>
    <w:rsid w:val="001E7864"/>
    <w:rsid w:val="001E78F6"/>
    <w:rsid w:val="001E7A0C"/>
    <w:rsid w:val="001F0468"/>
    <w:rsid w:val="001F13C0"/>
    <w:rsid w:val="001F519A"/>
    <w:rsid w:val="001F51B9"/>
    <w:rsid w:val="001F5806"/>
    <w:rsid w:val="001F601B"/>
    <w:rsid w:val="001F7EEE"/>
    <w:rsid w:val="002006F5"/>
    <w:rsid w:val="00200CDF"/>
    <w:rsid w:val="00201393"/>
    <w:rsid w:val="00201735"/>
    <w:rsid w:val="002017AE"/>
    <w:rsid w:val="00204020"/>
    <w:rsid w:val="00204194"/>
    <w:rsid w:val="00204277"/>
    <w:rsid w:val="0020480B"/>
    <w:rsid w:val="00204C6B"/>
    <w:rsid w:val="00205B4D"/>
    <w:rsid w:val="00206702"/>
    <w:rsid w:val="00207142"/>
    <w:rsid w:val="002100FB"/>
    <w:rsid w:val="00210146"/>
    <w:rsid w:val="00210629"/>
    <w:rsid w:val="002109D6"/>
    <w:rsid w:val="00211A3C"/>
    <w:rsid w:val="00212272"/>
    <w:rsid w:val="00213582"/>
    <w:rsid w:val="0021365C"/>
    <w:rsid w:val="00213943"/>
    <w:rsid w:val="0021547B"/>
    <w:rsid w:val="0021548D"/>
    <w:rsid w:val="00215909"/>
    <w:rsid w:val="002160FC"/>
    <w:rsid w:val="002162B3"/>
    <w:rsid w:val="002163A2"/>
    <w:rsid w:val="00217D4E"/>
    <w:rsid w:val="00217D72"/>
    <w:rsid w:val="002202B9"/>
    <w:rsid w:val="002205B5"/>
    <w:rsid w:val="00221F8F"/>
    <w:rsid w:val="002229E0"/>
    <w:rsid w:val="00222E50"/>
    <w:rsid w:val="00222FC6"/>
    <w:rsid w:val="0022311B"/>
    <w:rsid w:val="002237BA"/>
    <w:rsid w:val="00224257"/>
    <w:rsid w:val="00224AF4"/>
    <w:rsid w:val="00224C14"/>
    <w:rsid w:val="00226754"/>
    <w:rsid w:val="00226F08"/>
    <w:rsid w:val="002271EF"/>
    <w:rsid w:val="00231F97"/>
    <w:rsid w:val="00232A65"/>
    <w:rsid w:val="00232C5F"/>
    <w:rsid w:val="00232E75"/>
    <w:rsid w:val="00232F1A"/>
    <w:rsid w:val="00232FBB"/>
    <w:rsid w:val="00233494"/>
    <w:rsid w:val="00233F50"/>
    <w:rsid w:val="00234BB3"/>
    <w:rsid w:val="00236C75"/>
    <w:rsid w:val="00237BD2"/>
    <w:rsid w:val="0024004C"/>
    <w:rsid w:val="00241028"/>
    <w:rsid w:val="002431AC"/>
    <w:rsid w:val="00243838"/>
    <w:rsid w:val="00243855"/>
    <w:rsid w:val="00243D58"/>
    <w:rsid w:val="00244339"/>
    <w:rsid w:val="002448E2"/>
    <w:rsid w:val="00245B5D"/>
    <w:rsid w:val="00246C02"/>
    <w:rsid w:val="002475B7"/>
    <w:rsid w:val="0024765D"/>
    <w:rsid w:val="00247E7A"/>
    <w:rsid w:val="00250F5C"/>
    <w:rsid w:val="00250FF3"/>
    <w:rsid w:val="002513B3"/>
    <w:rsid w:val="00253A5B"/>
    <w:rsid w:val="002541BC"/>
    <w:rsid w:val="00255941"/>
    <w:rsid w:val="00255C4A"/>
    <w:rsid w:val="00256B04"/>
    <w:rsid w:val="00257077"/>
    <w:rsid w:val="002577C8"/>
    <w:rsid w:val="002601AB"/>
    <w:rsid w:val="00263114"/>
    <w:rsid w:val="0026354D"/>
    <w:rsid w:val="002638CC"/>
    <w:rsid w:val="002649AB"/>
    <w:rsid w:val="002656D5"/>
    <w:rsid w:val="0026749F"/>
    <w:rsid w:val="0027044F"/>
    <w:rsid w:val="00270958"/>
    <w:rsid w:val="0027109B"/>
    <w:rsid w:val="0027155B"/>
    <w:rsid w:val="00271901"/>
    <w:rsid w:val="00272633"/>
    <w:rsid w:val="00272636"/>
    <w:rsid w:val="0027348B"/>
    <w:rsid w:val="0027511A"/>
    <w:rsid w:val="00277792"/>
    <w:rsid w:val="002777E8"/>
    <w:rsid w:val="0028199D"/>
    <w:rsid w:val="00282667"/>
    <w:rsid w:val="00284C58"/>
    <w:rsid w:val="00284EE8"/>
    <w:rsid w:val="00285139"/>
    <w:rsid w:val="0028601C"/>
    <w:rsid w:val="002869F4"/>
    <w:rsid w:val="00286E90"/>
    <w:rsid w:val="002901CE"/>
    <w:rsid w:val="00290336"/>
    <w:rsid w:val="002903AC"/>
    <w:rsid w:val="00290CD2"/>
    <w:rsid w:val="00291946"/>
    <w:rsid w:val="00291F5F"/>
    <w:rsid w:val="00292100"/>
    <w:rsid w:val="00292248"/>
    <w:rsid w:val="00294E18"/>
    <w:rsid w:val="002953BE"/>
    <w:rsid w:val="0029601A"/>
    <w:rsid w:val="00297222"/>
    <w:rsid w:val="002A032B"/>
    <w:rsid w:val="002A0556"/>
    <w:rsid w:val="002A2BA2"/>
    <w:rsid w:val="002A2CCA"/>
    <w:rsid w:val="002A30E7"/>
    <w:rsid w:val="002A330D"/>
    <w:rsid w:val="002A4972"/>
    <w:rsid w:val="002A5290"/>
    <w:rsid w:val="002A619F"/>
    <w:rsid w:val="002A78B0"/>
    <w:rsid w:val="002A7CD9"/>
    <w:rsid w:val="002B097F"/>
    <w:rsid w:val="002B188C"/>
    <w:rsid w:val="002B2429"/>
    <w:rsid w:val="002B28E0"/>
    <w:rsid w:val="002B3CD7"/>
    <w:rsid w:val="002B4661"/>
    <w:rsid w:val="002B50A4"/>
    <w:rsid w:val="002B5CD8"/>
    <w:rsid w:val="002B6E0A"/>
    <w:rsid w:val="002C06B1"/>
    <w:rsid w:val="002C06D5"/>
    <w:rsid w:val="002C14D9"/>
    <w:rsid w:val="002C1E3B"/>
    <w:rsid w:val="002C2504"/>
    <w:rsid w:val="002C32AE"/>
    <w:rsid w:val="002C44B2"/>
    <w:rsid w:val="002C4BE0"/>
    <w:rsid w:val="002C5D49"/>
    <w:rsid w:val="002C69B0"/>
    <w:rsid w:val="002C6A30"/>
    <w:rsid w:val="002C6C70"/>
    <w:rsid w:val="002C6EA5"/>
    <w:rsid w:val="002C705B"/>
    <w:rsid w:val="002C7075"/>
    <w:rsid w:val="002D00E0"/>
    <w:rsid w:val="002D0C0E"/>
    <w:rsid w:val="002D21E0"/>
    <w:rsid w:val="002D3129"/>
    <w:rsid w:val="002D37D3"/>
    <w:rsid w:val="002D387A"/>
    <w:rsid w:val="002D4EC7"/>
    <w:rsid w:val="002D59F7"/>
    <w:rsid w:val="002D5D52"/>
    <w:rsid w:val="002D760C"/>
    <w:rsid w:val="002D7EEE"/>
    <w:rsid w:val="002E036D"/>
    <w:rsid w:val="002E0C70"/>
    <w:rsid w:val="002E0F91"/>
    <w:rsid w:val="002E1178"/>
    <w:rsid w:val="002E2C7F"/>
    <w:rsid w:val="002E3E2D"/>
    <w:rsid w:val="002E3E3F"/>
    <w:rsid w:val="002E42FA"/>
    <w:rsid w:val="002E52CB"/>
    <w:rsid w:val="002E5408"/>
    <w:rsid w:val="002E5D4A"/>
    <w:rsid w:val="002E664F"/>
    <w:rsid w:val="002E6C47"/>
    <w:rsid w:val="002E7C88"/>
    <w:rsid w:val="002E7FB3"/>
    <w:rsid w:val="002F03D4"/>
    <w:rsid w:val="002F117F"/>
    <w:rsid w:val="002F1AFB"/>
    <w:rsid w:val="002F1C1C"/>
    <w:rsid w:val="002F2867"/>
    <w:rsid w:val="002F37EB"/>
    <w:rsid w:val="002F420D"/>
    <w:rsid w:val="002F4882"/>
    <w:rsid w:val="002F4C45"/>
    <w:rsid w:val="002F4E5E"/>
    <w:rsid w:val="002F65DF"/>
    <w:rsid w:val="002F763B"/>
    <w:rsid w:val="002F7C33"/>
    <w:rsid w:val="0030079D"/>
    <w:rsid w:val="00300B60"/>
    <w:rsid w:val="00304361"/>
    <w:rsid w:val="00305292"/>
    <w:rsid w:val="00305E04"/>
    <w:rsid w:val="00306375"/>
    <w:rsid w:val="0030647D"/>
    <w:rsid w:val="00306922"/>
    <w:rsid w:val="003069FF"/>
    <w:rsid w:val="00306D4D"/>
    <w:rsid w:val="00307435"/>
    <w:rsid w:val="003101FD"/>
    <w:rsid w:val="00312A60"/>
    <w:rsid w:val="00312F24"/>
    <w:rsid w:val="00313FD6"/>
    <w:rsid w:val="00314087"/>
    <w:rsid w:val="00314140"/>
    <w:rsid w:val="0031496F"/>
    <w:rsid w:val="00314C96"/>
    <w:rsid w:val="00315C1B"/>
    <w:rsid w:val="00320146"/>
    <w:rsid w:val="00320680"/>
    <w:rsid w:val="003217F4"/>
    <w:rsid w:val="003219CF"/>
    <w:rsid w:val="00322051"/>
    <w:rsid w:val="00322914"/>
    <w:rsid w:val="00323173"/>
    <w:rsid w:val="00324477"/>
    <w:rsid w:val="003246D2"/>
    <w:rsid w:val="00324BDB"/>
    <w:rsid w:val="00325483"/>
    <w:rsid w:val="003256AE"/>
    <w:rsid w:val="003257E4"/>
    <w:rsid w:val="00325FDB"/>
    <w:rsid w:val="0032706C"/>
    <w:rsid w:val="00327835"/>
    <w:rsid w:val="00327C75"/>
    <w:rsid w:val="00327D9E"/>
    <w:rsid w:val="00330BBD"/>
    <w:rsid w:val="00330BF8"/>
    <w:rsid w:val="003319F6"/>
    <w:rsid w:val="00331CFB"/>
    <w:rsid w:val="00332B18"/>
    <w:rsid w:val="0033417F"/>
    <w:rsid w:val="00334184"/>
    <w:rsid w:val="00334193"/>
    <w:rsid w:val="003348B1"/>
    <w:rsid w:val="003349E3"/>
    <w:rsid w:val="00335AD6"/>
    <w:rsid w:val="003362A1"/>
    <w:rsid w:val="0033644A"/>
    <w:rsid w:val="00336645"/>
    <w:rsid w:val="00336AFC"/>
    <w:rsid w:val="00336E45"/>
    <w:rsid w:val="003371C8"/>
    <w:rsid w:val="00341C76"/>
    <w:rsid w:val="00342287"/>
    <w:rsid w:val="003425A9"/>
    <w:rsid w:val="00342729"/>
    <w:rsid w:val="00343933"/>
    <w:rsid w:val="00343CA3"/>
    <w:rsid w:val="00343D67"/>
    <w:rsid w:val="00344755"/>
    <w:rsid w:val="00345CC4"/>
    <w:rsid w:val="003464F2"/>
    <w:rsid w:val="00346656"/>
    <w:rsid w:val="00346AE1"/>
    <w:rsid w:val="00350480"/>
    <w:rsid w:val="003521F7"/>
    <w:rsid w:val="00352EEB"/>
    <w:rsid w:val="00353F96"/>
    <w:rsid w:val="00354533"/>
    <w:rsid w:val="0035493B"/>
    <w:rsid w:val="00354C77"/>
    <w:rsid w:val="003552DF"/>
    <w:rsid w:val="00355329"/>
    <w:rsid w:val="003557DB"/>
    <w:rsid w:val="00357C90"/>
    <w:rsid w:val="00357F74"/>
    <w:rsid w:val="00360EAF"/>
    <w:rsid w:val="00361208"/>
    <w:rsid w:val="00361B1C"/>
    <w:rsid w:val="00361D40"/>
    <w:rsid w:val="003623B6"/>
    <w:rsid w:val="00362B7B"/>
    <w:rsid w:val="003647E5"/>
    <w:rsid w:val="00365227"/>
    <w:rsid w:val="003663D9"/>
    <w:rsid w:val="003667D6"/>
    <w:rsid w:val="00366C01"/>
    <w:rsid w:val="00367DF4"/>
    <w:rsid w:val="00372173"/>
    <w:rsid w:val="00372E97"/>
    <w:rsid w:val="003731B7"/>
    <w:rsid w:val="003752C8"/>
    <w:rsid w:val="00375A1F"/>
    <w:rsid w:val="003761FE"/>
    <w:rsid w:val="003768EB"/>
    <w:rsid w:val="00376A46"/>
    <w:rsid w:val="003773B8"/>
    <w:rsid w:val="003774A3"/>
    <w:rsid w:val="003811B9"/>
    <w:rsid w:val="003814D3"/>
    <w:rsid w:val="00381BC9"/>
    <w:rsid w:val="003823DF"/>
    <w:rsid w:val="003829B6"/>
    <w:rsid w:val="003834EB"/>
    <w:rsid w:val="00383946"/>
    <w:rsid w:val="003843A2"/>
    <w:rsid w:val="00385D80"/>
    <w:rsid w:val="003866A3"/>
    <w:rsid w:val="003901D6"/>
    <w:rsid w:val="00391330"/>
    <w:rsid w:val="00391565"/>
    <w:rsid w:val="00392051"/>
    <w:rsid w:val="003922D9"/>
    <w:rsid w:val="00392379"/>
    <w:rsid w:val="0039555A"/>
    <w:rsid w:val="003962FA"/>
    <w:rsid w:val="00396C54"/>
    <w:rsid w:val="003972AB"/>
    <w:rsid w:val="0039755D"/>
    <w:rsid w:val="003A0B45"/>
    <w:rsid w:val="003A1AB9"/>
    <w:rsid w:val="003A222F"/>
    <w:rsid w:val="003A47F9"/>
    <w:rsid w:val="003A4998"/>
    <w:rsid w:val="003A7C74"/>
    <w:rsid w:val="003A7DC3"/>
    <w:rsid w:val="003B002C"/>
    <w:rsid w:val="003B02F6"/>
    <w:rsid w:val="003B47C3"/>
    <w:rsid w:val="003B4A35"/>
    <w:rsid w:val="003B5311"/>
    <w:rsid w:val="003B57E9"/>
    <w:rsid w:val="003B5939"/>
    <w:rsid w:val="003B66C9"/>
    <w:rsid w:val="003B6D23"/>
    <w:rsid w:val="003B7E50"/>
    <w:rsid w:val="003C1014"/>
    <w:rsid w:val="003C38A2"/>
    <w:rsid w:val="003C3C76"/>
    <w:rsid w:val="003C417D"/>
    <w:rsid w:val="003C5483"/>
    <w:rsid w:val="003C5F70"/>
    <w:rsid w:val="003C6EED"/>
    <w:rsid w:val="003C6F99"/>
    <w:rsid w:val="003C774B"/>
    <w:rsid w:val="003C7D21"/>
    <w:rsid w:val="003C7DC4"/>
    <w:rsid w:val="003D0DB7"/>
    <w:rsid w:val="003D1118"/>
    <w:rsid w:val="003D1789"/>
    <w:rsid w:val="003D2FA3"/>
    <w:rsid w:val="003D30FA"/>
    <w:rsid w:val="003D3DA4"/>
    <w:rsid w:val="003D46B8"/>
    <w:rsid w:val="003D5575"/>
    <w:rsid w:val="003D72F1"/>
    <w:rsid w:val="003D79AE"/>
    <w:rsid w:val="003E06FD"/>
    <w:rsid w:val="003E2FB7"/>
    <w:rsid w:val="003E3E5A"/>
    <w:rsid w:val="003E42EB"/>
    <w:rsid w:val="003E50A2"/>
    <w:rsid w:val="003E511B"/>
    <w:rsid w:val="003E65ED"/>
    <w:rsid w:val="003E7E4E"/>
    <w:rsid w:val="003F205B"/>
    <w:rsid w:val="003F283F"/>
    <w:rsid w:val="003F4567"/>
    <w:rsid w:val="003F4B6F"/>
    <w:rsid w:val="003F4F28"/>
    <w:rsid w:val="003F5393"/>
    <w:rsid w:val="003F5B11"/>
    <w:rsid w:val="003F6747"/>
    <w:rsid w:val="003F6A7F"/>
    <w:rsid w:val="003F72C8"/>
    <w:rsid w:val="00401363"/>
    <w:rsid w:val="004019B0"/>
    <w:rsid w:val="004024A9"/>
    <w:rsid w:val="00403F85"/>
    <w:rsid w:val="004044FA"/>
    <w:rsid w:val="00404660"/>
    <w:rsid w:val="00405522"/>
    <w:rsid w:val="004055CA"/>
    <w:rsid w:val="004067DC"/>
    <w:rsid w:val="00410083"/>
    <w:rsid w:val="0041027B"/>
    <w:rsid w:val="00410C00"/>
    <w:rsid w:val="00411B7C"/>
    <w:rsid w:val="00412568"/>
    <w:rsid w:val="0041271F"/>
    <w:rsid w:val="00412A97"/>
    <w:rsid w:val="00412D54"/>
    <w:rsid w:val="00414471"/>
    <w:rsid w:val="004145F7"/>
    <w:rsid w:val="00415A60"/>
    <w:rsid w:val="00417272"/>
    <w:rsid w:val="00417963"/>
    <w:rsid w:val="00417B34"/>
    <w:rsid w:val="00417C5A"/>
    <w:rsid w:val="00420479"/>
    <w:rsid w:val="004210AB"/>
    <w:rsid w:val="00421E15"/>
    <w:rsid w:val="00422379"/>
    <w:rsid w:val="004231A5"/>
    <w:rsid w:val="00423A93"/>
    <w:rsid w:val="00423ED2"/>
    <w:rsid w:val="00424341"/>
    <w:rsid w:val="00424705"/>
    <w:rsid w:val="004250F8"/>
    <w:rsid w:val="004254D3"/>
    <w:rsid w:val="00425568"/>
    <w:rsid w:val="00426E5B"/>
    <w:rsid w:val="00427AFE"/>
    <w:rsid w:val="004302D3"/>
    <w:rsid w:val="004316B4"/>
    <w:rsid w:val="0043185D"/>
    <w:rsid w:val="00432866"/>
    <w:rsid w:val="0043312B"/>
    <w:rsid w:val="004337D4"/>
    <w:rsid w:val="00433922"/>
    <w:rsid w:val="00433A6A"/>
    <w:rsid w:val="00434201"/>
    <w:rsid w:val="0043475A"/>
    <w:rsid w:val="004353FD"/>
    <w:rsid w:val="00435557"/>
    <w:rsid w:val="00435B8A"/>
    <w:rsid w:val="00436558"/>
    <w:rsid w:val="00436D0B"/>
    <w:rsid w:val="004377D5"/>
    <w:rsid w:val="00437F1E"/>
    <w:rsid w:val="00440000"/>
    <w:rsid w:val="00440DF2"/>
    <w:rsid w:val="00442847"/>
    <w:rsid w:val="004430CB"/>
    <w:rsid w:val="00443314"/>
    <w:rsid w:val="004433D4"/>
    <w:rsid w:val="00443621"/>
    <w:rsid w:val="00443EB7"/>
    <w:rsid w:val="004440D2"/>
    <w:rsid w:val="004448DD"/>
    <w:rsid w:val="00444D8E"/>
    <w:rsid w:val="00445CBA"/>
    <w:rsid w:val="00445DA3"/>
    <w:rsid w:val="0044727E"/>
    <w:rsid w:val="004522E9"/>
    <w:rsid w:val="004550A4"/>
    <w:rsid w:val="004557FB"/>
    <w:rsid w:val="00456234"/>
    <w:rsid w:val="00456929"/>
    <w:rsid w:val="0045775F"/>
    <w:rsid w:val="00457CE3"/>
    <w:rsid w:val="00457CF3"/>
    <w:rsid w:val="00461078"/>
    <w:rsid w:val="004613E8"/>
    <w:rsid w:val="00461B6E"/>
    <w:rsid w:val="00462613"/>
    <w:rsid w:val="00462B9B"/>
    <w:rsid w:val="00463A55"/>
    <w:rsid w:val="00463C73"/>
    <w:rsid w:val="004644C1"/>
    <w:rsid w:val="00464B88"/>
    <w:rsid w:val="00464C3E"/>
    <w:rsid w:val="004653EE"/>
    <w:rsid w:val="00465A84"/>
    <w:rsid w:val="00465CB8"/>
    <w:rsid w:val="0046669D"/>
    <w:rsid w:val="00466B09"/>
    <w:rsid w:val="00467088"/>
    <w:rsid w:val="0047113D"/>
    <w:rsid w:val="00472C35"/>
    <w:rsid w:val="004734B4"/>
    <w:rsid w:val="00473D93"/>
    <w:rsid w:val="0047449B"/>
    <w:rsid w:val="004746B7"/>
    <w:rsid w:val="004749AB"/>
    <w:rsid w:val="00474C95"/>
    <w:rsid w:val="00475031"/>
    <w:rsid w:val="00476076"/>
    <w:rsid w:val="00476137"/>
    <w:rsid w:val="00476301"/>
    <w:rsid w:val="0047742A"/>
    <w:rsid w:val="004777AF"/>
    <w:rsid w:val="00477E22"/>
    <w:rsid w:val="00481C99"/>
    <w:rsid w:val="00482D0E"/>
    <w:rsid w:val="00483116"/>
    <w:rsid w:val="004844B5"/>
    <w:rsid w:val="00485546"/>
    <w:rsid w:val="00485F77"/>
    <w:rsid w:val="0048725A"/>
    <w:rsid w:val="00487CDB"/>
    <w:rsid w:val="0049064A"/>
    <w:rsid w:val="0049066F"/>
    <w:rsid w:val="004908DC"/>
    <w:rsid w:val="00491157"/>
    <w:rsid w:val="00491219"/>
    <w:rsid w:val="00491718"/>
    <w:rsid w:val="00491C8D"/>
    <w:rsid w:val="004923F3"/>
    <w:rsid w:val="00492945"/>
    <w:rsid w:val="00493A94"/>
    <w:rsid w:val="004940B8"/>
    <w:rsid w:val="004954FF"/>
    <w:rsid w:val="00495D39"/>
    <w:rsid w:val="0049648B"/>
    <w:rsid w:val="00496BFF"/>
    <w:rsid w:val="0049766B"/>
    <w:rsid w:val="004A06D6"/>
    <w:rsid w:val="004A0A5C"/>
    <w:rsid w:val="004A0EC5"/>
    <w:rsid w:val="004A165C"/>
    <w:rsid w:val="004A1A58"/>
    <w:rsid w:val="004A1E36"/>
    <w:rsid w:val="004A27A4"/>
    <w:rsid w:val="004A2A04"/>
    <w:rsid w:val="004A2E2E"/>
    <w:rsid w:val="004A4879"/>
    <w:rsid w:val="004A48A9"/>
    <w:rsid w:val="004A4AE5"/>
    <w:rsid w:val="004A6F57"/>
    <w:rsid w:val="004A7B3A"/>
    <w:rsid w:val="004B16E5"/>
    <w:rsid w:val="004B1737"/>
    <w:rsid w:val="004B1A58"/>
    <w:rsid w:val="004B1BC3"/>
    <w:rsid w:val="004B3062"/>
    <w:rsid w:val="004B3352"/>
    <w:rsid w:val="004B36F0"/>
    <w:rsid w:val="004B56E8"/>
    <w:rsid w:val="004B58B0"/>
    <w:rsid w:val="004B5C75"/>
    <w:rsid w:val="004B7656"/>
    <w:rsid w:val="004B7F25"/>
    <w:rsid w:val="004C02BB"/>
    <w:rsid w:val="004C0605"/>
    <w:rsid w:val="004C0D77"/>
    <w:rsid w:val="004C0F8B"/>
    <w:rsid w:val="004C11AB"/>
    <w:rsid w:val="004C11CB"/>
    <w:rsid w:val="004C1C96"/>
    <w:rsid w:val="004C3AA2"/>
    <w:rsid w:val="004C3B52"/>
    <w:rsid w:val="004C566A"/>
    <w:rsid w:val="004C6338"/>
    <w:rsid w:val="004D016B"/>
    <w:rsid w:val="004D0226"/>
    <w:rsid w:val="004D0FCF"/>
    <w:rsid w:val="004D1622"/>
    <w:rsid w:val="004D239D"/>
    <w:rsid w:val="004D2463"/>
    <w:rsid w:val="004D3D7E"/>
    <w:rsid w:val="004D47EE"/>
    <w:rsid w:val="004D4B91"/>
    <w:rsid w:val="004D61D8"/>
    <w:rsid w:val="004E0DD4"/>
    <w:rsid w:val="004E10A0"/>
    <w:rsid w:val="004E16E8"/>
    <w:rsid w:val="004E29F7"/>
    <w:rsid w:val="004E3388"/>
    <w:rsid w:val="004E3F2A"/>
    <w:rsid w:val="004E42C9"/>
    <w:rsid w:val="004E4401"/>
    <w:rsid w:val="004E45DF"/>
    <w:rsid w:val="004E56E1"/>
    <w:rsid w:val="004E706D"/>
    <w:rsid w:val="004E7FC5"/>
    <w:rsid w:val="004F0823"/>
    <w:rsid w:val="004F1624"/>
    <w:rsid w:val="004F28F1"/>
    <w:rsid w:val="004F2A51"/>
    <w:rsid w:val="004F2F31"/>
    <w:rsid w:val="004F40AC"/>
    <w:rsid w:val="004F5046"/>
    <w:rsid w:val="004F5885"/>
    <w:rsid w:val="004F5B30"/>
    <w:rsid w:val="004F6BDB"/>
    <w:rsid w:val="004F7606"/>
    <w:rsid w:val="004F7934"/>
    <w:rsid w:val="004F79B4"/>
    <w:rsid w:val="004F7CAC"/>
    <w:rsid w:val="00500A0B"/>
    <w:rsid w:val="00500E95"/>
    <w:rsid w:val="00501230"/>
    <w:rsid w:val="00501E23"/>
    <w:rsid w:val="00501E92"/>
    <w:rsid w:val="005034E5"/>
    <w:rsid w:val="00503AD5"/>
    <w:rsid w:val="005042FE"/>
    <w:rsid w:val="0050496E"/>
    <w:rsid w:val="00505F9C"/>
    <w:rsid w:val="00506371"/>
    <w:rsid w:val="00506BBF"/>
    <w:rsid w:val="00510D2F"/>
    <w:rsid w:val="005110C2"/>
    <w:rsid w:val="0051200B"/>
    <w:rsid w:val="00514B17"/>
    <w:rsid w:val="00514D0A"/>
    <w:rsid w:val="00514E56"/>
    <w:rsid w:val="00515532"/>
    <w:rsid w:val="00515C5E"/>
    <w:rsid w:val="005172D9"/>
    <w:rsid w:val="0051759B"/>
    <w:rsid w:val="00520554"/>
    <w:rsid w:val="005220FC"/>
    <w:rsid w:val="00522523"/>
    <w:rsid w:val="00523384"/>
    <w:rsid w:val="0052353B"/>
    <w:rsid w:val="00523D23"/>
    <w:rsid w:val="00523DBF"/>
    <w:rsid w:val="00530B9D"/>
    <w:rsid w:val="00531B99"/>
    <w:rsid w:val="00532A09"/>
    <w:rsid w:val="00532AB4"/>
    <w:rsid w:val="00533308"/>
    <w:rsid w:val="00533B83"/>
    <w:rsid w:val="005350D5"/>
    <w:rsid w:val="005365BD"/>
    <w:rsid w:val="005377C9"/>
    <w:rsid w:val="00541911"/>
    <w:rsid w:val="005426F9"/>
    <w:rsid w:val="00542840"/>
    <w:rsid w:val="0054351F"/>
    <w:rsid w:val="0054378E"/>
    <w:rsid w:val="00543AE3"/>
    <w:rsid w:val="005449C2"/>
    <w:rsid w:val="00544F2B"/>
    <w:rsid w:val="005464D2"/>
    <w:rsid w:val="00546F87"/>
    <w:rsid w:val="00550934"/>
    <w:rsid w:val="00551E41"/>
    <w:rsid w:val="00554835"/>
    <w:rsid w:val="005572E7"/>
    <w:rsid w:val="005578D4"/>
    <w:rsid w:val="00560AA0"/>
    <w:rsid w:val="00561186"/>
    <w:rsid w:val="005620EE"/>
    <w:rsid w:val="005629CE"/>
    <w:rsid w:val="005629DE"/>
    <w:rsid w:val="005630AC"/>
    <w:rsid w:val="00563384"/>
    <w:rsid w:val="00563526"/>
    <w:rsid w:val="00563956"/>
    <w:rsid w:val="00565850"/>
    <w:rsid w:val="00566299"/>
    <w:rsid w:val="00566461"/>
    <w:rsid w:val="00567213"/>
    <w:rsid w:val="0056774C"/>
    <w:rsid w:val="00570177"/>
    <w:rsid w:val="0057041E"/>
    <w:rsid w:val="00571267"/>
    <w:rsid w:val="00571EE5"/>
    <w:rsid w:val="005724BC"/>
    <w:rsid w:val="00573CF0"/>
    <w:rsid w:val="00575205"/>
    <w:rsid w:val="005757A7"/>
    <w:rsid w:val="0057665F"/>
    <w:rsid w:val="00577015"/>
    <w:rsid w:val="00580180"/>
    <w:rsid w:val="0058045C"/>
    <w:rsid w:val="00580CFF"/>
    <w:rsid w:val="005819D1"/>
    <w:rsid w:val="00583827"/>
    <w:rsid w:val="00583BD2"/>
    <w:rsid w:val="00585723"/>
    <w:rsid w:val="0058606D"/>
    <w:rsid w:val="005861E2"/>
    <w:rsid w:val="00586240"/>
    <w:rsid w:val="0058657C"/>
    <w:rsid w:val="00586812"/>
    <w:rsid w:val="00586FAD"/>
    <w:rsid w:val="005872B8"/>
    <w:rsid w:val="00587A95"/>
    <w:rsid w:val="00587C24"/>
    <w:rsid w:val="00590DBE"/>
    <w:rsid w:val="00590DFF"/>
    <w:rsid w:val="00591A06"/>
    <w:rsid w:val="0059429E"/>
    <w:rsid w:val="005A0448"/>
    <w:rsid w:val="005A1467"/>
    <w:rsid w:val="005A1883"/>
    <w:rsid w:val="005A21E8"/>
    <w:rsid w:val="005A32C6"/>
    <w:rsid w:val="005A3792"/>
    <w:rsid w:val="005A4EF1"/>
    <w:rsid w:val="005A6469"/>
    <w:rsid w:val="005A6624"/>
    <w:rsid w:val="005A6D87"/>
    <w:rsid w:val="005B25D7"/>
    <w:rsid w:val="005B37EE"/>
    <w:rsid w:val="005B5FD8"/>
    <w:rsid w:val="005B6C8A"/>
    <w:rsid w:val="005B73D4"/>
    <w:rsid w:val="005C0E2A"/>
    <w:rsid w:val="005C10B8"/>
    <w:rsid w:val="005C1164"/>
    <w:rsid w:val="005C3A79"/>
    <w:rsid w:val="005C4036"/>
    <w:rsid w:val="005C49DC"/>
    <w:rsid w:val="005C4ABB"/>
    <w:rsid w:val="005C50D0"/>
    <w:rsid w:val="005C63A6"/>
    <w:rsid w:val="005C6619"/>
    <w:rsid w:val="005C6EDB"/>
    <w:rsid w:val="005D1111"/>
    <w:rsid w:val="005D2297"/>
    <w:rsid w:val="005D32EA"/>
    <w:rsid w:val="005D3448"/>
    <w:rsid w:val="005D3F52"/>
    <w:rsid w:val="005D54DA"/>
    <w:rsid w:val="005D5750"/>
    <w:rsid w:val="005D745B"/>
    <w:rsid w:val="005D7A6A"/>
    <w:rsid w:val="005D7CEE"/>
    <w:rsid w:val="005E08DB"/>
    <w:rsid w:val="005E1927"/>
    <w:rsid w:val="005E2149"/>
    <w:rsid w:val="005E216F"/>
    <w:rsid w:val="005E5B75"/>
    <w:rsid w:val="005E5BD8"/>
    <w:rsid w:val="005E6681"/>
    <w:rsid w:val="005F0789"/>
    <w:rsid w:val="005F0E56"/>
    <w:rsid w:val="005F1123"/>
    <w:rsid w:val="005F2181"/>
    <w:rsid w:val="005F22B1"/>
    <w:rsid w:val="005F2CD9"/>
    <w:rsid w:val="005F37A5"/>
    <w:rsid w:val="005F44D5"/>
    <w:rsid w:val="005F558A"/>
    <w:rsid w:val="005F5C6B"/>
    <w:rsid w:val="005F5DFE"/>
    <w:rsid w:val="005F6092"/>
    <w:rsid w:val="005F63F8"/>
    <w:rsid w:val="005F6692"/>
    <w:rsid w:val="005F6B71"/>
    <w:rsid w:val="005F70F8"/>
    <w:rsid w:val="00600E08"/>
    <w:rsid w:val="006017CF"/>
    <w:rsid w:val="00602405"/>
    <w:rsid w:val="00603C0C"/>
    <w:rsid w:val="00605211"/>
    <w:rsid w:val="00606A41"/>
    <w:rsid w:val="00606C6A"/>
    <w:rsid w:val="006070EA"/>
    <w:rsid w:val="00607218"/>
    <w:rsid w:val="00607990"/>
    <w:rsid w:val="00607F44"/>
    <w:rsid w:val="00610A6F"/>
    <w:rsid w:val="00611139"/>
    <w:rsid w:val="00611B48"/>
    <w:rsid w:val="00611BC4"/>
    <w:rsid w:val="006121C0"/>
    <w:rsid w:val="00612296"/>
    <w:rsid w:val="00612A37"/>
    <w:rsid w:val="006131E7"/>
    <w:rsid w:val="00613DF8"/>
    <w:rsid w:val="006153C5"/>
    <w:rsid w:val="00615D37"/>
    <w:rsid w:val="00616426"/>
    <w:rsid w:val="0061766B"/>
    <w:rsid w:val="00620356"/>
    <w:rsid w:val="00622030"/>
    <w:rsid w:val="006222DC"/>
    <w:rsid w:val="00622363"/>
    <w:rsid w:val="006224B5"/>
    <w:rsid w:val="00622807"/>
    <w:rsid w:val="00624274"/>
    <w:rsid w:val="006243B1"/>
    <w:rsid w:val="00624B29"/>
    <w:rsid w:val="00624C9A"/>
    <w:rsid w:val="00625559"/>
    <w:rsid w:val="00626522"/>
    <w:rsid w:val="00627027"/>
    <w:rsid w:val="006279C7"/>
    <w:rsid w:val="00632533"/>
    <w:rsid w:val="00632FE2"/>
    <w:rsid w:val="00633D3F"/>
    <w:rsid w:val="00633EDF"/>
    <w:rsid w:val="00633F15"/>
    <w:rsid w:val="00634658"/>
    <w:rsid w:val="00634C23"/>
    <w:rsid w:val="0063573B"/>
    <w:rsid w:val="00637A05"/>
    <w:rsid w:val="0064135E"/>
    <w:rsid w:val="00642565"/>
    <w:rsid w:val="006428E4"/>
    <w:rsid w:val="006441F8"/>
    <w:rsid w:val="006448EC"/>
    <w:rsid w:val="00644A60"/>
    <w:rsid w:val="00644C20"/>
    <w:rsid w:val="006458A3"/>
    <w:rsid w:val="00647502"/>
    <w:rsid w:val="00647645"/>
    <w:rsid w:val="00650179"/>
    <w:rsid w:val="006503B2"/>
    <w:rsid w:val="00650C15"/>
    <w:rsid w:val="00650F2F"/>
    <w:rsid w:val="00651B0D"/>
    <w:rsid w:val="00652050"/>
    <w:rsid w:val="00652831"/>
    <w:rsid w:val="00653482"/>
    <w:rsid w:val="00653A49"/>
    <w:rsid w:val="0065447F"/>
    <w:rsid w:val="006549D7"/>
    <w:rsid w:val="00655D1F"/>
    <w:rsid w:val="00655D4B"/>
    <w:rsid w:val="00656761"/>
    <w:rsid w:val="006567BD"/>
    <w:rsid w:val="00657003"/>
    <w:rsid w:val="00657572"/>
    <w:rsid w:val="00657626"/>
    <w:rsid w:val="00657A2D"/>
    <w:rsid w:val="00657DD7"/>
    <w:rsid w:val="00657E21"/>
    <w:rsid w:val="00657F6F"/>
    <w:rsid w:val="00660DE0"/>
    <w:rsid w:val="00660EDD"/>
    <w:rsid w:val="0066124D"/>
    <w:rsid w:val="00662F6F"/>
    <w:rsid w:val="00663867"/>
    <w:rsid w:val="0066463B"/>
    <w:rsid w:val="006652DE"/>
    <w:rsid w:val="006656EC"/>
    <w:rsid w:val="006667CA"/>
    <w:rsid w:val="00666C55"/>
    <w:rsid w:val="0067086E"/>
    <w:rsid w:val="006739FF"/>
    <w:rsid w:val="006741D7"/>
    <w:rsid w:val="0067483A"/>
    <w:rsid w:val="00674D5A"/>
    <w:rsid w:val="0067593F"/>
    <w:rsid w:val="00675B5C"/>
    <w:rsid w:val="006762A3"/>
    <w:rsid w:val="006822A0"/>
    <w:rsid w:val="00682913"/>
    <w:rsid w:val="00682B1E"/>
    <w:rsid w:val="00682D3F"/>
    <w:rsid w:val="00682F6A"/>
    <w:rsid w:val="006847F4"/>
    <w:rsid w:val="00684F57"/>
    <w:rsid w:val="006859D0"/>
    <w:rsid w:val="00685F40"/>
    <w:rsid w:val="00686E89"/>
    <w:rsid w:val="00686EDD"/>
    <w:rsid w:val="006875CD"/>
    <w:rsid w:val="00687A0C"/>
    <w:rsid w:val="00687ECF"/>
    <w:rsid w:val="006906F1"/>
    <w:rsid w:val="00690B04"/>
    <w:rsid w:val="00692ECB"/>
    <w:rsid w:val="00693AA6"/>
    <w:rsid w:val="00694727"/>
    <w:rsid w:val="00694A76"/>
    <w:rsid w:val="006951B0"/>
    <w:rsid w:val="00696125"/>
    <w:rsid w:val="006A004E"/>
    <w:rsid w:val="006A540F"/>
    <w:rsid w:val="006A585A"/>
    <w:rsid w:val="006A7D74"/>
    <w:rsid w:val="006B1556"/>
    <w:rsid w:val="006B1585"/>
    <w:rsid w:val="006B22D9"/>
    <w:rsid w:val="006B261E"/>
    <w:rsid w:val="006B2CF5"/>
    <w:rsid w:val="006B36EF"/>
    <w:rsid w:val="006B3F77"/>
    <w:rsid w:val="006B4E0F"/>
    <w:rsid w:val="006B7552"/>
    <w:rsid w:val="006C0FBE"/>
    <w:rsid w:val="006C1467"/>
    <w:rsid w:val="006C1AB0"/>
    <w:rsid w:val="006C22C5"/>
    <w:rsid w:val="006C27CE"/>
    <w:rsid w:val="006C2924"/>
    <w:rsid w:val="006C2B0A"/>
    <w:rsid w:val="006C2CCE"/>
    <w:rsid w:val="006C2FAF"/>
    <w:rsid w:val="006C315C"/>
    <w:rsid w:val="006C35E7"/>
    <w:rsid w:val="006C3C37"/>
    <w:rsid w:val="006C427F"/>
    <w:rsid w:val="006C4650"/>
    <w:rsid w:val="006C4D6D"/>
    <w:rsid w:val="006C637B"/>
    <w:rsid w:val="006C77DF"/>
    <w:rsid w:val="006C7900"/>
    <w:rsid w:val="006C7C7E"/>
    <w:rsid w:val="006D033E"/>
    <w:rsid w:val="006D0FAA"/>
    <w:rsid w:val="006D2FA9"/>
    <w:rsid w:val="006D3EC4"/>
    <w:rsid w:val="006D679D"/>
    <w:rsid w:val="006D6C6D"/>
    <w:rsid w:val="006D6D46"/>
    <w:rsid w:val="006E0FE2"/>
    <w:rsid w:val="006E1683"/>
    <w:rsid w:val="006E1D21"/>
    <w:rsid w:val="006E3D1A"/>
    <w:rsid w:val="006E3E1E"/>
    <w:rsid w:val="006E422A"/>
    <w:rsid w:val="006E4585"/>
    <w:rsid w:val="006E4695"/>
    <w:rsid w:val="006E48AC"/>
    <w:rsid w:val="006E49D2"/>
    <w:rsid w:val="006E4A12"/>
    <w:rsid w:val="006E4B1A"/>
    <w:rsid w:val="006E5DCB"/>
    <w:rsid w:val="006E6895"/>
    <w:rsid w:val="006E6FE3"/>
    <w:rsid w:val="006E71A1"/>
    <w:rsid w:val="006E7A64"/>
    <w:rsid w:val="006E7FB1"/>
    <w:rsid w:val="006F023F"/>
    <w:rsid w:val="006F1220"/>
    <w:rsid w:val="006F1356"/>
    <w:rsid w:val="006F1E4E"/>
    <w:rsid w:val="006F1E65"/>
    <w:rsid w:val="006F3360"/>
    <w:rsid w:val="006F3CD4"/>
    <w:rsid w:val="006F4155"/>
    <w:rsid w:val="006F4AAB"/>
    <w:rsid w:val="006F5A19"/>
    <w:rsid w:val="006F5BF7"/>
    <w:rsid w:val="006F60FA"/>
    <w:rsid w:val="006F665C"/>
    <w:rsid w:val="006F6A95"/>
    <w:rsid w:val="006F6B26"/>
    <w:rsid w:val="006F7222"/>
    <w:rsid w:val="006F7ECF"/>
    <w:rsid w:val="00700B80"/>
    <w:rsid w:val="0070106A"/>
    <w:rsid w:val="00701477"/>
    <w:rsid w:val="00702527"/>
    <w:rsid w:val="00702659"/>
    <w:rsid w:val="00702A55"/>
    <w:rsid w:val="00703644"/>
    <w:rsid w:val="00703830"/>
    <w:rsid w:val="00705032"/>
    <w:rsid w:val="00705749"/>
    <w:rsid w:val="007060FD"/>
    <w:rsid w:val="00707ED0"/>
    <w:rsid w:val="007103F2"/>
    <w:rsid w:val="00710856"/>
    <w:rsid w:val="007109CF"/>
    <w:rsid w:val="007117B8"/>
    <w:rsid w:val="007120F2"/>
    <w:rsid w:val="0071252F"/>
    <w:rsid w:val="00712F11"/>
    <w:rsid w:val="007135C0"/>
    <w:rsid w:val="00714E4B"/>
    <w:rsid w:val="00715714"/>
    <w:rsid w:val="00715A57"/>
    <w:rsid w:val="0071671C"/>
    <w:rsid w:val="00716AB8"/>
    <w:rsid w:val="00717827"/>
    <w:rsid w:val="00720413"/>
    <w:rsid w:val="00720C77"/>
    <w:rsid w:val="00720C93"/>
    <w:rsid w:val="00720DB2"/>
    <w:rsid w:val="0072111C"/>
    <w:rsid w:val="00721F44"/>
    <w:rsid w:val="00722D10"/>
    <w:rsid w:val="00723F4D"/>
    <w:rsid w:val="00725313"/>
    <w:rsid w:val="00726A3E"/>
    <w:rsid w:val="00727706"/>
    <w:rsid w:val="00730A14"/>
    <w:rsid w:val="00730EB0"/>
    <w:rsid w:val="007312DE"/>
    <w:rsid w:val="00731D1F"/>
    <w:rsid w:val="00732983"/>
    <w:rsid w:val="00732F5A"/>
    <w:rsid w:val="007336C3"/>
    <w:rsid w:val="00733EE0"/>
    <w:rsid w:val="00735AFE"/>
    <w:rsid w:val="00735B4C"/>
    <w:rsid w:val="00735D69"/>
    <w:rsid w:val="0073692C"/>
    <w:rsid w:val="00736D08"/>
    <w:rsid w:val="00737C56"/>
    <w:rsid w:val="0074277E"/>
    <w:rsid w:val="007433DC"/>
    <w:rsid w:val="00743A54"/>
    <w:rsid w:val="00744117"/>
    <w:rsid w:val="00744A64"/>
    <w:rsid w:val="00744B01"/>
    <w:rsid w:val="00744C7B"/>
    <w:rsid w:val="0074518E"/>
    <w:rsid w:val="0074558A"/>
    <w:rsid w:val="00745657"/>
    <w:rsid w:val="00746259"/>
    <w:rsid w:val="0074635E"/>
    <w:rsid w:val="0074668D"/>
    <w:rsid w:val="00746938"/>
    <w:rsid w:val="00747AC3"/>
    <w:rsid w:val="00747BC1"/>
    <w:rsid w:val="00747C94"/>
    <w:rsid w:val="00750285"/>
    <w:rsid w:val="0075050B"/>
    <w:rsid w:val="007510A6"/>
    <w:rsid w:val="00751411"/>
    <w:rsid w:val="00752118"/>
    <w:rsid w:val="007555A6"/>
    <w:rsid w:val="0075560C"/>
    <w:rsid w:val="00756EC4"/>
    <w:rsid w:val="00760941"/>
    <w:rsid w:val="00760D26"/>
    <w:rsid w:val="00761017"/>
    <w:rsid w:val="00762AC2"/>
    <w:rsid w:val="00762ACE"/>
    <w:rsid w:val="00762D17"/>
    <w:rsid w:val="00763226"/>
    <w:rsid w:val="00763B03"/>
    <w:rsid w:val="00763CA6"/>
    <w:rsid w:val="00764901"/>
    <w:rsid w:val="00764ECA"/>
    <w:rsid w:val="00766905"/>
    <w:rsid w:val="00766DCB"/>
    <w:rsid w:val="0076787A"/>
    <w:rsid w:val="007714FB"/>
    <w:rsid w:val="00772795"/>
    <w:rsid w:val="00772EDA"/>
    <w:rsid w:val="0077410C"/>
    <w:rsid w:val="00774173"/>
    <w:rsid w:val="00777C56"/>
    <w:rsid w:val="00780963"/>
    <w:rsid w:val="0078107C"/>
    <w:rsid w:val="00781D6D"/>
    <w:rsid w:val="00782095"/>
    <w:rsid w:val="00782261"/>
    <w:rsid w:val="00782EB5"/>
    <w:rsid w:val="00783FD6"/>
    <w:rsid w:val="00784E9E"/>
    <w:rsid w:val="007852A9"/>
    <w:rsid w:val="007854EB"/>
    <w:rsid w:val="0078597A"/>
    <w:rsid w:val="00785BD9"/>
    <w:rsid w:val="007861EA"/>
    <w:rsid w:val="007903DE"/>
    <w:rsid w:val="00790943"/>
    <w:rsid w:val="00790D72"/>
    <w:rsid w:val="007935F0"/>
    <w:rsid w:val="0079361A"/>
    <w:rsid w:val="007939D3"/>
    <w:rsid w:val="00794931"/>
    <w:rsid w:val="007949D9"/>
    <w:rsid w:val="00794AFC"/>
    <w:rsid w:val="00794B00"/>
    <w:rsid w:val="00794CD7"/>
    <w:rsid w:val="007952C9"/>
    <w:rsid w:val="0079546A"/>
    <w:rsid w:val="007A0100"/>
    <w:rsid w:val="007A032E"/>
    <w:rsid w:val="007A1B66"/>
    <w:rsid w:val="007A1E4C"/>
    <w:rsid w:val="007A2123"/>
    <w:rsid w:val="007A27B6"/>
    <w:rsid w:val="007A394A"/>
    <w:rsid w:val="007A3E53"/>
    <w:rsid w:val="007A7DF5"/>
    <w:rsid w:val="007B050C"/>
    <w:rsid w:val="007B0EAD"/>
    <w:rsid w:val="007B112A"/>
    <w:rsid w:val="007B3042"/>
    <w:rsid w:val="007B3165"/>
    <w:rsid w:val="007B3F6A"/>
    <w:rsid w:val="007B5531"/>
    <w:rsid w:val="007B5923"/>
    <w:rsid w:val="007B6B7F"/>
    <w:rsid w:val="007B6DD5"/>
    <w:rsid w:val="007B7148"/>
    <w:rsid w:val="007B7632"/>
    <w:rsid w:val="007B769A"/>
    <w:rsid w:val="007B78FD"/>
    <w:rsid w:val="007B7901"/>
    <w:rsid w:val="007B7BBE"/>
    <w:rsid w:val="007B7BCD"/>
    <w:rsid w:val="007C1282"/>
    <w:rsid w:val="007C13D5"/>
    <w:rsid w:val="007C3571"/>
    <w:rsid w:val="007C3DE1"/>
    <w:rsid w:val="007C41AD"/>
    <w:rsid w:val="007C467E"/>
    <w:rsid w:val="007C4A87"/>
    <w:rsid w:val="007C5E14"/>
    <w:rsid w:val="007C6A90"/>
    <w:rsid w:val="007C6AB5"/>
    <w:rsid w:val="007C74AE"/>
    <w:rsid w:val="007C75AF"/>
    <w:rsid w:val="007C7A84"/>
    <w:rsid w:val="007D0417"/>
    <w:rsid w:val="007D0DB4"/>
    <w:rsid w:val="007D10CA"/>
    <w:rsid w:val="007D1192"/>
    <w:rsid w:val="007D1416"/>
    <w:rsid w:val="007D1686"/>
    <w:rsid w:val="007D1C2C"/>
    <w:rsid w:val="007D27C2"/>
    <w:rsid w:val="007D2EDA"/>
    <w:rsid w:val="007D30CD"/>
    <w:rsid w:val="007D3F6F"/>
    <w:rsid w:val="007D4BAD"/>
    <w:rsid w:val="007D5438"/>
    <w:rsid w:val="007D5A9B"/>
    <w:rsid w:val="007D5E0B"/>
    <w:rsid w:val="007D60DB"/>
    <w:rsid w:val="007D6AA3"/>
    <w:rsid w:val="007D799B"/>
    <w:rsid w:val="007E10F0"/>
    <w:rsid w:val="007E2DA0"/>
    <w:rsid w:val="007E3278"/>
    <w:rsid w:val="007E399D"/>
    <w:rsid w:val="007E3B01"/>
    <w:rsid w:val="007E419D"/>
    <w:rsid w:val="007E46D4"/>
    <w:rsid w:val="007E5116"/>
    <w:rsid w:val="007E56CC"/>
    <w:rsid w:val="007E5D32"/>
    <w:rsid w:val="007E6106"/>
    <w:rsid w:val="007E6AF3"/>
    <w:rsid w:val="007E6EA3"/>
    <w:rsid w:val="007E730C"/>
    <w:rsid w:val="007E7623"/>
    <w:rsid w:val="007E7625"/>
    <w:rsid w:val="007F0F5B"/>
    <w:rsid w:val="007F23C5"/>
    <w:rsid w:val="007F3EBF"/>
    <w:rsid w:val="007F47C6"/>
    <w:rsid w:val="007F584E"/>
    <w:rsid w:val="007F5BA3"/>
    <w:rsid w:val="007F695B"/>
    <w:rsid w:val="007F7809"/>
    <w:rsid w:val="008004B6"/>
    <w:rsid w:val="0080114B"/>
    <w:rsid w:val="008016B0"/>
    <w:rsid w:val="0080223B"/>
    <w:rsid w:val="008053F8"/>
    <w:rsid w:val="008069AC"/>
    <w:rsid w:val="00806AD8"/>
    <w:rsid w:val="008109FF"/>
    <w:rsid w:val="00810E89"/>
    <w:rsid w:val="00811829"/>
    <w:rsid w:val="0081272F"/>
    <w:rsid w:val="00813641"/>
    <w:rsid w:val="00813B99"/>
    <w:rsid w:val="00813F73"/>
    <w:rsid w:val="00815DFD"/>
    <w:rsid w:val="008206C7"/>
    <w:rsid w:val="00822BB1"/>
    <w:rsid w:val="00827D20"/>
    <w:rsid w:val="00831B9B"/>
    <w:rsid w:val="00831D62"/>
    <w:rsid w:val="00832CA0"/>
    <w:rsid w:val="008353CA"/>
    <w:rsid w:val="00835666"/>
    <w:rsid w:val="00835A35"/>
    <w:rsid w:val="008363AC"/>
    <w:rsid w:val="00836BDE"/>
    <w:rsid w:val="00840E4A"/>
    <w:rsid w:val="00841A8E"/>
    <w:rsid w:val="00841F96"/>
    <w:rsid w:val="00842ADB"/>
    <w:rsid w:val="00842CDC"/>
    <w:rsid w:val="00842E51"/>
    <w:rsid w:val="008435F7"/>
    <w:rsid w:val="00844AD6"/>
    <w:rsid w:val="00844CD2"/>
    <w:rsid w:val="00844EE5"/>
    <w:rsid w:val="00845650"/>
    <w:rsid w:val="00845B93"/>
    <w:rsid w:val="00845F2D"/>
    <w:rsid w:val="00846A66"/>
    <w:rsid w:val="008471D2"/>
    <w:rsid w:val="00847692"/>
    <w:rsid w:val="00850898"/>
    <w:rsid w:val="00850925"/>
    <w:rsid w:val="008509DE"/>
    <w:rsid w:val="00850F71"/>
    <w:rsid w:val="008526C1"/>
    <w:rsid w:val="00854BBF"/>
    <w:rsid w:val="00854C24"/>
    <w:rsid w:val="00855187"/>
    <w:rsid w:val="0085544E"/>
    <w:rsid w:val="008554A6"/>
    <w:rsid w:val="00855DA4"/>
    <w:rsid w:val="0085632B"/>
    <w:rsid w:val="00856725"/>
    <w:rsid w:val="0085730B"/>
    <w:rsid w:val="008574EB"/>
    <w:rsid w:val="00857935"/>
    <w:rsid w:val="00857A16"/>
    <w:rsid w:val="008610B5"/>
    <w:rsid w:val="0086111B"/>
    <w:rsid w:val="008614B8"/>
    <w:rsid w:val="00862156"/>
    <w:rsid w:val="00862802"/>
    <w:rsid w:val="008628AC"/>
    <w:rsid w:val="00862A73"/>
    <w:rsid w:val="00863EA0"/>
    <w:rsid w:val="00864638"/>
    <w:rsid w:val="008661AA"/>
    <w:rsid w:val="008662CA"/>
    <w:rsid w:val="008667AE"/>
    <w:rsid w:val="00866BF6"/>
    <w:rsid w:val="008673FE"/>
    <w:rsid w:val="00870D6D"/>
    <w:rsid w:val="008723A3"/>
    <w:rsid w:val="008757C8"/>
    <w:rsid w:val="00875C0D"/>
    <w:rsid w:val="00875E57"/>
    <w:rsid w:val="0087765C"/>
    <w:rsid w:val="0087778D"/>
    <w:rsid w:val="008777BB"/>
    <w:rsid w:val="00877D5C"/>
    <w:rsid w:val="008806D9"/>
    <w:rsid w:val="00882603"/>
    <w:rsid w:val="00882E0D"/>
    <w:rsid w:val="00883418"/>
    <w:rsid w:val="00884280"/>
    <w:rsid w:val="0088443B"/>
    <w:rsid w:val="00884531"/>
    <w:rsid w:val="00884B58"/>
    <w:rsid w:val="00884D09"/>
    <w:rsid w:val="00884E5F"/>
    <w:rsid w:val="008854F8"/>
    <w:rsid w:val="008858EA"/>
    <w:rsid w:val="0088620C"/>
    <w:rsid w:val="00887BC5"/>
    <w:rsid w:val="00890251"/>
    <w:rsid w:val="008914D1"/>
    <w:rsid w:val="008917D3"/>
    <w:rsid w:val="00891E96"/>
    <w:rsid w:val="00892C01"/>
    <w:rsid w:val="0089363C"/>
    <w:rsid w:val="008938F0"/>
    <w:rsid w:val="00893F94"/>
    <w:rsid w:val="008956EE"/>
    <w:rsid w:val="00895BE4"/>
    <w:rsid w:val="00895D66"/>
    <w:rsid w:val="008A052E"/>
    <w:rsid w:val="008A0A6E"/>
    <w:rsid w:val="008A2887"/>
    <w:rsid w:val="008A2E2D"/>
    <w:rsid w:val="008A375E"/>
    <w:rsid w:val="008A6234"/>
    <w:rsid w:val="008A6C06"/>
    <w:rsid w:val="008A73F6"/>
    <w:rsid w:val="008A7960"/>
    <w:rsid w:val="008B0E29"/>
    <w:rsid w:val="008B1E3D"/>
    <w:rsid w:val="008B1F1D"/>
    <w:rsid w:val="008B20B9"/>
    <w:rsid w:val="008B31DE"/>
    <w:rsid w:val="008B5EBF"/>
    <w:rsid w:val="008B61F6"/>
    <w:rsid w:val="008B7DC9"/>
    <w:rsid w:val="008C1FFF"/>
    <w:rsid w:val="008C22D2"/>
    <w:rsid w:val="008C4CA1"/>
    <w:rsid w:val="008C5228"/>
    <w:rsid w:val="008C57F2"/>
    <w:rsid w:val="008C5A0D"/>
    <w:rsid w:val="008C5D0F"/>
    <w:rsid w:val="008C61E5"/>
    <w:rsid w:val="008C6392"/>
    <w:rsid w:val="008C6787"/>
    <w:rsid w:val="008C6B7A"/>
    <w:rsid w:val="008C7810"/>
    <w:rsid w:val="008D0EB8"/>
    <w:rsid w:val="008D1DEC"/>
    <w:rsid w:val="008D37FE"/>
    <w:rsid w:val="008D3817"/>
    <w:rsid w:val="008D4268"/>
    <w:rsid w:val="008D432E"/>
    <w:rsid w:val="008D4434"/>
    <w:rsid w:val="008D4945"/>
    <w:rsid w:val="008D63B5"/>
    <w:rsid w:val="008D6839"/>
    <w:rsid w:val="008D7651"/>
    <w:rsid w:val="008D7A49"/>
    <w:rsid w:val="008E0363"/>
    <w:rsid w:val="008E080C"/>
    <w:rsid w:val="008E0DCF"/>
    <w:rsid w:val="008E15A5"/>
    <w:rsid w:val="008E1D15"/>
    <w:rsid w:val="008E1DC5"/>
    <w:rsid w:val="008E2200"/>
    <w:rsid w:val="008E343D"/>
    <w:rsid w:val="008E50A3"/>
    <w:rsid w:val="008E5851"/>
    <w:rsid w:val="008E5A0D"/>
    <w:rsid w:val="008E5A18"/>
    <w:rsid w:val="008E5E34"/>
    <w:rsid w:val="008E5E94"/>
    <w:rsid w:val="008E6A01"/>
    <w:rsid w:val="008E6B91"/>
    <w:rsid w:val="008F0493"/>
    <w:rsid w:val="008F070F"/>
    <w:rsid w:val="008F1202"/>
    <w:rsid w:val="008F1DB5"/>
    <w:rsid w:val="008F20A9"/>
    <w:rsid w:val="008F22BD"/>
    <w:rsid w:val="008F3EC3"/>
    <w:rsid w:val="008F3FAB"/>
    <w:rsid w:val="008F44CC"/>
    <w:rsid w:val="008F4C8A"/>
    <w:rsid w:val="008F5058"/>
    <w:rsid w:val="008F541A"/>
    <w:rsid w:val="008F591E"/>
    <w:rsid w:val="008F7BD3"/>
    <w:rsid w:val="00901C8D"/>
    <w:rsid w:val="00902162"/>
    <w:rsid w:val="00902323"/>
    <w:rsid w:val="00902489"/>
    <w:rsid w:val="0090340A"/>
    <w:rsid w:val="00904970"/>
    <w:rsid w:val="009051AC"/>
    <w:rsid w:val="0090585E"/>
    <w:rsid w:val="00906FAD"/>
    <w:rsid w:val="0090734D"/>
    <w:rsid w:val="00910151"/>
    <w:rsid w:val="00912087"/>
    <w:rsid w:val="00912E48"/>
    <w:rsid w:val="00913171"/>
    <w:rsid w:val="00914505"/>
    <w:rsid w:val="00914D4C"/>
    <w:rsid w:val="00915509"/>
    <w:rsid w:val="00915DD3"/>
    <w:rsid w:val="00915DF9"/>
    <w:rsid w:val="009167DD"/>
    <w:rsid w:val="009173D5"/>
    <w:rsid w:val="00917F3E"/>
    <w:rsid w:val="009217FE"/>
    <w:rsid w:val="00924FDB"/>
    <w:rsid w:val="00925E7D"/>
    <w:rsid w:val="009264C3"/>
    <w:rsid w:val="00926808"/>
    <w:rsid w:val="00927097"/>
    <w:rsid w:val="009277B2"/>
    <w:rsid w:val="00927BA0"/>
    <w:rsid w:val="00927C27"/>
    <w:rsid w:val="009307FD"/>
    <w:rsid w:val="00933C70"/>
    <w:rsid w:val="0093446D"/>
    <w:rsid w:val="00934697"/>
    <w:rsid w:val="00937A2E"/>
    <w:rsid w:val="00940692"/>
    <w:rsid w:val="00940C71"/>
    <w:rsid w:val="00940EE0"/>
    <w:rsid w:val="00941736"/>
    <w:rsid w:val="00941EE6"/>
    <w:rsid w:val="009426F5"/>
    <w:rsid w:val="00942744"/>
    <w:rsid w:val="00942E48"/>
    <w:rsid w:val="00943144"/>
    <w:rsid w:val="00943266"/>
    <w:rsid w:val="009448EB"/>
    <w:rsid w:val="00945088"/>
    <w:rsid w:val="009453B8"/>
    <w:rsid w:val="0094592F"/>
    <w:rsid w:val="009470FF"/>
    <w:rsid w:val="0094781B"/>
    <w:rsid w:val="00947DE8"/>
    <w:rsid w:val="00950689"/>
    <w:rsid w:val="00950A60"/>
    <w:rsid w:val="0095141C"/>
    <w:rsid w:val="00952C1D"/>
    <w:rsid w:val="00953D11"/>
    <w:rsid w:val="0095518A"/>
    <w:rsid w:val="0096039B"/>
    <w:rsid w:val="00962F1A"/>
    <w:rsid w:val="009633C1"/>
    <w:rsid w:val="009633F1"/>
    <w:rsid w:val="00963801"/>
    <w:rsid w:val="009641C7"/>
    <w:rsid w:val="00964ED9"/>
    <w:rsid w:val="009658B6"/>
    <w:rsid w:val="00965998"/>
    <w:rsid w:val="00966989"/>
    <w:rsid w:val="0097076F"/>
    <w:rsid w:val="00970F54"/>
    <w:rsid w:val="00971CB2"/>
    <w:rsid w:val="00972D0D"/>
    <w:rsid w:val="009735BC"/>
    <w:rsid w:val="00974643"/>
    <w:rsid w:val="00974A5E"/>
    <w:rsid w:val="009769EF"/>
    <w:rsid w:val="00977C50"/>
    <w:rsid w:val="0098041B"/>
    <w:rsid w:val="0098057B"/>
    <w:rsid w:val="00980CC3"/>
    <w:rsid w:val="00981AC2"/>
    <w:rsid w:val="009824E2"/>
    <w:rsid w:val="00983FBB"/>
    <w:rsid w:val="00984387"/>
    <w:rsid w:val="00985154"/>
    <w:rsid w:val="0098517B"/>
    <w:rsid w:val="009853DC"/>
    <w:rsid w:val="009856D2"/>
    <w:rsid w:val="00985792"/>
    <w:rsid w:val="009860C2"/>
    <w:rsid w:val="00987079"/>
    <w:rsid w:val="009876B2"/>
    <w:rsid w:val="00987E52"/>
    <w:rsid w:val="009900F7"/>
    <w:rsid w:val="00991B87"/>
    <w:rsid w:val="00991F86"/>
    <w:rsid w:val="009923B7"/>
    <w:rsid w:val="0099378B"/>
    <w:rsid w:val="00994215"/>
    <w:rsid w:val="009943C4"/>
    <w:rsid w:val="00994609"/>
    <w:rsid w:val="00994829"/>
    <w:rsid w:val="00994995"/>
    <w:rsid w:val="009956E0"/>
    <w:rsid w:val="00995B76"/>
    <w:rsid w:val="00996C95"/>
    <w:rsid w:val="009A0930"/>
    <w:rsid w:val="009A16EC"/>
    <w:rsid w:val="009A1F1B"/>
    <w:rsid w:val="009A2006"/>
    <w:rsid w:val="009A248E"/>
    <w:rsid w:val="009A2D17"/>
    <w:rsid w:val="009A34CA"/>
    <w:rsid w:val="009A3886"/>
    <w:rsid w:val="009A3BD5"/>
    <w:rsid w:val="009A40F9"/>
    <w:rsid w:val="009A4324"/>
    <w:rsid w:val="009A601B"/>
    <w:rsid w:val="009A62D0"/>
    <w:rsid w:val="009A6AF6"/>
    <w:rsid w:val="009A7713"/>
    <w:rsid w:val="009A7A15"/>
    <w:rsid w:val="009A7C7F"/>
    <w:rsid w:val="009A7CDB"/>
    <w:rsid w:val="009B17F6"/>
    <w:rsid w:val="009B184C"/>
    <w:rsid w:val="009B22E5"/>
    <w:rsid w:val="009B3F77"/>
    <w:rsid w:val="009B4FA2"/>
    <w:rsid w:val="009B5961"/>
    <w:rsid w:val="009B5F97"/>
    <w:rsid w:val="009B7168"/>
    <w:rsid w:val="009B7318"/>
    <w:rsid w:val="009C07BE"/>
    <w:rsid w:val="009C17A0"/>
    <w:rsid w:val="009C220F"/>
    <w:rsid w:val="009C2EA7"/>
    <w:rsid w:val="009C334A"/>
    <w:rsid w:val="009C3C7C"/>
    <w:rsid w:val="009C52ED"/>
    <w:rsid w:val="009C69AC"/>
    <w:rsid w:val="009C70B6"/>
    <w:rsid w:val="009C7231"/>
    <w:rsid w:val="009D1AC2"/>
    <w:rsid w:val="009D2261"/>
    <w:rsid w:val="009D2797"/>
    <w:rsid w:val="009D2859"/>
    <w:rsid w:val="009D2953"/>
    <w:rsid w:val="009D42AB"/>
    <w:rsid w:val="009D4429"/>
    <w:rsid w:val="009D6D46"/>
    <w:rsid w:val="009D6F3C"/>
    <w:rsid w:val="009D6F93"/>
    <w:rsid w:val="009D7522"/>
    <w:rsid w:val="009D76A7"/>
    <w:rsid w:val="009D7B3D"/>
    <w:rsid w:val="009D7E62"/>
    <w:rsid w:val="009E0674"/>
    <w:rsid w:val="009E06D3"/>
    <w:rsid w:val="009E10DF"/>
    <w:rsid w:val="009E1E3B"/>
    <w:rsid w:val="009E1F9D"/>
    <w:rsid w:val="009E22DD"/>
    <w:rsid w:val="009E238C"/>
    <w:rsid w:val="009E33B5"/>
    <w:rsid w:val="009E34B6"/>
    <w:rsid w:val="009E3D65"/>
    <w:rsid w:val="009E4896"/>
    <w:rsid w:val="009E7635"/>
    <w:rsid w:val="009E7B05"/>
    <w:rsid w:val="009E7E2F"/>
    <w:rsid w:val="009F172B"/>
    <w:rsid w:val="009F2A3E"/>
    <w:rsid w:val="009F2FCF"/>
    <w:rsid w:val="009F3918"/>
    <w:rsid w:val="009F45B9"/>
    <w:rsid w:val="009F4E7C"/>
    <w:rsid w:val="009F522E"/>
    <w:rsid w:val="009F5A4E"/>
    <w:rsid w:val="009F5D0D"/>
    <w:rsid w:val="009F6C46"/>
    <w:rsid w:val="009F6F17"/>
    <w:rsid w:val="00A00E26"/>
    <w:rsid w:val="00A00E3E"/>
    <w:rsid w:val="00A017F1"/>
    <w:rsid w:val="00A01EDE"/>
    <w:rsid w:val="00A03252"/>
    <w:rsid w:val="00A037AD"/>
    <w:rsid w:val="00A04148"/>
    <w:rsid w:val="00A0505F"/>
    <w:rsid w:val="00A051FB"/>
    <w:rsid w:val="00A05902"/>
    <w:rsid w:val="00A05C4D"/>
    <w:rsid w:val="00A06B50"/>
    <w:rsid w:val="00A07484"/>
    <w:rsid w:val="00A116C2"/>
    <w:rsid w:val="00A120DE"/>
    <w:rsid w:val="00A12250"/>
    <w:rsid w:val="00A1234B"/>
    <w:rsid w:val="00A12A8A"/>
    <w:rsid w:val="00A13475"/>
    <w:rsid w:val="00A13B4A"/>
    <w:rsid w:val="00A1497A"/>
    <w:rsid w:val="00A15F61"/>
    <w:rsid w:val="00A167F3"/>
    <w:rsid w:val="00A16BE3"/>
    <w:rsid w:val="00A16E7B"/>
    <w:rsid w:val="00A214F9"/>
    <w:rsid w:val="00A22D68"/>
    <w:rsid w:val="00A230E4"/>
    <w:rsid w:val="00A23ABA"/>
    <w:rsid w:val="00A24123"/>
    <w:rsid w:val="00A25C4B"/>
    <w:rsid w:val="00A272A2"/>
    <w:rsid w:val="00A27679"/>
    <w:rsid w:val="00A3014E"/>
    <w:rsid w:val="00A31FFB"/>
    <w:rsid w:val="00A3238D"/>
    <w:rsid w:val="00A347EA"/>
    <w:rsid w:val="00A34C73"/>
    <w:rsid w:val="00A355A5"/>
    <w:rsid w:val="00A35825"/>
    <w:rsid w:val="00A37219"/>
    <w:rsid w:val="00A37A1D"/>
    <w:rsid w:val="00A37C0E"/>
    <w:rsid w:val="00A37E73"/>
    <w:rsid w:val="00A40856"/>
    <w:rsid w:val="00A40E90"/>
    <w:rsid w:val="00A4121E"/>
    <w:rsid w:val="00A423F2"/>
    <w:rsid w:val="00A43A90"/>
    <w:rsid w:val="00A43AE7"/>
    <w:rsid w:val="00A43C85"/>
    <w:rsid w:val="00A44F8B"/>
    <w:rsid w:val="00A45248"/>
    <w:rsid w:val="00A4562B"/>
    <w:rsid w:val="00A45677"/>
    <w:rsid w:val="00A45E66"/>
    <w:rsid w:val="00A46733"/>
    <w:rsid w:val="00A46C12"/>
    <w:rsid w:val="00A472E1"/>
    <w:rsid w:val="00A47DC4"/>
    <w:rsid w:val="00A50C53"/>
    <w:rsid w:val="00A534E5"/>
    <w:rsid w:val="00A53613"/>
    <w:rsid w:val="00A53620"/>
    <w:rsid w:val="00A546E0"/>
    <w:rsid w:val="00A549A8"/>
    <w:rsid w:val="00A54E58"/>
    <w:rsid w:val="00A564E3"/>
    <w:rsid w:val="00A5750E"/>
    <w:rsid w:val="00A57BD8"/>
    <w:rsid w:val="00A57C38"/>
    <w:rsid w:val="00A60AD7"/>
    <w:rsid w:val="00A612A1"/>
    <w:rsid w:val="00A6190A"/>
    <w:rsid w:val="00A61C46"/>
    <w:rsid w:val="00A61FCC"/>
    <w:rsid w:val="00A6277C"/>
    <w:rsid w:val="00A62A16"/>
    <w:rsid w:val="00A64155"/>
    <w:rsid w:val="00A64292"/>
    <w:rsid w:val="00A642E4"/>
    <w:rsid w:val="00A65471"/>
    <w:rsid w:val="00A65E8F"/>
    <w:rsid w:val="00A65F98"/>
    <w:rsid w:val="00A67066"/>
    <w:rsid w:val="00A675F1"/>
    <w:rsid w:val="00A67F73"/>
    <w:rsid w:val="00A701E1"/>
    <w:rsid w:val="00A70386"/>
    <w:rsid w:val="00A70B27"/>
    <w:rsid w:val="00A70B6E"/>
    <w:rsid w:val="00A70FC7"/>
    <w:rsid w:val="00A71832"/>
    <w:rsid w:val="00A72D9D"/>
    <w:rsid w:val="00A7349F"/>
    <w:rsid w:val="00A74C87"/>
    <w:rsid w:val="00A74D48"/>
    <w:rsid w:val="00A76523"/>
    <w:rsid w:val="00A765B5"/>
    <w:rsid w:val="00A76773"/>
    <w:rsid w:val="00A768BA"/>
    <w:rsid w:val="00A775D9"/>
    <w:rsid w:val="00A77E99"/>
    <w:rsid w:val="00A80595"/>
    <w:rsid w:val="00A8086D"/>
    <w:rsid w:val="00A8158A"/>
    <w:rsid w:val="00A83339"/>
    <w:rsid w:val="00A838BA"/>
    <w:rsid w:val="00A84302"/>
    <w:rsid w:val="00A84312"/>
    <w:rsid w:val="00A8497B"/>
    <w:rsid w:val="00A86479"/>
    <w:rsid w:val="00A86D46"/>
    <w:rsid w:val="00A86DDC"/>
    <w:rsid w:val="00A87D56"/>
    <w:rsid w:val="00A90EDE"/>
    <w:rsid w:val="00A9100D"/>
    <w:rsid w:val="00A91DE5"/>
    <w:rsid w:val="00A93186"/>
    <w:rsid w:val="00A93247"/>
    <w:rsid w:val="00A9467B"/>
    <w:rsid w:val="00A95B88"/>
    <w:rsid w:val="00A96EF8"/>
    <w:rsid w:val="00A97084"/>
    <w:rsid w:val="00AA1B3B"/>
    <w:rsid w:val="00AA1CE0"/>
    <w:rsid w:val="00AA2933"/>
    <w:rsid w:val="00AA32EF"/>
    <w:rsid w:val="00AA7148"/>
    <w:rsid w:val="00AA7F52"/>
    <w:rsid w:val="00AB02C2"/>
    <w:rsid w:val="00AB0569"/>
    <w:rsid w:val="00AB06B5"/>
    <w:rsid w:val="00AB08A4"/>
    <w:rsid w:val="00AB101E"/>
    <w:rsid w:val="00AB1E1B"/>
    <w:rsid w:val="00AB2551"/>
    <w:rsid w:val="00AB2673"/>
    <w:rsid w:val="00AB34A0"/>
    <w:rsid w:val="00AB546D"/>
    <w:rsid w:val="00AB54F7"/>
    <w:rsid w:val="00AB73BA"/>
    <w:rsid w:val="00AB7560"/>
    <w:rsid w:val="00AB7C2F"/>
    <w:rsid w:val="00AC0A74"/>
    <w:rsid w:val="00AC0A9B"/>
    <w:rsid w:val="00AC0E29"/>
    <w:rsid w:val="00AC1B13"/>
    <w:rsid w:val="00AC2161"/>
    <w:rsid w:val="00AC22D6"/>
    <w:rsid w:val="00AC3C12"/>
    <w:rsid w:val="00AC67AC"/>
    <w:rsid w:val="00AC7057"/>
    <w:rsid w:val="00AC7855"/>
    <w:rsid w:val="00AC7A06"/>
    <w:rsid w:val="00AC7BA6"/>
    <w:rsid w:val="00AD0228"/>
    <w:rsid w:val="00AD1787"/>
    <w:rsid w:val="00AD2156"/>
    <w:rsid w:val="00AD2DD0"/>
    <w:rsid w:val="00AD3A3C"/>
    <w:rsid w:val="00AD3C39"/>
    <w:rsid w:val="00AD4544"/>
    <w:rsid w:val="00AD547F"/>
    <w:rsid w:val="00AD5830"/>
    <w:rsid w:val="00AD5969"/>
    <w:rsid w:val="00AD5AC1"/>
    <w:rsid w:val="00AD5C63"/>
    <w:rsid w:val="00AD77FB"/>
    <w:rsid w:val="00AD7A3C"/>
    <w:rsid w:val="00AD7F96"/>
    <w:rsid w:val="00AE0E4D"/>
    <w:rsid w:val="00AE130F"/>
    <w:rsid w:val="00AE14C4"/>
    <w:rsid w:val="00AE2039"/>
    <w:rsid w:val="00AE34FE"/>
    <w:rsid w:val="00AE4BA2"/>
    <w:rsid w:val="00AE5578"/>
    <w:rsid w:val="00AE5AF6"/>
    <w:rsid w:val="00AE7C37"/>
    <w:rsid w:val="00AE7DDA"/>
    <w:rsid w:val="00AE7E32"/>
    <w:rsid w:val="00AF15E6"/>
    <w:rsid w:val="00AF1632"/>
    <w:rsid w:val="00AF1B2E"/>
    <w:rsid w:val="00AF28D2"/>
    <w:rsid w:val="00AF3E2C"/>
    <w:rsid w:val="00AF3F62"/>
    <w:rsid w:val="00AF4562"/>
    <w:rsid w:val="00AF4FD5"/>
    <w:rsid w:val="00AF59AE"/>
    <w:rsid w:val="00AF5B06"/>
    <w:rsid w:val="00AF6251"/>
    <w:rsid w:val="00AF7519"/>
    <w:rsid w:val="00B00F27"/>
    <w:rsid w:val="00B02411"/>
    <w:rsid w:val="00B038F2"/>
    <w:rsid w:val="00B04EA4"/>
    <w:rsid w:val="00B0514D"/>
    <w:rsid w:val="00B060B7"/>
    <w:rsid w:val="00B130D6"/>
    <w:rsid w:val="00B13730"/>
    <w:rsid w:val="00B14845"/>
    <w:rsid w:val="00B14A7A"/>
    <w:rsid w:val="00B14BD4"/>
    <w:rsid w:val="00B14DB5"/>
    <w:rsid w:val="00B1528A"/>
    <w:rsid w:val="00B1528E"/>
    <w:rsid w:val="00B16E57"/>
    <w:rsid w:val="00B176F1"/>
    <w:rsid w:val="00B206D3"/>
    <w:rsid w:val="00B20803"/>
    <w:rsid w:val="00B21389"/>
    <w:rsid w:val="00B228A9"/>
    <w:rsid w:val="00B22FB5"/>
    <w:rsid w:val="00B234A5"/>
    <w:rsid w:val="00B23E06"/>
    <w:rsid w:val="00B24905"/>
    <w:rsid w:val="00B24B7B"/>
    <w:rsid w:val="00B256A0"/>
    <w:rsid w:val="00B256BC"/>
    <w:rsid w:val="00B25B9B"/>
    <w:rsid w:val="00B26D33"/>
    <w:rsid w:val="00B272EA"/>
    <w:rsid w:val="00B277F9"/>
    <w:rsid w:val="00B27FA7"/>
    <w:rsid w:val="00B3020B"/>
    <w:rsid w:val="00B31DB3"/>
    <w:rsid w:val="00B32533"/>
    <w:rsid w:val="00B360FB"/>
    <w:rsid w:val="00B36B01"/>
    <w:rsid w:val="00B373ED"/>
    <w:rsid w:val="00B37969"/>
    <w:rsid w:val="00B40E79"/>
    <w:rsid w:val="00B412A9"/>
    <w:rsid w:val="00B41510"/>
    <w:rsid w:val="00B42039"/>
    <w:rsid w:val="00B42B90"/>
    <w:rsid w:val="00B45DFD"/>
    <w:rsid w:val="00B46481"/>
    <w:rsid w:val="00B46B09"/>
    <w:rsid w:val="00B46D9A"/>
    <w:rsid w:val="00B50F74"/>
    <w:rsid w:val="00B5303F"/>
    <w:rsid w:val="00B545FC"/>
    <w:rsid w:val="00B5522D"/>
    <w:rsid w:val="00B55473"/>
    <w:rsid w:val="00B61DC3"/>
    <w:rsid w:val="00B61E39"/>
    <w:rsid w:val="00B62599"/>
    <w:rsid w:val="00B626E1"/>
    <w:rsid w:val="00B6308C"/>
    <w:rsid w:val="00B6321C"/>
    <w:rsid w:val="00B6377F"/>
    <w:rsid w:val="00B63D70"/>
    <w:rsid w:val="00B64496"/>
    <w:rsid w:val="00B644A5"/>
    <w:rsid w:val="00B644C0"/>
    <w:rsid w:val="00B66523"/>
    <w:rsid w:val="00B6689B"/>
    <w:rsid w:val="00B66EC8"/>
    <w:rsid w:val="00B66EEF"/>
    <w:rsid w:val="00B67AC0"/>
    <w:rsid w:val="00B67BB3"/>
    <w:rsid w:val="00B70743"/>
    <w:rsid w:val="00B70F73"/>
    <w:rsid w:val="00B715DD"/>
    <w:rsid w:val="00B7247A"/>
    <w:rsid w:val="00B726EA"/>
    <w:rsid w:val="00B7564E"/>
    <w:rsid w:val="00B75B2A"/>
    <w:rsid w:val="00B75EFA"/>
    <w:rsid w:val="00B75F0A"/>
    <w:rsid w:val="00B76792"/>
    <w:rsid w:val="00B7714C"/>
    <w:rsid w:val="00B77322"/>
    <w:rsid w:val="00B80909"/>
    <w:rsid w:val="00B81D34"/>
    <w:rsid w:val="00B83079"/>
    <w:rsid w:val="00B8397D"/>
    <w:rsid w:val="00B857C7"/>
    <w:rsid w:val="00B85A43"/>
    <w:rsid w:val="00B90123"/>
    <w:rsid w:val="00B90432"/>
    <w:rsid w:val="00B90485"/>
    <w:rsid w:val="00B90BE4"/>
    <w:rsid w:val="00B913CB"/>
    <w:rsid w:val="00B92DDA"/>
    <w:rsid w:val="00B9341C"/>
    <w:rsid w:val="00B94247"/>
    <w:rsid w:val="00B94C98"/>
    <w:rsid w:val="00B96041"/>
    <w:rsid w:val="00B96F94"/>
    <w:rsid w:val="00BA06DD"/>
    <w:rsid w:val="00BA0A72"/>
    <w:rsid w:val="00BA0E76"/>
    <w:rsid w:val="00BA178C"/>
    <w:rsid w:val="00BA195D"/>
    <w:rsid w:val="00BA207E"/>
    <w:rsid w:val="00BA2352"/>
    <w:rsid w:val="00BA2465"/>
    <w:rsid w:val="00BA3772"/>
    <w:rsid w:val="00BA565A"/>
    <w:rsid w:val="00BA5949"/>
    <w:rsid w:val="00BA6E36"/>
    <w:rsid w:val="00BA75DD"/>
    <w:rsid w:val="00BA789F"/>
    <w:rsid w:val="00BB03F8"/>
    <w:rsid w:val="00BB0A9A"/>
    <w:rsid w:val="00BB0DE3"/>
    <w:rsid w:val="00BB1A29"/>
    <w:rsid w:val="00BB1C4F"/>
    <w:rsid w:val="00BB1FC5"/>
    <w:rsid w:val="00BB228D"/>
    <w:rsid w:val="00BB2452"/>
    <w:rsid w:val="00BB247A"/>
    <w:rsid w:val="00BB2F5A"/>
    <w:rsid w:val="00BB3047"/>
    <w:rsid w:val="00BB5FEB"/>
    <w:rsid w:val="00BB6D20"/>
    <w:rsid w:val="00BB6F62"/>
    <w:rsid w:val="00BB7449"/>
    <w:rsid w:val="00BB7BA7"/>
    <w:rsid w:val="00BC1064"/>
    <w:rsid w:val="00BC1FC8"/>
    <w:rsid w:val="00BC30F2"/>
    <w:rsid w:val="00BC3444"/>
    <w:rsid w:val="00BC3E9E"/>
    <w:rsid w:val="00BC4A44"/>
    <w:rsid w:val="00BC619B"/>
    <w:rsid w:val="00BC741C"/>
    <w:rsid w:val="00BD082A"/>
    <w:rsid w:val="00BD1AE2"/>
    <w:rsid w:val="00BD269F"/>
    <w:rsid w:val="00BD3244"/>
    <w:rsid w:val="00BD3636"/>
    <w:rsid w:val="00BD36AC"/>
    <w:rsid w:val="00BD36ED"/>
    <w:rsid w:val="00BD392C"/>
    <w:rsid w:val="00BD5A99"/>
    <w:rsid w:val="00BD5C18"/>
    <w:rsid w:val="00BD5E03"/>
    <w:rsid w:val="00BD690A"/>
    <w:rsid w:val="00BD6E0A"/>
    <w:rsid w:val="00BD711C"/>
    <w:rsid w:val="00BD726D"/>
    <w:rsid w:val="00BE112B"/>
    <w:rsid w:val="00BE14CA"/>
    <w:rsid w:val="00BE1580"/>
    <w:rsid w:val="00BE1C19"/>
    <w:rsid w:val="00BE29B1"/>
    <w:rsid w:val="00BE2B45"/>
    <w:rsid w:val="00BE2C1D"/>
    <w:rsid w:val="00BE343B"/>
    <w:rsid w:val="00BE35A9"/>
    <w:rsid w:val="00BE4584"/>
    <w:rsid w:val="00BE4EBD"/>
    <w:rsid w:val="00BE5CFB"/>
    <w:rsid w:val="00BE5F8A"/>
    <w:rsid w:val="00BE615A"/>
    <w:rsid w:val="00BE628B"/>
    <w:rsid w:val="00BE6B7A"/>
    <w:rsid w:val="00BE7004"/>
    <w:rsid w:val="00BF012F"/>
    <w:rsid w:val="00BF02A2"/>
    <w:rsid w:val="00BF0400"/>
    <w:rsid w:val="00BF12E5"/>
    <w:rsid w:val="00BF235B"/>
    <w:rsid w:val="00BF24D0"/>
    <w:rsid w:val="00BF4ADE"/>
    <w:rsid w:val="00BF563C"/>
    <w:rsid w:val="00BF58FE"/>
    <w:rsid w:val="00BF5D8B"/>
    <w:rsid w:val="00BF6D3B"/>
    <w:rsid w:val="00C00851"/>
    <w:rsid w:val="00C00D86"/>
    <w:rsid w:val="00C013B8"/>
    <w:rsid w:val="00C01783"/>
    <w:rsid w:val="00C0274A"/>
    <w:rsid w:val="00C03570"/>
    <w:rsid w:val="00C035C6"/>
    <w:rsid w:val="00C035DC"/>
    <w:rsid w:val="00C04461"/>
    <w:rsid w:val="00C04921"/>
    <w:rsid w:val="00C05918"/>
    <w:rsid w:val="00C06181"/>
    <w:rsid w:val="00C06FA6"/>
    <w:rsid w:val="00C1010F"/>
    <w:rsid w:val="00C101FA"/>
    <w:rsid w:val="00C102CC"/>
    <w:rsid w:val="00C115D1"/>
    <w:rsid w:val="00C12BD3"/>
    <w:rsid w:val="00C15141"/>
    <w:rsid w:val="00C155F0"/>
    <w:rsid w:val="00C17221"/>
    <w:rsid w:val="00C176B6"/>
    <w:rsid w:val="00C215AE"/>
    <w:rsid w:val="00C22C61"/>
    <w:rsid w:val="00C22E8C"/>
    <w:rsid w:val="00C23E39"/>
    <w:rsid w:val="00C24525"/>
    <w:rsid w:val="00C245B7"/>
    <w:rsid w:val="00C25F95"/>
    <w:rsid w:val="00C26669"/>
    <w:rsid w:val="00C26707"/>
    <w:rsid w:val="00C26713"/>
    <w:rsid w:val="00C26AD6"/>
    <w:rsid w:val="00C275AE"/>
    <w:rsid w:val="00C279CC"/>
    <w:rsid w:val="00C304AD"/>
    <w:rsid w:val="00C30784"/>
    <w:rsid w:val="00C31C35"/>
    <w:rsid w:val="00C320E0"/>
    <w:rsid w:val="00C321C9"/>
    <w:rsid w:val="00C3296A"/>
    <w:rsid w:val="00C33410"/>
    <w:rsid w:val="00C33D2E"/>
    <w:rsid w:val="00C34034"/>
    <w:rsid w:val="00C35773"/>
    <w:rsid w:val="00C366F0"/>
    <w:rsid w:val="00C36CA9"/>
    <w:rsid w:val="00C40887"/>
    <w:rsid w:val="00C40F6A"/>
    <w:rsid w:val="00C417E6"/>
    <w:rsid w:val="00C41EA1"/>
    <w:rsid w:val="00C42191"/>
    <w:rsid w:val="00C42250"/>
    <w:rsid w:val="00C42886"/>
    <w:rsid w:val="00C42B46"/>
    <w:rsid w:val="00C43E2E"/>
    <w:rsid w:val="00C45603"/>
    <w:rsid w:val="00C460CC"/>
    <w:rsid w:val="00C47121"/>
    <w:rsid w:val="00C47A3E"/>
    <w:rsid w:val="00C47A5A"/>
    <w:rsid w:val="00C505E8"/>
    <w:rsid w:val="00C50EC7"/>
    <w:rsid w:val="00C52E94"/>
    <w:rsid w:val="00C531DA"/>
    <w:rsid w:val="00C556DC"/>
    <w:rsid w:val="00C562C0"/>
    <w:rsid w:val="00C57BB5"/>
    <w:rsid w:val="00C604EB"/>
    <w:rsid w:val="00C60680"/>
    <w:rsid w:val="00C6196B"/>
    <w:rsid w:val="00C61DC4"/>
    <w:rsid w:val="00C62C0B"/>
    <w:rsid w:val="00C63B1F"/>
    <w:rsid w:val="00C63C71"/>
    <w:rsid w:val="00C640CB"/>
    <w:rsid w:val="00C655E0"/>
    <w:rsid w:val="00C6561F"/>
    <w:rsid w:val="00C65C88"/>
    <w:rsid w:val="00C66087"/>
    <w:rsid w:val="00C660C2"/>
    <w:rsid w:val="00C66C8D"/>
    <w:rsid w:val="00C67956"/>
    <w:rsid w:val="00C679B5"/>
    <w:rsid w:val="00C67CCF"/>
    <w:rsid w:val="00C702F9"/>
    <w:rsid w:val="00C70CB4"/>
    <w:rsid w:val="00C70DAF"/>
    <w:rsid w:val="00C72B22"/>
    <w:rsid w:val="00C73445"/>
    <w:rsid w:val="00C741D4"/>
    <w:rsid w:val="00C74B51"/>
    <w:rsid w:val="00C74D37"/>
    <w:rsid w:val="00C74E63"/>
    <w:rsid w:val="00C74EB1"/>
    <w:rsid w:val="00C775D4"/>
    <w:rsid w:val="00C776FF"/>
    <w:rsid w:val="00C77984"/>
    <w:rsid w:val="00C8048D"/>
    <w:rsid w:val="00C80665"/>
    <w:rsid w:val="00C80788"/>
    <w:rsid w:val="00C81F0C"/>
    <w:rsid w:val="00C84625"/>
    <w:rsid w:val="00C85035"/>
    <w:rsid w:val="00C859E4"/>
    <w:rsid w:val="00C86A8B"/>
    <w:rsid w:val="00C8709F"/>
    <w:rsid w:val="00C87509"/>
    <w:rsid w:val="00C90174"/>
    <w:rsid w:val="00C90900"/>
    <w:rsid w:val="00C90E4E"/>
    <w:rsid w:val="00C922DB"/>
    <w:rsid w:val="00C9285E"/>
    <w:rsid w:val="00C92C74"/>
    <w:rsid w:val="00C93A40"/>
    <w:rsid w:val="00C93A4F"/>
    <w:rsid w:val="00C93B64"/>
    <w:rsid w:val="00C950DE"/>
    <w:rsid w:val="00C95B45"/>
    <w:rsid w:val="00C95B89"/>
    <w:rsid w:val="00C967B1"/>
    <w:rsid w:val="00C968E1"/>
    <w:rsid w:val="00C96BD4"/>
    <w:rsid w:val="00C978E5"/>
    <w:rsid w:val="00C97943"/>
    <w:rsid w:val="00C9798D"/>
    <w:rsid w:val="00C97E0A"/>
    <w:rsid w:val="00CA0179"/>
    <w:rsid w:val="00CA019B"/>
    <w:rsid w:val="00CA1E09"/>
    <w:rsid w:val="00CA22AF"/>
    <w:rsid w:val="00CA248D"/>
    <w:rsid w:val="00CA4917"/>
    <w:rsid w:val="00CA54FA"/>
    <w:rsid w:val="00CA6989"/>
    <w:rsid w:val="00CA6A40"/>
    <w:rsid w:val="00CA7F94"/>
    <w:rsid w:val="00CB0848"/>
    <w:rsid w:val="00CB161F"/>
    <w:rsid w:val="00CB18D3"/>
    <w:rsid w:val="00CB32A1"/>
    <w:rsid w:val="00CB414B"/>
    <w:rsid w:val="00CB46D1"/>
    <w:rsid w:val="00CB4A08"/>
    <w:rsid w:val="00CB52B8"/>
    <w:rsid w:val="00CB53D0"/>
    <w:rsid w:val="00CB6392"/>
    <w:rsid w:val="00CB63CF"/>
    <w:rsid w:val="00CB6D16"/>
    <w:rsid w:val="00CB7DD9"/>
    <w:rsid w:val="00CC0DF0"/>
    <w:rsid w:val="00CC0E64"/>
    <w:rsid w:val="00CC1916"/>
    <w:rsid w:val="00CC1A6A"/>
    <w:rsid w:val="00CC1CB9"/>
    <w:rsid w:val="00CC2C83"/>
    <w:rsid w:val="00CC3B54"/>
    <w:rsid w:val="00CC3B6C"/>
    <w:rsid w:val="00CC3FC8"/>
    <w:rsid w:val="00CC47F9"/>
    <w:rsid w:val="00CC493B"/>
    <w:rsid w:val="00CC52D4"/>
    <w:rsid w:val="00CD0A56"/>
    <w:rsid w:val="00CD0DD2"/>
    <w:rsid w:val="00CD3C55"/>
    <w:rsid w:val="00CD42C8"/>
    <w:rsid w:val="00CD431E"/>
    <w:rsid w:val="00CD4481"/>
    <w:rsid w:val="00CD51B7"/>
    <w:rsid w:val="00CD5312"/>
    <w:rsid w:val="00CD604E"/>
    <w:rsid w:val="00CD6B96"/>
    <w:rsid w:val="00CD756F"/>
    <w:rsid w:val="00CD7953"/>
    <w:rsid w:val="00CD7BBE"/>
    <w:rsid w:val="00CE027B"/>
    <w:rsid w:val="00CE0342"/>
    <w:rsid w:val="00CE22D0"/>
    <w:rsid w:val="00CE3040"/>
    <w:rsid w:val="00CE31DB"/>
    <w:rsid w:val="00CE34E0"/>
    <w:rsid w:val="00CE38B8"/>
    <w:rsid w:val="00CE396B"/>
    <w:rsid w:val="00CE3DFE"/>
    <w:rsid w:val="00CE4772"/>
    <w:rsid w:val="00CE5014"/>
    <w:rsid w:val="00CE50DB"/>
    <w:rsid w:val="00CE53FB"/>
    <w:rsid w:val="00CE630C"/>
    <w:rsid w:val="00CE7AA6"/>
    <w:rsid w:val="00CF0186"/>
    <w:rsid w:val="00CF0B97"/>
    <w:rsid w:val="00CF0CB7"/>
    <w:rsid w:val="00CF1579"/>
    <w:rsid w:val="00CF1C7B"/>
    <w:rsid w:val="00CF2781"/>
    <w:rsid w:val="00CF2D4E"/>
    <w:rsid w:val="00CF442F"/>
    <w:rsid w:val="00CF5B7C"/>
    <w:rsid w:val="00CF603A"/>
    <w:rsid w:val="00CF7881"/>
    <w:rsid w:val="00D0050B"/>
    <w:rsid w:val="00D00E0C"/>
    <w:rsid w:val="00D01540"/>
    <w:rsid w:val="00D01DA4"/>
    <w:rsid w:val="00D02150"/>
    <w:rsid w:val="00D03AB4"/>
    <w:rsid w:val="00D047EE"/>
    <w:rsid w:val="00D04E29"/>
    <w:rsid w:val="00D04F64"/>
    <w:rsid w:val="00D04F89"/>
    <w:rsid w:val="00D05AC1"/>
    <w:rsid w:val="00D06100"/>
    <w:rsid w:val="00D0640A"/>
    <w:rsid w:val="00D076EF"/>
    <w:rsid w:val="00D07978"/>
    <w:rsid w:val="00D13BE8"/>
    <w:rsid w:val="00D14B45"/>
    <w:rsid w:val="00D14B7D"/>
    <w:rsid w:val="00D15064"/>
    <w:rsid w:val="00D15B31"/>
    <w:rsid w:val="00D16568"/>
    <w:rsid w:val="00D165D7"/>
    <w:rsid w:val="00D16B40"/>
    <w:rsid w:val="00D20B70"/>
    <w:rsid w:val="00D21494"/>
    <w:rsid w:val="00D21FDC"/>
    <w:rsid w:val="00D22852"/>
    <w:rsid w:val="00D2433B"/>
    <w:rsid w:val="00D243BD"/>
    <w:rsid w:val="00D24F53"/>
    <w:rsid w:val="00D26529"/>
    <w:rsid w:val="00D26958"/>
    <w:rsid w:val="00D26B15"/>
    <w:rsid w:val="00D26B1D"/>
    <w:rsid w:val="00D26F93"/>
    <w:rsid w:val="00D27316"/>
    <w:rsid w:val="00D2746F"/>
    <w:rsid w:val="00D3000E"/>
    <w:rsid w:val="00D31DFC"/>
    <w:rsid w:val="00D31E39"/>
    <w:rsid w:val="00D31F69"/>
    <w:rsid w:val="00D32DD5"/>
    <w:rsid w:val="00D3361A"/>
    <w:rsid w:val="00D33CAE"/>
    <w:rsid w:val="00D33D57"/>
    <w:rsid w:val="00D34530"/>
    <w:rsid w:val="00D34FA1"/>
    <w:rsid w:val="00D37895"/>
    <w:rsid w:val="00D37C40"/>
    <w:rsid w:val="00D37DAB"/>
    <w:rsid w:val="00D4020F"/>
    <w:rsid w:val="00D4122C"/>
    <w:rsid w:val="00D43F75"/>
    <w:rsid w:val="00D44B12"/>
    <w:rsid w:val="00D44E65"/>
    <w:rsid w:val="00D46066"/>
    <w:rsid w:val="00D464EF"/>
    <w:rsid w:val="00D46968"/>
    <w:rsid w:val="00D47026"/>
    <w:rsid w:val="00D50461"/>
    <w:rsid w:val="00D50609"/>
    <w:rsid w:val="00D50766"/>
    <w:rsid w:val="00D50E8E"/>
    <w:rsid w:val="00D5140D"/>
    <w:rsid w:val="00D51DD8"/>
    <w:rsid w:val="00D5208B"/>
    <w:rsid w:val="00D5288B"/>
    <w:rsid w:val="00D53396"/>
    <w:rsid w:val="00D53888"/>
    <w:rsid w:val="00D548E8"/>
    <w:rsid w:val="00D54B00"/>
    <w:rsid w:val="00D55E30"/>
    <w:rsid w:val="00D57300"/>
    <w:rsid w:val="00D60F3D"/>
    <w:rsid w:val="00D613A6"/>
    <w:rsid w:val="00D6282A"/>
    <w:rsid w:val="00D62C9D"/>
    <w:rsid w:val="00D62EF6"/>
    <w:rsid w:val="00D632B6"/>
    <w:rsid w:val="00D63AA2"/>
    <w:rsid w:val="00D63CCC"/>
    <w:rsid w:val="00D6552E"/>
    <w:rsid w:val="00D657F3"/>
    <w:rsid w:val="00D677E9"/>
    <w:rsid w:val="00D67820"/>
    <w:rsid w:val="00D67F3A"/>
    <w:rsid w:val="00D70459"/>
    <w:rsid w:val="00D70542"/>
    <w:rsid w:val="00D707F7"/>
    <w:rsid w:val="00D70C65"/>
    <w:rsid w:val="00D70F98"/>
    <w:rsid w:val="00D711F3"/>
    <w:rsid w:val="00D71AAA"/>
    <w:rsid w:val="00D71C63"/>
    <w:rsid w:val="00D71F71"/>
    <w:rsid w:val="00D7324B"/>
    <w:rsid w:val="00D74457"/>
    <w:rsid w:val="00D744FA"/>
    <w:rsid w:val="00D7487E"/>
    <w:rsid w:val="00D7506B"/>
    <w:rsid w:val="00D772EC"/>
    <w:rsid w:val="00D7763A"/>
    <w:rsid w:val="00D777D2"/>
    <w:rsid w:val="00D80B4F"/>
    <w:rsid w:val="00D80F07"/>
    <w:rsid w:val="00D81AD3"/>
    <w:rsid w:val="00D8212B"/>
    <w:rsid w:val="00D82376"/>
    <w:rsid w:val="00D8268E"/>
    <w:rsid w:val="00D84B73"/>
    <w:rsid w:val="00D913F6"/>
    <w:rsid w:val="00D9190F"/>
    <w:rsid w:val="00D92C3C"/>
    <w:rsid w:val="00D936EF"/>
    <w:rsid w:val="00D959BC"/>
    <w:rsid w:val="00D95FE9"/>
    <w:rsid w:val="00D961C0"/>
    <w:rsid w:val="00D97855"/>
    <w:rsid w:val="00D97D45"/>
    <w:rsid w:val="00DA08A1"/>
    <w:rsid w:val="00DA0B95"/>
    <w:rsid w:val="00DA16BF"/>
    <w:rsid w:val="00DA3AD4"/>
    <w:rsid w:val="00DA3E50"/>
    <w:rsid w:val="00DA45F8"/>
    <w:rsid w:val="00DA6882"/>
    <w:rsid w:val="00DA6DF6"/>
    <w:rsid w:val="00DA7684"/>
    <w:rsid w:val="00DB0DB3"/>
    <w:rsid w:val="00DB10F8"/>
    <w:rsid w:val="00DB1757"/>
    <w:rsid w:val="00DB198B"/>
    <w:rsid w:val="00DB1E9A"/>
    <w:rsid w:val="00DB254E"/>
    <w:rsid w:val="00DB2BDB"/>
    <w:rsid w:val="00DB5969"/>
    <w:rsid w:val="00DB5AA0"/>
    <w:rsid w:val="00DB5E20"/>
    <w:rsid w:val="00DB6473"/>
    <w:rsid w:val="00DC133A"/>
    <w:rsid w:val="00DC1807"/>
    <w:rsid w:val="00DC3285"/>
    <w:rsid w:val="00DC3632"/>
    <w:rsid w:val="00DC36BC"/>
    <w:rsid w:val="00DC3D8E"/>
    <w:rsid w:val="00DC40C6"/>
    <w:rsid w:val="00DC528C"/>
    <w:rsid w:val="00DC552E"/>
    <w:rsid w:val="00DC759D"/>
    <w:rsid w:val="00DC76EA"/>
    <w:rsid w:val="00DC7E93"/>
    <w:rsid w:val="00DD0435"/>
    <w:rsid w:val="00DD1E8B"/>
    <w:rsid w:val="00DD201F"/>
    <w:rsid w:val="00DD2066"/>
    <w:rsid w:val="00DD23A5"/>
    <w:rsid w:val="00DD3367"/>
    <w:rsid w:val="00DD3C4C"/>
    <w:rsid w:val="00DD4679"/>
    <w:rsid w:val="00DD507F"/>
    <w:rsid w:val="00DD692F"/>
    <w:rsid w:val="00DD7E88"/>
    <w:rsid w:val="00DE027F"/>
    <w:rsid w:val="00DE0517"/>
    <w:rsid w:val="00DE0FA8"/>
    <w:rsid w:val="00DE17F3"/>
    <w:rsid w:val="00DE4259"/>
    <w:rsid w:val="00DE4503"/>
    <w:rsid w:val="00DE4507"/>
    <w:rsid w:val="00DE4765"/>
    <w:rsid w:val="00DE60BD"/>
    <w:rsid w:val="00DE666E"/>
    <w:rsid w:val="00DE692F"/>
    <w:rsid w:val="00DE70C4"/>
    <w:rsid w:val="00DE7333"/>
    <w:rsid w:val="00DF18CF"/>
    <w:rsid w:val="00DF2AC1"/>
    <w:rsid w:val="00DF4B48"/>
    <w:rsid w:val="00DF5487"/>
    <w:rsid w:val="00DF7505"/>
    <w:rsid w:val="00DF7803"/>
    <w:rsid w:val="00DF7FF1"/>
    <w:rsid w:val="00E00E71"/>
    <w:rsid w:val="00E0196B"/>
    <w:rsid w:val="00E03337"/>
    <w:rsid w:val="00E0347B"/>
    <w:rsid w:val="00E035DB"/>
    <w:rsid w:val="00E06273"/>
    <w:rsid w:val="00E065A2"/>
    <w:rsid w:val="00E069D7"/>
    <w:rsid w:val="00E07700"/>
    <w:rsid w:val="00E07B0A"/>
    <w:rsid w:val="00E07D25"/>
    <w:rsid w:val="00E11754"/>
    <w:rsid w:val="00E12BFB"/>
    <w:rsid w:val="00E131D4"/>
    <w:rsid w:val="00E1405E"/>
    <w:rsid w:val="00E14093"/>
    <w:rsid w:val="00E142E7"/>
    <w:rsid w:val="00E157DC"/>
    <w:rsid w:val="00E15C8E"/>
    <w:rsid w:val="00E15CF8"/>
    <w:rsid w:val="00E15EE7"/>
    <w:rsid w:val="00E15FC9"/>
    <w:rsid w:val="00E1675E"/>
    <w:rsid w:val="00E167CD"/>
    <w:rsid w:val="00E176D5"/>
    <w:rsid w:val="00E20255"/>
    <w:rsid w:val="00E205AF"/>
    <w:rsid w:val="00E207A4"/>
    <w:rsid w:val="00E20E73"/>
    <w:rsid w:val="00E21188"/>
    <w:rsid w:val="00E22FC8"/>
    <w:rsid w:val="00E23BEF"/>
    <w:rsid w:val="00E2455F"/>
    <w:rsid w:val="00E24A85"/>
    <w:rsid w:val="00E25889"/>
    <w:rsid w:val="00E2737F"/>
    <w:rsid w:val="00E2757E"/>
    <w:rsid w:val="00E307DB"/>
    <w:rsid w:val="00E30800"/>
    <w:rsid w:val="00E3160E"/>
    <w:rsid w:val="00E31628"/>
    <w:rsid w:val="00E31C23"/>
    <w:rsid w:val="00E334A9"/>
    <w:rsid w:val="00E36C75"/>
    <w:rsid w:val="00E36E4A"/>
    <w:rsid w:val="00E374C6"/>
    <w:rsid w:val="00E37BFB"/>
    <w:rsid w:val="00E405B4"/>
    <w:rsid w:val="00E40C3F"/>
    <w:rsid w:val="00E418AA"/>
    <w:rsid w:val="00E41A3B"/>
    <w:rsid w:val="00E41DD8"/>
    <w:rsid w:val="00E42FBE"/>
    <w:rsid w:val="00E42FD9"/>
    <w:rsid w:val="00E4334D"/>
    <w:rsid w:val="00E4425A"/>
    <w:rsid w:val="00E44479"/>
    <w:rsid w:val="00E45065"/>
    <w:rsid w:val="00E46E27"/>
    <w:rsid w:val="00E46E5F"/>
    <w:rsid w:val="00E4724C"/>
    <w:rsid w:val="00E47A22"/>
    <w:rsid w:val="00E47A2F"/>
    <w:rsid w:val="00E47B34"/>
    <w:rsid w:val="00E50B12"/>
    <w:rsid w:val="00E5115E"/>
    <w:rsid w:val="00E513FE"/>
    <w:rsid w:val="00E516FC"/>
    <w:rsid w:val="00E53575"/>
    <w:rsid w:val="00E5534C"/>
    <w:rsid w:val="00E55D35"/>
    <w:rsid w:val="00E55F38"/>
    <w:rsid w:val="00E56004"/>
    <w:rsid w:val="00E57030"/>
    <w:rsid w:val="00E578DB"/>
    <w:rsid w:val="00E60162"/>
    <w:rsid w:val="00E608BC"/>
    <w:rsid w:val="00E61DBB"/>
    <w:rsid w:val="00E62AEF"/>
    <w:rsid w:val="00E63040"/>
    <w:rsid w:val="00E6348D"/>
    <w:rsid w:val="00E63DCC"/>
    <w:rsid w:val="00E64884"/>
    <w:rsid w:val="00E64AD8"/>
    <w:rsid w:val="00E65709"/>
    <w:rsid w:val="00E65FB9"/>
    <w:rsid w:val="00E664E0"/>
    <w:rsid w:val="00E66540"/>
    <w:rsid w:val="00E67C58"/>
    <w:rsid w:val="00E725E7"/>
    <w:rsid w:val="00E72688"/>
    <w:rsid w:val="00E73B99"/>
    <w:rsid w:val="00E74197"/>
    <w:rsid w:val="00E74418"/>
    <w:rsid w:val="00E76513"/>
    <w:rsid w:val="00E767B1"/>
    <w:rsid w:val="00E77B77"/>
    <w:rsid w:val="00E80992"/>
    <w:rsid w:val="00E80E80"/>
    <w:rsid w:val="00E82CB3"/>
    <w:rsid w:val="00E84115"/>
    <w:rsid w:val="00E84D6B"/>
    <w:rsid w:val="00E85948"/>
    <w:rsid w:val="00E910AF"/>
    <w:rsid w:val="00E91897"/>
    <w:rsid w:val="00E91B7E"/>
    <w:rsid w:val="00E953E1"/>
    <w:rsid w:val="00E958CC"/>
    <w:rsid w:val="00E96106"/>
    <w:rsid w:val="00E96560"/>
    <w:rsid w:val="00E96BB7"/>
    <w:rsid w:val="00E97282"/>
    <w:rsid w:val="00EA0461"/>
    <w:rsid w:val="00EA082F"/>
    <w:rsid w:val="00EA0E69"/>
    <w:rsid w:val="00EA13C0"/>
    <w:rsid w:val="00EA14B3"/>
    <w:rsid w:val="00EA2B0C"/>
    <w:rsid w:val="00EA2BB3"/>
    <w:rsid w:val="00EA31C9"/>
    <w:rsid w:val="00EA325E"/>
    <w:rsid w:val="00EA35B1"/>
    <w:rsid w:val="00EA4596"/>
    <w:rsid w:val="00EA5C8F"/>
    <w:rsid w:val="00EA5DCA"/>
    <w:rsid w:val="00EA6758"/>
    <w:rsid w:val="00EA6D9A"/>
    <w:rsid w:val="00EB00AB"/>
    <w:rsid w:val="00EB067D"/>
    <w:rsid w:val="00EB0A8F"/>
    <w:rsid w:val="00EB1297"/>
    <w:rsid w:val="00EB1CC8"/>
    <w:rsid w:val="00EB1DA4"/>
    <w:rsid w:val="00EB20DC"/>
    <w:rsid w:val="00EB3165"/>
    <w:rsid w:val="00EB4111"/>
    <w:rsid w:val="00EB46B6"/>
    <w:rsid w:val="00EB5693"/>
    <w:rsid w:val="00EB5FEF"/>
    <w:rsid w:val="00EB6573"/>
    <w:rsid w:val="00EB7395"/>
    <w:rsid w:val="00EB753B"/>
    <w:rsid w:val="00EB7553"/>
    <w:rsid w:val="00EC3C01"/>
    <w:rsid w:val="00EC3DF7"/>
    <w:rsid w:val="00EC46AC"/>
    <w:rsid w:val="00EC59A6"/>
    <w:rsid w:val="00EC5ADE"/>
    <w:rsid w:val="00EC5AE6"/>
    <w:rsid w:val="00EC7397"/>
    <w:rsid w:val="00EC7607"/>
    <w:rsid w:val="00EC778B"/>
    <w:rsid w:val="00ED0696"/>
    <w:rsid w:val="00ED13E7"/>
    <w:rsid w:val="00ED5A9C"/>
    <w:rsid w:val="00ED70F9"/>
    <w:rsid w:val="00ED72E6"/>
    <w:rsid w:val="00EE0451"/>
    <w:rsid w:val="00EE083C"/>
    <w:rsid w:val="00EE0FD7"/>
    <w:rsid w:val="00EE167E"/>
    <w:rsid w:val="00EE2350"/>
    <w:rsid w:val="00EE3119"/>
    <w:rsid w:val="00EE31DA"/>
    <w:rsid w:val="00EE3E80"/>
    <w:rsid w:val="00EE3EEA"/>
    <w:rsid w:val="00EE3FBD"/>
    <w:rsid w:val="00EE53BA"/>
    <w:rsid w:val="00EE5534"/>
    <w:rsid w:val="00EE5879"/>
    <w:rsid w:val="00EE5D4C"/>
    <w:rsid w:val="00EE6774"/>
    <w:rsid w:val="00EE76FA"/>
    <w:rsid w:val="00EF0195"/>
    <w:rsid w:val="00EF0C60"/>
    <w:rsid w:val="00EF1288"/>
    <w:rsid w:val="00EF18EC"/>
    <w:rsid w:val="00EF1EC1"/>
    <w:rsid w:val="00EF2BC5"/>
    <w:rsid w:val="00EF3061"/>
    <w:rsid w:val="00EF51CB"/>
    <w:rsid w:val="00EF535F"/>
    <w:rsid w:val="00EF65B2"/>
    <w:rsid w:val="00EF690D"/>
    <w:rsid w:val="00EF7AD9"/>
    <w:rsid w:val="00F001C4"/>
    <w:rsid w:val="00F002BE"/>
    <w:rsid w:val="00F00C80"/>
    <w:rsid w:val="00F012C3"/>
    <w:rsid w:val="00F0138E"/>
    <w:rsid w:val="00F015BC"/>
    <w:rsid w:val="00F015CC"/>
    <w:rsid w:val="00F017A5"/>
    <w:rsid w:val="00F03177"/>
    <w:rsid w:val="00F03F66"/>
    <w:rsid w:val="00F05765"/>
    <w:rsid w:val="00F058FB"/>
    <w:rsid w:val="00F077E9"/>
    <w:rsid w:val="00F07D0C"/>
    <w:rsid w:val="00F07E85"/>
    <w:rsid w:val="00F104E5"/>
    <w:rsid w:val="00F1090C"/>
    <w:rsid w:val="00F11D0A"/>
    <w:rsid w:val="00F11E0D"/>
    <w:rsid w:val="00F12B71"/>
    <w:rsid w:val="00F12E6A"/>
    <w:rsid w:val="00F13064"/>
    <w:rsid w:val="00F13D2F"/>
    <w:rsid w:val="00F14BA6"/>
    <w:rsid w:val="00F14F71"/>
    <w:rsid w:val="00F151C7"/>
    <w:rsid w:val="00F159A0"/>
    <w:rsid w:val="00F176CE"/>
    <w:rsid w:val="00F178E7"/>
    <w:rsid w:val="00F20606"/>
    <w:rsid w:val="00F20EBA"/>
    <w:rsid w:val="00F21FBA"/>
    <w:rsid w:val="00F2219B"/>
    <w:rsid w:val="00F22626"/>
    <w:rsid w:val="00F22932"/>
    <w:rsid w:val="00F22EE7"/>
    <w:rsid w:val="00F23D3F"/>
    <w:rsid w:val="00F23FC2"/>
    <w:rsid w:val="00F242B0"/>
    <w:rsid w:val="00F244CC"/>
    <w:rsid w:val="00F2455D"/>
    <w:rsid w:val="00F24815"/>
    <w:rsid w:val="00F248BA"/>
    <w:rsid w:val="00F24D8F"/>
    <w:rsid w:val="00F24FF6"/>
    <w:rsid w:val="00F2531A"/>
    <w:rsid w:val="00F253CA"/>
    <w:rsid w:val="00F26211"/>
    <w:rsid w:val="00F2717C"/>
    <w:rsid w:val="00F30205"/>
    <w:rsid w:val="00F303A2"/>
    <w:rsid w:val="00F32CE7"/>
    <w:rsid w:val="00F33DF2"/>
    <w:rsid w:val="00F34135"/>
    <w:rsid w:val="00F352D8"/>
    <w:rsid w:val="00F35B12"/>
    <w:rsid w:val="00F36687"/>
    <w:rsid w:val="00F40F97"/>
    <w:rsid w:val="00F41FD2"/>
    <w:rsid w:val="00F43C8A"/>
    <w:rsid w:val="00F44EAD"/>
    <w:rsid w:val="00F450DD"/>
    <w:rsid w:val="00F451CD"/>
    <w:rsid w:val="00F4587E"/>
    <w:rsid w:val="00F45EA2"/>
    <w:rsid w:val="00F46E57"/>
    <w:rsid w:val="00F4736A"/>
    <w:rsid w:val="00F50187"/>
    <w:rsid w:val="00F5021F"/>
    <w:rsid w:val="00F509FA"/>
    <w:rsid w:val="00F50FF8"/>
    <w:rsid w:val="00F5331A"/>
    <w:rsid w:val="00F53B6B"/>
    <w:rsid w:val="00F53BF4"/>
    <w:rsid w:val="00F56377"/>
    <w:rsid w:val="00F56A3A"/>
    <w:rsid w:val="00F56F63"/>
    <w:rsid w:val="00F60417"/>
    <w:rsid w:val="00F60DC4"/>
    <w:rsid w:val="00F621E6"/>
    <w:rsid w:val="00F6248A"/>
    <w:rsid w:val="00F62609"/>
    <w:rsid w:val="00F633C9"/>
    <w:rsid w:val="00F63D9A"/>
    <w:rsid w:val="00F63FEF"/>
    <w:rsid w:val="00F6697F"/>
    <w:rsid w:val="00F67073"/>
    <w:rsid w:val="00F7057B"/>
    <w:rsid w:val="00F711B9"/>
    <w:rsid w:val="00F718FF"/>
    <w:rsid w:val="00F71926"/>
    <w:rsid w:val="00F7198C"/>
    <w:rsid w:val="00F71B10"/>
    <w:rsid w:val="00F71BA0"/>
    <w:rsid w:val="00F74276"/>
    <w:rsid w:val="00F7455D"/>
    <w:rsid w:val="00F75D68"/>
    <w:rsid w:val="00F7672E"/>
    <w:rsid w:val="00F76764"/>
    <w:rsid w:val="00F80094"/>
    <w:rsid w:val="00F8023D"/>
    <w:rsid w:val="00F805B1"/>
    <w:rsid w:val="00F80B32"/>
    <w:rsid w:val="00F820FC"/>
    <w:rsid w:val="00F8236B"/>
    <w:rsid w:val="00F82641"/>
    <w:rsid w:val="00F827DB"/>
    <w:rsid w:val="00F827EB"/>
    <w:rsid w:val="00F82E12"/>
    <w:rsid w:val="00F84100"/>
    <w:rsid w:val="00F847BA"/>
    <w:rsid w:val="00F859EC"/>
    <w:rsid w:val="00F91200"/>
    <w:rsid w:val="00F9141B"/>
    <w:rsid w:val="00F91F5F"/>
    <w:rsid w:val="00F92C51"/>
    <w:rsid w:val="00F94708"/>
    <w:rsid w:val="00F95715"/>
    <w:rsid w:val="00F963BF"/>
    <w:rsid w:val="00F965DC"/>
    <w:rsid w:val="00F96B06"/>
    <w:rsid w:val="00FA065A"/>
    <w:rsid w:val="00FA0902"/>
    <w:rsid w:val="00FA1EE1"/>
    <w:rsid w:val="00FA1FB8"/>
    <w:rsid w:val="00FA429F"/>
    <w:rsid w:val="00FA49BF"/>
    <w:rsid w:val="00FA49CF"/>
    <w:rsid w:val="00FA4EE5"/>
    <w:rsid w:val="00FA5E6A"/>
    <w:rsid w:val="00FA7951"/>
    <w:rsid w:val="00FA7E91"/>
    <w:rsid w:val="00FB00E0"/>
    <w:rsid w:val="00FB0146"/>
    <w:rsid w:val="00FB039C"/>
    <w:rsid w:val="00FB07AF"/>
    <w:rsid w:val="00FB1A39"/>
    <w:rsid w:val="00FB3312"/>
    <w:rsid w:val="00FB3607"/>
    <w:rsid w:val="00FB4401"/>
    <w:rsid w:val="00FB47DA"/>
    <w:rsid w:val="00FB6502"/>
    <w:rsid w:val="00FB7413"/>
    <w:rsid w:val="00FB7CAB"/>
    <w:rsid w:val="00FC0289"/>
    <w:rsid w:val="00FC069E"/>
    <w:rsid w:val="00FC1665"/>
    <w:rsid w:val="00FC366F"/>
    <w:rsid w:val="00FC4336"/>
    <w:rsid w:val="00FC495C"/>
    <w:rsid w:val="00FC4D7D"/>
    <w:rsid w:val="00FC6BE3"/>
    <w:rsid w:val="00FC7140"/>
    <w:rsid w:val="00FC7D75"/>
    <w:rsid w:val="00FD1F38"/>
    <w:rsid w:val="00FD24E7"/>
    <w:rsid w:val="00FD3630"/>
    <w:rsid w:val="00FD3692"/>
    <w:rsid w:val="00FD37AD"/>
    <w:rsid w:val="00FD480A"/>
    <w:rsid w:val="00FD4AE3"/>
    <w:rsid w:val="00FD5338"/>
    <w:rsid w:val="00FD6513"/>
    <w:rsid w:val="00FD65DB"/>
    <w:rsid w:val="00FD763F"/>
    <w:rsid w:val="00FE0756"/>
    <w:rsid w:val="00FE10BE"/>
    <w:rsid w:val="00FE1435"/>
    <w:rsid w:val="00FE186B"/>
    <w:rsid w:val="00FE307F"/>
    <w:rsid w:val="00FE333F"/>
    <w:rsid w:val="00FE3C2F"/>
    <w:rsid w:val="00FE4774"/>
    <w:rsid w:val="00FE4D49"/>
    <w:rsid w:val="00FE5AF5"/>
    <w:rsid w:val="00FE5FB6"/>
    <w:rsid w:val="00FE68F7"/>
    <w:rsid w:val="00FE6B2D"/>
    <w:rsid w:val="00FE6C01"/>
    <w:rsid w:val="00FE7608"/>
    <w:rsid w:val="00FF03B2"/>
    <w:rsid w:val="00FF043C"/>
    <w:rsid w:val="00FF0D3D"/>
    <w:rsid w:val="00FF0F26"/>
    <w:rsid w:val="00FF22BA"/>
    <w:rsid w:val="00FF2554"/>
    <w:rsid w:val="00FF285C"/>
    <w:rsid w:val="00FF2982"/>
    <w:rsid w:val="00FF2A52"/>
    <w:rsid w:val="00FF313A"/>
    <w:rsid w:val="00FF39FD"/>
    <w:rsid w:val="00FF3A8A"/>
    <w:rsid w:val="00FF4237"/>
    <w:rsid w:val="00FF44D2"/>
    <w:rsid w:val="00FF63D8"/>
    <w:rsid w:val="00FF66D5"/>
    <w:rsid w:val="00FF68FA"/>
    <w:rsid w:val="00FF6A58"/>
    <w:rsid w:val="00FF6FD3"/>
    <w:rsid w:val="00FF74B5"/>
    <w:rsid w:val="00FF7523"/>
    <w:rsid w:val="00FF75F0"/>
    <w:rsid w:val="00FF7668"/>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248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59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C4A87"/>
    <w:pPr>
      <w:ind w:left="720"/>
      <w:contextualSpacing/>
    </w:pPr>
  </w:style>
  <w:style w:type="paragraph" w:styleId="a5">
    <w:name w:val="Balloon Text"/>
    <w:basedOn w:val="a"/>
    <w:link w:val="a6"/>
    <w:uiPriority w:val="99"/>
    <w:semiHidden/>
    <w:unhideWhenUsed/>
    <w:rsid w:val="001562C8"/>
    <w:rPr>
      <w:rFonts w:ascii="Tahoma" w:hAnsi="Tahoma" w:cs="Tahoma"/>
      <w:sz w:val="16"/>
      <w:szCs w:val="16"/>
    </w:rPr>
  </w:style>
  <w:style w:type="character" w:customStyle="1" w:styleId="a6">
    <w:name w:val="Текст выноски Знак"/>
    <w:basedOn w:val="a0"/>
    <w:link w:val="a5"/>
    <w:uiPriority w:val="99"/>
    <w:semiHidden/>
    <w:rsid w:val="001562C8"/>
    <w:rPr>
      <w:rFonts w:ascii="Tahoma" w:hAnsi="Tahoma" w:cs="Tahoma"/>
      <w:sz w:val="16"/>
      <w:szCs w:val="16"/>
    </w:rPr>
  </w:style>
  <w:style w:type="character" w:styleId="a7">
    <w:name w:val="Strong"/>
    <w:basedOn w:val="a0"/>
    <w:uiPriority w:val="22"/>
    <w:qFormat/>
    <w:rsid w:val="00F820FC"/>
    <w:rPr>
      <w:b/>
      <w:bCs/>
    </w:rPr>
  </w:style>
  <w:style w:type="character" w:customStyle="1" w:styleId="a8">
    <w:name w:val="Без интервала Знак"/>
    <w:link w:val="a9"/>
    <w:uiPriority w:val="1"/>
    <w:locked/>
    <w:rsid w:val="00EB6573"/>
    <w:rPr>
      <w:rFonts w:ascii="Calibri" w:eastAsia="Calibri" w:hAnsi="Calibri" w:cs="Times New Roman"/>
    </w:rPr>
  </w:style>
  <w:style w:type="paragraph" w:styleId="a9">
    <w:name w:val="No Spacing"/>
    <w:link w:val="a8"/>
    <w:uiPriority w:val="1"/>
    <w:qFormat/>
    <w:rsid w:val="00EB6573"/>
    <w:rPr>
      <w:rFonts w:ascii="Calibri" w:eastAsia="Calibri" w:hAnsi="Calibri" w:cs="Times New Roman"/>
    </w:rPr>
  </w:style>
  <w:style w:type="paragraph" w:customStyle="1" w:styleId="Default">
    <w:name w:val="Default"/>
    <w:rsid w:val="00A9100D"/>
    <w:pPr>
      <w:autoSpaceDE w:val="0"/>
      <w:autoSpaceDN w:val="0"/>
      <w:adjustRightInd w:val="0"/>
    </w:pPr>
    <w:rPr>
      <w:rFonts w:ascii="Times New Roman" w:hAnsi="Times New Roman" w:cs="Times New Roman"/>
      <w:color w:val="000000"/>
      <w:sz w:val="24"/>
      <w:szCs w:val="24"/>
    </w:rPr>
  </w:style>
  <w:style w:type="character" w:styleId="aa">
    <w:name w:val="Hyperlink"/>
    <w:uiPriority w:val="99"/>
    <w:semiHidden/>
    <w:unhideWhenUsed/>
    <w:rsid w:val="00E176D5"/>
    <w:rPr>
      <w:color w:val="0000FF"/>
      <w:u w:val="single"/>
    </w:rPr>
  </w:style>
  <w:style w:type="paragraph" w:styleId="ab">
    <w:name w:val="Normal (Web)"/>
    <w:basedOn w:val="a"/>
    <w:uiPriority w:val="99"/>
    <w:rsid w:val="004C0605"/>
    <w:pPr>
      <w:spacing w:before="100" w:beforeAutospacing="1" w:after="100" w:afterAutospacing="1"/>
    </w:pPr>
    <w:rPr>
      <w:rFonts w:ascii="Times New Roman" w:eastAsia="Times New Roman" w:hAnsi="Times New Roman" w:cs="Times New Roman"/>
      <w:color w:val="3A3C91"/>
      <w:sz w:val="24"/>
      <w:szCs w:val="24"/>
      <w:lang w:eastAsia="ru-RU"/>
    </w:rPr>
  </w:style>
  <w:style w:type="paragraph" w:styleId="HTML">
    <w:name w:val="HTML Preformatted"/>
    <w:basedOn w:val="a"/>
    <w:link w:val="HTML0"/>
    <w:rsid w:val="00BD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0">
    <w:name w:val="Стандартный HTML Знак"/>
    <w:basedOn w:val="a0"/>
    <w:link w:val="HTML"/>
    <w:rsid w:val="00BD6E0A"/>
    <w:rPr>
      <w:rFonts w:ascii="Courier New" w:eastAsia="Times New Roman" w:hAnsi="Courier New" w:cs="Times New Roman"/>
      <w:sz w:val="20"/>
      <w:szCs w:val="20"/>
    </w:rPr>
  </w:style>
  <w:style w:type="character" w:customStyle="1" w:styleId="10">
    <w:name w:val="Заголовок 1 Знак"/>
    <w:basedOn w:val="a0"/>
    <w:link w:val="1"/>
    <w:uiPriority w:val="9"/>
    <w:rsid w:val="009A248E"/>
    <w:rPr>
      <w:rFonts w:ascii="Times New Roman" w:eastAsia="Times New Roman" w:hAnsi="Times New Roman" w:cs="Times New Roman"/>
      <w:b/>
      <w:bCs/>
      <w:kern w:val="36"/>
      <w:sz w:val="48"/>
      <w:szCs w:val="48"/>
      <w:lang w:eastAsia="ru-RU"/>
    </w:rPr>
  </w:style>
  <w:style w:type="paragraph" w:customStyle="1" w:styleId="ConsPlusNormal">
    <w:name w:val="ConsPlusNormal"/>
    <w:rsid w:val="00CF603A"/>
    <w:pPr>
      <w:widowControl w:val="0"/>
      <w:suppressAutoHyphens/>
      <w:autoSpaceDE w:val="0"/>
      <w:ind w:firstLine="720"/>
    </w:pPr>
    <w:rPr>
      <w:rFonts w:ascii="Arial" w:eastAsia="Calibri" w:hAnsi="Arial" w:cs="Arial"/>
      <w:sz w:val="20"/>
      <w:szCs w:val="20"/>
      <w:lang w:eastAsia="ar-SA"/>
    </w:rPr>
  </w:style>
  <w:style w:type="character" w:customStyle="1" w:styleId="20">
    <w:name w:val="Заголовок 2 Знак"/>
    <w:basedOn w:val="a0"/>
    <w:link w:val="2"/>
    <w:uiPriority w:val="9"/>
    <w:semiHidden/>
    <w:rsid w:val="00D959BC"/>
    <w:rPr>
      <w:rFonts w:asciiTheme="majorHAnsi" w:eastAsiaTheme="majorEastAsia" w:hAnsiTheme="majorHAnsi" w:cstheme="majorBidi"/>
      <w:b/>
      <w:bCs/>
      <w:color w:val="4F81BD" w:themeColor="accent1"/>
      <w:sz w:val="26"/>
      <w:szCs w:val="26"/>
    </w:rPr>
  </w:style>
  <w:style w:type="character" w:styleId="ac">
    <w:name w:val="Emphasis"/>
    <w:basedOn w:val="a0"/>
    <w:uiPriority w:val="20"/>
    <w:qFormat/>
    <w:rsid w:val="00F963BF"/>
    <w:rPr>
      <w:i/>
      <w:iCs/>
    </w:rPr>
  </w:style>
  <w:style w:type="paragraph" w:styleId="ad">
    <w:name w:val="header"/>
    <w:basedOn w:val="a"/>
    <w:link w:val="ae"/>
    <w:uiPriority w:val="99"/>
    <w:unhideWhenUsed/>
    <w:rsid w:val="00093C42"/>
    <w:pPr>
      <w:tabs>
        <w:tab w:val="center" w:pos="4677"/>
        <w:tab w:val="right" w:pos="9355"/>
      </w:tabs>
    </w:pPr>
  </w:style>
  <w:style w:type="character" w:customStyle="1" w:styleId="ae">
    <w:name w:val="Верхний колонтитул Знак"/>
    <w:basedOn w:val="a0"/>
    <w:link w:val="ad"/>
    <w:uiPriority w:val="99"/>
    <w:rsid w:val="00093C42"/>
  </w:style>
  <w:style w:type="paragraph" w:styleId="af">
    <w:name w:val="footer"/>
    <w:basedOn w:val="a"/>
    <w:link w:val="af0"/>
    <w:uiPriority w:val="99"/>
    <w:unhideWhenUsed/>
    <w:rsid w:val="00093C42"/>
    <w:pPr>
      <w:tabs>
        <w:tab w:val="center" w:pos="4677"/>
        <w:tab w:val="right" w:pos="9355"/>
      </w:tabs>
    </w:pPr>
  </w:style>
  <w:style w:type="character" w:customStyle="1" w:styleId="af0">
    <w:name w:val="Нижний колонтитул Знак"/>
    <w:basedOn w:val="a0"/>
    <w:link w:val="af"/>
    <w:uiPriority w:val="99"/>
    <w:rsid w:val="00093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248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59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C4A87"/>
    <w:pPr>
      <w:ind w:left="720"/>
      <w:contextualSpacing/>
    </w:pPr>
  </w:style>
  <w:style w:type="paragraph" w:styleId="a5">
    <w:name w:val="Balloon Text"/>
    <w:basedOn w:val="a"/>
    <w:link w:val="a6"/>
    <w:uiPriority w:val="99"/>
    <w:semiHidden/>
    <w:unhideWhenUsed/>
    <w:rsid w:val="001562C8"/>
    <w:rPr>
      <w:rFonts w:ascii="Tahoma" w:hAnsi="Tahoma" w:cs="Tahoma"/>
      <w:sz w:val="16"/>
      <w:szCs w:val="16"/>
    </w:rPr>
  </w:style>
  <w:style w:type="character" w:customStyle="1" w:styleId="a6">
    <w:name w:val="Текст выноски Знак"/>
    <w:basedOn w:val="a0"/>
    <w:link w:val="a5"/>
    <w:uiPriority w:val="99"/>
    <w:semiHidden/>
    <w:rsid w:val="001562C8"/>
    <w:rPr>
      <w:rFonts w:ascii="Tahoma" w:hAnsi="Tahoma" w:cs="Tahoma"/>
      <w:sz w:val="16"/>
      <w:szCs w:val="16"/>
    </w:rPr>
  </w:style>
  <w:style w:type="character" w:styleId="a7">
    <w:name w:val="Strong"/>
    <w:basedOn w:val="a0"/>
    <w:uiPriority w:val="22"/>
    <w:qFormat/>
    <w:rsid w:val="00F820FC"/>
    <w:rPr>
      <w:b/>
      <w:bCs/>
    </w:rPr>
  </w:style>
  <w:style w:type="character" w:customStyle="1" w:styleId="a8">
    <w:name w:val="Без интервала Знак"/>
    <w:link w:val="a9"/>
    <w:uiPriority w:val="1"/>
    <w:locked/>
    <w:rsid w:val="00EB6573"/>
    <w:rPr>
      <w:rFonts w:ascii="Calibri" w:eastAsia="Calibri" w:hAnsi="Calibri" w:cs="Times New Roman"/>
    </w:rPr>
  </w:style>
  <w:style w:type="paragraph" w:styleId="a9">
    <w:name w:val="No Spacing"/>
    <w:link w:val="a8"/>
    <w:uiPriority w:val="1"/>
    <w:qFormat/>
    <w:rsid w:val="00EB6573"/>
    <w:rPr>
      <w:rFonts w:ascii="Calibri" w:eastAsia="Calibri" w:hAnsi="Calibri" w:cs="Times New Roman"/>
    </w:rPr>
  </w:style>
  <w:style w:type="paragraph" w:customStyle="1" w:styleId="Default">
    <w:name w:val="Default"/>
    <w:rsid w:val="00A9100D"/>
    <w:pPr>
      <w:autoSpaceDE w:val="0"/>
      <w:autoSpaceDN w:val="0"/>
      <w:adjustRightInd w:val="0"/>
    </w:pPr>
    <w:rPr>
      <w:rFonts w:ascii="Times New Roman" w:hAnsi="Times New Roman" w:cs="Times New Roman"/>
      <w:color w:val="000000"/>
      <w:sz w:val="24"/>
      <w:szCs w:val="24"/>
    </w:rPr>
  </w:style>
  <w:style w:type="character" w:styleId="aa">
    <w:name w:val="Hyperlink"/>
    <w:uiPriority w:val="99"/>
    <w:semiHidden/>
    <w:unhideWhenUsed/>
    <w:rsid w:val="00E176D5"/>
    <w:rPr>
      <w:color w:val="0000FF"/>
      <w:u w:val="single"/>
    </w:rPr>
  </w:style>
  <w:style w:type="paragraph" w:styleId="ab">
    <w:name w:val="Normal (Web)"/>
    <w:basedOn w:val="a"/>
    <w:uiPriority w:val="99"/>
    <w:rsid w:val="004C0605"/>
    <w:pPr>
      <w:spacing w:before="100" w:beforeAutospacing="1" w:after="100" w:afterAutospacing="1"/>
    </w:pPr>
    <w:rPr>
      <w:rFonts w:ascii="Times New Roman" w:eastAsia="Times New Roman" w:hAnsi="Times New Roman" w:cs="Times New Roman"/>
      <w:color w:val="3A3C91"/>
      <w:sz w:val="24"/>
      <w:szCs w:val="24"/>
      <w:lang w:eastAsia="ru-RU"/>
    </w:rPr>
  </w:style>
  <w:style w:type="paragraph" w:styleId="HTML">
    <w:name w:val="HTML Preformatted"/>
    <w:basedOn w:val="a"/>
    <w:link w:val="HTML0"/>
    <w:rsid w:val="00BD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0">
    <w:name w:val="Стандартный HTML Знак"/>
    <w:basedOn w:val="a0"/>
    <w:link w:val="HTML"/>
    <w:rsid w:val="00BD6E0A"/>
    <w:rPr>
      <w:rFonts w:ascii="Courier New" w:eastAsia="Times New Roman" w:hAnsi="Courier New" w:cs="Times New Roman"/>
      <w:sz w:val="20"/>
      <w:szCs w:val="20"/>
    </w:rPr>
  </w:style>
  <w:style w:type="character" w:customStyle="1" w:styleId="10">
    <w:name w:val="Заголовок 1 Знак"/>
    <w:basedOn w:val="a0"/>
    <w:link w:val="1"/>
    <w:uiPriority w:val="9"/>
    <w:rsid w:val="009A248E"/>
    <w:rPr>
      <w:rFonts w:ascii="Times New Roman" w:eastAsia="Times New Roman" w:hAnsi="Times New Roman" w:cs="Times New Roman"/>
      <w:b/>
      <w:bCs/>
      <w:kern w:val="36"/>
      <w:sz w:val="48"/>
      <w:szCs w:val="48"/>
      <w:lang w:eastAsia="ru-RU"/>
    </w:rPr>
  </w:style>
  <w:style w:type="paragraph" w:customStyle="1" w:styleId="ConsPlusNormal">
    <w:name w:val="ConsPlusNormal"/>
    <w:rsid w:val="00CF603A"/>
    <w:pPr>
      <w:widowControl w:val="0"/>
      <w:suppressAutoHyphens/>
      <w:autoSpaceDE w:val="0"/>
      <w:ind w:firstLine="720"/>
    </w:pPr>
    <w:rPr>
      <w:rFonts w:ascii="Arial" w:eastAsia="Calibri" w:hAnsi="Arial" w:cs="Arial"/>
      <w:sz w:val="20"/>
      <w:szCs w:val="20"/>
      <w:lang w:eastAsia="ar-SA"/>
    </w:rPr>
  </w:style>
  <w:style w:type="character" w:customStyle="1" w:styleId="20">
    <w:name w:val="Заголовок 2 Знак"/>
    <w:basedOn w:val="a0"/>
    <w:link w:val="2"/>
    <w:uiPriority w:val="9"/>
    <w:semiHidden/>
    <w:rsid w:val="00D959BC"/>
    <w:rPr>
      <w:rFonts w:asciiTheme="majorHAnsi" w:eastAsiaTheme="majorEastAsia" w:hAnsiTheme="majorHAnsi" w:cstheme="majorBidi"/>
      <w:b/>
      <w:bCs/>
      <w:color w:val="4F81BD" w:themeColor="accent1"/>
      <w:sz w:val="26"/>
      <w:szCs w:val="26"/>
    </w:rPr>
  </w:style>
  <w:style w:type="character" w:styleId="ac">
    <w:name w:val="Emphasis"/>
    <w:basedOn w:val="a0"/>
    <w:uiPriority w:val="20"/>
    <w:qFormat/>
    <w:rsid w:val="00F963BF"/>
    <w:rPr>
      <w:i/>
      <w:iCs/>
    </w:rPr>
  </w:style>
  <w:style w:type="paragraph" w:styleId="ad">
    <w:name w:val="header"/>
    <w:basedOn w:val="a"/>
    <w:link w:val="ae"/>
    <w:uiPriority w:val="99"/>
    <w:unhideWhenUsed/>
    <w:rsid w:val="00093C42"/>
    <w:pPr>
      <w:tabs>
        <w:tab w:val="center" w:pos="4677"/>
        <w:tab w:val="right" w:pos="9355"/>
      </w:tabs>
    </w:pPr>
  </w:style>
  <w:style w:type="character" w:customStyle="1" w:styleId="ae">
    <w:name w:val="Верхний колонтитул Знак"/>
    <w:basedOn w:val="a0"/>
    <w:link w:val="ad"/>
    <w:uiPriority w:val="99"/>
    <w:rsid w:val="00093C42"/>
  </w:style>
  <w:style w:type="paragraph" w:styleId="af">
    <w:name w:val="footer"/>
    <w:basedOn w:val="a"/>
    <w:link w:val="af0"/>
    <w:uiPriority w:val="99"/>
    <w:unhideWhenUsed/>
    <w:rsid w:val="00093C42"/>
    <w:pPr>
      <w:tabs>
        <w:tab w:val="center" w:pos="4677"/>
        <w:tab w:val="right" w:pos="9355"/>
      </w:tabs>
    </w:pPr>
  </w:style>
  <w:style w:type="character" w:customStyle="1" w:styleId="af0">
    <w:name w:val="Нижний колонтитул Знак"/>
    <w:basedOn w:val="a0"/>
    <w:link w:val="af"/>
    <w:uiPriority w:val="99"/>
    <w:rsid w:val="0009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752">
      <w:bodyDiv w:val="1"/>
      <w:marLeft w:val="0"/>
      <w:marRight w:val="0"/>
      <w:marTop w:val="0"/>
      <w:marBottom w:val="0"/>
      <w:divBdr>
        <w:top w:val="none" w:sz="0" w:space="0" w:color="auto"/>
        <w:left w:val="none" w:sz="0" w:space="0" w:color="auto"/>
        <w:bottom w:val="none" w:sz="0" w:space="0" w:color="auto"/>
        <w:right w:val="none" w:sz="0" w:space="0" w:color="auto"/>
      </w:divBdr>
      <w:divsChild>
        <w:div w:id="1302226661">
          <w:marLeft w:val="0"/>
          <w:marRight w:val="0"/>
          <w:marTop w:val="0"/>
          <w:marBottom w:val="0"/>
          <w:divBdr>
            <w:top w:val="none" w:sz="0" w:space="0" w:color="auto"/>
            <w:left w:val="none" w:sz="0" w:space="0" w:color="auto"/>
            <w:bottom w:val="none" w:sz="0" w:space="0" w:color="auto"/>
            <w:right w:val="none" w:sz="0" w:space="0" w:color="auto"/>
          </w:divBdr>
          <w:divsChild>
            <w:div w:id="1036152191">
              <w:marLeft w:val="0"/>
              <w:marRight w:val="0"/>
              <w:marTop w:val="0"/>
              <w:marBottom w:val="300"/>
              <w:divBdr>
                <w:top w:val="none" w:sz="0" w:space="0" w:color="auto"/>
                <w:left w:val="none" w:sz="0" w:space="0" w:color="auto"/>
                <w:bottom w:val="none" w:sz="0" w:space="0" w:color="auto"/>
                <w:right w:val="none" w:sz="0" w:space="0" w:color="auto"/>
              </w:divBdr>
              <w:divsChild>
                <w:div w:id="1707558435">
                  <w:marLeft w:val="0"/>
                  <w:marRight w:val="0"/>
                  <w:marTop w:val="100"/>
                  <w:marBottom w:val="100"/>
                  <w:divBdr>
                    <w:top w:val="none" w:sz="0" w:space="0" w:color="auto"/>
                    <w:left w:val="none" w:sz="0" w:space="0" w:color="auto"/>
                    <w:bottom w:val="none" w:sz="0" w:space="0" w:color="auto"/>
                    <w:right w:val="none" w:sz="0" w:space="0" w:color="auto"/>
                  </w:divBdr>
                  <w:divsChild>
                    <w:div w:id="316879641">
                      <w:marLeft w:val="0"/>
                      <w:marRight w:val="0"/>
                      <w:marTop w:val="0"/>
                      <w:marBottom w:val="0"/>
                      <w:divBdr>
                        <w:top w:val="single" w:sz="6" w:space="8" w:color="DDDDDD"/>
                        <w:left w:val="single" w:sz="6" w:space="15" w:color="DDDDDD"/>
                        <w:bottom w:val="single" w:sz="6" w:space="8" w:color="DDDDDD"/>
                        <w:right w:val="single" w:sz="6" w:space="15" w:color="DDDDDD"/>
                      </w:divBdr>
                      <w:divsChild>
                        <w:div w:id="1480342556">
                          <w:marLeft w:val="0"/>
                          <w:marRight w:val="0"/>
                          <w:marTop w:val="360"/>
                          <w:marBottom w:val="0"/>
                          <w:divBdr>
                            <w:top w:val="none" w:sz="0" w:space="0" w:color="auto"/>
                            <w:left w:val="none" w:sz="0" w:space="0" w:color="auto"/>
                            <w:bottom w:val="none" w:sz="0" w:space="0" w:color="auto"/>
                            <w:right w:val="none" w:sz="0" w:space="0" w:color="auto"/>
                          </w:divBdr>
                          <w:divsChild>
                            <w:div w:id="15785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0883">
      <w:bodyDiv w:val="1"/>
      <w:marLeft w:val="0"/>
      <w:marRight w:val="0"/>
      <w:marTop w:val="0"/>
      <w:marBottom w:val="0"/>
      <w:divBdr>
        <w:top w:val="none" w:sz="0" w:space="0" w:color="auto"/>
        <w:left w:val="none" w:sz="0" w:space="0" w:color="auto"/>
        <w:bottom w:val="none" w:sz="0" w:space="0" w:color="auto"/>
        <w:right w:val="none" w:sz="0" w:space="0" w:color="auto"/>
      </w:divBdr>
    </w:div>
    <w:div w:id="49421523">
      <w:bodyDiv w:val="1"/>
      <w:marLeft w:val="0"/>
      <w:marRight w:val="0"/>
      <w:marTop w:val="0"/>
      <w:marBottom w:val="0"/>
      <w:divBdr>
        <w:top w:val="none" w:sz="0" w:space="0" w:color="auto"/>
        <w:left w:val="none" w:sz="0" w:space="0" w:color="auto"/>
        <w:bottom w:val="none" w:sz="0" w:space="0" w:color="auto"/>
        <w:right w:val="none" w:sz="0" w:space="0" w:color="auto"/>
      </w:divBdr>
    </w:div>
    <w:div w:id="62800592">
      <w:bodyDiv w:val="1"/>
      <w:marLeft w:val="0"/>
      <w:marRight w:val="0"/>
      <w:marTop w:val="0"/>
      <w:marBottom w:val="0"/>
      <w:divBdr>
        <w:top w:val="none" w:sz="0" w:space="0" w:color="auto"/>
        <w:left w:val="none" w:sz="0" w:space="0" w:color="auto"/>
        <w:bottom w:val="none" w:sz="0" w:space="0" w:color="auto"/>
        <w:right w:val="none" w:sz="0" w:space="0" w:color="auto"/>
      </w:divBdr>
    </w:div>
    <w:div w:id="116417163">
      <w:bodyDiv w:val="1"/>
      <w:marLeft w:val="0"/>
      <w:marRight w:val="0"/>
      <w:marTop w:val="0"/>
      <w:marBottom w:val="0"/>
      <w:divBdr>
        <w:top w:val="none" w:sz="0" w:space="0" w:color="auto"/>
        <w:left w:val="none" w:sz="0" w:space="0" w:color="auto"/>
        <w:bottom w:val="none" w:sz="0" w:space="0" w:color="auto"/>
        <w:right w:val="none" w:sz="0" w:space="0" w:color="auto"/>
      </w:divBdr>
    </w:div>
    <w:div w:id="131605146">
      <w:bodyDiv w:val="1"/>
      <w:marLeft w:val="0"/>
      <w:marRight w:val="0"/>
      <w:marTop w:val="0"/>
      <w:marBottom w:val="0"/>
      <w:divBdr>
        <w:top w:val="none" w:sz="0" w:space="0" w:color="auto"/>
        <w:left w:val="none" w:sz="0" w:space="0" w:color="auto"/>
        <w:bottom w:val="none" w:sz="0" w:space="0" w:color="auto"/>
        <w:right w:val="none" w:sz="0" w:space="0" w:color="auto"/>
      </w:divBdr>
    </w:div>
    <w:div w:id="131675820">
      <w:bodyDiv w:val="1"/>
      <w:marLeft w:val="0"/>
      <w:marRight w:val="0"/>
      <w:marTop w:val="0"/>
      <w:marBottom w:val="0"/>
      <w:divBdr>
        <w:top w:val="none" w:sz="0" w:space="0" w:color="auto"/>
        <w:left w:val="none" w:sz="0" w:space="0" w:color="auto"/>
        <w:bottom w:val="none" w:sz="0" w:space="0" w:color="auto"/>
        <w:right w:val="none" w:sz="0" w:space="0" w:color="auto"/>
      </w:divBdr>
    </w:div>
    <w:div w:id="202594142">
      <w:bodyDiv w:val="1"/>
      <w:marLeft w:val="0"/>
      <w:marRight w:val="0"/>
      <w:marTop w:val="0"/>
      <w:marBottom w:val="0"/>
      <w:divBdr>
        <w:top w:val="none" w:sz="0" w:space="0" w:color="auto"/>
        <w:left w:val="none" w:sz="0" w:space="0" w:color="auto"/>
        <w:bottom w:val="none" w:sz="0" w:space="0" w:color="auto"/>
        <w:right w:val="none" w:sz="0" w:space="0" w:color="auto"/>
      </w:divBdr>
    </w:div>
    <w:div w:id="212356606">
      <w:bodyDiv w:val="1"/>
      <w:marLeft w:val="0"/>
      <w:marRight w:val="0"/>
      <w:marTop w:val="0"/>
      <w:marBottom w:val="0"/>
      <w:divBdr>
        <w:top w:val="none" w:sz="0" w:space="0" w:color="auto"/>
        <w:left w:val="none" w:sz="0" w:space="0" w:color="auto"/>
        <w:bottom w:val="none" w:sz="0" w:space="0" w:color="auto"/>
        <w:right w:val="none" w:sz="0" w:space="0" w:color="auto"/>
      </w:divBdr>
    </w:div>
    <w:div w:id="219949667">
      <w:bodyDiv w:val="1"/>
      <w:marLeft w:val="960"/>
      <w:marRight w:val="960"/>
      <w:marTop w:val="0"/>
      <w:marBottom w:val="0"/>
      <w:divBdr>
        <w:top w:val="none" w:sz="0" w:space="0" w:color="auto"/>
        <w:left w:val="none" w:sz="0" w:space="0" w:color="auto"/>
        <w:bottom w:val="none" w:sz="0" w:space="0" w:color="auto"/>
        <w:right w:val="none" w:sz="0" w:space="0" w:color="auto"/>
      </w:divBdr>
      <w:divsChild>
        <w:div w:id="1345286795">
          <w:marLeft w:val="0"/>
          <w:marRight w:val="0"/>
          <w:marTop w:val="0"/>
          <w:marBottom w:val="0"/>
          <w:divBdr>
            <w:top w:val="none" w:sz="0" w:space="0" w:color="auto"/>
            <w:left w:val="none" w:sz="0" w:space="0" w:color="auto"/>
            <w:bottom w:val="none" w:sz="0" w:space="0" w:color="auto"/>
            <w:right w:val="none" w:sz="0" w:space="0" w:color="auto"/>
          </w:divBdr>
          <w:divsChild>
            <w:div w:id="1026713489">
              <w:marLeft w:val="0"/>
              <w:marRight w:val="0"/>
              <w:marTop w:val="0"/>
              <w:marBottom w:val="0"/>
              <w:divBdr>
                <w:top w:val="none" w:sz="0" w:space="0" w:color="auto"/>
                <w:left w:val="none" w:sz="0" w:space="0" w:color="auto"/>
                <w:bottom w:val="none" w:sz="0" w:space="0" w:color="auto"/>
                <w:right w:val="none" w:sz="0" w:space="0" w:color="auto"/>
              </w:divBdr>
              <w:divsChild>
                <w:div w:id="1939366407">
                  <w:marLeft w:val="0"/>
                  <w:marRight w:val="0"/>
                  <w:marTop w:val="0"/>
                  <w:marBottom w:val="0"/>
                  <w:divBdr>
                    <w:top w:val="none" w:sz="0" w:space="0" w:color="auto"/>
                    <w:left w:val="none" w:sz="0" w:space="0" w:color="auto"/>
                    <w:bottom w:val="none" w:sz="0" w:space="0" w:color="auto"/>
                    <w:right w:val="none" w:sz="0" w:space="0" w:color="auto"/>
                  </w:divBdr>
                  <w:divsChild>
                    <w:div w:id="889340041">
                      <w:marLeft w:val="0"/>
                      <w:marRight w:val="0"/>
                      <w:marTop w:val="0"/>
                      <w:marBottom w:val="0"/>
                      <w:divBdr>
                        <w:top w:val="none" w:sz="0" w:space="0" w:color="auto"/>
                        <w:left w:val="none" w:sz="0" w:space="0" w:color="auto"/>
                        <w:bottom w:val="none" w:sz="0" w:space="0" w:color="auto"/>
                        <w:right w:val="none" w:sz="0" w:space="0" w:color="auto"/>
                      </w:divBdr>
                      <w:divsChild>
                        <w:div w:id="653337425">
                          <w:marLeft w:val="0"/>
                          <w:marRight w:val="0"/>
                          <w:marTop w:val="0"/>
                          <w:marBottom w:val="0"/>
                          <w:divBdr>
                            <w:top w:val="none" w:sz="0" w:space="0" w:color="auto"/>
                            <w:left w:val="none" w:sz="0" w:space="0" w:color="auto"/>
                            <w:bottom w:val="none" w:sz="0" w:space="0" w:color="auto"/>
                            <w:right w:val="none" w:sz="0" w:space="0" w:color="auto"/>
                          </w:divBdr>
                        </w:div>
                        <w:div w:id="19679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170789">
      <w:bodyDiv w:val="1"/>
      <w:marLeft w:val="0"/>
      <w:marRight w:val="0"/>
      <w:marTop w:val="0"/>
      <w:marBottom w:val="0"/>
      <w:divBdr>
        <w:top w:val="none" w:sz="0" w:space="0" w:color="auto"/>
        <w:left w:val="none" w:sz="0" w:space="0" w:color="auto"/>
        <w:bottom w:val="none" w:sz="0" w:space="0" w:color="auto"/>
        <w:right w:val="none" w:sz="0" w:space="0" w:color="auto"/>
      </w:divBdr>
    </w:div>
    <w:div w:id="245041959">
      <w:bodyDiv w:val="1"/>
      <w:marLeft w:val="0"/>
      <w:marRight w:val="0"/>
      <w:marTop w:val="0"/>
      <w:marBottom w:val="0"/>
      <w:divBdr>
        <w:top w:val="none" w:sz="0" w:space="0" w:color="auto"/>
        <w:left w:val="none" w:sz="0" w:space="0" w:color="auto"/>
        <w:bottom w:val="none" w:sz="0" w:space="0" w:color="auto"/>
        <w:right w:val="none" w:sz="0" w:space="0" w:color="auto"/>
      </w:divBdr>
    </w:div>
    <w:div w:id="247155105">
      <w:bodyDiv w:val="1"/>
      <w:marLeft w:val="0"/>
      <w:marRight w:val="0"/>
      <w:marTop w:val="0"/>
      <w:marBottom w:val="0"/>
      <w:divBdr>
        <w:top w:val="none" w:sz="0" w:space="0" w:color="auto"/>
        <w:left w:val="none" w:sz="0" w:space="0" w:color="auto"/>
        <w:bottom w:val="none" w:sz="0" w:space="0" w:color="auto"/>
        <w:right w:val="none" w:sz="0" w:space="0" w:color="auto"/>
      </w:divBdr>
    </w:div>
    <w:div w:id="248972406">
      <w:bodyDiv w:val="1"/>
      <w:marLeft w:val="0"/>
      <w:marRight w:val="0"/>
      <w:marTop w:val="0"/>
      <w:marBottom w:val="0"/>
      <w:divBdr>
        <w:top w:val="none" w:sz="0" w:space="0" w:color="auto"/>
        <w:left w:val="none" w:sz="0" w:space="0" w:color="auto"/>
        <w:bottom w:val="none" w:sz="0" w:space="0" w:color="auto"/>
        <w:right w:val="none" w:sz="0" w:space="0" w:color="auto"/>
      </w:divBdr>
    </w:div>
    <w:div w:id="287204403">
      <w:bodyDiv w:val="1"/>
      <w:marLeft w:val="0"/>
      <w:marRight w:val="0"/>
      <w:marTop w:val="0"/>
      <w:marBottom w:val="0"/>
      <w:divBdr>
        <w:top w:val="none" w:sz="0" w:space="0" w:color="auto"/>
        <w:left w:val="none" w:sz="0" w:space="0" w:color="auto"/>
        <w:bottom w:val="none" w:sz="0" w:space="0" w:color="auto"/>
        <w:right w:val="none" w:sz="0" w:space="0" w:color="auto"/>
      </w:divBdr>
    </w:div>
    <w:div w:id="287394761">
      <w:bodyDiv w:val="1"/>
      <w:marLeft w:val="0"/>
      <w:marRight w:val="0"/>
      <w:marTop w:val="0"/>
      <w:marBottom w:val="0"/>
      <w:divBdr>
        <w:top w:val="none" w:sz="0" w:space="0" w:color="auto"/>
        <w:left w:val="none" w:sz="0" w:space="0" w:color="auto"/>
        <w:bottom w:val="none" w:sz="0" w:space="0" w:color="auto"/>
        <w:right w:val="none" w:sz="0" w:space="0" w:color="auto"/>
      </w:divBdr>
    </w:div>
    <w:div w:id="313723653">
      <w:bodyDiv w:val="1"/>
      <w:marLeft w:val="0"/>
      <w:marRight w:val="0"/>
      <w:marTop w:val="0"/>
      <w:marBottom w:val="0"/>
      <w:divBdr>
        <w:top w:val="none" w:sz="0" w:space="0" w:color="auto"/>
        <w:left w:val="none" w:sz="0" w:space="0" w:color="auto"/>
        <w:bottom w:val="none" w:sz="0" w:space="0" w:color="auto"/>
        <w:right w:val="none" w:sz="0" w:space="0" w:color="auto"/>
      </w:divBdr>
    </w:div>
    <w:div w:id="338703974">
      <w:bodyDiv w:val="1"/>
      <w:marLeft w:val="0"/>
      <w:marRight w:val="0"/>
      <w:marTop w:val="0"/>
      <w:marBottom w:val="0"/>
      <w:divBdr>
        <w:top w:val="none" w:sz="0" w:space="0" w:color="auto"/>
        <w:left w:val="none" w:sz="0" w:space="0" w:color="auto"/>
        <w:bottom w:val="none" w:sz="0" w:space="0" w:color="auto"/>
        <w:right w:val="none" w:sz="0" w:space="0" w:color="auto"/>
      </w:divBdr>
    </w:div>
    <w:div w:id="339891948">
      <w:bodyDiv w:val="1"/>
      <w:marLeft w:val="0"/>
      <w:marRight w:val="0"/>
      <w:marTop w:val="0"/>
      <w:marBottom w:val="0"/>
      <w:divBdr>
        <w:top w:val="none" w:sz="0" w:space="0" w:color="auto"/>
        <w:left w:val="none" w:sz="0" w:space="0" w:color="auto"/>
        <w:bottom w:val="none" w:sz="0" w:space="0" w:color="auto"/>
        <w:right w:val="none" w:sz="0" w:space="0" w:color="auto"/>
      </w:divBdr>
    </w:div>
    <w:div w:id="354354084">
      <w:bodyDiv w:val="1"/>
      <w:marLeft w:val="0"/>
      <w:marRight w:val="0"/>
      <w:marTop w:val="0"/>
      <w:marBottom w:val="0"/>
      <w:divBdr>
        <w:top w:val="none" w:sz="0" w:space="0" w:color="auto"/>
        <w:left w:val="none" w:sz="0" w:space="0" w:color="auto"/>
        <w:bottom w:val="none" w:sz="0" w:space="0" w:color="auto"/>
        <w:right w:val="none" w:sz="0" w:space="0" w:color="auto"/>
      </w:divBdr>
    </w:div>
    <w:div w:id="363016256">
      <w:bodyDiv w:val="1"/>
      <w:marLeft w:val="0"/>
      <w:marRight w:val="0"/>
      <w:marTop w:val="0"/>
      <w:marBottom w:val="0"/>
      <w:divBdr>
        <w:top w:val="none" w:sz="0" w:space="0" w:color="auto"/>
        <w:left w:val="none" w:sz="0" w:space="0" w:color="auto"/>
        <w:bottom w:val="none" w:sz="0" w:space="0" w:color="auto"/>
        <w:right w:val="none" w:sz="0" w:space="0" w:color="auto"/>
      </w:divBdr>
      <w:divsChild>
        <w:div w:id="1306543489">
          <w:marLeft w:val="0"/>
          <w:marRight w:val="0"/>
          <w:marTop w:val="0"/>
          <w:marBottom w:val="0"/>
          <w:divBdr>
            <w:top w:val="none" w:sz="0" w:space="0" w:color="auto"/>
            <w:left w:val="none" w:sz="0" w:space="0" w:color="auto"/>
            <w:bottom w:val="none" w:sz="0" w:space="0" w:color="auto"/>
            <w:right w:val="none" w:sz="0" w:space="0" w:color="auto"/>
          </w:divBdr>
          <w:divsChild>
            <w:div w:id="1717049878">
              <w:marLeft w:val="0"/>
              <w:marRight w:val="0"/>
              <w:marTop w:val="0"/>
              <w:marBottom w:val="0"/>
              <w:divBdr>
                <w:top w:val="none" w:sz="0" w:space="0" w:color="auto"/>
                <w:left w:val="none" w:sz="0" w:space="0" w:color="auto"/>
                <w:bottom w:val="none" w:sz="0" w:space="0" w:color="auto"/>
                <w:right w:val="none" w:sz="0" w:space="0" w:color="auto"/>
              </w:divBdr>
              <w:divsChild>
                <w:div w:id="1908034274">
                  <w:marLeft w:val="0"/>
                  <w:marRight w:val="0"/>
                  <w:marTop w:val="0"/>
                  <w:marBottom w:val="0"/>
                  <w:divBdr>
                    <w:top w:val="none" w:sz="0" w:space="0" w:color="auto"/>
                    <w:left w:val="none" w:sz="0" w:space="0" w:color="auto"/>
                    <w:bottom w:val="none" w:sz="0" w:space="0" w:color="auto"/>
                    <w:right w:val="none" w:sz="0" w:space="0" w:color="auto"/>
                  </w:divBdr>
                  <w:divsChild>
                    <w:div w:id="704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7071">
      <w:bodyDiv w:val="1"/>
      <w:marLeft w:val="0"/>
      <w:marRight w:val="0"/>
      <w:marTop w:val="0"/>
      <w:marBottom w:val="0"/>
      <w:divBdr>
        <w:top w:val="none" w:sz="0" w:space="0" w:color="auto"/>
        <w:left w:val="none" w:sz="0" w:space="0" w:color="auto"/>
        <w:bottom w:val="none" w:sz="0" w:space="0" w:color="auto"/>
        <w:right w:val="none" w:sz="0" w:space="0" w:color="auto"/>
      </w:divBdr>
    </w:div>
    <w:div w:id="370616229">
      <w:bodyDiv w:val="1"/>
      <w:marLeft w:val="0"/>
      <w:marRight w:val="0"/>
      <w:marTop w:val="0"/>
      <w:marBottom w:val="0"/>
      <w:divBdr>
        <w:top w:val="none" w:sz="0" w:space="0" w:color="auto"/>
        <w:left w:val="none" w:sz="0" w:space="0" w:color="auto"/>
        <w:bottom w:val="none" w:sz="0" w:space="0" w:color="auto"/>
        <w:right w:val="none" w:sz="0" w:space="0" w:color="auto"/>
      </w:divBdr>
    </w:div>
    <w:div w:id="389234091">
      <w:bodyDiv w:val="1"/>
      <w:marLeft w:val="0"/>
      <w:marRight w:val="0"/>
      <w:marTop w:val="0"/>
      <w:marBottom w:val="0"/>
      <w:divBdr>
        <w:top w:val="none" w:sz="0" w:space="0" w:color="auto"/>
        <w:left w:val="none" w:sz="0" w:space="0" w:color="auto"/>
        <w:bottom w:val="none" w:sz="0" w:space="0" w:color="auto"/>
        <w:right w:val="none" w:sz="0" w:space="0" w:color="auto"/>
      </w:divBdr>
    </w:div>
    <w:div w:id="428045592">
      <w:bodyDiv w:val="1"/>
      <w:marLeft w:val="0"/>
      <w:marRight w:val="0"/>
      <w:marTop w:val="0"/>
      <w:marBottom w:val="0"/>
      <w:divBdr>
        <w:top w:val="none" w:sz="0" w:space="0" w:color="auto"/>
        <w:left w:val="none" w:sz="0" w:space="0" w:color="auto"/>
        <w:bottom w:val="none" w:sz="0" w:space="0" w:color="auto"/>
        <w:right w:val="none" w:sz="0" w:space="0" w:color="auto"/>
      </w:divBdr>
    </w:div>
    <w:div w:id="481119545">
      <w:bodyDiv w:val="1"/>
      <w:marLeft w:val="0"/>
      <w:marRight w:val="0"/>
      <w:marTop w:val="0"/>
      <w:marBottom w:val="0"/>
      <w:divBdr>
        <w:top w:val="none" w:sz="0" w:space="0" w:color="auto"/>
        <w:left w:val="none" w:sz="0" w:space="0" w:color="auto"/>
        <w:bottom w:val="none" w:sz="0" w:space="0" w:color="auto"/>
        <w:right w:val="none" w:sz="0" w:space="0" w:color="auto"/>
      </w:divBdr>
    </w:div>
    <w:div w:id="481968063">
      <w:bodyDiv w:val="1"/>
      <w:marLeft w:val="0"/>
      <w:marRight w:val="0"/>
      <w:marTop w:val="0"/>
      <w:marBottom w:val="0"/>
      <w:divBdr>
        <w:top w:val="none" w:sz="0" w:space="0" w:color="auto"/>
        <w:left w:val="none" w:sz="0" w:space="0" w:color="auto"/>
        <w:bottom w:val="none" w:sz="0" w:space="0" w:color="auto"/>
        <w:right w:val="none" w:sz="0" w:space="0" w:color="auto"/>
      </w:divBdr>
    </w:div>
    <w:div w:id="496920681">
      <w:bodyDiv w:val="1"/>
      <w:marLeft w:val="0"/>
      <w:marRight w:val="0"/>
      <w:marTop w:val="0"/>
      <w:marBottom w:val="0"/>
      <w:divBdr>
        <w:top w:val="none" w:sz="0" w:space="0" w:color="auto"/>
        <w:left w:val="none" w:sz="0" w:space="0" w:color="auto"/>
        <w:bottom w:val="none" w:sz="0" w:space="0" w:color="auto"/>
        <w:right w:val="none" w:sz="0" w:space="0" w:color="auto"/>
      </w:divBdr>
    </w:div>
    <w:div w:id="520094697">
      <w:bodyDiv w:val="1"/>
      <w:marLeft w:val="0"/>
      <w:marRight w:val="0"/>
      <w:marTop w:val="0"/>
      <w:marBottom w:val="0"/>
      <w:divBdr>
        <w:top w:val="none" w:sz="0" w:space="0" w:color="auto"/>
        <w:left w:val="none" w:sz="0" w:space="0" w:color="auto"/>
        <w:bottom w:val="none" w:sz="0" w:space="0" w:color="auto"/>
        <w:right w:val="none" w:sz="0" w:space="0" w:color="auto"/>
      </w:divBdr>
    </w:div>
    <w:div w:id="552891443">
      <w:bodyDiv w:val="1"/>
      <w:marLeft w:val="0"/>
      <w:marRight w:val="0"/>
      <w:marTop w:val="0"/>
      <w:marBottom w:val="0"/>
      <w:divBdr>
        <w:top w:val="none" w:sz="0" w:space="0" w:color="auto"/>
        <w:left w:val="none" w:sz="0" w:space="0" w:color="auto"/>
        <w:bottom w:val="none" w:sz="0" w:space="0" w:color="auto"/>
        <w:right w:val="none" w:sz="0" w:space="0" w:color="auto"/>
      </w:divBdr>
    </w:div>
    <w:div w:id="554894051">
      <w:bodyDiv w:val="1"/>
      <w:marLeft w:val="0"/>
      <w:marRight w:val="0"/>
      <w:marTop w:val="0"/>
      <w:marBottom w:val="0"/>
      <w:divBdr>
        <w:top w:val="none" w:sz="0" w:space="0" w:color="auto"/>
        <w:left w:val="none" w:sz="0" w:space="0" w:color="auto"/>
        <w:bottom w:val="none" w:sz="0" w:space="0" w:color="auto"/>
        <w:right w:val="none" w:sz="0" w:space="0" w:color="auto"/>
      </w:divBdr>
    </w:div>
    <w:div w:id="583492740">
      <w:bodyDiv w:val="1"/>
      <w:marLeft w:val="0"/>
      <w:marRight w:val="0"/>
      <w:marTop w:val="0"/>
      <w:marBottom w:val="0"/>
      <w:divBdr>
        <w:top w:val="none" w:sz="0" w:space="0" w:color="auto"/>
        <w:left w:val="none" w:sz="0" w:space="0" w:color="auto"/>
        <w:bottom w:val="none" w:sz="0" w:space="0" w:color="auto"/>
        <w:right w:val="none" w:sz="0" w:space="0" w:color="auto"/>
      </w:divBdr>
    </w:div>
    <w:div w:id="646786959">
      <w:bodyDiv w:val="1"/>
      <w:marLeft w:val="0"/>
      <w:marRight w:val="0"/>
      <w:marTop w:val="0"/>
      <w:marBottom w:val="0"/>
      <w:divBdr>
        <w:top w:val="none" w:sz="0" w:space="0" w:color="auto"/>
        <w:left w:val="none" w:sz="0" w:space="0" w:color="auto"/>
        <w:bottom w:val="none" w:sz="0" w:space="0" w:color="auto"/>
        <w:right w:val="none" w:sz="0" w:space="0" w:color="auto"/>
      </w:divBdr>
    </w:div>
    <w:div w:id="662315415">
      <w:bodyDiv w:val="1"/>
      <w:marLeft w:val="0"/>
      <w:marRight w:val="0"/>
      <w:marTop w:val="0"/>
      <w:marBottom w:val="0"/>
      <w:divBdr>
        <w:top w:val="none" w:sz="0" w:space="0" w:color="auto"/>
        <w:left w:val="none" w:sz="0" w:space="0" w:color="auto"/>
        <w:bottom w:val="none" w:sz="0" w:space="0" w:color="auto"/>
        <w:right w:val="none" w:sz="0" w:space="0" w:color="auto"/>
      </w:divBdr>
    </w:div>
    <w:div w:id="662585355">
      <w:bodyDiv w:val="1"/>
      <w:marLeft w:val="0"/>
      <w:marRight w:val="0"/>
      <w:marTop w:val="0"/>
      <w:marBottom w:val="0"/>
      <w:divBdr>
        <w:top w:val="none" w:sz="0" w:space="0" w:color="auto"/>
        <w:left w:val="none" w:sz="0" w:space="0" w:color="auto"/>
        <w:bottom w:val="none" w:sz="0" w:space="0" w:color="auto"/>
        <w:right w:val="none" w:sz="0" w:space="0" w:color="auto"/>
      </w:divBdr>
    </w:div>
    <w:div w:id="663899407">
      <w:bodyDiv w:val="1"/>
      <w:marLeft w:val="0"/>
      <w:marRight w:val="0"/>
      <w:marTop w:val="0"/>
      <w:marBottom w:val="0"/>
      <w:divBdr>
        <w:top w:val="none" w:sz="0" w:space="0" w:color="auto"/>
        <w:left w:val="none" w:sz="0" w:space="0" w:color="auto"/>
        <w:bottom w:val="none" w:sz="0" w:space="0" w:color="auto"/>
        <w:right w:val="none" w:sz="0" w:space="0" w:color="auto"/>
      </w:divBdr>
    </w:div>
    <w:div w:id="704451630">
      <w:bodyDiv w:val="1"/>
      <w:marLeft w:val="0"/>
      <w:marRight w:val="0"/>
      <w:marTop w:val="0"/>
      <w:marBottom w:val="0"/>
      <w:divBdr>
        <w:top w:val="none" w:sz="0" w:space="0" w:color="auto"/>
        <w:left w:val="none" w:sz="0" w:space="0" w:color="auto"/>
        <w:bottom w:val="none" w:sz="0" w:space="0" w:color="auto"/>
        <w:right w:val="none" w:sz="0" w:space="0" w:color="auto"/>
      </w:divBdr>
    </w:div>
    <w:div w:id="727338050">
      <w:bodyDiv w:val="1"/>
      <w:marLeft w:val="0"/>
      <w:marRight w:val="0"/>
      <w:marTop w:val="0"/>
      <w:marBottom w:val="0"/>
      <w:divBdr>
        <w:top w:val="none" w:sz="0" w:space="0" w:color="auto"/>
        <w:left w:val="none" w:sz="0" w:space="0" w:color="auto"/>
        <w:bottom w:val="none" w:sz="0" w:space="0" w:color="auto"/>
        <w:right w:val="none" w:sz="0" w:space="0" w:color="auto"/>
      </w:divBdr>
      <w:divsChild>
        <w:div w:id="377048961">
          <w:marLeft w:val="0"/>
          <w:marRight w:val="0"/>
          <w:marTop w:val="0"/>
          <w:marBottom w:val="0"/>
          <w:divBdr>
            <w:top w:val="none" w:sz="0" w:space="0" w:color="auto"/>
            <w:left w:val="none" w:sz="0" w:space="0" w:color="auto"/>
            <w:bottom w:val="none" w:sz="0" w:space="0" w:color="auto"/>
            <w:right w:val="none" w:sz="0" w:space="0" w:color="auto"/>
          </w:divBdr>
          <w:divsChild>
            <w:div w:id="348410870">
              <w:marLeft w:val="0"/>
              <w:marRight w:val="0"/>
              <w:marTop w:val="0"/>
              <w:marBottom w:val="100"/>
              <w:divBdr>
                <w:top w:val="none" w:sz="0" w:space="0" w:color="auto"/>
                <w:left w:val="none" w:sz="0" w:space="0" w:color="auto"/>
                <w:bottom w:val="none" w:sz="0" w:space="0" w:color="auto"/>
                <w:right w:val="none" w:sz="0" w:space="0" w:color="auto"/>
              </w:divBdr>
              <w:divsChild>
                <w:div w:id="1175338949">
                  <w:marLeft w:val="0"/>
                  <w:marRight w:val="0"/>
                  <w:marTop w:val="0"/>
                  <w:marBottom w:val="0"/>
                  <w:divBdr>
                    <w:top w:val="dashed" w:sz="12" w:space="0" w:color="2E6F94"/>
                    <w:left w:val="dashed" w:sz="12" w:space="0" w:color="2E6F94"/>
                    <w:bottom w:val="dashed" w:sz="12" w:space="0" w:color="2E6F94"/>
                    <w:right w:val="dashed" w:sz="12" w:space="0" w:color="2E6F94"/>
                  </w:divBdr>
                  <w:divsChild>
                    <w:div w:id="5502674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45569176">
      <w:bodyDiv w:val="1"/>
      <w:marLeft w:val="0"/>
      <w:marRight w:val="0"/>
      <w:marTop w:val="0"/>
      <w:marBottom w:val="0"/>
      <w:divBdr>
        <w:top w:val="none" w:sz="0" w:space="0" w:color="auto"/>
        <w:left w:val="none" w:sz="0" w:space="0" w:color="auto"/>
        <w:bottom w:val="none" w:sz="0" w:space="0" w:color="auto"/>
        <w:right w:val="none" w:sz="0" w:space="0" w:color="auto"/>
      </w:divBdr>
    </w:div>
    <w:div w:id="757598458">
      <w:bodyDiv w:val="1"/>
      <w:marLeft w:val="0"/>
      <w:marRight w:val="0"/>
      <w:marTop w:val="0"/>
      <w:marBottom w:val="0"/>
      <w:divBdr>
        <w:top w:val="none" w:sz="0" w:space="0" w:color="auto"/>
        <w:left w:val="none" w:sz="0" w:space="0" w:color="auto"/>
        <w:bottom w:val="none" w:sz="0" w:space="0" w:color="auto"/>
        <w:right w:val="none" w:sz="0" w:space="0" w:color="auto"/>
      </w:divBdr>
    </w:div>
    <w:div w:id="762804863">
      <w:bodyDiv w:val="1"/>
      <w:marLeft w:val="0"/>
      <w:marRight w:val="0"/>
      <w:marTop w:val="0"/>
      <w:marBottom w:val="0"/>
      <w:divBdr>
        <w:top w:val="none" w:sz="0" w:space="0" w:color="auto"/>
        <w:left w:val="none" w:sz="0" w:space="0" w:color="auto"/>
        <w:bottom w:val="none" w:sz="0" w:space="0" w:color="auto"/>
        <w:right w:val="none" w:sz="0" w:space="0" w:color="auto"/>
      </w:divBdr>
    </w:div>
    <w:div w:id="768890954">
      <w:bodyDiv w:val="1"/>
      <w:marLeft w:val="0"/>
      <w:marRight w:val="0"/>
      <w:marTop w:val="0"/>
      <w:marBottom w:val="0"/>
      <w:divBdr>
        <w:top w:val="none" w:sz="0" w:space="0" w:color="auto"/>
        <w:left w:val="none" w:sz="0" w:space="0" w:color="auto"/>
        <w:bottom w:val="none" w:sz="0" w:space="0" w:color="auto"/>
        <w:right w:val="none" w:sz="0" w:space="0" w:color="auto"/>
      </w:divBdr>
    </w:div>
    <w:div w:id="828597446">
      <w:bodyDiv w:val="1"/>
      <w:marLeft w:val="0"/>
      <w:marRight w:val="0"/>
      <w:marTop w:val="0"/>
      <w:marBottom w:val="0"/>
      <w:divBdr>
        <w:top w:val="none" w:sz="0" w:space="0" w:color="auto"/>
        <w:left w:val="none" w:sz="0" w:space="0" w:color="auto"/>
        <w:bottom w:val="none" w:sz="0" w:space="0" w:color="auto"/>
        <w:right w:val="none" w:sz="0" w:space="0" w:color="auto"/>
      </w:divBdr>
    </w:div>
    <w:div w:id="831726218">
      <w:bodyDiv w:val="1"/>
      <w:marLeft w:val="0"/>
      <w:marRight w:val="0"/>
      <w:marTop w:val="0"/>
      <w:marBottom w:val="0"/>
      <w:divBdr>
        <w:top w:val="none" w:sz="0" w:space="0" w:color="auto"/>
        <w:left w:val="none" w:sz="0" w:space="0" w:color="auto"/>
        <w:bottom w:val="none" w:sz="0" w:space="0" w:color="auto"/>
        <w:right w:val="none" w:sz="0" w:space="0" w:color="auto"/>
      </w:divBdr>
    </w:div>
    <w:div w:id="868958022">
      <w:bodyDiv w:val="1"/>
      <w:marLeft w:val="0"/>
      <w:marRight w:val="0"/>
      <w:marTop w:val="0"/>
      <w:marBottom w:val="0"/>
      <w:divBdr>
        <w:top w:val="none" w:sz="0" w:space="0" w:color="auto"/>
        <w:left w:val="none" w:sz="0" w:space="0" w:color="auto"/>
        <w:bottom w:val="none" w:sz="0" w:space="0" w:color="auto"/>
        <w:right w:val="none" w:sz="0" w:space="0" w:color="auto"/>
      </w:divBdr>
    </w:div>
    <w:div w:id="900212712">
      <w:bodyDiv w:val="1"/>
      <w:marLeft w:val="0"/>
      <w:marRight w:val="0"/>
      <w:marTop w:val="0"/>
      <w:marBottom w:val="0"/>
      <w:divBdr>
        <w:top w:val="none" w:sz="0" w:space="0" w:color="auto"/>
        <w:left w:val="none" w:sz="0" w:space="0" w:color="auto"/>
        <w:bottom w:val="none" w:sz="0" w:space="0" w:color="auto"/>
        <w:right w:val="none" w:sz="0" w:space="0" w:color="auto"/>
      </w:divBdr>
    </w:div>
    <w:div w:id="941188463">
      <w:bodyDiv w:val="1"/>
      <w:marLeft w:val="0"/>
      <w:marRight w:val="0"/>
      <w:marTop w:val="0"/>
      <w:marBottom w:val="0"/>
      <w:divBdr>
        <w:top w:val="none" w:sz="0" w:space="0" w:color="auto"/>
        <w:left w:val="none" w:sz="0" w:space="0" w:color="auto"/>
        <w:bottom w:val="none" w:sz="0" w:space="0" w:color="auto"/>
        <w:right w:val="none" w:sz="0" w:space="0" w:color="auto"/>
      </w:divBdr>
    </w:div>
    <w:div w:id="996763463">
      <w:bodyDiv w:val="1"/>
      <w:marLeft w:val="0"/>
      <w:marRight w:val="0"/>
      <w:marTop w:val="0"/>
      <w:marBottom w:val="0"/>
      <w:divBdr>
        <w:top w:val="none" w:sz="0" w:space="0" w:color="auto"/>
        <w:left w:val="none" w:sz="0" w:space="0" w:color="auto"/>
        <w:bottom w:val="none" w:sz="0" w:space="0" w:color="auto"/>
        <w:right w:val="none" w:sz="0" w:space="0" w:color="auto"/>
      </w:divBdr>
    </w:div>
    <w:div w:id="999843488">
      <w:bodyDiv w:val="1"/>
      <w:marLeft w:val="0"/>
      <w:marRight w:val="0"/>
      <w:marTop w:val="0"/>
      <w:marBottom w:val="0"/>
      <w:divBdr>
        <w:top w:val="none" w:sz="0" w:space="0" w:color="auto"/>
        <w:left w:val="none" w:sz="0" w:space="0" w:color="auto"/>
        <w:bottom w:val="none" w:sz="0" w:space="0" w:color="auto"/>
        <w:right w:val="none" w:sz="0" w:space="0" w:color="auto"/>
      </w:divBdr>
    </w:div>
    <w:div w:id="1053231352">
      <w:bodyDiv w:val="1"/>
      <w:marLeft w:val="0"/>
      <w:marRight w:val="0"/>
      <w:marTop w:val="0"/>
      <w:marBottom w:val="0"/>
      <w:divBdr>
        <w:top w:val="none" w:sz="0" w:space="0" w:color="auto"/>
        <w:left w:val="none" w:sz="0" w:space="0" w:color="auto"/>
        <w:bottom w:val="none" w:sz="0" w:space="0" w:color="auto"/>
        <w:right w:val="none" w:sz="0" w:space="0" w:color="auto"/>
      </w:divBdr>
    </w:div>
    <w:div w:id="1071463028">
      <w:bodyDiv w:val="1"/>
      <w:marLeft w:val="0"/>
      <w:marRight w:val="0"/>
      <w:marTop w:val="0"/>
      <w:marBottom w:val="0"/>
      <w:divBdr>
        <w:top w:val="none" w:sz="0" w:space="0" w:color="auto"/>
        <w:left w:val="none" w:sz="0" w:space="0" w:color="auto"/>
        <w:bottom w:val="none" w:sz="0" w:space="0" w:color="auto"/>
        <w:right w:val="none" w:sz="0" w:space="0" w:color="auto"/>
      </w:divBdr>
    </w:div>
    <w:div w:id="1094280881">
      <w:bodyDiv w:val="1"/>
      <w:marLeft w:val="0"/>
      <w:marRight w:val="0"/>
      <w:marTop w:val="0"/>
      <w:marBottom w:val="0"/>
      <w:divBdr>
        <w:top w:val="none" w:sz="0" w:space="0" w:color="auto"/>
        <w:left w:val="none" w:sz="0" w:space="0" w:color="auto"/>
        <w:bottom w:val="none" w:sz="0" w:space="0" w:color="auto"/>
        <w:right w:val="none" w:sz="0" w:space="0" w:color="auto"/>
      </w:divBdr>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150288921">
      <w:bodyDiv w:val="1"/>
      <w:marLeft w:val="0"/>
      <w:marRight w:val="0"/>
      <w:marTop w:val="0"/>
      <w:marBottom w:val="0"/>
      <w:divBdr>
        <w:top w:val="none" w:sz="0" w:space="0" w:color="auto"/>
        <w:left w:val="none" w:sz="0" w:space="0" w:color="auto"/>
        <w:bottom w:val="none" w:sz="0" w:space="0" w:color="auto"/>
        <w:right w:val="none" w:sz="0" w:space="0" w:color="auto"/>
      </w:divBdr>
    </w:div>
    <w:div w:id="1212186137">
      <w:bodyDiv w:val="1"/>
      <w:marLeft w:val="0"/>
      <w:marRight w:val="0"/>
      <w:marTop w:val="0"/>
      <w:marBottom w:val="0"/>
      <w:divBdr>
        <w:top w:val="none" w:sz="0" w:space="0" w:color="auto"/>
        <w:left w:val="none" w:sz="0" w:space="0" w:color="auto"/>
        <w:bottom w:val="none" w:sz="0" w:space="0" w:color="auto"/>
        <w:right w:val="none" w:sz="0" w:space="0" w:color="auto"/>
      </w:divBdr>
    </w:div>
    <w:div w:id="1236206192">
      <w:bodyDiv w:val="1"/>
      <w:marLeft w:val="0"/>
      <w:marRight w:val="0"/>
      <w:marTop w:val="0"/>
      <w:marBottom w:val="0"/>
      <w:divBdr>
        <w:top w:val="none" w:sz="0" w:space="0" w:color="auto"/>
        <w:left w:val="none" w:sz="0" w:space="0" w:color="auto"/>
        <w:bottom w:val="none" w:sz="0" w:space="0" w:color="auto"/>
        <w:right w:val="none" w:sz="0" w:space="0" w:color="auto"/>
      </w:divBdr>
    </w:div>
    <w:div w:id="1239368802">
      <w:bodyDiv w:val="1"/>
      <w:marLeft w:val="0"/>
      <w:marRight w:val="0"/>
      <w:marTop w:val="0"/>
      <w:marBottom w:val="0"/>
      <w:divBdr>
        <w:top w:val="none" w:sz="0" w:space="0" w:color="auto"/>
        <w:left w:val="none" w:sz="0" w:space="0" w:color="auto"/>
        <w:bottom w:val="none" w:sz="0" w:space="0" w:color="auto"/>
        <w:right w:val="none" w:sz="0" w:space="0" w:color="auto"/>
      </w:divBdr>
    </w:div>
    <w:div w:id="1248004190">
      <w:bodyDiv w:val="1"/>
      <w:marLeft w:val="0"/>
      <w:marRight w:val="0"/>
      <w:marTop w:val="0"/>
      <w:marBottom w:val="0"/>
      <w:divBdr>
        <w:top w:val="none" w:sz="0" w:space="0" w:color="auto"/>
        <w:left w:val="none" w:sz="0" w:space="0" w:color="auto"/>
        <w:bottom w:val="none" w:sz="0" w:space="0" w:color="auto"/>
        <w:right w:val="none" w:sz="0" w:space="0" w:color="auto"/>
      </w:divBdr>
    </w:div>
    <w:div w:id="1262685190">
      <w:bodyDiv w:val="1"/>
      <w:marLeft w:val="0"/>
      <w:marRight w:val="0"/>
      <w:marTop w:val="0"/>
      <w:marBottom w:val="0"/>
      <w:divBdr>
        <w:top w:val="none" w:sz="0" w:space="0" w:color="auto"/>
        <w:left w:val="none" w:sz="0" w:space="0" w:color="auto"/>
        <w:bottom w:val="none" w:sz="0" w:space="0" w:color="auto"/>
        <w:right w:val="none" w:sz="0" w:space="0" w:color="auto"/>
      </w:divBdr>
    </w:div>
    <w:div w:id="1266889308">
      <w:bodyDiv w:val="1"/>
      <w:marLeft w:val="0"/>
      <w:marRight w:val="0"/>
      <w:marTop w:val="0"/>
      <w:marBottom w:val="0"/>
      <w:divBdr>
        <w:top w:val="none" w:sz="0" w:space="0" w:color="auto"/>
        <w:left w:val="none" w:sz="0" w:space="0" w:color="auto"/>
        <w:bottom w:val="none" w:sz="0" w:space="0" w:color="auto"/>
        <w:right w:val="none" w:sz="0" w:space="0" w:color="auto"/>
      </w:divBdr>
    </w:div>
    <w:div w:id="1288584263">
      <w:bodyDiv w:val="1"/>
      <w:marLeft w:val="0"/>
      <w:marRight w:val="0"/>
      <w:marTop w:val="0"/>
      <w:marBottom w:val="0"/>
      <w:divBdr>
        <w:top w:val="none" w:sz="0" w:space="0" w:color="auto"/>
        <w:left w:val="none" w:sz="0" w:space="0" w:color="auto"/>
        <w:bottom w:val="none" w:sz="0" w:space="0" w:color="auto"/>
        <w:right w:val="none" w:sz="0" w:space="0" w:color="auto"/>
      </w:divBdr>
    </w:div>
    <w:div w:id="1330522449">
      <w:bodyDiv w:val="1"/>
      <w:marLeft w:val="0"/>
      <w:marRight w:val="0"/>
      <w:marTop w:val="0"/>
      <w:marBottom w:val="0"/>
      <w:divBdr>
        <w:top w:val="none" w:sz="0" w:space="0" w:color="auto"/>
        <w:left w:val="none" w:sz="0" w:space="0" w:color="auto"/>
        <w:bottom w:val="none" w:sz="0" w:space="0" w:color="auto"/>
        <w:right w:val="none" w:sz="0" w:space="0" w:color="auto"/>
      </w:divBdr>
    </w:div>
    <w:div w:id="1330869251">
      <w:bodyDiv w:val="1"/>
      <w:marLeft w:val="0"/>
      <w:marRight w:val="0"/>
      <w:marTop w:val="0"/>
      <w:marBottom w:val="0"/>
      <w:divBdr>
        <w:top w:val="none" w:sz="0" w:space="0" w:color="auto"/>
        <w:left w:val="none" w:sz="0" w:space="0" w:color="auto"/>
        <w:bottom w:val="none" w:sz="0" w:space="0" w:color="auto"/>
        <w:right w:val="none" w:sz="0" w:space="0" w:color="auto"/>
      </w:divBdr>
    </w:div>
    <w:div w:id="1340740143">
      <w:bodyDiv w:val="1"/>
      <w:marLeft w:val="0"/>
      <w:marRight w:val="0"/>
      <w:marTop w:val="0"/>
      <w:marBottom w:val="0"/>
      <w:divBdr>
        <w:top w:val="none" w:sz="0" w:space="0" w:color="auto"/>
        <w:left w:val="none" w:sz="0" w:space="0" w:color="auto"/>
        <w:bottom w:val="none" w:sz="0" w:space="0" w:color="auto"/>
        <w:right w:val="none" w:sz="0" w:space="0" w:color="auto"/>
      </w:divBdr>
    </w:div>
    <w:div w:id="1340935988">
      <w:bodyDiv w:val="1"/>
      <w:marLeft w:val="0"/>
      <w:marRight w:val="0"/>
      <w:marTop w:val="0"/>
      <w:marBottom w:val="0"/>
      <w:divBdr>
        <w:top w:val="none" w:sz="0" w:space="0" w:color="auto"/>
        <w:left w:val="none" w:sz="0" w:space="0" w:color="auto"/>
        <w:bottom w:val="none" w:sz="0" w:space="0" w:color="auto"/>
        <w:right w:val="none" w:sz="0" w:space="0" w:color="auto"/>
      </w:divBdr>
    </w:div>
    <w:div w:id="1389955696">
      <w:bodyDiv w:val="1"/>
      <w:marLeft w:val="0"/>
      <w:marRight w:val="0"/>
      <w:marTop w:val="0"/>
      <w:marBottom w:val="0"/>
      <w:divBdr>
        <w:top w:val="none" w:sz="0" w:space="0" w:color="auto"/>
        <w:left w:val="none" w:sz="0" w:space="0" w:color="auto"/>
        <w:bottom w:val="none" w:sz="0" w:space="0" w:color="auto"/>
        <w:right w:val="none" w:sz="0" w:space="0" w:color="auto"/>
      </w:divBdr>
    </w:div>
    <w:div w:id="1417242536">
      <w:bodyDiv w:val="1"/>
      <w:marLeft w:val="0"/>
      <w:marRight w:val="0"/>
      <w:marTop w:val="0"/>
      <w:marBottom w:val="0"/>
      <w:divBdr>
        <w:top w:val="none" w:sz="0" w:space="0" w:color="auto"/>
        <w:left w:val="none" w:sz="0" w:space="0" w:color="auto"/>
        <w:bottom w:val="none" w:sz="0" w:space="0" w:color="auto"/>
        <w:right w:val="none" w:sz="0" w:space="0" w:color="auto"/>
      </w:divBdr>
    </w:div>
    <w:div w:id="1502041633">
      <w:bodyDiv w:val="1"/>
      <w:marLeft w:val="0"/>
      <w:marRight w:val="0"/>
      <w:marTop w:val="0"/>
      <w:marBottom w:val="0"/>
      <w:divBdr>
        <w:top w:val="none" w:sz="0" w:space="0" w:color="auto"/>
        <w:left w:val="none" w:sz="0" w:space="0" w:color="auto"/>
        <w:bottom w:val="none" w:sz="0" w:space="0" w:color="auto"/>
        <w:right w:val="none" w:sz="0" w:space="0" w:color="auto"/>
      </w:divBdr>
    </w:div>
    <w:div w:id="1503547617">
      <w:bodyDiv w:val="1"/>
      <w:marLeft w:val="0"/>
      <w:marRight w:val="0"/>
      <w:marTop w:val="0"/>
      <w:marBottom w:val="0"/>
      <w:divBdr>
        <w:top w:val="none" w:sz="0" w:space="0" w:color="auto"/>
        <w:left w:val="none" w:sz="0" w:space="0" w:color="auto"/>
        <w:bottom w:val="none" w:sz="0" w:space="0" w:color="auto"/>
        <w:right w:val="none" w:sz="0" w:space="0" w:color="auto"/>
      </w:divBdr>
    </w:div>
    <w:div w:id="1534031716">
      <w:bodyDiv w:val="1"/>
      <w:marLeft w:val="0"/>
      <w:marRight w:val="0"/>
      <w:marTop w:val="0"/>
      <w:marBottom w:val="0"/>
      <w:divBdr>
        <w:top w:val="none" w:sz="0" w:space="0" w:color="auto"/>
        <w:left w:val="none" w:sz="0" w:space="0" w:color="auto"/>
        <w:bottom w:val="none" w:sz="0" w:space="0" w:color="auto"/>
        <w:right w:val="none" w:sz="0" w:space="0" w:color="auto"/>
      </w:divBdr>
    </w:div>
    <w:div w:id="1540119660">
      <w:bodyDiv w:val="1"/>
      <w:marLeft w:val="0"/>
      <w:marRight w:val="0"/>
      <w:marTop w:val="0"/>
      <w:marBottom w:val="0"/>
      <w:divBdr>
        <w:top w:val="none" w:sz="0" w:space="0" w:color="auto"/>
        <w:left w:val="none" w:sz="0" w:space="0" w:color="auto"/>
        <w:bottom w:val="none" w:sz="0" w:space="0" w:color="auto"/>
        <w:right w:val="none" w:sz="0" w:space="0" w:color="auto"/>
      </w:divBdr>
    </w:div>
    <w:div w:id="1571042412">
      <w:bodyDiv w:val="1"/>
      <w:marLeft w:val="0"/>
      <w:marRight w:val="0"/>
      <w:marTop w:val="0"/>
      <w:marBottom w:val="0"/>
      <w:divBdr>
        <w:top w:val="none" w:sz="0" w:space="0" w:color="auto"/>
        <w:left w:val="none" w:sz="0" w:space="0" w:color="auto"/>
        <w:bottom w:val="none" w:sz="0" w:space="0" w:color="auto"/>
        <w:right w:val="none" w:sz="0" w:space="0" w:color="auto"/>
      </w:divBdr>
    </w:div>
    <w:div w:id="1579367850">
      <w:bodyDiv w:val="1"/>
      <w:marLeft w:val="0"/>
      <w:marRight w:val="0"/>
      <w:marTop w:val="0"/>
      <w:marBottom w:val="0"/>
      <w:divBdr>
        <w:top w:val="none" w:sz="0" w:space="0" w:color="auto"/>
        <w:left w:val="none" w:sz="0" w:space="0" w:color="auto"/>
        <w:bottom w:val="none" w:sz="0" w:space="0" w:color="auto"/>
        <w:right w:val="none" w:sz="0" w:space="0" w:color="auto"/>
      </w:divBdr>
    </w:div>
    <w:div w:id="1599022944">
      <w:bodyDiv w:val="1"/>
      <w:marLeft w:val="0"/>
      <w:marRight w:val="0"/>
      <w:marTop w:val="0"/>
      <w:marBottom w:val="0"/>
      <w:divBdr>
        <w:top w:val="none" w:sz="0" w:space="0" w:color="auto"/>
        <w:left w:val="none" w:sz="0" w:space="0" w:color="auto"/>
        <w:bottom w:val="none" w:sz="0" w:space="0" w:color="auto"/>
        <w:right w:val="none" w:sz="0" w:space="0" w:color="auto"/>
      </w:divBdr>
    </w:div>
    <w:div w:id="1605112949">
      <w:bodyDiv w:val="1"/>
      <w:marLeft w:val="0"/>
      <w:marRight w:val="0"/>
      <w:marTop w:val="0"/>
      <w:marBottom w:val="0"/>
      <w:divBdr>
        <w:top w:val="none" w:sz="0" w:space="0" w:color="auto"/>
        <w:left w:val="none" w:sz="0" w:space="0" w:color="auto"/>
        <w:bottom w:val="none" w:sz="0" w:space="0" w:color="auto"/>
        <w:right w:val="none" w:sz="0" w:space="0" w:color="auto"/>
      </w:divBdr>
    </w:div>
    <w:div w:id="1651210451">
      <w:bodyDiv w:val="1"/>
      <w:marLeft w:val="0"/>
      <w:marRight w:val="0"/>
      <w:marTop w:val="0"/>
      <w:marBottom w:val="0"/>
      <w:divBdr>
        <w:top w:val="none" w:sz="0" w:space="0" w:color="auto"/>
        <w:left w:val="none" w:sz="0" w:space="0" w:color="auto"/>
        <w:bottom w:val="none" w:sz="0" w:space="0" w:color="auto"/>
        <w:right w:val="none" w:sz="0" w:space="0" w:color="auto"/>
      </w:divBdr>
    </w:div>
    <w:div w:id="1656110695">
      <w:bodyDiv w:val="1"/>
      <w:marLeft w:val="0"/>
      <w:marRight w:val="0"/>
      <w:marTop w:val="0"/>
      <w:marBottom w:val="0"/>
      <w:divBdr>
        <w:top w:val="none" w:sz="0" w:space="0" w:color="auto"/>
        <w:left w:val="none" w:sz="0" w:space="0" w:color="auto"/>
        <w:bottom w:val="none" w:sz="0" w:space="0" w:color="auto"/>
        <w:right w:val="none" w:sz="0" w:space="0" w:color="auto"/>
      </w:divBdr>
    </w:div>
    <w:div w:id="1665864264">
      <w:bodyDiv w:val="1"/>
      <w:marLeft w:val="0"/>
      <w:marRight w:val="0"/>
      <w:marTop w:val="0"/>
      <w:marBottom w:val="0"/>
      <w:divBdr>
        <w:top w:val="none" w:sz="0" w:space="0" w:color="auto"/>
        <w:left w:val="none" w:sz="0" w:space="0" w:color="auto"/>
        <w:bottom w:val="none" w:sz="0" w:space="0" w:color="auto"/>
        <w:right w:val="none" w:sz="0" w:space="0" w:color="auto"/>
      </w:divBdr>
    </w:div>
    <w:div w:id="1666469963">
      <w:bodyDiv w:val="1"/>
      <w:marLeft w:val="0"/>
      <w:marRight w:val="0"/>
      <w:marTop w:val="0"/>
      <w:marBottom w:val="0"/>
      <w:divBdr>
        <w:top w:val="none" w:sz="0" w:space="0" w:color="auto"/>
        <w:left w:val="none" w:sz="0" w:space="0" w:color="auto"/>
        <w:bottom w:val="none" w:sz="0" w:space="0" w:color="auto"/>
        <w:right w:val="none" w:sz="0" w:space="0" w:color="auto"/>
      </w:divBdr>
    </w:div>
    <w:div w:id="1670517580">
      <w:bodyDiv w:val="1"/>
      <w:marLeft w:val="0"/>
      <w:marRight w:val="0"/>
      <w:marTop w:val="0"/>
      <w:marBottom w:val="0"/>
      <w:divBdr>
        <w:top w:val="none" w:sz="0" w:space="0" w:color="auto"/>
        <w:left w:val="none" w:sz="0" w:space="0" w:color="auto"/>
        <w:bottom w:val="none" w:sz="0" w:space="0" w:color="auto"/>
        <w:right w:val="none" w:sz="0" w:space="0" w:color="auto"/>
      </w:divBdr>
    </w:div>
    <w:div w:id="1678801263">
      <w:bodyDiv w:val="1"/>
      <w:marLeft w:val="0"/>
      <w:marRight w:val="0"/>
      <w:marTop w:val="0"/>
      <w:marBottom w:val="0"/>
      <w:divBdr>
        <w:top w:val="none" w:sz="0" w:space="0" w:color="auto"/>
        <w:left w:val="none" w:sz="0" w:space="0" w:color="auto"/>
        <w:bottom w:val="none" w:sz="0" w:space="0" w:color="auto"/>
        <w:right w:val="none" w:sz="0" w:space="0" w:color="auto"/>
      </w:divBdr>
    </w:div>
    <w:div w:id="1681855478">
      <w:bodyDiv w:val="1"/>
      <w:marLeft w:val="0"/>
      <w:marRight w:val="0"/>
      <w:marTop w:val="0"/>
      <w:marBottom w:val="0"/>
      <w:divBdr>
        <w:top w:val="none" w:sz="0" w:space="0" w:color="auto"/>
        <w:left w:val="none" w:sz="0" w:space="0" w:color="auto"/>
        <w:bottom w:val="none" w:sz="0" w:space="0" w:color="auto"/>
        <w:right w:val="none" w:sz="0" w:space="0" w:color="auto"/>
      </w:divBdr>
    </w:div>
    <w:div w:id="1701397260">
      <w:bodyDiv w:val="1"/>
      <w:marLeft w:val="0"/>
      <w:marRight w:val="0"/>
      <w:marTop w:val="0"/>
      <w:marBottom w:val="0"/>
      <w:divBdr>
        <w:top w:val="none" w:sz="0" w:space="0" w:color="auto"/>
        <w:left w:val="none" w:sz="0" w:space="0" w:color="auto"/>
        <w:bottom w:val="none" w:sz="0" w:space="0" w:color="auto"/>
        <w:right w:val="none" w:sz="0" w:space="0" w:color="auto"/>
      </w:divBdr>
    </w:div>
    <w:div w:id="1736733367">
      <w:bodyDiv w:val="1"/>
      <w:marLeft w:val="0"/>
      <w:marRight w:val="0"/>
      <w:marTop w:val="0"/>
      <w:marBottom w:val="0"/>
      <w:divBdr>
        <w:top w:val="none" w:sz="0" w:space="0" w:color="auto"/>
        <w:left w:val="none" w:sz="0" w:space="0" w:color="auto"/>
        <w:bottom w:val="none" w:sz="0" w:space="0" w:color="auto"/>
        <w:right w:val="none" w:sz="0" w:space="0" w:color="auto"/>
      </w:divBdr>
    </w:div>
    <w:div w:id="1753351182">
      <w:bodyDiv w:val="1"/>
      <w:marLeft w:val="0"/>
      <w:marRight w:val="0"/>
      <w:marTop w:val="0"/>
      <w:marBottom w:val="0"/>
      <w:divBdr>
        <w:top w:val="none" w:sz="0" w:space="0" w:color="auto"/>
        <w:left w:val="none" w:sz="0" w:space="0" w:color="auto"/>
        <w:bottom w:val="none" w:sz="0" w:space="0" w:color="auto"/>
        <w:right w:val="none" w:sz="0" w:space="0" w:color="auto"/>
      </w:divBdr>
    </w:div>
    <w:div w:id="1753619146">
      <w:bodyDiv w:val="1"/>
      <w:marLeft w:val="0"/>
      <w:marRight w:val="0"/>
      <w:marTop w:val="0"/>
      <w:marBottom w:val="0"/>
      <w:divBdr>
        <w:top w:val="none" w:sz="0" w:space="0" w:color="auto"/>
        <w:left w:val="none" w:sz="0" w:space="0" w:color="auto"/>
        <w:bottom w:val="none" w:sz="0" w:space="0" w:color="auto"/>
        <w:right w:val="none" w:sz="0" w:space="0" w:color="auto"/>
      </w:divBdr>
    </w:div>
    <w:div w:id="1757432144">
      <w:bodyDiv w:val="1"/>
      <w:marLeft w:val="0"/>
      <w:marRight w:val="0"/>
      <w:marTop w:val="0"/>
      <w:marBottom w:val="0"/>
      <w:divBdr>
        <w:top w:val="none" w:sz="0" w:space="0" w:color="auto"/>
        <w:left w:val="none" w:sz="0" w:space="0" w:color="auto"/>
        <w:bottom w:val="none" w:sz="0" w:space="0" w:color="auto"/>
        <w:right w:val="none" w:sz="0" w:space="0" w:color="auto"/>
      </w:divBdr>
    </w:div>
    <w:div w:id="1769353736">
      <w:bodyDiv w:val="1"/>
      <w:marLeft w:val="0"/>
      <w:marRight w:val="0"/>
      <w:marTop w:val="0"/>
      <w:marBottom w:val="0"/>
      <w:divBdr>
        <w:top w:val="none" w:sz="0" w:space="0" w:color="auto"/>
        <w:left w:val="none" w:sz="0" w:space="0" w:color="auto"/>
        <w:bottom w:val="none" w:sz="0" w:space="0" w:color="auto"/>
        <w:right w:val="none" w:sz="0" w:space="0" w:color="auto"/>
      </w:divBdr>
    </w:div>
    <w:div w:id="1770541985">
      <w:bodyDiv w:val="1"/>
      <w:marLeft w:val="0"/>
      <w:marRight w:val="0"/>
      <w:marTop w:val="0"/>
      <w:marBottom w:val="0"/>
      <w:divBdr>
        <w:top w:val="none" w:sz="0" w:space="0" w:color="auto"/>
        <w:left w:val="none" w:sz="0" w:space="0" w:color="auto"/>
        <w:bottom w:val="none" w:sz="0" w:space="0" w:color="auto"/>
        <w:right w:val="none" w:sz="0" w:space="0" w:color="auto"/>
      </w:divBdr>
    </w:div>
    <w:div w:id="1790783912">
      <w:bodyDiv w:val="1"/>
      <w:marLeft w:val="0"/>
      <w:marRight w:val="0"/>
      <w:marTop w:val="0"/>
      <w:marBottom w:val="0"/>
      <w:divBdr>
        <w:top w:val="none" w:sz="0" w:space="0" w:color="auto"/>
        <w:left w:val="none" w:sz="0" w:space="0" w:color="auto"/>
        <w:bottom w:val="none" w:sz="0" w:space="0" w:color="auto"/>
        <w:right w:val="none" w:sz="0" w:space="0" w:color="auto"/>
      </w:divBdr>
    </w:div>
    <w:div w:id="1794716496">
      <w:bodyDiv w:val="1"/>
      <w:marLeft w:val="0"/>
      <w:marRight w:val="0"/>
      <w:marTop w:val="0"/>
      <w:marBottom w:val="0"/>
      <w:divBdr>
        <w:top w:val="none" w:sz="0" w:space="0" w:color="auto"/>
        <w:left w:val="none" w:sz="0" w:space="0" w:color="auto"/>
        <w:bottom w:val="none" w:sz="0" w:space="0" w:color="auto"/>
        <w:right w:val="none" w:sz="0" w:space="0" w:color="auto"/>
      </w:divBdr>
    </w:div>
    <w:div w:id="1833250367">
      <w:bodyDiv w:val="1"/>
      <w:marLeft w:val="0"/>
      <w:marRight w:val="0"/>
      <w:marTop w:val="0"/>
      <w:marBottom w:val="0"/>
      <w:divBdr>
        <w:top w:val="none" w:sz="0" w:space="0" w:color="auto"/>
        <w:left w:val="none" w:sz="0" w:space="0" w:color="auto"/>
        <w:bottom w:val="none" w:sz="0" w:space="0" w:color="auto"/>
        <w:right w:val="none" w:sz="0" w:space="0" w:color="auto"/>
      </w:divBdr>
    </w:div>
    <w:div w:id="1850215716">
      <w:bodyDiv w:val="1"/>
      <w:marLeft w:val="0"/>
      <w:marRight w:val="0"/>
      <w:marTop w:val="0"/>
      <w:marBottom w:val="0"/>
      <w:divBdr>
        <w:top w:val="none" w:sz="0" w:space="0" w:color="auto"/>
        <w:left w:val="none" w:sz="0" w:space="0" w:color="auto"/>
        <w:bottom w:val="none" w:sz="0" w:space="0" w:color="auto"/>
        <w:right w:val="none" w:sz="0" w:space="0" w:color="auto"/>
      </w:divBdr>
    </w:div>
    <w:div w:id="1865433615">
      <w:bodyDiv w:val="1"/>
      <w:marLeft w:val="0"/>
      <w:marRight w:val="0"/>
      <w:marTop w:val="0"/>
      <w:marBottom w:val="0"/>
      <w:divBdr>
        <w:top w:val="none" w:sz="0" w:space="0" w:color="auto"/>
        <w:left w:val="none" w:sz="0" w:space="0" w:color="auto"/>
        <w:bottom w:val="none" w:sz="0" w:space="0" w:color="auto"/>
        <w:right w:val="none" w:sz="0" w:space="0" w:color="auto"/>
      </w:divBdr>
    </w:div>
    <w:div w:id="1865824149">
      <w:bodyDiv w:val="1"/>
      <w:marLeft w:val="0"/>
      <w:marRight w:val="0"/>
      <w:marTop w:val="0"/>
      <w:marBottom w:val="0"/>
      <w:divBdr>
        <w:top w:val="none" w:sz="0" w:space="0" w:color="auto"/>
        <w:left w:val="none" w:sz="0" w:space="0" w:color="auto"/>
        <w:bottom w:val="none" w:sz="0" w:space="0" w:color="auto"/>
        <w:right w:val="none" w:sz="0" w:space="0" w:color="auto"/>
      </w:divBdr>
    </w:div>
    <w:div w:id="1890729909">
      <w:bodyDiv w:val="1"/>
      <w:marLeft w:val="0"/>
      <w:marRight w:val="0"/>
      <w:marTop w:val="0"/>
      <w:marBottom w:val="0"/>
      <w:divBdr>
        <w:top w:val="none" w:sz="0" w:space="0" w:color="auto"/>
        <w:left w:val="none" w:sz="0" w:space="0" w:color="auto"/>
        <w:bottom w:val="none" w:sz="0" w:space="0" w:color="auto"/>
        <w:right w:val="none" w:sz="0" w:space="0" w:color="auto"/>
      </w:divBdr>
    </w:div>
    <w:div w:id="1899315575">
      <w:bodyDiv w:val="1"/>
      <w:marLeft w:val="0"/>
      <w:marRight w:val="0"/>
      <w:marTop w:val="0"/>
      <w:marBottom w:val="0"/>
      <w:divBdr>
        <w:top w:val="none" w:sz="0" w:space="0" w:color="auto"/>
        <w:left w:val="none" w:sz="0" w:space="0" w:color="auto"/>
        <w:bottom w:val="none" w:sz="0" w:space="0" w:color="auto"/>
        <w:right w:val="none" w:sz="0" w:space="0" w:color="auto"/>
      </w:divBdr>
    </w:div>
    <w:div w:id="1913467671">
      <w:bodyDiv w:val="1"/>
      <w:marLeft w:val="0"/>
      <w:marRight w:val="0"/>
      <w:marTop w:val="0"/>
      <w:marBottom w:val="0"/>
      <w:divBdr>
        <w:top w:val="none" w:sz="0" w:space="0" w:color="auto"/>
        <w:left w:val="none" w:sz="0" w:space="0" w:color="auto"/>
        <w:bottom w:val="none" w:sz="0" w:space="0" w:color="auto"/>
        <w:right w:val="none" w:sz="0" w:space="0" w:color="auto"/>
      </w:divBdr>
    </w:div>
    <w:div w:id="1915311048">
      <w:bodyDiv w:val="1"/>
      <w:marLeft w:val="0"/>
      <w:marRight w:val="0"/>
      <w:marTop w:val="0"/>
      <w:marBottom w:val="0"/>
      <w:divBdr>
        <w:top w:val="none" w:sz="0" w:space="0" w:color="auto"/>
        <w:left w:val="none" w:sz="0" w:space="0" w:color="auto"/>
        <w:bottom w:val="none" w:sz="0" w:space="0" w:color="auto"/>
        <w:right w:val="none" w:sz="0" w:space="0" w:color="auto"/>
      </w:divBdr>
    </w:div>
    <w:div w:id="1919168271">
      <w:bodyDiv w:val="1"/>
      <w:marLeft w:val="0"/>
      <w:marRight w:val="0"/>
      <w:marTop w:val="0"/>
      <w:marBottom w:val="0"/>
      <w:divBdr>
        <w:top w:val="none" w:sz="0" w:space="0" w:color="auto"/>
        <w:left w:val="none" w:sz="0" w:space="0" w:color="auto"/>
        <w:bottom w:val="none" w:sz="0" w:space="0" w:color="auto"/>
        <w:right w:val="none" w:sz="0" w:space="0" w:color="auto"/>
      </w:divBdr>
    </w:div>
    <w:div w:id="1926957522">
      <w:bodyDiv w:val="1"/>
      <w:marLeft w:val="0"/>
      <w:marRight w:val="0"/>
      <w:marTop w:val="0"/>
      <w:marBottom w:val="0"/>
      <w:divBdr>
        <w:top w:val="none" w:sz="0" w:space="0" w:color="auto"/>
        <w:left w:val="none" w:sz="0" w:space="0" w:color="auto"/>
        <w:bottom w:val="none" w:sz="0" w:space="0" w:color="auto"/>
        <w:right w:val="none" w:sz="0" w:space="0" w:color="auto"/>
      </w:divBdr>
    </w:div>
    <w:div w:id="1993488976">
      <w:bodyDiv w:val="1"/>
      <w:marLeft w:val="0"/>
      <w:marRight w:val="0"/>
      <w:marTop w:val="0"/>
      <w:marBottom w:val="0"/>
      <w:divBdr>
        <w:top w:val="none" w:sz="0" w:space="0" w:color="auto"/>
        <w:left w:val="none" w:sz="0" w:space="0" w:color="auto"/>
        <w:bottom w:val="none" w:sz="0" w:space="0" w:color="auto"/>
        <w:right w:val="none" w:sz="0" w:space="0" w:color="auto"/>
      </w:divBdr>
    </w:div>
    <w:div w:id="2005428023">
      <w:bodyDiv w:val="1"/>
      <w:marLeft w:val="0"/>
      <w:marRight w:val="0"/>
      <w:marTop w:val="0"/>
      <w:marBottom w:val="0"/>
      <w:divBdr>
        <w:top w:val="none" w:sz="0" w:space="0" w:color="auto"/>
        <w:left w:val="none" w:sz="0" w:space="0" w:color="auto"/>
        <w:bottom w:val="none" w:sz="0" w:space="0" w:color="auto"/>
        <w:right w:val="none" w:sz="0" w:space="0" w:color="auto"/>
      </w:divBdr>
    </w:div>
    <w:div w:id="2059353131">
      <w:bodyDiv w:val="1"/>
      <w:marLeft w:val="0"/>
      <w:marRight w:val="0"/>
      <w:marTop w:val="0"/>
      <w:marBottom w:val="0"/>
      <w:divBdr>
        <w:top w:val="none" w:sz="0" w:space="0" w:color="auto"/>
        <w:left w:val="none" w:sz="0" w:space="0" w:color="auto"/>
        <w:bottom w:val="none" w:sz="0" w:space="0" w:color="auto"/>
        <w:right w:val="none" w:sz="0" w:space="0" w:color="auto"/>
      </w:divBdr>
    </w:div>
    <w:div w:id="2072388955">
      <w:bodyDiv w:val="1"/>
      <w:marLeft w:val="0"/>
      <w:marRight w:val="0"/>
      <w:marTop w:val="0"/>
      <w:marBottom w:val="0"/>
      <w:divBdr>
        <w:top w:val="none" w:sz="0" w:space="0" w:color="auto"/>
        <w:left w:val="none" w:sz="0" w:space="0" w:color="auto"/>
        <w:bottom w:val="none" w:sz="0" w:space="0" w:color="auto"/>
        <w:right w:val="none" w:sz="0" w:space="0" w:color="auto"/>
      </w:divBdr>
    </w:div>
    <w:div w:id="2097676364">
      <w:bodyDiv w:val="1"/>
      <w:marLeft w:val="0"/>
      <w:marRight w:val="0"/>
      <w:marTop w:val="0"/>
      <w:marBottom w:val="0"/>
      <w:divBdr>
        <w:top w:val="none" w:sz="0" w:space="0" w:color="auto"/>
        <w:left w:val="none" w:sz="0" w:space="0" w:color="auto"/>
        <w:bottom w:val="none" w:sz="0" w:space="0" w:color="auto"/>
        <w:right w:val="none" w:sz="0" w:space="0" w:color="auto"/>
      </w:divBdr>
    </w:div>
    <w:div w:id="21091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asecology.ru/" TargetMode="External"/><Relationship Id="rId4" Type="http://schemas.microsoft.com/office/2007/relationships/stylesWithEffects" Target="stylesWithEffects.xml"/><Relationship Id="rId9" Type="http://schemas.openxmlformats.org/officeDocument/2006/relationships/hyperlink" Target="https://ru.wikipedia.org/wiki/%D0%A0%D0%BE%D1%81%D0%B0%D1%82%D0%BE%D0%BC_(%D0%B3%D0%BE%D1%81%D1%83%D0%B4%D0%B0%D1%80%D1%81%D1%82%D0%B2%D0%B5%D0%BD%D0%BD%D0%B0%D1%8F_%D0%BA%D0%BE%D1%80%D0%BF%D0%BE%D1%80%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FEC07-DA9F-4602-9D5F-D41DB7B3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76</Pages>
  <Words>22964</Words>
  <Characters>130895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Пирогова Ирина Александровна</cp:lastModifiedBy>
  <cp:revision>29</cp:revision>
  <cp:lastPrinted>2019-04-29T04:55:00Z</cp:lastPrinted>
  <dcterms:created xsi:type="dcterms:W3CDTF">2019-04-30T01:39:00Z</dcterms:created>
  <dcterms:modified xsi:type="dcterms:W3CDTF">2019-05-06T07:21:00Z</dcterms:modified>
</cp:coreProperties>
</file>