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212" w:rsidRDefault="006C4212" w:rsidP="00C12FE7">
      <w:pPr>
        <w:ind w:left="142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715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212" w:rsidRDefault="006C4212" w:rsidP="006C4212">
      <w:pPr>
        <w:ind w:left="-1080"/>
        <w:jc w:val="center"/>
        <w:rPr>
          <w:b/>
          <w:sz w:val="28"/>
          <w:szCs w:val="28"/>
        </w:rPr>
      </w:pPr>
    </w:p>
    <w:p w:rsidR="006C4212" w:rsidRDefault="006C4212" w:rsidP="006C4212">
      <w:pPr>
        <w:ind w:left="-10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6C4212" w:rsidRPr="00073E0F" w:rsidRDefault="006C4212" w:rsidP="006C4212">
      <w:pPr>
        <w:ind w:left="-1080"/>
        <w:jc w:val="center"/>
        <w:rPr>
          <w:b/>
        </w:rPr>
      </w:pPr>
      <w:r w:rsidRPr="00073E0F">
        <w:rPr>
          <w:b/>
        </w:rPr>
        <w:t>ЗАКРЫТОГО АДМИНИСТРАТИВНО-</w:t>
      </w:r>
    </w:p>
    <w:p w:rsidR="006C4212" w:rsidRPr="00073E0F" w:rsidRDefault="006C4212" w:rsidP="006C4212">
      <w:pPr>
        <w:ind w:left="-1080"/>
        <w:jc w:val="center"/>
        <w:rPr>
          <w:b/>
        </w:rPr>
      </w:pPr>
      <w:r w:rsidRPr="00073E0F">
        <w:rPr>
          <w:b/>
        </w:rPr>
        <w:t>ТЕРРИТОРИАЛЬНОГО ОБРАЗОВАНИЯ</w:t>
      </w:r>
    </w:p>
    <w:p w:rsidR="006C4212" w:rsidRPr="00073E0F" w:rsidRDefault="006C4212" w:rsidP="006C4212">
      <w:pPr>
        <w:ind w:left="-1080"/>
        <w:jc w:val="center"/>
        <w:rPr>
          <w:b/>
        </w:rPr>
      </w:pPr>
      <w:r w:rsidRPr="00073E0F">
        <w:rPr>
          <w:b/>
        </w:rPr>
        <w:t>ГОРОДА ЗЕЛЕНОГОРСКА</w:t>
      </w:r>
    </w:p>
    <w:p w:rsidR="006C4212" w:rsidRPr="00073E0F" w:rsidRDefault="006C4212" w:rsidP="006C4212">
      <w:pPr>
        <w:ind w:left="-1080"/>
        <w:jc w:val="center"/>
        <w:rPr>
          <w:b/>
        </w:rPr>
      </w:pPr>
      <w:r w:rsidRPr="00073E0F">
        <w:rPr>
          <w:b/>
        </w:rPr>
        <w:t>КРАСНОЯРСКОГО КРАЯ</w:t>
      </w:r>
    </w:p>
    <w:p w:rsidR="006C4212" w:rsidRDefault="006C4212" w:rsidP="006C4212">
      <w:pPr>
        <w:ind w:left="-1080"/>
        <w:jc w:val="center"/>
        <w:rPr>
          <w:sz w:val="28"/>
          <w:szCs w:val="28"/>
        </w:rPr>
      </w:pPr>
    </w:p>
    <w:p w:rsidR="006C4212" w:rsidRDefault="006C4212" w:rsidP="006C4212">
      <w:pPr>
        <w:ind w:left="-1080"/>
        <w:jc w:val="center"/>
        <w:rPr>
          <w:sz w:val="28"/>
          <w:szCs w:val="28"/>
        </w:rPr>
      </w:pPr>
    </w:p>
    <w:p w:rsidR="006C4212" w:rsidRDefault="006C4212" w:rsidP="006C4212">
      <w:pPr>
        <w:ind w:left="-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6C4212" w:rsidRDefault="006C4212" w:rsidP="006C4212">
      <w:pPr>
        <w:rPr>
          <w:szCs w:val="20"/>
        </w:rPr>
      </w:pPr>
    </w:p>
    <w:p w:rsidR="006C4212" w:rsidRPr="00005B46" w:rsidRDefault="009945D2" w:rsidP="006C4212">
      <w:pPr>
        <w:ind w:left="-142"/>
      </w:pPr>
      <w:r>
        <w:t>__</w:t>
      </w:r>
      <w:r w:rsidRPr="009945D2">
        <w:rPr>
          <w:u w:val="single"/>
        </w:rPr>
        <w:t>25.02.</w:t>
      </w:r>
      <w:r w:rsidRPr="00F90359">
        <w:rPr>
          <w:u w:val="single"/>
        </w:rPr>
        <w:t>2019</w:t>
      </w:r>
      <w:r w:rsidR="001326AB">
        <w:t>_____________</w:t>
      </w:r>
      <w:r w:rsidR="006C4212" w:rsidRPr="00005B46">
        <w:t>г. Зеленогорск                        №___</w:t>
      </w:r>
      <w:r w:rsidR="00005B46">
        <w:t>_</w:t>
      </w:r>
      <w:r w:rsidRPr="00F90359">
        <w:rPr>
          <w:u w:val="single"/>
        </w:rPr>
        <w:t>36-</w:t>
      </w:r>
      <w:r>
        <w:rPr>
          <w:u w:val="single"/>
        </w:rPr>
        <w:t>п</w:t>
      </w:r>
      <w:r w:rsidR="00005B46">
        <w:t>__________</w:t>
      </w:r>
    </w:p>
    <w:p w:rsidR="006C4212" w:rsidRDefault="006C4212" w:rsidP="0047360B">
      <w:pPr>
        <w:tabs>
          <w:tab w:val="left" w:pos="5103"/>
        </w:tabs>
      </w:pPr>
    </w:p>
    <w:p w:rsidR="00074E25" w:rsidRPr="00074E25" w:rsidRDefault="00074E25" w:rsidP="00074E25">
      <w:pPr>
        <w:jc w:val="both"/>
        <w:rPr>
          <w:sz w:val="26"/>
          <w:szCs w:val="26"/>
        </w:rPr>
      </w:pPr>
      <w:r w:rsidRPr="00074E25">
        <w:rPr>
          <w:sz w:val="26"/>
          <w:szCs w:val="26"/>
        </w:rPr>
        <w:t xml:space="preserve">Об утверждении Порядка </w:t>
      </w:r>
    </w:p>
    <w:p w:rsidR="00074E25" w:rsidRPr="00074E25" w:rsidRDefault="00074E25" w:rsidP="00074E25">
      <w:pPr>
        <w:jc w:val="both"/>
        <w:rPr>
          <w:sz w:val="26"/>
          <w:szCs w:val="26"/>
        </w:rPr>
      </w:pPr>
      <w:r w:rsidRPr="00074E25">
        <w:rPr>
          <w:sz w:val="26"/>
          <w:szCs w:val="26"/>
        </w:rPr>
        <w:t xml:space="preserve">формирования общественной </w:t>
      </w:r>
    </w:p>
    <w:p w:rsidR="00074E25" w:rsidRPr="00074E25" w:rsidRDefault="00074E25" w:rsidP="00074E25">
      <w:pPr>
        <w:jc w:val="both"/>
        <w:rPr>
          <w:sz w:val="26"/>
          <w:szCs w:val="26"/>
        </w:rPr>
      </w:pPr>
      <w:r w:rsidRPr="00074E25">
        <w:rPr>
          <w:sz w:val="26"/>
          <w:szCs w:val="26"/>
        </w:rPr>
        <w:t>комиссии по развитию городской среды</w:t>
      </w:r>
    </w:p>
    <w:p w:rsidR="00074E25" w:rsidRPr="00074E25" w:rsidRDefault="00074E25" w:rsidP="00074E25">
      <w:pPr>
        <w:jc w:val="both"/>
        <w:rPr>
          <w:sz w:val="26"/>
          <w:szCs w:val="26"/>
        </w:rPr>
      </w:pPr>
    </w:p>
    <w:p w:rsidR="009F5125" w:rsidRDefault="00074E25" w:rsidP="00453FE6">
      <w:pPr>
        <w:ind w:firstLine="708"/>
        <w:jc w:val="both"/>
        <w:rPr>
          <w:sz w:val="26"/>
          <w:szCs w:val="26"/>
        </w:rPr>
      </w:pPr>
      <w:r w:rsidRPr="00074E25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муниципальной программой «Формирование современной городской среды в городе Зеленогорске», утвержденной постановлением Администрации ЗАТО</w:t>
      </w:r>
      <w:r w:rsidR="009F5125">
        <w:rPr>
          <w:sz w:val="26"/>
          <w:szCs w:val="26"/>
        </w:rPr>
        <w:br/>
      </w:r>
      <w:r w:rsidRPr="00074E25">
        <w:rPr>
          <w:sz w:val="26"/>
          <w:szCs w:val="26"/>
        </w:rPr>
        <w:t>г. Зеленогорска 31.10.2017 № 257-п, руководствуясь Уставом города,</w:t>
      </w:r>
    </w:p>
    <w:p w:rsidR="009F5125" w:rsidRDefault="009F5125" w:rsidP="00074E25">
      <w:pPr>
        <w:jc w:val="both"/>
        <w:rPr>
          <w:sz w:val="26"/>
          <w:szCs w:val="26"/>
        </w:rPr>
      </w:pPr>
    </w:p>
    <w:p w:rsidR="006C4212" w:rsidRPr="00D07E5F" w:rsidRDefault="005B2D84" w:rsidP="00074E25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6C4212" w:rsidRPr="00D07E5F">
        <w:rPr>
          <w:sz w:val="26"/>
          <w:szCs w:val="26"/>
        </w:rPr>
        <w:t>ОС</w:t>
      </w:r>
      <w:r>
        <w:rPr>
          <w:sz w:val="26"/>
          <w:szCs w:val="26"/>
        </w:rPr>
        <w:t>ТА</w:t>
      </w:r>
      <w:r w:rsidR="006C4212" w:rsidRPr="00D07E5F">
        <w:rPr>
          <w:sz w:val="26"/>
          <w:szCs w:val="26"/>
        </w:rPr>
        <w:t>НОВЛЯЮ:</w:t>
      </w:r>
    </w:p>
    <w:p w:rsidR="00CF5728" w:rsidRPr="00D07E5F" w:rsidRDefault="00CF5728" w:rsidP="006C4212">
      <w:pPr>
        <w:jc w:val="both"/>
        <w:rPr>
          <w:sz w:val="26"/>
          <w:szCs w:val="26"/>
        </w:rPr>
      </w:pPr>
    </w:p>
    <w:p w:rsidR="00CF5728" w:rsidRPr="00D07E5F" w:rsidRDefault="00CF5728" w:rsidP="003A3B0A">
      <w:pPr>
        <w:pStyle w:val="a5"/>
        <w:numPr>
          <w:ilvl w:val="0"/>
          <w:numId w:val="3"/>
        </w:numPr>
        <w:tabs>
          <w:tab w:val="left" w:pos="993"/>
        </w:tabs>
        <w:ind w:left="0" w:right="-1" w:firstLine="709"/>
        <w:jc w:val="both"/>
        <w:rPr>
          <w:sz w:val="26"/>
          <w:szCs w:val="26"/>
        </w:rPr>
      </w:pPr>
      <w:r w:rsidRPr="00D07E5F">
        <w:rPr>
          <w:sz w:val="26"/>
          <w:szCs w:val="26"/>
        </w:rPr>
        <w:t>Утвердить Порядок формирования общественной комиссии по развитию городской среды согласно приложению к настоящему постановлению.</w:t>
      </w:r>
    </w:p>
    <w:p w:rsidR="00B3398C" w:rsidRPr="00D07E5F" w:rsidRDefault="00B3398C" w:rsidP="00EB5E24">
      <w:pPr>
        <w:pStyle w:val="a5"/>
        <w:numPr>
          <w:ilvl w:val="0"/>
          <w:numId w:val="3"/>
        </w:numPr>
        <w:tabs>
          <w:tab w:val="left" w:pos="993"/>
        </w:tabs>
        <w:ind w:left="0" w:right="-1" w:firstLine="709"/>
        <w:jc w:val="both"/>
        <w:rPr>
          <w:sz w:val="26"/>
          <w:szCs w:val="26"/>
        </w:rPr>
      </w:pPr>
      <w:r w:rsidRPr="00D07E5F">
        <w:rPr>
          <w:sz w:val="26"/>
          <w:szCs w:val="26"/>
        </w:rPr>
        <w:t>Признать утратившим силу постановление Администрации ЗАТО</w:t>
      </w:r>
      <w:r w:rsidR="009F5125">
        <w:rPr>
          <w:sz w:val="26"/>
          <w:szCs w:val="26"/>
        </w:rPr>
        <w:br/>
      </w:r>
      <w:r w:rsidRPr="00D07E5F">
        <w:rPr>
          <w:sz w:val="26"/>
          <w:szCs w:val="26"/>
        </w:rPr>
        <w:t xml:space="preserve">г. Зеленогорска от </w:t>
      </w:r>
      <w:r w:rsidR="00037148">
        <w:rPr>
          <w:sz w:val="26"/>
          <w:szCs w:val="26"/>
        </w:rPr>
        <w:t>27.09.2018</w:t>
      </w:r>
      <w:r w:rsidRPr="00D07E5F">
        <w:rPr>
          <w:sz w:val="26"/>
          <w:szCs w:val="26"/>
        </w:rPr>
        <w:t xml:space="preserve"> № </w:t>
      </w:r>
      <w:r w:rsidR="00037148">
        <w:rPr>
          <w:sz w:val="26"/>
          <w:szCs w:val="26"/>
        </w:rPr>
        <w:t>182</w:t>
      </w:r>
      <w:r w:rsidRPr="00D07E5F">
        <w:rPr>
          <w:sz w:val="26"/>
          <w:szCs w:val="26"/>
        </w:rPr>
        <w:t>-п «Об утверждении Порядка формирования общественной комиссии по развитию городской среды</w:t>
      </w:r>
      <w:r w:rsidR="00B6726E" w:rsidRPr="00D07E5F">
        <w:rPr>
          <w:sz w:val="26"/>
          <w:szCs w:val="26"/>
        </w:rPr>
        <w:t>».</w:t>
      </w:r>
    </w:p>
    <w:p w:rsidR="006C4212" w:rsidRPr="00D07E5F" w:rsidRDefault="006C4212" w:rsidP="00EB5E24">
      <w:pPr>
        <w:pStyle w:val="a5"/>
        <w:numPr>
          <w:ilvl w:val="0"/>
          <w:numId w:val="3"/>
        </w:numPr>
        <w:tabs>
          <w:tab w:val="left" w:pos="851"/>
          <w:tab w:val="left" w:pos="993"/>
        </w:tabs>
        <w:ind w:left="0" w:right="-1" w:firstLine="709"/>
        <w:jc w:val="both"/>
        <w:rPr>
          <w:sz w:val="26"/>
          <w:szCs w:val="26"/>
        </w:rPr>
      </w:pPr>
      <w:r w:rsidRPr="00D07E5F">
        <w:rPr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</w:t>
      </w:r>
      <w:r w:rsidR="009364F3" w:rsidRPr="00D07E5F">
        <w:rPr>
          <w:sz w:val="26"/>
          <w:szCs w:val="26"/>
        </w:rPr>
        <w:t>.</w:t>
      </w:r>
    </w:p>
    <w:p w:rsidR="0014191A" w:rsidRPr="00D07E5F" w:rsidRDefault="0014191A" w:rsidP="003A3B0A">
      <w:pPr>
        <w:pStyle w:val="20"/>
        <w:numPr>
          <w:ilvl w:val="0"/>
          <w:numId w:val="3"/>
        </w:numPr>
        <w:tabs>
          <w:tab w:val="left" w:pos="993"/>
          <w:tab w:val="left" w:pos="5387"/>
        </w:tabs>
        <w:spacing w:line="322" w:lineRule="exact"/>
        <w:ind w:left="0" w:right="142" w:firstLine="709"/>
        <w:jc w:val="both"/>
      </w:pPr>
      <w:proofErr w:type="gramStart"/>
      <w:r w:rsidRPr="00D07E5F">
        <w:t>Контроль за</w:t>
      </w:r>
      <w:proofErr w:type="gramEnd"/>
      <w:r w:rsidRPr="00D07E5F">
        <w:t xml:space="preserve"> выполнением настоящего постановления возложить на первого заместителя </w:t>
      </w:r>
      <w:r w:rsidR="00037148">
        <w:t>Г</w:t>
      </w:r>
      <w:r w:rsidRPr="00D07E5F">
        <w:t>лавы ЗАТО г. Зеленогорска по жилищно-коммунальному хозяйству, архитектуре и градостроительству.</w:t>
      </w:r>
    </w:p>
    <w:p w:rsidR="0014191A" w:rsidRPr="00D07E5F" w:rsidRDefault="0014191A" w:rsidP="0014191A">
      <w:pPr>
        <w:pStyle w:val="a5"/>
        <w:tabs>
          <w:tab w:val="left" w:pos="709"/>
          <w:tab w:val="left" w:pos="993"/>
          <w:tab w:val="left" w:pos="1134"/>
        </w:tabs>
        <w:ind w:left="0" w:firstLine="360"/>
        <w:jc w:val="both"/>
        <w:rPr>
          <w:sz w:val="26"/>
          <w:szCs w:val="26"/>
        </w:rPr>
      </w:pPr>
    </w:p>
    <w:p w:rsidR="009364F3" w:rsidRPr="00D07E5F" w:rsidRDefault="009364F3" w:rsidP="004C10F7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</w:p>
    <w:p w:rsidR="00FB1595" w:rsidRPr="00D07E5F" w:rsidRDefault="00FB1595" w:rsidP="004C10F7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</w:p>
    <w:p w:rsidR="00D17D8E" w:rsidRDefault="00444994" w:rsidP="00D07E5F">
      <w:pPr>
        <w:shd w:val="clear" w:color="auto" w:fill="FFFFFF"/>
        <w:ind w:right="142"/>
        <w:jc w:val="both"/>
        <w:rPr>
          <w:sz w:val="26"/>
          <w:szCs w:val="26"/>
        </w:rPr>
      </w:pPr>
      <w:r w:rsidRPr="00444994">
        <w:rPr>
          <w:sz w:val="26"/>
          <w:szCs w:val="26"/>
        </w:rPr>
        <w:t>Глава ЗАТО г. Зеленогорска</w:t>
      </w:r>
      <w:r w:rsidRPr="00444994">
        <w:rPr>
          <w:sz w:val="26"/>
          <w:szCs w:val="26"/>
        </w:rPr>
        <w:tab/>
      </w:r>
      <w:r w:rsidRPr="00444994">
        <w:rPr>
          <w:sz w:val="26"/>
          <w:szCs w:val="26"/>
        </w:rPr>
        <w:tab/>
      </w:r>
      <w:r w:rsidRPr="00444994">
        <w:rPr>
          <w:sz w:val="26"/>
          <w:szCs w:val="26"/>
        </w:rPr>
        <w:tab/>
      </w:r>
      <w:r w:rsidRPr="00444994">
        <w:rPr>
          <w:sz w:val="26"/>
          <w:szCs w:val="26"/>
        </w:rPr>
        <w:tab/>
      </w:r>
      <w:r w:rsidRPr="00444994">
        <w:rPr>
          <w:sz w:val="26"/>
          <w:szCs w:val="26"/>
        </w:rPr>
        <w:tab/>
      </w:r>
      <w:r w:rsidRPr="00444994">
        <w:rPr>
          <w:sz w:val="26"/>
          <w:szCs w:val="26"/>
        </w:rPr>
        <w:tab/>
        <w:t xml:space="preserve">  М.В. Сперанский</w:t>
      </w:r>
    </w:p>
    <w:p w:rsidR="00444994" w:rsidRDefault="00444994" w:rsidP="00D07E5F">
      <w:pPr>
        <w:shd w:val="clear" w:color="auto" w:fill="FFFFFF"/>
        <w:ind w:right="142"/>
        <w:jc w:val="both"/>
        <w:rPr>
          <w:sz w:val="26"/>
          <w:szCs w:val="26"/>
        </w:rPr>
      </w:pPr>
    </w:p>
    <w:p w:rsidR="00444994" w:rsidRDefault="00444994" w:rsidP="00D07E5F">
      <w:pPr>
        <w:shd w:val="clear" w:color="auto" w:fill="FFFFFF"/>
        <w:ind w:right="142"/>
        <w:jc w:val="both"/>
        <w:rPr>
          <w:sz w:val="26"/>
          <w:szCs w:val="26"/>
        </w:rPr>
      </w:pPr>
    </w:p>
    <w:p w:rsidR="00444994" w:rsidRDefault="00444994" w:rsidP="00D07E5F">
      <w:pPr>
        <w:shd w:val="clear" w:color="auto" w:fill="FFFFFF"/>
        <w:ind w:right="142"/>
        <w:jc w:val="both"/>
        <w:rPr>
          <w:sz w:val="26"/>
          <w:szCs w:val="26"/>
        </w:rPr>
      </w:pPr>
    </w:p>
    <w:p w:rsidR="00444994" w:rsidRDefault="00444994" w:rsidP="00D07E5F">
      <w:pPr>
        <w:shd w:val="clear" w:color="auto" w:fill="FFFFFF"/>
        <w:ind w:right="142"/>
        <w:jc w:val="both"/>
        <w:rPr>
          <w:sz w:val="26"/>
          <w:szCs w:val="26"/>
        </w:rPr>
      </w:pPr>
    </w:p>
    <w:p w:rsidR="00444994" w:rsidRDefault="00444994" w:rsidP="00D07E5F">
      <w:pPr>
        <w:shd w:val="clear" w:color="auto" w:fill="FFFFFF"/>
        <w:ind w:right="142"/>
        <w:jc w:val="both"/>
        <w:rPr>
          <w:sz w:val="26"/>
          <w:szCs w:val="26"/>
        </w:rPr>
      </w:pPr>
    </w:p>
    <w:p w:rsidR="001D3CE4" w:rsidRPr="001D3CE4" w:rsidRDefault="001D3CE4" w:rsidP="00453FE6">
      <w:pPr>
        <w:shd w:val="clear" w:color="auto" w:fill="FFFFFF"/>
        <w:ind w:right="142" w:firstLine="4678"/>
        <w:jc w:val="both"/>
        <w:rPr>
          <w:sz w:val="26"/>
          <w:szCs w:val="26"/>
        </w:rPr>
      </w:pPr>
      <w:r w:rsidRPr="001D3CE4">
        <w:rPr>
          <w:sz w:val="26"/>
          <w:szCs w:val="26"/>
        </w:rPr>
        <w:lastRenderedPageBreak/>
        <w:t>Приложение к постановлению</w:t>
      </w:r>
    </w:p>
    <w:p w:rsidR="001D3CE4" w:rsidRPr="001D3CE4" w:rsidRDefault="001D3CE4" w:rsidP="00D320D8">
      <w:pPr>
        <w:shd w:val="clear" w:color="auto" w:fill="FFFFFF"/>
        <w:ind w:right="142" w:firstLine="4678"/>
        <w:jc w:val="both"/>
        <w:rPr>
          <w:sz w:val="26"/>
          <w:szCs w:val="26"/>
        </w:rPr>
      </w:pPr>
      <w:r w:rsidRPr="001D3CE4">
        <w:rPr>
          <w:sz w:val="26"/>
          <w:szCs w:val="26"/>
        </w:rPr>
        <w:t>Администрации ЗАТО г.Зеленогорска</w:t>
      </w:r>
    </w:p>
    <w:p w:rsidR="001D3CE4" w:rsidRPr="009945D2" w:rsidRDefault="009945D2" w:rsidP="00D320D8">
      <w:pPr>
        <w:shd w:val="clear" w:color="auto" w:fill="FFFFFF"/>
        <w:ind w:right="142" w:firstLine="467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  <w:u w:val="single"/>
        </w:rPr>
        <w:t xml:space="preserve">25.02.2019 </w:t>
      </w:r>
      <w:r w:rsidRPr="009945D2">
        <w:rPr>
          <w:sz w:val="26"/>
          <w:szCs w:val="26"/>
        </w:rPr>
        <w:t>№</w:t>
      </w:r>
      <w:r>
        <w:rPr>
          <w:sz w:val="26"/>
          <w:szCs w:val="26"/>
          <w:u w:val="single"/>
        </w:rPr>
        <w:t xml:space="preserve"> 36-п</w:t>
      </w:r>
    </w:p>
    <w:p w:rsidR="001D3CE4" w:rsidRPr="001D3CE4" w:rsidRDefault="001D3CE4" w:rsidP="00D320D8">
      <w:pPr>
        <w:shd w:val="clear" w:color="auto" w:fill="FFFFFF"/>
        <w:ind w:right="142" w:firstLine="4678"/>
        <w:jc w:val="both"/>
        <w:rPr>
          <w:sz w:val="26"/>
          <w:szCs w:val="26"/>
        </w:rPr>
      </w:pPr>
      <w:bookmarkStart w:id="0" w:name="_GoBack"/>
      <w:bookmarkEnd w:id="0"/>
    </w:p>
    <w:p w:rsidR="00F40F4B" w:rsidRPr="000C7005" w:rsidRDefault="00F40F4B" w:rsidP="00F40F4B">
      <w:pPr>
        <w:shd w:val="clear" w:color="auto" w:fill="FFFFFF"/>
        <w:ind w:right="142"/>
        <w:jc w:val="center"/>
        <w:rPr>
          <w:b/>
          <w:sz w:val="26"/>
          <w:szCs w:val="26"/>
        </w:rPr>
      </w:pPr>
      <w:r w:rsidRPr="000C7005">
        <w:rPr>
          <w:b/>
          <w:sz w:val="26"/>
          <w:szCs w:val="26"/>
        </w:rPr>
        <w:t>Порядок</w:t>
      </w:r>
    </w:p>
    <w:p w:rsidR="00F40F4B" w:rsidRPr="000C7005" w:rsidRDefault="00F40F4B" w:rsidP="00F40F4B">
      <w:pPr>
        <w:shd w:val="clear" w:color="auto" w:fill="FFFFFF"/>
        <w:ind w:right="142"/>
        <w:jc w:val="center"/>
        <w:rPr>
          <w:b/>
          <w:sz w:val="26"/>
          <w:szCs w:val="26"/>
        </w:rPr>
      </w:pPr>
      <w:r w:rsidRPr="000C7005">
        <w:rPr>
          <w:b/>
          <w:sz w:val="26"/>
          <w:szCs w:val="26"/>
        </w:rPr>
        <w:t>формирования общественной комиссии</w:t>
      </w:r>
    </w:p>
    <w:p w:rsidR="00F40F4B" w:rsidRPr="000C7005" w:rsidRDefault="00F40F4B" w:rsidP="00F40F4B">
      <w:pPr>
        <w:shd w:val="clear" w:color="auto" w:fill="FFFFFF"/>
        <w:ind w:right="142"/>
        <w:jc w:val="center"/>
        <w:rPr>
          <w:b/>
          <w:sz w:val="26"/>
          <w:szCs w:val="26"/>
        </w:rPr>
      </w:pPr>
      <w:r w:rsidRPr="000C7005">
        <w:rPr>
          <w:b/>
          <w:sz w:val="26"/>
          <w:szCs w:val="26"/>
        </w:rPr>
        <w:t>по развитию городской среды</w:t>
      </w:r>
    </w:p>
    <w:p w:rsidR="00F40F4B" w:rsidRPr="00F40F4B" w:rsidRDefault="00F40F4B" w:rsidP="00F40F4B">
      <w:pPr>
        <w:shd w:val="clear" w:color="auto" w:fill="FFFFFF"/>
        <w:ind w:right="142"/>
        <w:jc w:val="center"/>
        <w:rPr>
          <w:sz w:val="26"/>
          <w:szCs w:val="26"/>
        </w:rPr>
      </w:pPr>
    </w:p>
    <w:p w:rsidR="00F40F4B" w:rsidRPr="00F40F4B" w:rsidRDefault="00EC4881" w:rsidP="00EC4881">
      <w:pPr>
        <w:shd w:val="clear" w:color="auto" w:fill="FFFFFF"/>
        <w:ind w:right="142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40F4B" w:rsidRPr="00F40F4B">
        <w:rPr>
          <w:sz w:val="26"/>
          <w:szCs w:val="26"/>
        </w:rPr>
        <w:t xml:space="preserve">Общественная комиссия по развитию городской среды (далее - </w:t>
      </w:r>
      <w:r w:rsidR="00754B2D">
        <w:rPr>
          <w:sz w:val="26"/>
          <w:szCs w:val="26"/>
        </w:rPr>
        <w:t>к</w:t>
      </w:r>
      <w:r w:rsidR="00F40F4B" w:rsidRPr="00F40F4B">
        <w:rPr>
          <w:sz w:val="26"/>
          <w:szCs w:val="26"/>
        </w:rPr>
        <w:t>омиссия) создается в целях выработки эффективных решений, учитывающих мнени</w:t>
      </w:r>
      <w:r w:rsidR="00754B2D">
        <w:rPr>
          <w:sz w:val="26"/>
          <w:szCs w:val="26"/>
        </w:rPr>
        <w:t>е</w:t>
      </w:r>
      <w:r w:rsidR="00F40F4B" w:rsidRPr="00F40F4B">
        <w:rPr>
          <w:sz w:val="26"/>
          <w:szCs w:val="26"/>
        </w:rPr>
        <w:t xml:space="preserve"> общественности, по вопросам повышения уровня благоустройства дворовых территорий многоквартирных домов, общественных</w:t>
      </w:r>
      <w:r w:rsidR="00F40F4B">
        <w:rPr>
          <w:sz w:val="26"/>
          <w:szCs w:val="26"/>
        </w:rPr>
        <w:t xml:space="preserve"> территорий</w:t>
      </w:r>
      <w:r w:rsidR="00F40F4B" w:rsidRPr="00F40F4B">
        <w:rPr>
          <w:sz w:val="26"/>
          <w:szCs w:val="26"/>
        </w:rPr>
        <w:t xml:space="preserve">, парков и включения их в муниципальную программу «Формирование современной городской среды в городе Зеленогорске», утвержденную постановлением Администрации ЗАТО г. Зеленогорска </w:t>
      </w:r>
      <w:r w:rsidR="00754B2D">
        <w:rPr>
          <w:sz w:val="26"/>
          <w:szCs w:val="26"/>
        </w:rPr>
        <w:t xml:space="preserve">от </w:t>
      </w:r>
      <w:r w:rsidR="00F40F4B" w:rsidRPr="00F40F4B">
        <w:rPr>
          <w:sz w:val="26"/>
          <w:szCs w:val="26"/>
        </w:rPr>
        <w:t>31.10.2017 № 257-п</w:t>
      </w:r>
      <w:r w:rsidR="00F40F4B">
        <w:rPr>
          <w:sz w:val="26"/>
          <w:szCs w:val="26"/>
        </w:rPr>
        <w:t xml:space="preserve"> (далее – муниципальная программа)</w:t>
      </w:r>
      <w:r w:rsidR="00F40F4B" w:rsidRPr="00F40F4B">
        <w:rPr>
          <w:sz w:val="26"/>
          <w:szCs w:val="26"/>
        </w:rPr>
        <w:t>, а также контроля за ходом её реализации.</w:t>
      </w:r>
    </w:p>
    <w:p w:rsidR="00F40F4B" w:rsidRPr="00F40F4B" w:rsidRDefault="00F40F4B" w:rsidP="00754B2D">
      <w:pPr>
        <w:shd w:val="clear" w:color="auto" w:fill="FFFFFF"/>
        <w:ind w:right="142" w:firstLine="708"/>
        <w:jc w:val="both"/>
        <w:rPr>
          <w:sz w:val="26"/>
          <w:szCs w:val="26"/>
        </w:rPr>
      </w:pPr>
      <w:r w:rsidRPr="00F40F4B">
        <w:rPr>
          <w:sz w:val="26"/>
          <w:szCs w:val="26"/>
        </w:rPr>
        <w:t xml:space="preserve">2. Задачами </w:t>
      </w:r>
      <w:r>
        <w:rPr>
          <w:sz w:val="26"/>
          <w:szCs w:val="26"/>
        </w:rPr>
        <w:t>к</w:t>
      </w:r>
      <w:r w:rsidRPr="00F40F4B">
        <w:rPr>
          <w:sz w:val="26"/>
          <w:szCs w:val="26"/>
        </w:rPr>
        <w:t>омиссии являются:</w:t>
      </w:r>
    </w:p>
    <w:p w:rsidR="00F40F4B" w:rsidRDefault="00F40F4B" w:rsidP="00FD6BD3">
      <w:pPr>
        <w:shd w:val="clear" w:color="auto" w:fill="FFFFFF"/>
        <w:ind w:right="142" w:firstLine="708"/>
        <w:jc w:val="both"/>
        <w:rPr>
          <w:sz w:val="26"/>
          <w:szCs w:val="26"/>
        </w:rPr>
      </w:pPr>
      <w:r w:rsidRPr="00F40F4B">
        <w:rPr>
          <w:sz w:val="26"/>
          <w:szCs w:val="26"/>
        </w:rPr>
        <w:t>- подведение итогов общественного обсуждения проекта муниципальной программы (внесения изме</w:t>
      </w:r>
      <w:r>
        <w:rPr>
          <w:sz w:val="26"/>
          <w:szCs w:val="26"/>
        </w:rPr>
        <w:t>нений в муниципальную программу);</w:t>
      </w:r>
    </w:p>
    <w:p w:rsidR="00F40F4B" w:rsidRPr="00F40F4B" w:rsidRDefault="00F40F4B" w:rsidP="00FD6BD3">
      <w:pPr>
        <w:shd w:val="clear" w:color="auto" w:fill="FFFFFF"/>
        <w:ind w:right="142" w:firstLine="708"/>
        <w:jc w:val="both"/>
        <w:rPr>
          <w:sz w:val="26"/>
          <w:szCs w:val="26"/>
        </w:rPr>
      </w:pPr>
      <w:r w:rsidRPr="00F40F4B">
        <w:rPr>
          <w:sz w:val="26"/>
          <w:szCs w:val="26"/>
        </w:rPr>
        <w:t>- обеспечение учета предложений собственников помещений в многоквартирном доме (далее - заинтересованные лица) о включении дворовой территории многоквартирного дома, муниципальной территории общего пользования, парка в муниципальн</w:t>
      </w:r>
      <w:r w:rsidR="00EC4881">
        <w:rPr>
          <w:sz w:val="26"/>
          <w:szCs w:val="26"/>
        </w:rPr>
        <w:t>ую программу;</w:t>
      </w:r>
    </w:p>
    <w:p w:rsidR="00F40F4B" w:rsidRPr="00F40F4B" w:rsidRDefault="00F40F4B" w:rsidP="00FD6BD3">
      <w:pPr>
        <w:shd w:val="clear" w:color="auto" w:fill="FFFFFF"/>
        <w:ind w:right="142" w:firstLine="708"/>
        <w:jc w:val="both"/>
        <w:rPr>
          <w:sz w:val="26"/>
          <w:szCs w:val="26"/>
        </w:rPr>
      </w:pPr>
      <w:r w:rsidRPr="00F40F4B">
        <w:rPr>
          <w:sz w:val="26"/>
          <w:szCs w:val="26"/>
        </w:rPr>
        <w:t>- проведение комиссионной оценки предложений заинтересованных лиц о финансировании дворовых территорий многоквартирных домов, включенных в муниципальную программу;</w:t>
      </w:r>
    </w:p>
    <w:p w:rsidR="00F40F4B" w:rsidRPr="00F40F4B" w:rsidRDefault="00F40F4B" w:rsidP="00FD6BD3">
      <w:pPr>
        <w:shd w:val="clear" w:color="auto" w:fill="FFFFFF"/>
        <w:ind w:right="142" w:firstLine="708"/>
        <w:jc w:val="both"/>
        <w:rPr>
          <w:sz w:val="26"/>
          <w:szCs w:val="26"/>
        </w:rPr>
      </w:pPr>
      <w:r w:rsidRPr="00F40F4B">
        <w:rPr>
          <w:sz w:val="26"/>
          <w:szCs w:val="26"/>
        </w:rPr>
        <w:t>- проведение комиссионной оценки предложений жителей о финансировании муниципальной территории общего пользования, парка включ</w:t>
      </w:r>
      <w:r w:rsidR="00EC4881">
        <w:rPr>
          <w:sz w:val="26"/>
          <w:szCs w:val="26"/>
        </w:rPr>
        <w:t>енных в муниципальную программу;</w:t>
      </w:r>
    </w:p>
    <w:p w:rsidR="00F40F4B" w:rsidRPr="00F40F4B" w:rsidRDefault="00F40F4B" w:rsidP="00FD6BD3">
      <w:pPr>
        <w:shd w:val="clear" w:color="auto" w:fill="FFFFFF"/>
        <w:ind w:right="142" w:firstLine="708"/>
        <w:jc w:val="both"/>
        <w:rPr>
          <w:sz w:val="26"/>
          <w:szCs w:val="26"/>
        </w:rPr>
      </w:pPr>
      <w:r w:rsidRPr="00F40F4B">
        <w:rPr>
          <w:sz w:val="26"/>
          <w:szCs w:val="26"/>
        </w:rPr>
        <w:t>- подведение итогов общественного обсуждения и принятие решения о перечне общественных территорий, предлагаемых для рейтингового голосования (далее – голосование);</w:t>
      </w:r>
    </w:p>
    <w:p w:rsidR="00F40F4B" w:rsidRPr="00F40F4B" w:rsidRDefault="00F40F4B" w:rsidP="00FD6BD3">
      <w:pPr>
        <w:shd w:val="clear" w:color="auto" w:fill="FFFFFF"/>
        <w:ind w:right="142" w:firstLine="708"/>
        <w:jc w:val="both"/>
        <w:rPr>
          <w:sz w:val="26"/>
          <w:szCs w:val="26"/>
        </w:rPr>
      </w:pPr>
      <w:r w:rsidRPr="00F40F4B">
        <w:rPr>
          <w:sz w:val="26"/>
          <w:szCs w:val="26"/>
        </w:rPr>
        <w:t>- обеспечение изготовления документов для проведения голосования;</w:t>
      </w:r>
    </w:p>
    <w:p w:rsidR="00F40F4B" w:rsidRPr="00F40F4B" w:rsidRDefault="00F40F4B" w:rsidP="00FD6BD3">
      <w:pPr>
        <w:shd w:val="clear" w:color="auto" w:fill="FFFFFF"/>
        <w:ind w:right="142" w:firstLine="708"/>
        <w:jc w:val="both"/>
        <w:rPr>
          <w:sz w:val="26"/>
          <w:szCs w:val="26"/>
        </w:rPr>
      </w:pPr>
      <w:r w:rsidRPr="00F40F4B">
        <w:rPr>
          <w:sz w:val="26"/>
          <w:szCs w:val="26"/>
        </w:rPr>
        <w:t>- рассмотрение обращени</w:t>
      </w:r>
      <w:r w:rsidR="00EC4881">
        <w:rPr>
          <w:sz w:val="26"/>
          <w:szCs w:val="26"/>
        </w:rPr>
        <w:t>й</w:t>
      </w:r>
      <w:r w:rsidRPr="00F40F4B">
        <w:rPr>
          <w:sz w:val="26"/>
          <w:szCs w:val="26"/>
        </w:rPr>
        <w:t xml:space="preserve"> граждан по вопросам, связанным с проведением голосования;</w:t>
      </w:r>
    </w:p>
    <w:p w:rsidR="00F40F4B" w:rsidRPr="00F40F4B" w:rsidRDefault="00F40F4B" w:rsidP="00FD6BD3">
      <w:pPr>
        <w:shd w:val="clear" w:color="auto" w:fill="FFFFFF"/>
        <w:ind w:right="142" w:firstLine="708"/>
        <w:jc w:val="both"/>
        <w:rPr>
          <w:sz w:val="26"/>
          <w:szCs w:val="26"/>
        </w:rPr>
      </w:pPr>
      <w:r w:rsidRPr="00F40F4B">
        <w:rPr>
          <w:sz w:val="26"/>
          <w:szCs w:val="26"/>
        </w:rPr>
        <w:t>- осуществление подготовки к проведению голосования на соответствующей территории;</w:t>
      </w:r>
    </w:p>
    <w:p w:rsidR="00F40F4B" w:rsidRPr="00F40F4B" w:rsidRDefault="00F40F4B" w:rsidP="00FD6BD3">
      <w:pPr>
        <w:shd w:val="clear" w:color="auto" w:fill="FFFFFF"/>
        <w:ind w:right="142" w:firstLine="708"/>
        <w:jc w:val="both"/>
        <w:rPr>
          <w:sz w:val="26"/>
          <w:szCs w:val="26"/>
        </w:rPr>
      </w:pPr>
      <w:r w:rsidRPr="00F40F4B">
        <w:rPr>
          <w:sz w:val="26"/>
          <w:szCs w:val="26"/>
        </w:rPr>
        <w:t>- ведение разъяснительной и информационной работы по подготовке к проведению голосования на соответствующей территории, в том числе информирование населения такой территории об адресах пунктов голосования;</w:t>
      </w:r>
    </w:p>
    <w:p w:rsidR="00F40F4B" w:rsidRPr="00F40F4B" w:rsidRDefault="00F40F4B" w:rsidP="00FD6BD3">
      <w:pPr>
        <w:shd w:val="clear" w:color="auto" w:fill="FFFFFF"/>
        <w:ind w:right="142" w:firstLine="708"/>
        <w:jc w:val="both"/>
        <w:rPr>
          <w:sz w:val="26"/>
          <w:szCs w:val="26"/>
        </w:rPr>
      </w:pPr>
      <w:r w:rsidRPr="00F40F4B">
        <w:rPr>
          <w:sz w:val="26"/>
          <w:szCs w:val="26"/>
        </w:rPr>
        <w:t>- обеспечение подготовки помещения пунктов голосования, в том числе оборудование его ящиками для голосования, размещение информационных плакатов;</w:t>
      </w:r>
    </w:p>
    <w:p w:rsidR="00F40F4B" w:rsidRPr="00F40F4B" w:rsidRDefault="00F40F4B" w:rsidP="00FD6BD3">
      <w:pPr>
        <w:shd w:val="clear" w:color="auto" w:fill="FFFFFF"/>
        <w:ind w:right="142" w:firstLine="708"/>
        <w:jc w:val="both"/>
        <w:rPr>
          <w:sz w:val="26"/>
          <w:szCs w:val="26"/>
        </w:rPr>
      </w:pPr>
      <w:r w:rsidRPr="00F40F4B">
        <w:rPr>
          <w:sz w:val="26"/>
          <w:szCs w:val="26"/>
        </w:rPr>
        <w:t>- проведение подсчета голосов, установление результатов голосования, составление итогового протокола о результатах голосования;</w:t>
      </w:r>
    </w:p>
    <w:p w:rsidR="00F40F4B" w:rsidRPr="00F40F4B" w:rsidRDefault="00F40F4B" w:rsidP="00FD6BD3">
      <w:pPr>
        <w:shd w:val="clear" w:color="auto" w:fill="FFFFFF"/>
        <w:ind w:right="142" w:firstLine="708"/>
        <w:jc w:val="both"/>
        <w:rPr>
          <w:sz w:val="26"/>
          <w:szCs w:val="26"/>
        </w:rPr>
      </w:pPr>
      <w:r w:rsidRPr="00F40F4B">
        <w:rPr>
          <w:sz w:val="26"/>
          <w:szCs w:val="26"/>
        </w:rPr>
        <w:t>- обеспечение хранени</w:t>
      </w:r>
      <w:r w:rsidR="002E0232">
        <w:rPr>
          <w:sz w:val="26"/>
          <w:szCs w:val="26"/>
        </w:rPr>
        <w:t>я</w:t>
      </w:r>
      <w:r w:rsidRPr="00F40F4B">
        <w:rPr>
          <w:sz w:val="26"/>
          <w:szCs w:val="26"/>
        </w:rPr>
        <w:t xml:space="preserve"> документации, связанной с проведением голосования.</w:t>
      </w:r>
    </w:p>
    <w:p w:rsidR="00F40F4B" w:rsidRPr="00F40F4B" w:rsidRDefault="00F40F4B" w:rsidP="00EC4881">
      <w:pPr>
        <w:shd w:val="clear" w:color="auto" w:fill="FFFFFF"/>
        <w:ind w:right="142" w:firstLine="708"/>
        <w:jc w:val="both"/>
        <w:rPr>
          <w:sz w:val="26"/>
          <w:szCs w:val="26"/>
        </w:rPr>
      </w:pPr>
      <w:r w:rsidRPr="00F40F4B">
        <w:rPr>
          <w:sz w:val="26"/>
          <w:szCs w:val="26"/>
        </w:rPr>
        <w:lastRenderedPageBreak/>
        <w:t xml:space="preserve">3. Персональный состав комиссии </w:t>
      </w:r>
      <w:r w:rsidR="00EC4881">
        <w:rPr>
          <w:sz w:val="26"/>
          <w:szCs w:val="26"/>
        </w:rPr>
        <w:t>от</w:t>
      </w:r>
      <w:r w:rsidRPr="00F40F4B">
        <w:rPr>
          <w:sz w:val="26"/>
          <w:szCs w:val="26"/>
        </w:rPr>
        <w:t xml:space="preserve"> 5 </w:t>
      </w:r>
      <w:r w:rsidR="00EC4881">
        <w:rPr>
          <w:sz w:val="26"/>
          <w:szCs w:val="26"/>
        </w:rPr>
        <w:t>до</w:t>
      </w:r>
      <w:r w:rsidRPr="00F40F4B">
        <w:rPr>
          <w:sz w:val="26"/>
          <w:szCs w:val="26"/>
        </w:rPr>
        <w:t xml:space="preserve"> 15 человек утверждается распоряжением Администрации ЗАТО г. Зеленогорска.</w:t>
      </w:r>
    </w:p>
    <w:p w:rsidR="00F40F4B" w:rsidRPr="00F40F4B" w:rsidRDefault="00F40F4B" w:rsidP="002E0232">
      <w:pPr>
        <w:shd w:val="clear" w:color="auto" w:fill="FFFFFF"/>
        <w:ind w:right="142" w:firstLine="708"/>
        <w:jc w:val="both"/>
        <w:rPr>
          <w:sz w:val="26"/>
          <w:szCs w:val="26"/>
        </w:rPr>
      </w:pPr>
      <w:r w:rsidRPr="00F40F4B">
        <w:rPr>
          <w:sz w:val="26"/>
          <w:szCs w:val="26"/>
        </w:rPr>
        <w:t xml:space="preserve">4. В состав </w:t>
      </w:r>
      <w:r w:rsidR="00EC4881">
        <w:rPr>
          <w:sz w:val="26"/>
          <w:szCs w:val="26"/>
        </w:rPr>
        <w:t>к</w:t>
      </w:r>
      <w:r w:rsidRPr="00F40F4B">
        <w:rPr>
          <w:sz w:val="26"/>
          <w:szCs w:val="26"/>
        </w:rPr>
        <w:t>омиссии входят представители Администрации ЗАТО</w:t>
      </w:r>
      <w:r w:rsidR="002E0232">
        <w:rPr>
          <w:sz w:val="26"/>
          <w:szCs w:val="26"/>
        </w:rPr>
        <w:br/>
      </w:r>
      <w:r w:rsidRPr="00F40F4B">
        <w:rPr>
          <w:sz w:val="26"/>
          <w:szCs w:val="26"/>
        </w:rPr>
        <w:t xml:space="preserve">г. Зеленогорска, депутаты Совета депутатов ЗАТО г. Зеленогорска, представители </w:t>
      </w:r>
      <w:r w:rsidR="00966A72">
        <w:rPr>
          <w:sz w:val="26"/>
          <w:szCs w:val="26"/>
        </w:rPr>
        <w:t>коммерческих и некоммерческих</w:t>
      </w:r>
      <w:r w:rsidR="009009E6">
        <w:rPr>
          <w:sz w:val="26"/>
          <w:szCs w:val="26"/>
        </w:rPr>
        <w:t xml:space="preserve"> организаций</w:t>
      </w:r>
      <w:r w:rsidRPr="00F40F4B">
        <w:rPr>
          <w:sz w:val="26"/>
          <w:szCs w:val="26"/>
        </w:rPr>
        <w:t xml:space="preserve">.  При этом представителей общественности в составе </w:t>
      </w:r>
      <w:r w:rsidR="00EC4881">
        <w:rPr>
          <w:sz w:val="26"/>
          <w:szCs w:val="26"/>
        </w:rPr>
        <w:t>к</w:t>
      </w:r>
      <w:r w:rsidRPr="00F40F4B">
        <w:rPr>
          <w:sz w:val="26"/>
          <w:szCs w:val="26"/>
        </w:rPr>
        <w:t>омиссии не может быть менее 50% от ее состава.</w:t>
      </w:r>
    </w:p>
    <w:p w:rsidR="00F40F4B" w:rsidRPr="00F40F4B" w:rsidRDefault="00F40F4B" w:rsidP="00EC4881">
      <w:pPr>
        <w:shd w:val="clear" w:color="auto" w:fill="FFFFFF"/>
        <w:ind w:right="142" w:firstLine="708"/>
        <w:jc w:val="both"/>
        <w:rPr>
          <w:sz w:val="26"/>
          <w:szCs w:val="26"/>
        </w:rPr>
      </w:pPr>
      <w:r w:rsidRPr="00F40F4B">
        <w:rPr>
          <w:sz w:val="26"/>
          <w:szCs w:val="26"/>
        </w:rPr>
        <w:t>В состав комиссии в обязательном порядке включа</w:t>
      </w:r>
      <w:r w:rsidR="00EC4881">
        <w:rPr>
          <w:sz w:val="26"/>
          <w:szCs w:val="26"/>
        </w:rPr>
        <w:t>ю</w:t>
      </w:r>
      <w:r w:rsidRPr="00F40F4B">
        <w:rPr>
          <w:sz w:val="26"/>
          <w:szCs w:val="26"/>
        </w:rPr>
        <w:t>тся</w:t>
      </w:r>
      <w:r w:rsidR="00EC4881">
        <w:rPr>
          <w:sz w:val="26"/>
          <w:szCs w:val="26"/>
        </w:rPr>
        <w:t xml:space="preserve"> от</w:t>
      </w:r>
      <w:r w:rsidRPr="00F40F4B">
        <w:rPr>
          <w:sz w:val="26"/>
          <w:szCs w:val="26"/>
        </w:rPr>
        <w:t xml:space="preserve"> 1 </w:t>
      </w:r>
      <w:r w:rsidR="00EC4881">
        <w:rPr>
          <w:sz w:val="26"/>
          <w:szCs w:val="26"/>
        </w:rPr>
        <w:t>до</w:t>
      </w:r>
      <w:r w:rsidRPr="00F40F4B">
        <w:rPr>
          <w:sz w:val="26"/>
          <w:szCs w:val="26"/>
        </w:rPr>
        <w:t xml:space="preserve"> 3 независимых эксперт</w:t>
      </w:r>
      <w:r w:rsidR="00EC4881">
        <w:rPr>
          <w:sz w:val="26"/>
          <w:szCs w:val="26"/>
        </w:rPr>
        <w:t>ов</w:t>
      </w:r>
      <w:r w:rsidRPr="00F40F4B">
        <w:rPr>
          <w:sz w:val="26"/>
          <w:szCs w:val="26"/>
        </w:rPr>
        <w:t>, имеющих знания и опыт работы в строительстве и жилищно-коммунальной сфере, благоустройстве, не являющихся представителями органов местного самоуправления и представителями муниципальных учреждений и предприятий.</w:t>
      </w:r>
    </w:p>
    <w:p w:rsidR="00F40F4B" w:rsidRPr="00F40F4B" w:rsidRDefault="00F40F4B" w:rsidP="00EC4881">
      <w:pPr>
        <w:shd w:val="clear" w:color="auto" w:fill="FFFFFF"/>
        <w:ind w:right="142" w:firstLine="708"/>
        <w:jc w:val="both"/>
        <w:rPr>
          <w:sz w:val="26"/>
          <w:szCs w:val="26"/>
        </w:rPr>
      </w:pPr>
      <w:r w:rsidRPr="00F40F4B">
        <w:rPr>
          <w:sz w:val="26"/>
          <w:szCs w:val="26"/>
        </w:rPr>
        <w:t xml:space="preserve">5. Руководство </w:t>
      </w:r>
      <w:r w:rsidR="002F51F4">
        <w:rPr>
          <w:sz w:val="26"/>
          <w:szCs w:val="26"/>
        </w:rPr>
        <w:t>к</w:t>
      </w:r>
      <w:r w:rsidRPr="00F40F4B">
        <w:rPr>
          <w:sz w:val="26"/>
          <w:szCs w:val="26"/>
        </w:rPr>
        <w:t>омиссией осуществляет председатель, а в его отсутствие (временная нетрудоспособность, командировка, отпуск) заместитель председателя.</w:t>
      </w:r>
    </w:p>
    <w:p w:rsidR="00F40F4B" w:rsidRPr="00F40F4B" w:rsidRDefault="00F40F4B" w:rsidP="00EC4881">
      <w:pPr>
        <w:shd w:val="clear" w:color="auto" w:fill="FFFFFF"/>
        <w:ind w:right="142" w:firstLine="708"/>
        <w:jc w:val="both"/>
        <w:rPr>
          <w:sz w:val="26"/>
          <w:szCs w:val="26"/>
        </w:rPr>
      </w:pPr>
      <w:r w:rsidRPr="00F40F4B">
        <w:rPr>
          <w:sz w:val="26"/>
          <w:szCs w:val="26"/>
        </w:rPr>
        <w:t xml:space="preserve">6. Комиссия правомочна, если на заседании присутствует более половины от общего числа </w:t>
      </w:r>
      <w:r w:rsidR="002E0232">
        <w:rPr>
          <w:sz w:val="26"/>
          <w:szCs w:val="26"/>
        </w:rPr>
        <w:t>состава комиссии</w:t>
      </w:r>
      <w:r w:rsidRPr="00F40F4B">
        <w:rPr>
          <w:sz w:val="26"/>
          <w:szCs w:val="26"/>
        </w:rPr>
        <w:t xml:space="preserve">. Каждый член </w:t>
      </w:r>
      <w:r w:rsidR="002F51F4">
        <w:rPr>
          <w:sz w:val="26"/>
          <w:szCs w:val="26"/>
        </w:rPr>
        <w:t>к</w:t>
      </w:r>
      <w:r w:rsidRPr="00F40F4B">
        <w:rPr>
          <w:sz w:val="26"/>
          <w:szCs w:val="26"/>
        </w:rPr>
        <w:t xml:space="preserve">омиссии имеет </w:t>
      </w:r>
      <w:r w:rsidR="002F51F4">
        <w:rPr>
          <w:sz w:val="26"/>
          <w:szCs w:val="26"/>
        </w:rPr>
        <w:t>один</w:t>
      </w:r>
      <w:r w:rsidRPr="00F40F4B">
        <w:rPr>
          <w:sz w:val="26"/>
          <w:szCs w:val="26"/>
        </w:rPr>
        <w:t xml:space="preserve"> голос.</w:t>
      </w:r>
    </w:p>
    <w:p w:rsidR="00F40F4B" w:rsidRPr="00F40F4B" w:rsidRDefault="00F40F4B" w:rsidP="00EC4881">
      <w:pPr>
        <w:shd w:val="clear" w:color="auto" w:fill="FFFFFF"/>
        <w:ind w:right="142" w:firstLine="708"/>
        <w:jc w:val="both"/>
        <w:rPr>
          <w:sz w:val="26"/>
          <w:szCs w:val="26"/>
        </w:rPr>
      </w:pPr>
      <w:r w:rsidRPr="00F40F4B">
        <w:rPr>
          <w:sz w:val="26"/>
          <w:szCs w:val="26"/>
        </w:rPr>
        <w:t xml:space="preserve">7. Решения </w:t>
      </w:r>
      <w:r w:rsidR="002F51F4">
        <w:rPr>
          <w:sz w:val="26"/>
          <w:szCs w:val="26"/>
        </w:rPr>
        <w:t>к</w:t>
      </w:r>
      <w:r w:rsidRPr="00F40F4B">
        <w:rPr>
          <w:sz w:val="26"/>
          <w:szCs w:val="26"/>
        </w:rPr>
        <w:t xml:space="preserve">омиссии принимаются простым большинством голосов членов </w:t>
      </w:r>
      <w:r w:rsidR="00157D0E">
        <w:rPr>
          <w:sz w:val="26"/>
          <w:szCs w:val="26"/>
        </w:rPr>
        <w:t>к</w:t>
      </w:r>
      <w:r w:rsidRPr="00F40F4B">
        <w:rPr>
          <w:sz w:val="26"/>
          <w:szCs w:val="26"/>
        </w:rPr>
        <w:t xml:space="preserve">омиссии, принявших участие в ее заседании. </w:t>
      </w:r>
    </w:p>
    <w:p w:rsidR="00F40F4B" w:rsidRPr="00F40F4B" w:rsidRDefault="00F40F4B" w:rsidP="00EC4881">
      <w:pPr>
        <w:shd w:val="clear" w:color="auto" w:fill="FFFFFF"/>
        <w:ind w:right="142" w:firstLine="708"/>
        <w:jc w:val="both"/>
        <w:rPr>
          <w:sz w:val="26"/>
          <w:szCs w:val="26"/>
        </w:rPr>
      </w:pPr>
      <w:r w:rsidRPr="00F40F4B">
        <w:rPr>
          <w:sz w:val="26"/>
          <w:szCs w:val="26"/>
        </w:rPr>
        <w:t xml:space="preserve">8. Функции </w:t>
      </w:r>
      <w:r w:rsidR="002F51F4">
        <w:rPr>
          <w:sz w:val="26"/>
          <w:szCs w:val="26"/>
        </w:rPr>
        <w:t>к</w:t>
      </w:r>
      <w:r w:rsidRPr="00F40F4B">
        <w:rPr>
          <w:sz w:val="26"/>
          <w:szCs w:val="26"/>
        </w:rPr>
        <w:t>омиссии:</w:t>
      </w:r>
    </w:p>
    <w:p w:rsidR="00F40F4B" w:rsidRPr="00F40F4B" w:rsidRDefault="00F40F4B" w:rsidP="00EC4881">
      <w:pPr>
        <w:shd w:val="clear" w:color="auto" w:fill="FFFFFF"/>
        <w:ind w:right="142" w:firstLine="708"/>
        <w:jc w:val="both"/>
        <w:rPr>
          <w:sz w:val="26"/>
          <w:szCs w:val="26"/>
        </w:rPr>
      </w:pPr>
      <w:r w:rsidRPr="00F40F4B">
        <w:rPr>
          <w:sz w:val="26"/>
          <w:szCs w:val="26"/>
        </w:rPr>
        <w:t xml:space="preserve">а) рассматривает и формирует предложения о включении дворовых территорий многоквартирных домов, муниципальной территории общего пользования, парка в муниципальную программу, о внесении изменений по итогам общественного обсуждения </w:t>
      </w:r>
      <w:r w:rsidR="002F51F4">
        <w:rPr>
          <w:sz w:val="26"/>
          <w:szCs w:val="26"/>
        </w:rPr>
        <w:t xml:space="preserve">в </w:t>
      </w:r>
      <w:r w:rsidRPr="00F40F4B">
        <w:rPr>
          <w:sz w:val="26"/>
          <w:szCs w:val="26"/>
        </w:rPr>
        <w:t>муниципальн</w:t>
      </w:r>
      <w:r w:rsidR="002F51F4">
        <w:rPr>
          <w:sz w:val="26"/>
          <w:szCs w:val="26"/>
        </w:rPr>
        <w:t>ую</w:t>
      </w:r>
      <w:r w:rsidRPr="00F40F4B">
        <w:rPr>
          <w:sz w:val="26"/>
          <w:szCs w:val="26"/>
        </w:rPr>
        <w:t xml:space="preserve"> программ</w:t>
      </w:r>
      <w:r w:rsidR="002F51F4">
        <w:rPr>
          <w:sz w:val="26"/>
          <w:szCs w:val="26"/>
        </w:rPr>
        <w:t>у</w:t>
      </w:r>
      <w:r w:rsidRPr="00F40F4B">
        <w:rPr>
          <w:sz w:val="26"/>
          <w:szCs w:val="26"/>
        </w:rPr>
        <w:t>;</w:t>
      </w:r>
    </w:p>
    <w:p w:rsidR="00F40F4B" w:rsidRPr="00F40F4B" w:rsidRDefault="00F40F4B" w:rsidP="00EC4881">
      <w:pPr>
        <w:shd w:val="clear" w:color="auto" w:fill="FFFFFF"/>
        <w:ind w:right="142" w:firstLine="708"/>
        <w:jc w:val="both"/>
        <w:rPr>
          <w:sz w:val="26"/>
          <w:szCs w:val="26"/>
        </w:rPr>
      </w:pPr>
      <w:r w:rsidRPr="00F40F4B">
        <w:rPr>
          <w:sz w:val="26"/>
          <w:szCs w:val="26"/>
        </w:rPr>
        <w:t>б) осуществляет отбор дворовых территорий многоквартирных домов в целях финансирования работ по благоустройству дворовых территорий многоквартирных домов;</w:t>
      </w:r>
    </w:p>
    <w:p w:rsidR="00F40F4B" w:rsidRPr="00F40F4B" w:rsidRDefault="00F40F4B" w:rsidP="00EC4881">
      <w:pPr>
        <w:shd w:val="clear" w:color="auto" w:fill="FFFFFF"/>
        <w:ind w:right="142" w:firstLine="708"/>
        <w:jc w:val="both"/>
        <w:rPr>
          <w:sz w:val="26"/>
          <w:szCs w:val="26"/>
        </w:rPr>
      </w:pPr>
      <w:r w:rsidRPr="00F40F4B">
        <w:rPr>
          <w:sz w:val="26"/>
          <w:szCs w:val="26"/>
        </w:rPr>
        <w:t>в) осуществляет отбор муниципальной территории общего пользования, парка в целях финансирования работ по благоустройству муниципальной территории общего пользования, парка;</w:t>
      </w:r>
    </w:p>
    <w:p w:rsidR="00F40F4B" w:rsidRPr="00F40F4B" w:rsidRDefault="00F40F4B" w:rsidP="00EC4881">
      <w:pPr>
        <w:shd w:val="clear" w:color="auto" w:fill="FFFFFF"/>
        <w:ind w:right="142" w:firstLine="708"/>
        <w:jc w:val="both"/>
        <w:rPr>
          <w:sz w:val="26"/>
          <w:szCs w:val="26"/>
        </w:rPr>
      </w:pPr>
      <w:r w:rsidRPr="00F40F4B">
        <w:rPr>
          <w:sz w:val="26"/>
          <w:szCs w:val="26"/>
        </w:rPr>
        <w:t>г) формирует с учетом обсуждения с представителями заинтересованных лиц дизайн-проекты благоустройства каждой дворовой территории многоквартирного дома, включенной в муниципальную программу, а также дизайн-проект благоустройства муниципальной территории общего пользования, парка, в которые включаются текстов</w:t>
      </w:r>
      <w:r w:rsidR="002F51F4">
        <w:rPr>
          <w:sz w:val="26"/>
          <w:szCs w:val="26"/>
        </w:rPr>
        <w:t>ы</w:t>
      </w:r>
      <w:r w:rsidRPr="00F40F4B">
        <w:rPr>
          <w:sz w:val="26"/>
          <w:szCs w:val="26"/>
        </w:rPr>
        <w:t>е и визуальн</w:t>
      </w:r>
      <w:r w:rsidR="002F51F4">
        <w:rPr>
          <w:sz w:val="26"/>
          <w:szCs w:val="26"/>
        </w:rPr>
        <w:t>ы</w:t>
      </w:r>
      <w:r w:rsidRPr="00F40F4B">
        <w:rPr>
          <w:sz w:val="26"/>
          <w:szCs w:val="26"/>
        </w:rPr>
        <w:t>е описания предлагаемого проекта, в том числе его концепция и перечень (в том числе визуализированный) элементов благоустройства;</w:t>
      </w:r>
    </w:p>
    <w:p w:rsidR="00F40F4B" w:rsidRPr="00F40F4B" w:rsidRDefault="00F40F4B" w:rsidP="00EC4881">
      <w:pPr>
        <w:shd w:val="clear" w:color="auto" w:fill="FFFFFF"/>
        <w:ind w:right="142" w:firstLine="708"/>
        <w:jc w:val="both"/>
        <w:rPr>
          <w:sz w:val="26"/>
          <w:szCs w:val="26"/>
        </w:rPr>
      </w:pPr>
      <w:r w:rsidRPr="00F40F4B">
        <w:rPr>
          <w:sz w:val="26"/>
          <w:szCs w:val="26"/>
        </w:rPr>
        <w:t>д) принимает решение о перечне общественных территорий, предлагаем</w:t>
      </w:r>
      <w:r w:rsidR="0047386B">
        <w:rPr>
          <w:sz w:val="26"/>
          <w:szCs w:val="26"/>
        </w:rPr>
        <w:t>ых для голосования;</w:t>
      </w:r>
    </w:p>
    <w:p w:rsidR="00F40F4B" w:rsidRPr="00F40F4B" w:rsidRDefault="00584756" w:rsidP="00EC4881">
      <w:pPr>
        <w:shd w:val="clear" w:color="auto" w:fill="FFFFFF"/>
        <w:ind w:right="142" w:firstLine="708"/>
        <w:jc w:val="both"/>
        <w:rPr>
          <w:sz w:val="26"/>
          <w:szCs w:val="26"/>
        </w:rPr>
      </w:pPr>
      <w:r>
        <w:rPr>
          <w:sz w:val="26"/>
          <w:szCs w:val="26"/>
        </w:rPr>
        <w:t>е</w:t>
      </w:r>
      <w:r w:rsidR="00F40F4B" w:rsidRPr="00F40F4B">
        <w:rPr>
          <w:sz w:val="26"/>
          <w:szCs w:val="26"/>
        </w:rPr>
        <w:t>) обеспечивает изготовление документов для проведения голосования;</w:t>
      </w:r>
    </w:p>
    <w:p w:rsidR="00F40F4B" w:rsidRPr="00F40F4B" w:rsidRDefault="00584756" w:rsidP="00EC4881">
      <w:pPr>
        <w:shd w:val="clear" w:color="auto" w:fill="FFFFFF"/>
        <w:ind w:right="142" w:firstLine="708"/>
        <w:jc w:val="both"/>
        <w:rPr>
          <w:sz w:val="26"/>
          <w:szCs w:val="26"/>
        </w:rPr>
      </w:pPr>
      <w:r>
        <w:rPr>
          <w:sz w:val="26"/>
          <w:szCs w:val="26"/>
        </w:rPr>
        <w:t>ж</w:t>
      </w:r>
      <w:r w:rsidR="00F40F4B" w:rsidRPr="00F40F4B">
        <w:rPr>
          <w:sz w:val="26"/>
          <w:szCs w:val="26"/>
        </w:rPr>
        <w:t>) рассматривает обращения граждан по вопросам, связанным с проведением голосования;</w:t>
      </w:r>
    </w:p>
    <w:p w:rsidR="00F40F4B" w:rsidRPr="00F40F4B" w:rsidRDefault="00584756" w:rsidP="00EC4881">
      <w:pPr>
        <w:shd w:val="clear" w:color="auto" w:fill="FFFFFF"/>
        <w:ind w:right="142" w:firstLine="708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F40F4B" w:rsidRPr="00F40F4B">
        <w:rPr>
          <w:sz w:val="26"/>
          <w:szCs w:val="26"/>
        </w:rPr>
        <w:t>) осуществляет непосредственную подготовку к проведению голосования на соответствующей территории;</w:t>
      </w:r>
    </w:p>
    <w:p w:rsidR="00F40F4B" w:rsidRPr="00F40F4B" w:rsidRDefault="00584756" w:rsidP="00EC4881">
      <w:pPr>
        <w:shd w:val="clear" w:color="auto" w:fill="FFFFFF"/>
        <w:ind w:right="142" w:firstLine="70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F40F4B" w:rsidRPr="00F40F4B">
        <w:rPr>
          <w:sz w:val="26"/>
          <w:szCs w:val="26"/>
        </w:rPr>
        <w:t>) ведет разъяснительную и информационную работу по подготовке к проведению голосования на соответствующей территории, в том числе информирование населения такой территории об адресах пунктов голосования;</w:t>
      </w:r>
    </w:p>
    <w:p w:rsidR="00F40F4B" w:rsidRPr="00F40F4B" w:rsidRDefault="00584756" w:rsidP="00EC4881">
      <w:pPr>
        <w:shd w:val="clear" w:color="auto" w:fill="FFFFFF"/>
        <w:ind w:right="142"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к</w:t>
      </w:r>
      <w:r w:rsidR="00F40F4B" w:rsidRPr="00F40F4B">
        <w:rPr>
          <w:sz w:val="26"/>
          <w:szCs w:val="26"/>
        </w:rPr>
        <w:t>) обеспечивает подготовку помещения пунктов голосования, в том числе оборудование его ящиками для голосования, размещение информационных плакатов;</w:t>
      </w:r>
    </w:p>
    <w:p w:rsidR="00F40F4B" w:rsidRPr="00F40F4B" w:rsidRDefault="00584756" w:rsidP="00EC4881">
      <w:pPr>
        <w:shd w:val="clear" w:color="auto" w:fill="FFFFFF"/>
        <w:ind w:right="142" w:firstLine="708"/>
        <w:jc w:val="both"/>
        <w:rPr>
          <w:sz w:val="26"/>
          <w:szCs w:val="26"/>
        </w:rPr>
      </w:pPr>
      <w:r>
        <w:rPr>
          <w:sz w:val="26"/>
          <w:szCs w:val="26"/>
        </w:rPr>
        <w:t>л</w:t>
      </w:r>
      <w:r w:rsidR="00F40F4B" w:rsidRPr="00F40F4B">
        <w:rPr>
          <w:sz w:val="26"/>
          <w:szCs w:val="26"/>
        </w:rPr>
        <w:t>) проводит подсчет голосов, устанавливает результаты голосования, составляет итоговый протокол о результатах голосования;</w:t>
      </w:r>
    </w:p>
    <w:p w:rsidR="00F40F4B" w:rsidRPr="00F40F4B" w:rsidRDefault="00584756" w:rsidP="00EC4881">
      <w:pPr>
        <w:shd w:val="clear" w:color="auto" w:fill="FFFFFF"/>
        <w:ind w:right="142" w:firstLine="708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F40F4B" w:rsidRPr="00F40F4B">
        <w:rPr>
          <w:sz w:val="26"/>
          <w:szCs w:val="26"/>
        </w:rPr>
        <w:t>) обеспечивает хранение документации, связанной с проведением голосования;</w:t>
      </w:r>
    </w:p>
    <w:p w:rsidR="00F40F4B" w:rsidRPr="00F40F4B" w:rsidRDefault="00584756" w:rsidP="00EC4881">
      <w:pPr>
        <w:shd w:val="clear" w:color="auto" w:fill="FFFFFF"/>
        <w:ind w:right="142" w:firstLine="708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F40F4B" w:rsidRPr="00F40F4B">
        <w:rPr>
          <w:sz w:val="26"/>
          <w:szCs w:val="26"/>
        </w:rPr>
        <w:t xml:space="preserve">) осуществляет иные полномочия, определенные настоящим </w:t>
      </w:r>
      <w:r w:rsidR="00580E8A">
        <w:rPr>
          <w:sz w:val="26"/>
          <w:szCs w:val="26"/>
        </w:rPr>
        <w:t>п</w:t>
      </w:r>
      <w:r w:rsidR="00F40F4B" w:rsidRPr="00F40F4B">
        <w:rPr>
          <w:sz w:val="26"/>
          <w:szCs w:val="26"/>
        </w:rPr>
        <w:t>орядком.</w:t>
      </w:r>
    </w:p>
    <w:p w:rsidR="00F40F4B" w:rsidRPr="00F40F4B" w:rsidRDefault="00F40F4B" w:rsidP="00EC4881">
      <w:pPr>
        <w:shd w:val="clear" w:color="auto" w:fill="FFFFFF"/>
        <w:ind w:right="142" w:firstLine="708"/>
        <w:jc w:val="both"/>
        <w:rPr>
          <w:sz w:val="26"/>
          <w:szCs w:val="26"/>
        </w:rPr>
      </w:pPr>
      <w:r w:rsidRPr="00F40F4B">
        <w:rPr>
          <w:sz w:val="26"/>
          <w:szCs w:val="26"/>
        </w:rPr>
        <w:t xml:space="preserve">9. Решения </w:t>
      </w:r>
      <w:r w:rsidR="00580E8A">
        <w:rPr>
          <w:sz w:val="26"/>
          <w:szCs w:val="26"/>
        </w:rPr>
        <w:t>к</w:t>
      </w:r>
      <w:r w:rsidRPr="00F40F4B">
        <w:rPr>
          <w:sz w:val="26"/>
          <w:szCs w:val="26"/>
        </w:rPr>
        <w:t xml:space="preserve">омиссии оформляются протоколом, который подписывается членами </w:t>
      </w:r>
      <w:r w:rsidR="00580E8A">
        <w:rPr>
          <w:sz w:val="26"/>
          <w:szCs w:val="26"/>
        </w:rPr>
        <w:t>к</w:t>
      </w:r>
      <w:r w:rsidRPr="00F40F4B">
        <w:rPr>
          <w:sz w:val="26"/>
          <w:szCs w:val="26"/>
        </w:rPr>
        <w:t xml:space="preserve">омиссии, принявшими участие в заседании. Не допускается заполнение протокола карандашом и внесение в него исправлений. Протокол заседания ведет секретарь </w:t>
      </w:r>
      <w:r w:rsidR="00580E8A">
        <w:rPr>
          <w:sz w:val="26"/>
          <w:szCs w:val="26"/>
        </w:rPr>
        <w:t>к</w:t>
      </w:r>
      <w:r w:rsidRPr="00F40F4B">
        <w:rPr>
          <w:sz w:val="26"/>
          <w:szCs w:val="26"/>
        </w:rPr>
        <w:t xml:space="preserve">омиссии. Указанный протокол составляется в 2 экземплярах, один из которых остается в </w:t>
      </w:r>
      <w:r w:rsidR="00580E8A">
        <w:rPr>
          <w:sz w:val="26"/>
          <w:szCs w:val="26"/>
        </w:rPr>
        <w:t>к</w:t>
      </w:r>
      <w:r w:rsidRPr="00F40F4B">
        <w:rPr>
          <w:sz w:val="26"/>
          <w:szCs w:val="26"/>
        </w:rPr>
        <w:t>омиссии, другой передается в Отдел городского хозяйства Администрации ЗАТО г. Зеленогорска.</w:t>
      </w:r>
    </w:p>
    <w:p w:rsidR="00F40F4B" w:rsidRPr="00F40F4B" w:rsidRDefault="00F40F4B" w:rsidP="00EC4881">
      <w:pPr>
        <w:shd w:val="clear" w:color="auto" w:fill="FFFFFF"/>
        <w:ind w:right="142" w:firstLine="708"/>
        <w:jc w:val="both"/>
        <w:rPr>
          <w:sz w:val="26"/>
          <w:szCs w:val="26"/>
        </w:rPr>
      </w:pPr>
      <w:r w:rsidRPr="00F40F4B">
        <w:rPr>
          <w:sz w:val="26"/>
          <w:szCs w:val="26"/>
        </w:rPr>
        <w:t xml:space="preserve">10. Решения </w:t>
      </w:r>
      <w:r w:rsidR="00580E8A">
        <w:rPr>
          <w:sz w:val="26"/>
          <w:szCs w:val="26"/>
        </w:rPr>
        <w:t>к</w:t>
      </w:r>
      <w:r w:rsidRPr="00F40F4B">
        <w:rPr>
          <w:sz w:val="26"/>
          <w:szCs w:val="26"/>
        </w:rPr>
        <w:t xml:space="preserve">омиссии размещаются на официальном сайте Администрации ЗАТО г. Зеленогорска </w:t>
      </w:r>
      <w:r w:rsidR="009E2A64" w:rsidRPr="009E2A64">
        <w:rPr>
          <w:sz w:val="26"/>
          <w:szCs w:val="26"/>
          <w:u w:val="single"/>
        </w:rPr>
        <w:t>www.zeladmin.ru</w:t>
      </w:r>
      <w:proofErr w:type="gramStart"/>
      <w:r w:rsidRPr="00F40F4B">
        <w:rPr>
          <w:sz w:val="26"/>
          <w:szCs w:val="26"/>
        </w:rPr>
        <w:t>в</w:t>
      </w:r>
      <w:proofErr w:type="gramEnd"/>
      <w:r w:rsidRPr="00F40F4B">
        <w:rPr>
          <w:sz w:val="26"/>
          <w:szCs w:val="26"/>
        </w:rPr>
        <w:t xml:space="preserve"> информационно-коммуникационной сети «Интернет» в течение трех рабочих дней со дня подписания протокола.</w:t>
      </w:r>
    </w:p>
    <w:p w:rsidR="00D17D8E" w:rsidRPr="00D07E5F" w:rsidRDefault="00F40F4B" w:rsidP="00EC4881">
      <w:pPr>
        <w:shd w:val="clear" w:color="auto" w:fill="FFFFFF"/>
        <w:ind w:right="142" w:firstLine="708"/>
        <w:jc w:val="both"/>
        <w:rPr>
          <w:sz w:val="26"/>
          <w:szCs w:val="26"/>
        </w:rPr>
      </w:pPr>
      <w:r w:rsidRPr="00F40F4B">
        <w:rPr>
          <w:sz w:val="26"/>
          <w:szCs w:val="26"/>
        </w:rPr>
        <w:t>1</w:t>
      </w:r>
      <w:r w:rsidR="00580E8A">
        <w:rPr>
          <w:sz w:val="26"/>
          <w:szCs w:val="26"/>
        </w:rPr>
        <w:t xml:space="preserve">1. </w:t>
      </w:r>
      <w:r w:rsidR="001F49FD">
        <w:rPr>
          <w:sz w:val="26"/>
          <w:szCs w:val="26"/>
        </w:rPr>
        <w:t>Организационное</w:t>
      </w:r>
      <w:r w:rsidR="00580E8A">
        <w:rPr>
          <w:sz w:val="26"/>
          <w:szCs w:val="26"/>
        </w:rPr>
        <w:t xml:space="preserve"> и материально</w:t>
      </w:r>
      <w:r w:rsidRPr="00F40F4B">
        <w:rPr>
          <w:sz w:val="26"/>
          <w:szCs w:val="26"/>
        </w:rPr>
        <w:t xml:space="preserve">–техническое обеспечение деятельности </w:t>
      </w:r>
      <w:r w:rsidR="00580E8A">
        <w:rPr>
          <w:sz w:val="26"/>
          <w:szCs w:val="26"/>
        </w:rPr>
        <w:t>к</w:t>
      </w:r>
      <w:r w:rsidRPr="00F40F4B">
        <w:rPr>
          <w:sz w:val="26"/>
          <w:szCs w:val="26"/>
        </w:rPr>
        <w:t xml:space="preserve">омиссии </w:t>
      </w:r>
      <w:r w:rsidR="001F49FD">
        <w:rPr>
          <w:sz w:val="26"/>
          <w:szCs w:val="26"/>
        </w:rPr>
        <w:t>возлагае</w:t>
      </w:r>
      <w:r w:rsidRPr="00F40F4B">
        <w:rPr>
          <w:sz w:val="26"/>
          <w:szCs w:val="26"/>
        </w:rPr>
        <w:t xml:space="preserve">тся </w:t>
      </w:r>
      <w:r w:rsidR="001F49FD">
        <w:rPr>
          <w:sz w:val="26"/>
          <w:szCs w:val="26"/>
        </w:rPr>
        <w:t xml:space="preserve">на </w:t>
      </w:r>
      <w:r w:rsidRPr="00F40F4B">
        <w:rPr>
          <w:sz w:val="26"/>
          <w:szCs w:val="26"/>
        </w:rPr>
        <w:t>Отдел городского хозяйства Администрации ЗАТО</w:t>
      </w:r>
      <w:r w:rsidR="00F90359">
        <w:rPr>
          <w:sz w:val="26"/>
          <w:szCs w:val="26"/>
        </w:rPr>
        <w:t xml:space="preserve"> </w:t>
      </w:r>
      <w:r w:rsidRPr="00F40F4B">
        <w:rPr>
          <w:sz w:val="26"/>
          <w:szCs w:val="26"/>
        </w:rPr>
        <w:t>г. Зеленогорска.</w:t>
      </w:r>
    </w:p>
    <w:sectPr w:rsidR="00D17D8E" w:rsidRPr="00D07E5F" w:rsidSect="00453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E164C"/>
    <w:multiLevelType w:val="hybridMultilevel"/>
    <w:tmpl w:val="421443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48E4CF0"/>
    <w:multiLevelType w:val="hybridMultilevel"/>
    <w:tmpl w:val="B19A0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230BA"/>
    <w:multiLevelType w:val="hybridMultilevel"/>
    <w:tmpl w:val="38A22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2419"/>
    <w:rsid w:val="00005B46"/>
    <w:rsid w:val="000202EB"/>
    <w:rsid w:val="0002036D"/>
    <w:rsid w:val="00037148"/>
    <w:rsid w:val="00073E0F"/>
    <w:rsid w:val="00074E25"/>
    <w:rsid w:val="000A17CB"/>
    <w:rsid w:val="000C7005"/>
    <w:rsid w:val="001326AB"/>
    <w:rsid w:val="0014191A"/>
    <w:rsid w:val="00157D0E"/>
    <w:rsid w:val="0017764C"/>
    <w:rsid w:val="001B4EA7"/>
    <w:rsid w:val="001D3CE4"/>
    <w:rsid w:val="001F49FD"/>
    <w:rsid w:val="00221A84"/>
    <w:rsid w:val="002629EB"/>
    <w:rsid w:val="002671D3"/>
    <w:rsid w:val="002C1EC8"/>
    <w:rsid w:val="002C2732"/>
    <w:rsid w:val="002C6AC2"/>
    <w:rsid w:val="002E0232"/>
    <w:rsid w:val="002F3C96"/>
    <w:rsid w:val="002F51F4"/>
    <w:rsid w:val="003548B6"/>
    <w:rsid w:val="003774A6"/>
    <w:rsid w:val="003A3B0A"/>
    <w:rsid w:val="003D656B"/>
    <w:rsid w:val="003F07B3"/>
    <w:rsid w:val="00444994"/>
    <w:rsid w:val="00453FE6"/>
    <w:rsid w:val="0047360B"/>
    <w:rsid w:val="0047386B"/>
    <w:rsid w:val="00474269"/>
    <w:rsid w:val="004806F3"/>
    <w:rsid w:val="004C10F7"/>
    <w:rsid w:val="00580E8A"/>
    <w:rsid w:val="005826F6"/>
    <w:rsid w:val="00584756"/>
    <w:rsid w:val="005A085C"/>
    <w:rsid w:val="005B2D84"/>
    <w:rsid w:val="00612419"/>
    <w:rsid w:val="00695F1A"/>
    <w:rsid w:val="006C4212"/>
    <w:rsid w:val="00754B2D"/>
    <w:rsid w:val="007A163E"/>
    <w:rsid w:val="00831583"/>
    <w:rsid w:val="008404D1"/>
    <w:rsid w:val="008E4485"/>
    <w:rsid w:val="009009E6"/>
    <w:rsid w:val="009364F3"/>
    <w:rsid w:val="00966A72"/>
    <w:rsid w:val="009945D2"/>
    <w:rsid w:val="009E2A64"/>
    <w:rsid w:val="009F5125"/>
    <w:rsid w:val="00A056BC"/>
    <w:rsid w:val="00AA3D0E"/>
    <w:rsid w:val="00AB3052"/>
    <w:rsid w:val="00AF7E86"/>
    <w:rsid w:val="00B3398C"/>
    <w:rsid w:val="00B6082B"/>
    <w:rsid w:val="00B61EB9"/>
    <w:rsid w:val="00B6726E"/>
    <w:rsid w:val="00BA567C"/>
    <w:rsid w:val="00BD3B19"/>
    <w:rsid w:val="00C12FE7"/>
    <w:rsid w:val="00C30A43"/>
    <w:rsid w:val="00C3285F"/>
    <w:rsid w:val="00CA6557"/>
    <w:rsid w:val="00CD0E55"/>
    <w:rsid w:val="00CF5728"/>
    <w:rsid w:val="00D07E5F"/>
    <w:rsid w:val="00D16392"/>
    <w:rsid w:val="00D17D8E"/>
    <w:rsid w:val="00D320D8"/>
    <w:rsid w:val="00D33433"/>
    <w:rsid w:val="00D3574D"/>
    <w:rsid w:val="00D97A84"/>
    <w:rsid w:val="00DA08B7"/>
    <w:rsid w:val="00DA498C"/>
    <w:rsid w:val="00EB5E24"/>
    <w:rsid w:val="00EC4881"/>
    <w:rsid w:val="00EE1514"/>
    <w:rsid w:val="00F07765"/>
    <w:rsid w:val="00F31FCD"/>
    <w:rsid w:val="00F40F4B"/>
    <w:rsid w:val="00F71292"/>
    <w:rsid w:val="00F74B33"/>
    <w:rsid w:val="00F74FB0"/>
    <w:rsid w:val="00F81EEB"/>
    <w:rsid w:val="00F90359"/>
    <w:rsid w:val="00FB1595"/>
    <w:rsid w:val="00FB4D91"/>
    <w:rsid w:val="00FD2AAF"/>
    <w:rsid w:val="00FD6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2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21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04D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419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191A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5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Svobodniy</dc:creator>
  <cp:keywords/>
  <dc:description/>
  <cp:lastModifiedBy>Darkina</cp:lastModifiedBy>
  <cp:revision>29</cp:revision>
  <cp:lastPrinted>2019-02-11T04:54:00Z</cp:lastPrinted>
  <dcterms:created xsi:type="dcterms:W3CDTF">2019-02-05T05:28:00Z</dcterms:created>
  <dcterms:modified xsi:type="dcterms:W3CDTF">2019-02-25T03:22:00Z</dcterms:modified>
</cp:coreProperties>
</file>