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126"/>
        <w:gridCol w:w="1662"/>
        <w:gridCol w:w="1032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D3D7B5" wp14:editId="29070CF4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185C60" w:rsidRDefault="00185C60" w:rsidP="00C52A12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04.02</w:t>
            </w:r>
            <w:r w:rsidR="00C52A12"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  <w:lang w:val="en-US"/>
              </w:rPr>
              <w:t>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605C8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185C60" w:rsidRDefault="00185C60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201-</w:t>
            </w:r>
            <w:r>
              <w:rPr>
                <w:sz w:val="28"/>
                <w:szCs w:val="28"/>
              </w:rPr>
              <w:t>р</w:t>
            </w:r>
          </w:p>
        </w:tc>
      </w:tr>
      <w:tr w:rsidR="00FD6988" w:rsidTr="00AD2C88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1F545B" w:rsidRDefault="001F545B" w:rsidP="002744EF">
            <w:pPr>
              <w:pStyle w:val="ConsPlusTitle"/>
              <w:widowControl/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AD2C88" w:rsidP="00AD2C88">
            <w:pPr>
              <w:pStyle w:val="ConsPlusTitle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комиссии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размещению нестационарных торговых объектов</w:t>
            </w:r>
          </w:p>
        </w:tc>
      </w:tr>
    </w:tbl>
    <w:p w:rsidR="00B65A32" w:rsidRDefault="00B65A32" w:rsidP="002744EF">
      <w:pPr>
        <w:spacing w:line="240" w:lineRule="atLeast"/>
        <w:jc w:val="both"/>
        <w:rPr>
          <w:sz w:val="28"/>
        </w:rPr>
      </w:pPr>
    </w:p>
    <w:p w:rsidR="007721D6" w:rsidRPr="0006349A" w:rsidRDefault="00AD2C88" w:rsidP="00AD2C88">
      <w:pPr>
        <w:suppressAutoHyphens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787F80">
        <w:rPr>
          <w:sz w:val="28"/>
          <w:szCs w:val="28"/>
        </w:rPr>
        <w:t>пункта 4.8 Положения о порядке установки и эксплуатации нестационарных торговых объектов на территории города Зеленогорска, утвержденного решением Совета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</w:t>
      </w:r>
      <w:r w:rsidRPr="00787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787F80">
        <w:rPr>
          <w:sz w:val="28"/>
          <w:szCs w:val="28"/>
        </w:rPr>
        <w:t>г. Зеленогорска от 27.08.2015 № 13-85р, руководствуясь</w:t>
      </w:r>
      <w:r w:rsidRPr="00636FEF">
        <w:rPr>
          <w:sz w:val="28"/>
          <w:szCs w:val="28"/>
        </w:rPr>
        <w:t xml:space="preserve"> Уставом города Зеленогорска</w:t>
      </w:r>
      <w:r>
        <w:rPr>
          <w:sz w:val="28"/>
          <w:szCs w:val="28"/>
        </w:rPr>
        <w:t>,</w:t>
      </w:r>
    </w:p>
    <w:p w:rsidR="001F545B" w:rsidRDefault="001F545B" w:rsidP="00AD2C88">
      <w:pPr>
        <w:pStyle w:val="ConsPlusTitle"/>
        <w:widowControl/>
        <w:suppressAutoHyphens/>
        <w:spacing w:line="240" w:lineRule="atLeast"/>
        <w:ind w:right="-2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AD2C88" w:rsidRPr="00886BC5" w:rsidRDefault="00AD2C88" w:rsidP="00AD2C88">
      <w:pPr>
        <w:pStyle w:val="ConsPlusTitle"/>
        <w:widowControl/>
        <w:suppressAutoHyphens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Pr="00AD2C8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10" w:history="1">
        <w:r w:rsidRPr="00AD2C88">
          <w:rPr>
            <w:rStyle w:val="ab"/>
            <w:rFonts w:ascii="Times New Roman" w:hAnsi="Times New Roman"/>
            <w:b w:val="0"/>
            <w:color w:val="auto"/>
            <w:sz w:val="28"/>
            <w:szCs w:val="28"/>
            <w:u w:val="none"/>
          </w:rPr>
          <w:t>Состав</w:t>
        </w:r>
      </w:hyperlink>
      <w:r w:rsidRPr="00D0007D">
        <w:rPr>
          <w:rFonts w:ascii="Times New Roman" w:hAnsi="Times New Roman"/>
          <w:b w:val="0"/>
          <w:sz w:val="28"/>
          <w:szCs w:val="28"/>
        </w:rPr>
        <w:t xml:space="preserve"> </w:t>
      </w:r>
      <w:r w:rsidRPr="001D29A8">
        <w:rPr>
          <w:rFonts w:ascii="Times New Roman" w:hAnsi="Times New Roman"/>
          <w:b w:val="0"/>
          <w:sz w:val="28"/>
          <w:szCs w:val="28"/>
        </w:rPr>
        <w:t>комиссии по</w:t>
      </w:r>
      <w:r>
        <w:rPr>
          <w:rFonts w:ascii="Times New Roman" w:hAnsi="Times New Roman"/>
          <w:b w:val="0"/>
          <w:sz w:val="28"/>
          <w:szCs w:val="28"/>
        </w:rPr>
        <w:t xml:space="preserve"> размещению нестационарных торговых объектов </w:t>
      </w:r>
      <w:r w:rsidRPr="00551257">
        <w:rPr>
          <w:rFonts w:ascii="Times New Roman" w:hAnsi="Times New Roman"/>
          <w:b w:val="0"/>
          <w:sz w:val="28"/>
          <w:szCs w:val="28"/>
        </w:rPr>
        <w:t xml:space="preserve">согласно приложению № 1 к настоящему </w:t>
      </w:r>
      <w:r w:rsidRPr="00886BC5">
        <w:rPr>
          <w:rFonts w:ascii="Times New Roman" w:hAnsi="Times New Roman"/>
          <w:b w:val="0"/>
          <w:sz w:val="28"/>
          <w:szCs w:val="28"/>
        </w:rPr>
        <w:t>распоряжению.</w:t>
      </w:r>
    </w:p>
    <w:p w:rsidR="00AD2C88" w:rsidRPr="00520287" w:rsidRDefault="00AD2C88" w:rsidP="00AD2C8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 w:rsidRPr="001D7B4A">
        <w:rPr>
          <w:sz w:val="28"/>
          <w:szCs w:val="28"/>
        </w:rPr>
        <w:t>размещению нестационарных торговых объектов согласно приложению № 2 к</w:t>
      </w:r>
      <w:r>
        <w:rPr>
          <w:sz w:val="28"/>
          <w:szCs w:val="28"/>
        </w:rPr>
        <w:t xml:space="preserve">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E6621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распоряжения </w:t>
      </w:r>
      <w:proofErr w:type="gramStart"/>
      <w:r w:rsidRPr="00AE6621">
        <w:rPr>
          <w:sz w:val="28"/>
          <w:szCs w:val="28"/>
        </w:rPr>
        <w:t>Администрации</w:t>
      </w:r>
      <w:proofErr w:type="gramEnd"/>
      <w:r w:rsidRPr="00AE66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AE6621">
        <w:rPr>
          <w:sz w:val="28"/>
          <w:szCs w:val="28"/>
        </w:rPr>
        <w:t>г. Зеленогорска</w:t>
      </w:r>
      <w:r>
        <w:rPr>
          <w:sz w:val="28"/>
          <w:szCs w:val="28"/>
        </w:rPr>
        <w:t>: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E6621">
        <w:rPr>
          <w:sz w:val="28"/>
          <w:szCs w:val="28"/>
        </w:rPr>
        <w:t xml:space="preserve"> от </w:t>
      </w:r>
      <w:r w:rsidR="00886BC5">
        <w:rPr>
          <w:sz w:val="28"/>
          <w:szCs w:val="28"/>
        </w:rPr>
        <w:t>21</w:t>
      </w:r>
      <w:r w:rsidR="00AD2C88">
        <w:rPr>
          <w:sz w:val="28"/>
          <w:szCs w:val="28"/>
        </w:rPr>
        <w:t>.09.2015 № 1824</w:t>
      </w:r>
      <w:r>
        <w:rPr>
          <w:sz w:val="28"/>
          <w:szCs w:val="28"/>
        </w:rPr>
        <w:t>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</w:t>
      </w:r>
      <w:r w:rsidR="00AD2C88">
        <w:rPr>
          <w:sz w:val="28"/>
          <w:szCs w:val="28"/>
        </w:rPr>
        <w:t xml:space="preserve"> размещению нестационарных торговых объектов</w:t>
      </w:r>
      <w:r>
        <w:rPr>
          <w:sz w:val="28"/>
          <w:szCs w:val="28"/>
        </w:rPr>
        <w:t>»;</w:t>
      </w:r>
    </w:p>
    <w:p w:rsidR="001F545B" w:rsidRPr="00AE6621" w:rsidRDefault="00AD2C88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от 27.11.2018 № 2561</w:t>
      </w:r>
      <w:r w:rsidR="001F545B">
        <w:rPr>
          <w:sz w:val="28"/>
          <w:szCs w:val="28"/>
        </w:rPr>
        <w:t xml:space="preserve">-р «О внесении изменений в распоряжение  </w:t>
      </w:r>
      <w:proofErr w:type="gramStart"/>
      <w:r w:rsidR="001F545B">
        <w:rPr>
          <w:sz w:val="28"/>
          <w:szCs w:val="28"/>
        </w:rPr>
        <w:t>Администрации</w:t>
      </w:r>
      <w:proofErr w:type="gramEnd"/>
      <w:r w:rsidR="001F545B">
        <w:rPr>
          <w:sz w:val="28"/>
          <w:szCs w:val="28"/>
        </w:rPr>
        <w:t xml:space="preserve"> ЗАТО г. Зеленогорска </w:t>
      </w:r>
      <w:r w:rsidR="007721D6" w:rsidRPr="00AE6621">
        <w:rPr>
          <w:sz w:val="28"/>
          <w:szCs w:val="28"/>
        </w:rPr>
        <w:t xml:space="preserve">от </w:t>
      </w:r>
      <w:r>
        <w:rPr>
          <w:sz w:val="28"/>
          <w:szCs w:val="28"/>
        </w:rPr>
        <w:t>21.09</w:t>
      </w:r>
      <w:r w:rsidR="007721D6">
        <w:rPr>
          <w:sz w:val="28"/>
          <w:szCs w:val="28"/>
        </w:rPr>
        <w:t>.2015</w:t>
      </w:r>
      <w:r>
        <w:rPr>
          <w:sz w:val="28"/>
          <w:szCs w:val="28"/>
        </w:rPr>
        <w:t xml:space="preserve"> № 1824</w:t>
      </w:r>
      <w:r w:rsidR="007721D6">
        <w:rPr>
          <w:sz w:val="28"/>
          <w:szCs w:val="28"/>
        </w:rPr>
        <w:t>-р</w:t>
      </w:r>
      <w:r w:rsidR="007721D6" w:rsidRPr="00AE6621">
        <w:rPr>
          <w:sz w:val="28"/>
          <w:szCs w:val="28"/>
        </w:rPr>
        <w:t xml:space="preserve"> «Об утверждении</w:t>
      </w:r>
      <w:r w:rsidR="007721D6">
        <w:rPr>
          <w:sz w:val="28"/>
          <w:szCs w:val="28"/>
        </w:rPr>
        <w:t xml:space="preserve"> состава и Порядка работы комиссии </w:t>
      </w:r>
      <w:r>
        <w:rPr>
          <w:sz w:val="28"/>
          <w:szCs w:val="28"/>
        </w:rPr>
        <w:t>по размещению нестационарных торговых объектов</w:t>
      </w:r>
      <w:r w:rsidR="007721D6">
        <w:rPr>
          <w:sz w:val="28"/>
          <w:szCs w:val="28"/>
        </w:rPr>
        <w:t>»</w:t>
      </w:r>
      <w:r w:rsidR="001F545B">
        <w:rPr>
          <w:sz w:val="28"/>
          <w:szCs w:val="28"/>
        </w:rPr>
        <w:t xml:space="preserve">. 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2744EF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287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52028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>ожить на</w:t>
      </w:r>
      <w:r w:rsidR="007721D6">
        <w:rPr>
          <w:sz w:val="28"/>
          <w:szCs w:val="28"/>
        </w:rPr>
        <w:t xml:space="preserve">                                   </w:t>
      </w:r>
      <w:r w:rsidR="00BE7052">
        <w:rPr>
          <w:sz w:val="28"/>
          <w:szCs w:val="28"/>
        </w:rPr>
        <w:t xml:space="preserve"> первого заместителя </w:t>
      </w:r>
      <w:proofErr w:type="gramStart"/>
      <w:r w:rsidR="00BE7052">
        <w:rPr>
          <w:sz w:val="28"/>
          <w:szCs w:val="28"/>
        </w:rPr>
        <w:t>Г</w:t>
      </w:r>
      <w:r w:rsidRPr="00520287">
        <w:rPr>
          <w:sz w:val="28"/>
          <w:szCs w:val="28"/>
        </w:rPr>
        <w:t>лавы</w:t>
      </w:r>
      <w:proofErr w:type="gramEnd"/>
      <w:r w:rsidRPr="00520287">
        <w:rPr>
          <w:sz w:val="28"/>
          <w:szCs w:val="28"/>
        </w:rPr>
        <w:t xml:space="preserve"> ЗАТО </w:t>
      </w:r>
      <w:r w:rsidR="005B0A72">
        <w:rPr>
          <w:sz w:val="28"/>
          <w:szCs w:val="28"/>
        </w:rPr>
        <w:t>г. Зеленогорска по жилищно-коммунальному хозяйству, архитектуре и градостроительству.</w:t>
      </w:r>
    </w:p>
    <w:p w:rsidR="002744EF" w:rsidRDefault="002744EF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A1146C" w:rsidRDefault="00A1146C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E7052" w:rsidRDefault="00BE7052" w:rsidP="002744EF">
      <w:pPr>
        <w:suppressAutoHyphens/>
        <w:spacing w:line="240" w:lineRule="atLeast"/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540C17">
        <w:rPr>
          <w:sz w:val="28"/>
          <w:szCs w:val="28"/>
        </w:rPr>
        <w:t>лава</w:t>
      </w:r>
      <w:r w:rsidRPr="00520287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  <w:r w:rsidR="007721D6">
        <w:rPr>
          <w:sz w:val="28"/>
          <w:szCs w:val="28"/>
        </w:rPr>
        <w:t xml:space="preserve">                                                     М.В. Сперанский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597AA1" w:rsidTr="00A33364">
        <w:trPr>
          <w:trHeight w:val="1426"/>
        </w:trPr>
        <w:tc>
          <w:tcPr>
            <w:tcW w:w="5211" w:type="dxa"/>
            <w:shd w:val="clear" w:color="auto" w:fill="auto"/>
          </w:tcPr>
          <w:p w:rsidR="001F545B" w:rsidRPr="00597AA1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</w:pPr>
          </w:p>
        </w:tc>
        <w:tc>
          <w:tcPr>
            <w:tcW w:w="5246" w:type="dxa"/>
            <w:shd w:val="clear" w:color="auto" w:fill="auto"/>
          </w:tcPr>
          <w:p w:rsidR="00F57617" w:rsidRDefault="00F57617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</w:p>
          <w:p w:rsidR="001F545B" w:rsidRPr="005B0A72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>Приложение</w:t>
            </w:r>
            <w:r w:rsidR="0092461F" w:rsidRPr="005B0A72">
              <w:rPr>
                <w:sz w:val="28"/>
                <w:szCs w:val="28"/>
              </w:rPr>
              <w:t xml:space="preserve"> № 1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                             </w:t>
            </w:r>
          </w:p>
          <w:p w:rsidR="005B0A72" w:rsidRPr="00806189" w:rsidRDefault="003732C3" w:rsidP="00C52A12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85C60">
              <w:rPr>
                <w:sz w:val="28"/>
                <w:szCs w:val="28"/>
              </w:rPr>
              <w:t>04.02.2019</w:t>
            </w:r>
            <w:r w:rsidR="0068089F">
              <w:rPr>
                <w:sz w:val="28"/>
                <w:szCs w:val="28"/>
              </w:rPr>
              <w:t xml:space="preserve">   </w:t>
            </w:r>
            <w:r w:rsidR="001F545B" w:rsidRPr="005B0A72">
              <w:rPr>
                <w:sz w:val="28"/>
                <w:szCs w:val="28"/>
              </w:rPr>
              <w:t xml:space="preserve">№ </w:t>
            </w:r>
            <w:r w:rsidR="00185C60">
              <w:rPr>
                <w:sz w:val="28"/>
                <w:szCs w:val="28"/>
              </w:rPr>
              <w:t>201-р</w:t>
            </w:r>
            <w:bookmarkStart w:id="0" w:name="_GoBack"/>
            <w:bookmarkEnd w:id="0"/>
          </w:p>
        </w:tc>
      </w:tr>
    </w:tbl>
    <w:p w:rsidR="001F545B" w:rsidRPr="00AD2C88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D2C88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AD2C88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D2C88">
        <w:rPr>
          <w:rFonts w:ascii="Times New Roman" w:hAnsi="Times New Roman" w:cs="Times New Roman"/>
          <w:sz w:val="28"/>
          <w:szCs w:val="28"/>
        </w:rPr>
        <w:t>комиссии по</w:t>
      </w:r>
      <w:r w:rsidR="00AD2C88" w:rsidRPr="00AD2C88">
        <w:rPr>
          <w:rFonts w:ascii="Times New Roman" w:hAnsi="Times New Roman" w:cs="Times New Roman"/>
          <w:sz w:val="28"/>
          <w:szCs w:val="28"/>
        </w:rPr>
        <w:t xml:space="preserve"> размещению нестационарных торговых объектов</w:t>
      </w:r>
    </w:p>
    <w:p w:rsidR="00BB4CA8" w:rsidRPr="00806189" w:rsidRDefault="00BB4CA8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310"/>
        <w:gridCol w:w="6069"/>
      </w:tblGrid>
      <w:tr w:rsidR="001F545B" w:rsidRPr="00806189" w:rsidTr="00A33364">
        <w:tc>
          <w:tcPr>
            <w:tcW w:w="3227" w:type="dxa"/>
            <w:shd w:val="clear" w:color="auto" w:fill="auto"/>
          </w:tcPr>
          <w:p w:rsidR="001F545B" w:rsidRPr="00806189" w:rsidRDefault="005B0A72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A33364">
        <w:tc>
          <w:tcPr>
            <w:tcW w:w="3227" w:type="dxa"/>
            <w:shd w:val="clear" w:color="auto" w:fill="auto"/>
          </w:tcPr>
          <w:p w:rsidR="002744EF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Камнев Сергей </w:t>
            </w:r>
          </w:p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1F545B" w:rsidRPr="00806189" w:rsidRDefault="00747DA4" w:rsidP="00A33364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лавы</w:t>
            </w:r>
            <w:proofErr w:type="gramEnd"/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</w:t>
            </w:r>
            <w:r w:rsidR="00A333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Зеленогорска по жилищно-коммунальному хозяйству, архитектуре и градостроительству;</w:t>
            </w:r>
          </w:p>
        </w:tc>
      </w:tr>
      <w:tr w:rsidR="001F545B" w:rsidRPr="00806189" w:rsidTr="00A33364">
        <w:tc>
          <w:tcPr>
            <w:tcW w:w="3227" w:type="dxa"/>
            <w:shd w:val="clear" w:color="auto" w:fill="auto"/>
          </w:tcPr>
          <w:p w:rsidR="00A33364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</w:t>
            </w:r>
          </w:p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A33364">
        <w:tc>
          <w:tcPr>
            <w:tcW w:w="32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</w:t>
            </w:r>
            <w:r w:rsidR="00795792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г. Зеленогорска – главный архитектор города; </w:t>
            </w:r>
          </w:p>
        </w:tc>
      </w:tr>
      <w:tr w:rsidR="001F545B" w:rsidRPr="00806189" w:rsidTr="00A33364">
        <w:tc>
          <w:tcPr>
            <w:tcW w:w="32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732C3" w:rsidRPr="00806189" w:rsidTr="00A33364">
        <w:tc>
          <w:tcPr>
            <w:tcW w:w="3227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Смородякова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10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главный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</w:t>
            </w:r>
            <w:r w:rsidR="003C2A4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Зеленогорска;</w:t>
            </w:r>
          </w:p>
        </w:tc>
      </w:tr>
      <w:tr w:rsidR="003732C3" w:rsidRPr="00806189" w:rsidTr="00A33364">
        <w:tc>
          <w:tcPr>
            <w:tcW w:w="3227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33364" w:rsidRPr="00806189" w:rsidTr="00A33364">
        <w:tc>
          <w:tcPr>
            <w:tcW w:w="3227" w:type="dxa"/>
            <w:shd w:val="clear" w:color="auto" w:fill="auto"/>
          </w:tcPr>
          <w:p w:rsidR="00A33364" w:rsidRDefault="00A33364" w:rsidP="00AF29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Ковырзин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Сергей </w:t>
            </w:r>
          </w:p>
          <w:p w:rsidR="00A33364" w:rsidRDefault="00A33364" w:rsidP="00AF29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Геннадьевич</w:t>
            </w:r>
          </w:p>
          <w:p w:rsidR="00A33364" w:rsidRPr="00392FF8" w:rsidRDefault="00A33364" w:rsidP="00AF29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310" w:type="dxa"/>
            <w:shd w:val="clear" w:color="auto" w:fill="auto"/>
          </w:tcPr>
          <w:p w:rsidR="00A33364" w:rsidRPr="00392FF8" w:rsidRDefault="00A33364" w:rsidP="00AF29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A33364" w:rsidRDefault="00A33364" w:rsidP="00A1146C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заместитель начальника отдела участковых уполномоченных </w:t>
            </w:r>
            <w:r w:rsidR="00A1146C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полиции </w:t>
            </w:r>
            <w:r w:rsidR="00A1146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656C0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делам несовершеннолетних Отдела МВД России </w:t>
            </w:r>
            <w:proofErr w:type="gramStart"/>
            <w:r w:rsidRPr="00656C0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</w:t>
            </w:r>
            <w:proofErr w:type="gramEnd"/>
            <w:r w:rsidRPr="00656C0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(по согласованию);</w:t>
            </w:r>
          </w:p>
        </w:tc>
      </w:tr>
      <w:tr w:rsidR="003C2A48" w:rsidRPr="00806189" w:rsidTr="00A33364">
        <w:tc>
          <w:tcPr>
            <w:tcW w:w="3227" w:type="dxa"/>
            <w:shd w:val="clear" w:color="auto" w:fill="auto"/>
          </w:tcPr>
          <w:p w:rsidR="003C2A48" w:rsidRPr="002744EF" w:rsidRDefault="007144AC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144AC">
              <w:rPr>
                <w:rFonts w:ascii="normal" w:hAnsi="normal"/>
                <w:b w:val="0"/>
                <w:color w:val="111111"/>
                <w:sz w:val="28"/>
                <w:szCs w:val="28"/>
              </w:rPr>
              <w:t>Коржов</w:t>
            </w:r>
            <w:proofErr w:type="spellEnd"/>
            <w:r w:rsidRPr="007144AC">
              <w:rPr>
                <w:rFonts w:ascii="normal" w:hAnsi="normal"/>
                <w:b w:val="0"/>
                <w:color w:val="111111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7144AC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3C2A48" w:rsidRPr="007144AC" w:rsidRDefault="007144AC" w:rsidP="00A1146C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144A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7144A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депутатов</w:t>
            </w:r>
            <w:proofErr w:type="gramEnd"/>
            <w:r w:rsidRPr="007144A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 ЗАТО г. Зеленогорска</w:t>
            </w:r>
            <w:r w:rsid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 </w:t>
            </w:r>
            <w:r w:rsidRPr="007144AC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3C2A48" w:rsidRPr="00806189" w:rsidTr="00A33364">
        <w:tc>
          <w:tcPr>
            <w:tcW w:w="3227" w:type="dxa"/>
            <w:shd w:val="clear" w:color="auto" w:fill="auto"/>
          </w:tcPr>
          <w:p w:rsidR="003C2A48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Посканная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Ольга </w:t>
            </w:r>
          </w:p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Германовна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3C2A48" w:rsidRPr="002744EF" w:rsidRDefault="003C2A48" w:rsidP="00B730F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отдела </w:t>
            </w:r>
            <w:r w:rsidR="00A33364" w:rsidRPr="00A33364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по правовой и кадровой работе </w:t>
            </w:r>
            <w:proofErr w:type="gramStart"/>
            <w:r w:rsidRPr="00A33364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A333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; </w:t>
            </w:r>
          </w:p>
        </w:tc>
      </w:tr>
      <w:tr w:rsidR="004B4389" w:rsidRPr="00806189" w:rsidTr="00A33364">
        <w:tc>
          <w:tcPr>
            <w:tcW w:w="3227" w:type="dxa"/>
            <w:shd w:val="clear" w:color="auto" w:fill="auto"/>
          </w:tcPr>
          <w:p w:rsidR="00A33364" w:rsidRDefault="004B4389" w:rsidP="007536A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Терентьев Вадим </w:t>
            </w:r>
          </w:p>
          <w:p w:rsidR="004B4389" w:rsidRPr="00392FF8" w:rsidRDefault="004B4389" w:rsidP="007536A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4B4389" w:rsidRPr="00392FF8" w:rsidRDefault="004B4389" w:rsidP="007536A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4B4389" w:rsidRDefault="00865ECB" w:rsidP="00A1146C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п</w:t>
            </w:r>
            <w:r w:rsid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редседатель </w:t>
            </w:r>
            <w:r w:rsidR="00A1146C" w:rsidRP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Совета </w:t>
            </w:r>
            <w:proofErr w:type="gramStart"/>
            <w:r w:rsidR="00A1146C" w:rsidRP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депутатов</w:t>
            </w:r>
            <w:proofErr w:type="gramEnd"/>
            <w:r w:rsidR="00A1146C" w:rsidRP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 ЗАТО </w:t>
            </w:r>
            <w:r w:rsid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                           </w:t>
            </w:r>
            <w:r w:rsidR="00A1146C" w:rsidRPr="00A1146C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г. Зеленогорска</w:t>
            </w:r>
            <w:r w:rsidR="004B4389" w:rsidRPr="00A11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(по</w:t>
            </w:r>
            <w:r w:rsidR="004B43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согласованию);</w:t>
            </w:r>
          </w:p>
        </w:tc>
      </w:tr>
      <w:tr w:rsidR="004B4389" w:rsidRPr="00806189" w:rsidTr="00A33364">
        <w:tc>
          <w:tcPr>
            <w:tcW w:w="3227" w:type="dxa"/>
            <w:shd w:val="clear" w:color="auto" w:fill="auto"/>
          </w:tcPr>
          <w:p w:rsidR="00A33364" w:rsidRDefault="004B4389" w:rsidP="002D735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Трифонова Елена </w:t>
            </w:r>
          </w:p>
          <w:p w:rsidR="004B4389" w:rsidRDefault="004B4389" w:rsidP="002D735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Николаевна</w:t>
            </w:r>
          </w:p>
        </w:tc>
        <w:tc>
          <w:tcPr>
            <w:tcW w:w="310" w:type="dxa"/>
            <w:shd w:val="clear" w:color="auto" w:fill="auto"/>
          </w:tcPr>
          <w:p w:rsidR="004B4389" w:rsidRDefault="004B4389" w:rsidP="002D735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- </w:t>
            </w:r>
          </w:p>
        </w:tc>
        <w:tc>
          <w:tcPr>
            <w:tcW w:w="6069" w:type="dxa"/>
            <w:shd w:val="clear" w:color="auto" w:fill="auto"/>
          </w:tcPr>
          <w:p w:rsidR="004B4389" w:rsidRDefault="004B4389" w:rsidP="00B730F6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директор Муниципального казенного учреждения «Комитет по охране окружающей среды»;</w:t>
            </w:r>
          </w:p>
        </w:tc>
      </w:tr>
      <w:tr w:rsidR="004B4389" w:rsidRPr="00806189" w:rsidTr="00A33364">
        <w:tc>
          <w:tcPr>
            <w:tcW w:w="3227" w:type="dxa"/>
            <w:shd w:val="clear" w:color="auto" w:fill="auto"/>
          </w:tcPr>
          <w:p w:rsidR="004B4389" w:rsidRPr="002744EF" w:rsidRDefault="004B4389" w:rsidP="00761E6A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Фахуртдинов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Мигдят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Бадертдинович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4B4389" w:rsidRPr="002744EF" w:rsidRDefault="004B4389" w:rsidP="00761E6A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4B4389" w:rsidRPr="002744EF" w:rsidRDefault="004B4389" w:rsidP="00B730F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                                г. Зеленогорска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вопросам жилищно-коммунального хозяйства и транспорта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B730F6" w:rsidRPr="00806189" w:rsidTr="00A33364">
        <w:tc>
          <w:tcPr>
            <w:tcW w:w="3227" w:type="dxa"/>
            <w:shd w:val="clear" w:color="auto" w:fill="auto"/>
          </w:tcPr>
          <w:p w:rsidR="00B730F6" w:rsidRDefault="00B730F6" w:rsidP="007452F8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Юшманова Елена </w:t>
            </w:r>
          </w:p>
          <w:p w:rsidR="00B730F6" w:rsidRPr="002744EF" w:rsidRDefault="00B730F6" w:rsidP="007452F8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Васильевна</w:t>
            </w:r>
          </w:p>
          <w:p w:rsidR="00B730F6" w:rsidRPr="002744EF" w:rsidRDefault="00B730F6" w:rsidP="007452F8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730F6" w:rsidRPr="002744EF" w:rsidRDefault="00B730F6" w:rsidP="007452F8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B730F6" w:rsidRDefault="00B730F6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 земельного отдела Комитета по управлению имуществом Администрации ЗАТО</w:t>
            </w:r>
          </w:p>
          <w:p w:rsidR="00B730F6" w:rsidRDefault="00B730F6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Зеленогорска.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A1146C" w:rsidRDefault="00A1146C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1146C" w:rsidRDefault="00A1146C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1146C" w:rsidRDefault="00A1146C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1146C" w:rsidRDefault="00A1146C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1146C" w:rsidRPr="002744EF" w:rsidRDefault="00A1146C" w:rsidP="007452F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795792" w:rsidRDefault="00795792" w:rsidP="008964EB">
            <w:pPr>
              <w:jc w:val="center"/>
              <w:rPr>
                <w:sz w:val="28"/>
              </w:rPr>
            </w:pPr>
          </w:p>
        </w:tc>
        <w:tc>
          <w:tcPr>
            <w:tcW w:w="4217" w:type="dxa"/>
          </w:tcPr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795792" w:rsidP="00795792">
            <w:pPr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</w:t>
            </w:r>
          </w:p>
          <w:p w:rsidR="00185C60" w:rsidRPr="00736D29" w:rsidRDefault="00185C60" w:rsidP="0018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04.02.2019</w:t>
            </w:r>
            <w:r w:rsidR="0068089F">
              <w:rPr>
                <w:sz w:val="28"/>
                <w:szCs w:val="28"/>
              </w:rPr>
              <w:t xml:space="preserve">    </w:t>
            </w:r>
            <w:r w:rsidR="0068089F" w:rsidRPr="005B0A72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201-р</w:t>
            </w:r>
          </w:p>
        </w:tc>
      </w:tr>
    </w:tbl>
    <w:p w:rsidR="00795792" w:rsidRDefault="00795792" w:rsidP="00B65A32">
      <w:pPr>
        <w:jc w:val="center"/>
        <w:rPr>
          <w:sz w:val="28"/>
        </w:rPr>
      </w:pPr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A33364" w:rsidRPr="00A33364" w:rsidRDefault="00A33364" w:rsidP="00A33364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A33364">
        <w:rPr>
          <w:rFonts w:ascii="Times New Roman" w:hAnsi="Times New Roman" w:cs="Times New Roman"/>
          <w:sz w:val="28"/>
          <w:szCs w:val="24"/>
        </w:rPr>
        <w:t>ПОРЯДОК</w:t>
      </w:r>
    </w:p>
    <w:p w:rsidR="00A33364" w:rsidRPr="00A33364" w:rsidRDefault="00A33364" w:rsidP="00A33364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A33364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Pr="00A33364">
        <w:rPr>
          <w:rFonts w:ascii="Times New Roman" w:hAnsi="Times New Roman"/>
          <w:sz w:val="28"/>
          <w:szCs w:val="28"/>
        </w:rPr>
        <w:t xml:space="preserve"> размещению нестационарных торговых объектов</w:t>
      </w:r>
    </w:p>
    <w:p w:rsidR="00A33364" w:rsidRPr="00520287" w:rsidRDefault="00A33364" w:rsidP="00A33364">
      <w:pPr>
        <w:suppressAutoHyphens/>
        <w:ind w:firstLine="851"/>
        <w:rPr>
          <w:sz w:val="28"/>
        </w:rPr>
      </w:pPr>
    </w:p>
    <w:p w:rsidR="00A33364" w:rsidRDefault="00A33364" w:rsidP="00A33364">
      <w:pPr>
        <w:pStyle w:val="a8"/>
        <w:shd w:val="clear" w:color="auto" w:fill="FFFFFF"/>
        <w:suppressAutoHyphens/>
        <w:ind w:left="0" w:firstLine="85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62A02">
        <w:rPr>
          <w:color w:val="000000"/>
          <w:sz w:val="28"/>
          <w:szCs w:val="28"/>
        </w:rPr>
        <w:t xml:space="preserve">Деятельность комиссии по </w:t>
      </w:r>
      <w:r>
        <w:rPr>
          <w:sz w:val="28"/>
          <w:szCs w:val="28"/>
        </w:rPr>
        <w:t xml:space="preserve">размещению нестационарных торговых объектов </w:t>
      </w:r>
      <w:r w:rsidRPr="00262A02">
        <w:rPr>
          <w:color w:val="000000"/>
          <w:sz w:val="28"/>
          <w:szCs w:val="28"/>
        </w:rPr>
        <w:t xml:space="preserve">(далее – комиссия)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</w:t>
      </w:r>
      <w:r>
        <w:rPr>
          <w:color w:val="000000"/>
          <w:sz w:val="28"/>
          <w:szCs w:val="28"/>
        </w:rPr>
        <w:t xml:space="preserve">законами и иными правовыми актами </w:t>
      </w:r>
      <w:r w:rsidRPr="00262A02">
        <w:rPr>
          <w:color w:val="000000"/>
          <w:sz w:val="28"/>
          <w:szCs w:val="28"/>
        </w:rPr>
        <w:t>Красноярского края, му</w:t>
      </w:r>
      <w:r>
        <w:rPr>
          <w:color w:val="000000"/>
          <w:sz w:val="28"/>
          <w:szCs w:val="28"/>
        </w:rPr>
        <w:t xml:space="preserve">ниципальными правовыми актами                              г. Зеленогорска </w:t>
      </w:r>
      <w:r>
        <w:rPr>
          <w:sz w:val="28"/>
          <w:szCs w:val="28"/>
        </w:rPr>
        <w:t>и настоящим порядком.</w:t>
      </w:r>
    </w:p>
    <w:p w:rsidR="00A33364" w:rsidRDefault="00A33364" w:rsidP="00A33364">
      <w:pPr>
        <w:pStyle w:val="a8"/>
        <w:shd w:val="clear" w:color="auto" w:fill="FFFFFF"/>
        <w:suppressAutoHyphens/>
        <w:ind w:left="0" w:firstLine="851"/>
        <w:jc w:val="both"/>
        <w:rPr>
          <w:color w:val="000000"/>
          <w:sz w:val="28"/>
          <w:szCs w:val="28"/>
        </w:rPr>
      </w:pPr>
      <w:r w:rsidRPr="006936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Комиссия осуществляет следующие полномочия:</w:t>
      </w:r>
    </w:p>
    <w:p w:rsidR="00A33364" w:rsidRPr="00323469" w:rsidRDefault="00A33364" w:rsidP="00A33364">
      <w:pPr>
        <w:pStyle w:val="a8"/>
        <w:shd w:val="clear" w:color="auto" w:fill="FFFFFF"/>
        <w:suppressAutoHyphens/>
        <w:ind w:left="-42" w:firstLine="851"/>
        <w:jc w:val="both"/>
        <w:rPr>
          <w:color w:val="2D2D2D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>
        <w:rPr>
          <w:color w:val="2D2D2D"/>
          <w:spacing w:val="2"/>
          <w:sz w:val="28"/>
          <w:szCs w:val="28"/>
        </w:rPr>
        <w:t xml:space="preserve">Подготавливает предложения о </w:t>
      </w:r>
      <w:r>
        <w:rPr>
          <w:color w:val="111111"/>
          <w:sz w:val="28"/>
          <w:szCs w:val="28"/>
        </w:rPr>
        <w:t xml:space="preserve">возможности внесения изменений </w:t>
      </w:r>
      <w:r w:rsidRPr="00323469">
        <w:rPr>
          <w:color w:val="111111"/>
          <w:sz w:val="28"/>
          <w:szCs w:val="28"/>
        </w:rPr>
        <w:t xml:space="preserve">в схему размещения нестационарных торговых объектов </w:t>
      </w:r>
      <w:r>
        <w:rPr>
          <w:color w:val="111111"/>
          <w:sz w:val="28"/>
          <w:szCs w:val="28"/>
        </w:rPr>
        <w:t>на территории города Зеленогорска</w:t>
      </w:r>
      <w:r>
        <w:rPr>
          <w:color w:val="2D2D2D"/>
          <w:spacing w:val="2"/>
          <w:sz w:val="28"/>
          <w:szCs w:val="28"/>
        </w:rPr>
        <w:t>.</w:t>
      </w:r>
    </w:p>
    <w:p w:rsidR="00A33364" w:rsidRPr="00323469" w:rsidRDefault="00A33364" w:rsidP="00A33364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323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рассмотрение вопросов </w:t>
      </w:r>
      <w:r w:rsidRPr="004B013D">
        <w:rPr>
          <w:sz w:val="28"/>
          <w:szCs w:val="28"/>
        </w:rPr>
        <w:t>о заключении договоров на установку и эксплуатацию н</w:t>
      </w:r>
      <w:r>
        <w:rPr>
          <w:sz w:val="28"/>
          <w:szCs w:val="28"/>
        </w:rPr>
        <w:t>естационарных торговых объектов</w:t>
      </w:r>
      <w:r w:rsidRPr="004B013D">
        <w:rPr>
          <w:sz w:val="28"/>
          <w:szCs w:val="28"/>
        </w:rPr>
        <w:t xml:space="preserve"> без проведения аукционов на право заключения </w:t>
      </w:r>
      <w:r>
        <w:rPr>
          <w:sz w:val="28"/>
          <w:szCs w:val="28"/>
        </w:rPr>
        <w:t xml:space="preserve">таких </w:t>
      </w:r>
      <w:r w:rsidRPr="004B013D">
        <w:rPr>
          <w:sz w:val="28"/>
          <w:szCs w:val="28"/>
        </w:rPr>
        <w:t>договоров н</w:t>
      </w:r>
      <w:r>
        <w:rPr>
          <w:sz w:val="28"/>
          <w:szCs w:val="28"/>
        </w:rPr>
        <w:t>а предмет выполнения требований, указанных в Положении</w:t>
      </w:r>
      <w:r w:rsidRPr="00323469">
        <w:rPr>
          <w:sz w:val="28"/>
          <w:szCs w:val="28"/>
        </w:rPr>
        <w:t xml:space="preserve"> о порядке установки и эксплуатации нестационарных торговых объектов на территории г</w:t>
      </w:r>
      <w:r>
        <w:rPr>
          <w:sz w:val="28"/>
          <w:szCs w:val="28"/>
        </w:rPr>
        <w:t>орода Зеленогорска, утвержденном</w:t>
      </w:r>
      <w:r w:rsidRPr="00323469">
        <w:rPr>
          <w:sz w:val="28"/>
          <w:szCs w:val="28"/>
        </w:rPr>
        <w:t xml:space="preserve"> решением Совета </w:t>
      </w:r>
      <w:proofErr w:type="gramStart"/>
      <w:r w:rsidRPr="00323469">
        <w:rPr>
          <w:sz w:val="28"/>
          <w:szCs w:val="28"/>
        </w:rPr>
        <w:t>депутатов</w:t>
      </w:r>
      <w:proofErr w:type="gramEnd"/>
      <w:r w:rsidRPr="00323469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                            </w:t>
      </w:r>
      <w:r w:rsidRPr="00323469">
        <w:rPr>
          <w:sz w:val="28"/>
          <w:szCs w:val="28"/>
        </w:rPr>
        <w:t xml:space="preserve">г. Зеленогорска </w:t>
      </w:r>
      <w:r w:rsidRPr="00787F80">
        <w:rPr>
          <w:sz w:val="28"/>
          <w:szCs w:val="28"/>
        </w:rPr>
        <w:t>от 27.08.2015 № 13-85р</w:t>
      </w:r>
      <w:r>
        <w:rPr>
          <w:sz w:val="28"/>
          <w:szCs w:val="28"/>
        </w:rPr>
        <w:t xml:space="preserve">. </w:t>
      </w:r>
    </w:p>
    <w:p w:rsidR="00A33364" w:rsidRDefault="00A33364" w:rsidP="00A33364">
      <w:pPr>
        <w:pStyle w:val="a8"/>
        <w:shd w:val="clear" w:color="auto" w:fill="FFFFFF"/>
        <w:suppressAutoHyphens/>
        <w:ind w:left="-42" w:firstLine="851"/>
        <w:jc w:val="both"/>
        <w:rPr>
          <w:sz w:val="28"/>
          <w:szCs w:val="28"/>
        </w:rPr>
      </w:pPr>
      <w:r w:rsidRPr="004B013D">
        <w:rPr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Обсуждает и рассматривает иные вопросы, связанные с размещением нестационарных торговых объектов</w:t>
      </w:r>
      <w:r w:rsidRPr="00A07D7A">
        <w:rPr>
          <w:sz w:val="28"/>
          <w:szCs w:val="28"/>
        </w:rPr>
        <w:t xml:space="preserve">. </w:t>
      </w:r>
    </w:p>
    <w:p w:rsidR="00A33364" w:rsidRDefault="00A33364" w:rsidP="00A33364">
      <w:pPr>
        <w:pStyle w:val="a8"/>
        <w:shd w:val="clear" w:color="auto" w:fill="FFFFFF"/>
        <w:suppressAutoHyphens/>
        <w:ind w:left="-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Взаимодействует со структурными подразделениями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Зеленогорска, государственными органами с целью получения информации по нестационарным торговым объектам.</w:t>
      </w:r>
    </w:p>
    <w:p w:rsidR="00A33364" w:rsidRPr="00EC0414" w:rsidRDefault="00A33364" w:rsidP="00A33364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3.</w:t>
      </w:r>
      <w:r w:rsidRPr="00EC0414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A33364" w:rsidRPr="00EC0414" w:rsidRDefault="00A33364" w:rsidP="00A33364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Председатель комиссии: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назначает дату и время заседаний</w:t>
      </w:r>
      <w:r w:rsidRPr="00EC0414">
        <w:rPr>
          <w:color w:val="000000"/>
          <w:sz w:val="28"/>
          <w:szCs w:val="28"/>
        </w:rPr>
        <w:t xml:space="preserve"> комиссии;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</w:t>
      </w:r>
      <w:proofErr w:type="gramStart"/>
      <w:r w:rsidRPr="00EC0414">
        <w:rPr>
          <w:color w:val="000000"/>
          <w:sz w:val="28"/>
          <w:szCs w:val="28"/>
        </w:rPr>
        <w:t>контроль за</w:t>
      </w:r>
      <w:proofErr w:type="gramEnd"/>
      <w:r w:rsidRPr="00EC0414">
        <w:rPr>
          <w:color w:val="000000"/>
          <w:sz w:val="28"/>
          <w:szCs w:val="28"/>
        </w:rPr>
        <w:t xml:space="preserve"> выполнением решений комиссии;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иные полномо</w:t>
      </w:r>
      <w:r>
        <w:rPr>
          <w:color w:val="000000"/>
          <w:sz w:val="28"/>
          <w:szCs w:val="28"/>
        </w:rPr>
        <w:t>чия, предусмотренные настоящим п</w:t>
      </w:r>
      <w:r w:rsidRPr="00EC0414">
        <w:rPr>
          <w:color w:val="000000"/>
          <w:sz w:val="28"/>
          <w:szCs w:val="28"/>
        </w:rPr>
        <w:t>орядком.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C0414">
        <w:rPr>
          <w:color w:val="000000"/>
          <w:sz w:val="28"/>
          <w:szCs w:val="28"/>
        </w:rPr>
        <w:t xml:space="preserve">. Секретарь комиссии: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lastRenderedPageBreak/>
        <w:t xml:space="preserve">- обеспечивает подготовку заседаний комиссии;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оформляет протоколы заседаний комиссии;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доведение до </w:t>
      </w:r>
      <w:r>
        <w:rPr>
          <w:color w:val="000000"/>
          <w:sz w:val="28"/>
          <w:szCs w:val="28"/>
        </w:rPr>
        <w:t>сведения членов комиссии решений комиссии и иной информации</w:t>
      </w:r>
      <w:r w:rsidRPr="00EC0414">
        <w:rPr>
          <w:color w:val="000000"/>
          <w:sz w:val="28"/>
          <w:szCs w:val="28"/>
        </w:rPr>
        <w:t xml:space="preserve"> о деятельности комиссии;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A33364" w:rsidRPr="00EC041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EC0414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EC041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EC0414">
        <w:rPr>
          <w:color w:val="000000"/>
          <w:sz w:val="28"/>
          <w:szCs w:val="28"/>
        </w:rPr>
        <w:t>.</w:t>
      </w:r>
    </w:p>
    <w:p w:rsidR="00A3336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A3336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Заседания к</w:t>
      </w:r>
      <w:r w:rsidRPr="00EC0414">
        <w:rPr>
          <w:color w:val="000000"/>
          <w:sz w:val="28"/>
          <w:szCs w:val="28"/>
        </w:rPr>
        <w:t>омиссии считаются правомочными, если на них</w:t>
      </w:r>
      <w:r w:rsidRPr="00C97FF0">
        <w:rPr>
          <w:color w:val="000000"/>
          <w:sz w:val="28"/>
          <w:szCs w:val="28"/>
        </w:rPr>
        <w:t xml:space="preserve"> </w:t>
      </w:r>
      <w:r w:rsidRPr="00EC0414">
        <w:rPr>
          <w:color w:val="000000"/>
          <w:sz w:val="28"/>
          <w:szCs w:val="28"/>
        </w:rPr>
        <w:t xml:space="preserve">присутствует не менее половины от состава комиссии. </w:t>
      </w:r>
    </w:p>
    <w:p w:rsidR="00A33364" w:rsidRDefault="00A33364" w:rsidP="00A33364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>9. Заседания к</w:t>
      </w:r>
      <w:r w:rsidRPr="00520287">
        <w:rPr>
          <w:sz w:val="28"/>
        </w:rPr>
        <w:t xml:space="preserve">омиссии </w:t>
      </w:r>
      <w:r>
        <w:rPr>
          <w:sz w:val="28"/>
        </w:rPr>
        <w:t>проводятся не реже одного раза в полугодие.</w:t>
      </w:r>
    </w:p>
    <w:p w:rsidR="00A33364" w:rsidRPr="00FD1C2E" w:rsidRDefault="00A33364" w:rsidP="00A33364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C0414">
        <w:rPr>
          <w:color w:val="000000"/>
          <w:sz w:val="28"/>
          <w:szCs w:val="28"/>
        </w:rPr>
        <w:t xml:space="preserve">. </w:t>
      </w:r>
      <w:r w:rsidRPr="00FD1C2E">
        <w:rPr>
          <w:color w:val="000000"/>
          <w:sz w:val="28"/>
          <w:szCs w:val="28"/>
        </w:rPr>
        <w:t xml:space="preserve">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A33364" w:rsidRPr="00FD1C2E" w:rsidRDefault="00A33364" w:rsidP="00A33364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A33364" w:rsidRPr="00FD1C2E" w:rsidRDefault="00A33364" w:rsidP="00A33364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D1C2E">
        <w:rPr>
          <w:sz w:val="28"/>
          <w:szCs w:val="28"/>
        </w:rPr>
        <w:t xml:space="preserve">. Организационно-техническое и информационное обеспечение деятельности комиссии осуществляет отдел архитектуры и градостроительства </w:t>
      </w:r>
      <w:proofErr w:type="gramStart"/>
      <w:r w:rsidRPr="00FD1C2E">
        <w:rPr>
          <w:sz w:val="28"/>
          <w:szCs w:val="28"/>
        </w:rPr>
        <w:t>Администрации</w:t>
      </w:r>
      <w:proofErr w:type="gramEnd"/>
      <w:r w:rsidRPr="00FD1C2E">
        <w:rPr>
          <w:sz w:val="28"/>
          <w:szCs w:val="28"/>
        </w:rPr>
        <w:t xml:space="preserve"> ЗАТО г. Зеленогорска.</w:t>
      </w:r>
    </w:p>
    <w:p w:rsidR="00A33364" w:rsidRDefault="00A33364" w:rsidP="00A33364">
      <w:pPr>
        <w:suppressAutoHyphens/>
        <w:ind w:firstLine="851"/>
        <w:jc w:val="both"/>
        <w:rPr>
          <w:sz w:val="28"/>
          <w:szCs w:val="28"/>
          <w:highlight w:val="yellow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ind w:right="425"/>
        <w:jc w:val="both"/>
        <w:rPr>
          <w:sz w:val="28"/>
        </w:rPr>
      </w:pPr>
    </w:p>
    <w:p w:rsidR="00A33364" w:rsidRDefault="00A33364" w:rsidP="00A33364">
      <w:pPr>
        <w:ind w:right="425"/>
        <w:jc w:val="both"/>
        <w:rPr>
          <w:sz w:val="28"/>
        </w:rPr>
      </w:pPr>
    </w:p>
    <w:p w:rsidR="00A33364" w:rsidRDefault="00A33364" w:rsidP="00A33364">
      <w:pPr>
        <w:ind w:right="425"/>
        <w:jc w:val="both"/>
        <w:rPr>
          <w:sz w:val="28"/>
        </w:rPr>
      </w:pPr>
      <w:r>
        <w:rPr>
          <w:sz w:val="28"/>
        </w:rPr>
        <w:t xml:space="preserve"> </w:t>
      </w: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ind w:right="425"/>
        <w:jc w:val="both"/>
        <w:rPr>
          <w:sz w:val="28"/>
        </w:rPr>
      </w:pPr>
    </w:p>
    <w:sectPr w:rsidR="00795792" w:rsidSect="00A1146C">
      <w:footerReference w:type="default" r:id="rId11"/>
      <w:type w:val="continuous"/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BD" w:rsidRDefault="00180FBD">
      <w:r>
        <w:separator/>
      </w:r>
    </w:p>
  </w:endnote>
  <w:endnote w:type="continuationSeparator" w:id="0">
    <w:p w:rsidR="00180FBD" w:rsidRDefault="0018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rmal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BD" w:rsidRDefault="00180FBD">
      <w:r>
        <w:separator/>
      </w:r>
    </w:p>
  </w:footnote>
  <w:footnote w:type="continuationSeparator" w:id="0">
    <w:p w:rsidR="00180FBD" w:rsidRDefault="00180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5408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80FBD"/>
    <w:rsid w:val="00185C60"/>
    <w:rsid w:val="00190C3C"/>
    <w:rsid w:val="00197B9C"/>
    <w:rsid w:val="001A2D20"/>
    <w:rsid w:val="001A469B"/>
    <w:rsid w:val="001C3B92"/>
    <w:rsid w:val="001C40F3"/>
    <w:rsid w:val="001D3F51"/>
    <w:rsid w:val="001D6394"/>
    <w:rsid w:val="001E1DA0"/>
    <w:rsid w:val="001E208A"/>
    <w:rsid w:val="001F545B"/>
    <w:rsid w:val="00200218"/>
    <w:rsid w:val="00234897"/>
    <w:rsid w:val="00252D14"/>
    <w:rsid w:val="0026321E"/>
    <w:rsid w:val="00263A5A"/>
    <w:rsid w:val="002744EF"/>
    <w:rsid w:val="002766C5"/>
    <w:rsid w:val="002934C4"/>
    <w:rsid w:val="002B0633"/>
    <w:rsid w:val="002C4D5D"/>
    <w:rsid w:val="002D3793"/>
    <w:rsid w:val="002D7FF6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32C3"/>
    <w:rsid w:val="0037692B"/>
    <w:rsid w:val="003A4C3D"/>
    <w:rsid w:val="003B5CAA"/>
    <w:rsid w:val="003C2990"/>
    <w:rsid w:val="003C2A48"/>
    <w:rsid w:val="003C629D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7531C"/>
    <w:rsid w:val="004906F0"/>
    <w:rsid w:val="004B4389"/>
    <w:rsid w:val="004C1486"/>
    <w:rsid w:val="004E766B"/>
    <w:rsid w:val="005007A7"/>
    <w:rsid w:val="005058E5"/>
    <w:rsid w:val="00507DF3"/>
    <w:rsid w:val="005102D4"/>
    <w:rsid w:val="005114A1"/>
    <w:rsid w:val="005247EA"/>
    <w:rsid w:val="005256A5"/>
    <w:rsid w:val="005308B2"/>
    <w:rsid w:val="00540C17"/>
    <w:rsid w:val="00544669"/>
    <w:rsid w:val="00547ECE"/>
    <w:rsid w:val="005514D4"/>
    <w:rsid w:val="005643CF"/>
    <w:rsid w:val="00577E47"/>
    <w:rsid w:val="005A6A70"/>
    <w:rsid w:val="005B0A72"/>
    <w:rsid w:val="005C6381"/>
    <w:rsid w:val="005D61CB"/>
    <w:rsid w:val="005D7250"/>
    <w:rsid w:val="005E547E"/>
    <w:rsid w:val="005E69C2"/>
    <w:rsid w:val="00603237"/>
    <w:rsid w:val="00603EB9"/>
    <w:rsid w:val="00603F8B"/>
    <w:rsid w:val="00605C86"/>
    <w:rsid w:val="00623B95"/>
    <w:rsid w:val="006311DF"/>
    <w:rsid w:val="00636657"/>
    <w:rsid w:val="00676090"/>
    <w:rsid w:val="0068089F"/>
    <w:rsid w:val="006958BE"/>
    <w:rsid w:val="006A2AA0"/>
    <w:rsid w:val="006A2B57"/>
    <w:rsid w:val="006C1D16"/>
    <w:rsid w:val="00702674"/>
    <w:rsid w:val="00710E44"/>
    <w:rsid w:val="007144AC"/>
    <w:rsid w:val="0071580A"/>
    <w:rsid w:val="00715B76"/>
    <w:rsid w:val="00716263"/>
    <w:rsid w:val="00725E32"/>
    <w:rsid w:val="00736378"/>
    <w:rsid w:val="00736D29"/>
    <w:rsid w:val="00740B68"/>
    <w:rsid w:val="00747DA4"/>
    <w:rsid w:val="0075198D"/>
    <w:rsid w:val="0075735C"/>
    <w:rsid w:val="00760F49"/>
    <w:rsid w:val="007721D6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AFF"/>
    <w:rsid w:val="008253BF"/>
    <w:rsid w:val="00835D1B"/>
    <w:rsid w:val="00851E3F"/>
    <w:rsid w:val="0085676C"/>
    <w:rsid w:val="008623A2"/>
    <w:rsid w:val="00865ECB"/>
    <w:rsid w:val="00886BC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1F"/>
    <w:rsid w:val="0092469B"/>
    <w:rsid w:val="00924E1A"/>
    <w:rsid w:val="00924E8E"/>
    <w:rsid w:val="009259B1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146C"/>
    <w:rsid w:val="00A22C0A"/>
    <w:rsid w:val="00A24327"/>
    <w:rsid w:val="00A33364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D2C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0F6"/>
    <w:rsid w:val="00B73697"/>
    <w:rsid w:val="00B93D61"/>
    <w:rsid w:val="00BA2498"/>
    <w:rsid w:val="00BB4CA8"/>
    <w:rsid w:val="00BB5B85"/>
    <w:rsid w:val="00BB71ED"/>
    <w:rsid w:val="00BC69B5"/>
    <w:rsid w:val="00BE7052"/>
    <w:rsid w:val="00BF6A27"/>
    <w:rsid w:val="00C00FC1"/>
    <w:rsid w:val="00C204E1"/>
    <w:rsid w:val="00C42DC7"/>
    <w:rsid w:val="00C500B4"/>
    <w:rsid w:val="00C52A12"/>
    <w:rsid w:val="00C536E6"/>
    <w:rsid w:val="00C538B3"/>
    <w:rsid w:val="00C56D53"/>
    <w:rsid w:val="00C81266"/>
    <w:rsid w:val="00C81D1B"/>
    <w:rsid w:val="00C87FF2"/>
    <w:rsid w:val="00C90709"/>
    <w:rsid w:val="00CA7381"/>
    <w:rsid w:val="00CB15B1"/>
    <w:rsid w:val="00CB6797"/>
    <w:rsid w:val="00CC2F6E"/>
    <w:rsid w:val="00CF26D4"/>
    <w:rsid w:val="00D11A67"/>
    <w:rsid w:val="00D125D1"/>
    <w:rsid w:val="00D2577A"/>
    <w:rsid w:val="00D30154"/>
    <w:rsid w:val="00D50940"/>
    <w:rsid w:val="00D55682"/>
    <w:rsid w:val="00D654CC"/>
    <w:rsid w:val="00D9074F"/>
    <w:rsid w:val="00D93475"/>
    <w:rsid w:val="00D96393"/>
    <w:rsid w:val="00DB0D47"/>
    <w:rsid w:val="00DC31F4"/>
    <w:rsid w:val="00DF1633"/>
    <w:rsid w:val="00E027D7"/>
    <w:rsid w:val="00E11366"/>
    <w:rsid w:val="00E1763D"/>
    <w:rsid w:val="00E30854"/>
    <w:rsid w:val="00E3532F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41A3"/>
    <w:rsid w:val="00EF5ED8"/>
    <w:rsid w:val="00EF610A"/>
    <w:rsid w:val="00F46ED3"/>
    <w:rsid w:val="00F537D2"/>
    <w:rsid w:val="00F57112"/>
    <w:rsid w:val="00F57617"/>
    <w:rsid w:val="00F64E8D"/>
    <w:rsid w:val="00F672C0"/>
    <w:rsid w:val="00F814EB"/>
    <w:rsid w:val="00F87E0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7144AC"/>
    <w:pPr>
      <w:widowControl/>
      <w:autoSpaceDE/>
      <w:autoSpaceDN/>
      <w:adjustRightInd/>
      <w:spacing w:after="21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7144AC"/>
    <w:pPr>
      <w:widowControl/>
      <w:autoSpaceDE/>
      <w:autoSpaceDN/>
      <w:adjustRightInd/>
      <w:spacing w:after="21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g?base=RLAW071;n=83333;fld=134;dst=10001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CAF9-4A65-4569-82FF-6313A97B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Мещерякова Наталья Рахимжановна</cp:lastModifiedBy>
  <cp:revision>3</cp:revision>
  <cp:lastPrinted>2019-01-16T08:34:00Z</cp:lastPrinted>
  <dcterms:created xsi:type="dcterms:W3CDTF">2019-02-04T07:53:00Z</dcterms:created>
  <dcterms:modified xsi:type="dcterms:W3CDTF">2019-02-04T08:57:00Z</dcterms:modified>
</cp:coreProperties>
</file>