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9B05E2" w:rsidRPr="009B05E2">
        <w:rPr>
          <w:rFonts w:ascii="Times New Roman" w:hAnsi="Times New Roman"/>
          <w:sz w:val="28"/>
          <w:szCs w:val="28"/>
        </w:rPr>
        <w:t>О проведении специализированной ярмарки «Весенняя ярмарка цветов, посвященная Международному женскому дню 8 марта»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2019-01-18T02:26:00Z</dcterms:created>
  <dcterms:modified xsi:type="dcterms:W3CDTF">2019-01-18T02:26:00Z</dcterms:modified>
</cp:coreProperties>
</file>