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E6DBF" w:rsidRDefault="000B486A" w:rsidP="005E6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5E6DBF" w:rsidRPr="005E6DBF">
        <w:rPr>
          <w:rFonts w:ascii="Times New Roman" w:hAnsi="Times New Roman"/>
          <w:sz w:val="28"/>
          <w:szCs w:val="28"/>
        </w:rPr>
        <w:t>Об утверждении Правил землепользования и застройки г. Зеленогорска</w:t>
      </w:r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E6DBF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0EE2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2018-11-19T04:54:00Z</dcterms:created>
  <dcterms:modified xsi:type="dcterms:W3CDTF">2018-11-19T04:54:00Z</dcterms:modified>
</cp:coreProperties>
</file>