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526"/>
        <w:gridCol w:w="1018"/>
        <w:gridCol w:w="1675"/>
        <w:gridCol w:w="1095"/>
        <w:gridCol w:w="465"/>
        <w:gridCol w:w="280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C2AEA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407B5E" w:rsidTr="00DF334F">
        <w:trPr>
          <w:trHeight w:val="661"/>
          <w:jc w:val="center"/>
        </w:trPr>
        <w:tc>
          <w:tcPr>
            <w:tcW w:w="25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DF334F" w:rsidP="00DF334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16.10.2018</w:t>
            </w:r>
          </w:p>
        </w:tc>
        <w:tc>
          <w:tcPr>
            <w:tcW w:w="3788" w:type="dxa"/>
            <w:gridSpan w:val="3"/>
            <w:shd w:val="clear" w:color="auto" w:fill="auto"/>
            <w:vAlign w:val="bottom"/>
          </w:tcPr>
          <w:p w:rsidR="00407B5E" w:rsidRPr="004906F0" w:rsidRDefault="00407B5E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65" w:type="dxa"/>
            <w:shd w:val="clear" w:color="auto" w:fill="auto"/>
            <w:vAlign w:val="bottom"/>
          </w:tcPr>
          <w:p w:rsidR="00407B5E" w:rsidRPr="004906F0" w:rsidRDefault="00407B5E" w:rsidP="00407B5E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80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07B5E" w:rsidRPr="004906F0" w:rsidRDefault="00344AB3" w:rsidP="00DF334F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F334F">
              <w:rPr>
                <w:sz w:val="28"/>
                <w:szCs w:val="28"/>
              </w:rPr>
              <w:t>287-р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4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057A29">
            <w:pPr>
              <w:jc w:val="both"/>
              <w:rPr>
                <w:sz w:val="28"/>
                <w:szCs w:val="28"/>
              </w:rPr>
            </w:pPr>
          </w:p>
        </w:tc>
      </w:tr>
      <w:tr w:rsidR="00547E03" w:rsidRPr="00C52682" w:rsidTr="00984D43">
        <w:tblPrEx>
          <w:tblLook w:val="0000" w:firstRow="0" w:lastRow="0" w:firstColumn="0" w:lastColumn="0" w:noHBand="0" w:noVBand="0"/>
        </w:tblPrEx>
        <w:trPr>
          <w:gridAfter w:val="3"/>
          <w:wAfter w:w="4366" w:type="dxa"/>
          <w:trHeight w:val="701"/>
          <w:jc w:val="center"/>
        </w:trPr>
        <w:tc>
          <w:tcPr>
            <w:tcW w:w="5219" w:type="dxa"/>
            <w:gridSpan w:val="3"/>
            <w:shd w:val="clear" w:color="auto" w:fill="auto"/>
          </w:tcPr>
          <w:p w:rsidR="00547E03" w:rsidRPr="00C52682" w:rsidRDefault="00547E03" w:rsidP="00547E03">
            <w:pPr>
              <w:suppressAutoHyphens/>
              <w:rPr>
                <w:sz w:val="28"/>
                <w:szCs w:val="28"/>
              </w:rPr>
            </w:pPr>
            <w:r w:rsidRPr="00C52682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</w:t>
            </w:r>
            <w:r w:rsidRPr="00C5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утверждении</w:t>
            </w:r>
            <w:r w:rsidRPr="00C526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персонального состава </w:t>
            </w:r>
            <w:r w:rsidRPr="00C52682">
              <w:rPr>
                <w:sz w:val="28"/>
                <w:szCs w:val="28"/>
              </w:rPr>
              <w:t xml:space="preserve">общественной комиссии по </w:t>
            </w:r>
            <w:r>
              <w:rPr>
                <w:sz w:val="28"/>
                <w:szCs w:val="28"/>
              </w:rPr>
              <w:t xml:space="preserve">развитию городской среды </w:t>
            </w: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547E03" w:rsidRPr="00C52682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547E03" w:rsidRPr="00C52682" w:rsidRDefault="00547E03" w:rsidP="00382F5D">
      <w:pPr>
        <w:suppressAutoHyphens/>
        <w:ind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пунктом 4 Порядка формирования общественной комиссии по развитию городской сред</w:t>
      </w:r>
      <w:r w:rsidR="00382F5D">
        <w:rPr>
          <w:sz w:val="28"/>
          <w:szCs w:val="28"/>
        </w:rPr>
        <w:t>ы, утвержденного п</w:t>
      </w:r>
      <w:r>
        <w:rPr>
          <w:sz w:val="28"/>
          <w:szCs w:val="28"/>
        </w:rPr>
        <w:t xml:space="preserve">остановлением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2</w:t>
      </w:r>
      <w:r w:rsidR="000B4C21">
        <w:rPr>
          <w:sz w:val="28"/>
          <w:szCs w:val="28"/>
        </w:rPr>
        <w:t>7</w:t>
      </w:r>
      <w:r>
        <w:rPr>
          <w:sz w:val="28"/>
          <w:szCs w:val="28"/>
        </w:rPr>
        <w:t>.0</w:t>
      </w:r>
      <w:r w:rsidR="000B4C21">
        <w:rPr>
          <w:sz w:val="28"/>
          <w:szCs w:val="28"/>
        </w:rPr>
        <w:t>9</w:t>
      </w:r>
      <w:r>
        <w:rPr>
          <w:sz w:val="28"/>
          <w:szCs w:val="28"/>
        </w:rPr>
        <w:t>.201</w:t>
      </w:r>
      <w:r w:rsidR="000B4C21">
        <w:rPr>
          <w:sz w:val="28"/>
          <w:szCs w:val="28"/>
        </w:rPr>
        <w:t>8</w:t>
      </w:r>
      <w:r>
        <w:rPr>
          <w:sz w:val="28"/>
          <w:szCs w:val="28"/>
        </w:rPr>
        <w:t xml:space="preserve"> №</w:t>
      </w:r>
      <w:r w:rsidR="00382F5D">
        <w:rPr>
          <w:sz w:val="28"/>
          <w:szCs w:val="28"/>
        </w:rPr>
        <w:t xml:space="preserve"> </w:t>
      </w:r>
      <w:r w:rsidR="000B4C21">
        <w:rPr>
          <w:sz w:val="28"/>
          <w:szCs w:val="28"/>
        </w:rPr>
        <w:t>182</w:t>
      </w:r>
      <w:r>
        <w:rPr>
          <w:sz w:val="28"/>
          <w:szCs w:val="28"/>
        </w:rPr>
        <w:t xml:space="preserve">-п «Об утверждении </w:t>
      </w:r>
      <w:r w:rsidR="00382F5D">
        <w:rPr>
          <w:sz w:val="28"/>
          <w:szCs w:val="28"/>
        </w:rPr>
        <w:t>Порядка формирования общественной комиссии по развитию городской среды</w:t>
      </w:r>
      <w:r w:rsidRPr="00C52682">
        <w:rPr>
          <w:sz w:val="28"/>
          <w:szCs w:val="28"/>
        </w:rPr>
        <w:t>»,</w:t>
      </w:r>
      <w:r>
        <w:rPr>
          <w:sz w:val="28"/>
          <w:szCs w:val="28"/>
        </w:rPr>
        <w:t xml:space="preserve"> </w:t>
      </w:r>
      <w:r w:rsidRPr="00C52682">
        <w:rPr>
          <w:color w:val="000000"/>
          <w:sz w:val="28"/>
          <w:szCs w:val="28"/>
        </w:rPr>
        <w:t>руководствуясь Уставом города Зеленогорска</w:t>
      </w:r>
      <w:r w:rsidRPr="00C52682">
        <w:rPr>
          <w:sz w:val="28"/>
          <w:szCs w:val="28"/>
        </w:rPr>
        <w:t>,</w:t>
      </w:r>
    </w:p>
    <w:p w:rsidR="00547E03" w:rsidRPr="00C52682" w:rsidRDefault="00547E03" w:rsidP="00547E03">
      <w:pPr>
        <w:suppressAutoHyphens/>
        <w:jc w:val="both"/>
        <w:rPr>
          <w:sz w:val="28"/>
          <w:szCs w:val="28"/>
        </w:rPr>
      </w:pPr>
    </w:p>
    <w:p w:rsidR="00547E03" w:rsidRPr="001809B6" w:rsidRDefault="00547E03" w:rsidP="001809B6">
      <w:pPr>
        <w:pStyle w:val="a8"/>
        <w:widowControl/>
        <w:suppressAutoHyphens/>
        <w:autoSpaceDE/>
        <w:autoSpaceDN/>
        <w:adjustRightInd/>
        <w:ind w:left="0" w:firstLine="708"/>
        <w:jc w:val="both"/>
        <w:rPr>
          <w:sz w:val="28"/>
          <w:szCs w:val="28"/>
        </w:rPr>
      </w:pPr>
      <w:r w:rsidRPr="00C52682">
        <w:rPr>
          <w:sz w:val="28"/>
          <w:szCs w:val="28"/>
        </w:rPr>
        <w:t xml:space="preserve">1. </w:t>
      </w:r>
      <w:r w:rsidRPr="001809B6">
        <w:rPr>
          <w:sz w:val="28"/>
          <w:szCs w:val="28"/>
        </w:rPr>
        <w:t>Утвердить персональный состав общественной комиссии по развитию городской среды согласно приложению к настоящему распоряжению.</w:t>
      </w:r>
    </w:p>
    <w:p w:rsidR="001809B6" w:rsidRPr="001809B6" w:rsidRDefault="001809B6" w:rsidP="001809B6">
      <w:pPr>
        <w:widowControl/>
        <w:tabs>
          <w:tab w:val="left" w:pos="709"/>
          <w:tab w:val="left" w:pos="851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color w:val="000000"/>
          <w:sz w:val="28"/>
          <w:szCs w:val="28"/>
        </w:rPr>
        <w:tab/>
      </w:r>
      <w:r w:rsidR="00547E03" w:rsidRPr="001809B6">
        <w:rPr>
          <w:color w:val="000000"/>
          <w:sz w:val="28"/>
          <w:szCs w:val="28"/>
        </w:rPr>
        <w:t>2. Настоящее распоряжение вступает в силу в день подписания</w:t>
      </w:r>
      <w:r>
        <w:rPr>
          <w:color w:val="000000"/>
          <w:sz w:val="28"/>
          <w:szCs w:val="28"/>
        </w:rPr>
        <w:t xml:space="preserve"> и по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лежит </w:t>
      </w:r>
      <w:r w:rsidRPr="001809B6">
        <w:rPr>
          <w:sz w:val="28"/>
          <w:szCs w:val="28"/>
        </w:rPr>
        <w:t>опубликовани</w:t>
      </w:r>
      <w:r>
        <w:rPr>
          <w:sz w:val="28"/>
          <w:szCs w:val="28"/>
        </w:rPr>
        <w:t>ю</w:t>
      </w:r>
      <w:r w:rsidRPr="001809B6">
        <w:rPr>
          <w:sz w:val="28"/>
          <w:szCs w:val="28"/>
        </w:rPr>
        <w:t xml:space="preserve"> в газете «Панорама».</w:t>
      </w:r>
    </w:p>
    <w:p w:rsidR="00547E03" w:rsidRDefault="001809B6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  <w:r w:rsidRPr="001809B6">
        <w:rPr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r w:rsidRPr="001809B6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1809B6">
        <w:rPr>
          <w:sz w:val="28"/>
          <w:szCs w:val="28"/>
        </w:rPr>
        <w:t>Администрации</w:t>
      </w:r>
      <w:proofErr w:type="gramEnd"/>
      <w:r w:rsidRPr="001809B6">
        <w:rPr>
          <w:sz w:val="28"/>
          <w:szCs w:val="28"/>
        </w:rPr>
        <w:t xml:space="preserve"> ЗАТО г. Зеленогорска по ж</w:t>
      </w:r>
      <w:r w:rsidRPr="001809B6">
        <w:rPr>
          <w:sz w:val="28"/>
          <w:szCs w:val="28"/>
        </w:rPr>
        <w:t>и</w:t>
      </w:r>
      <w:r w:rsidRPr="001809B6">
        <w:rPr>
          <w:sz w:val="28"/>
          <w:szCs w:val="28"/>
        </w:rPr>
        <w:t>лищно-коммунальному хозяйству, архитектуре и градостроительству.</w:t>
      </w:r>
    </w:p>
    <w:p w:rsidR="002D59CC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sz w:val="28"/>
          <w:szCs w:val="28"/>
        </w:rPr>
      </w:pPr>
    </w:p>
    <w:p w:rsidR="002D59CC" w:rsidRPr="00C52682" w:rsidRDefault="002D59CC" w:rsidP="002D59CC">
      <w:pPr>
        <w:widowControl/>
        <w:tabs>
          <w:tab w:val="left" w:pos="709"/>
        </w:tabs>
        <w:autoSpaceDE/>
        <w:autoSpaceDN/>
        <w:adjustRightInd/>
        <w:ind w:right="-1"/>
        <w:jc w:val="both"/>
        <w:rPr>
          <w:color w:val="000000"/>
          <w:sz w:val="28"/>
          <w:szCs w:val="28"/>
        </w:rPr>
      </w:pPr>
    </w:p>
    <w:p w:rsidR="005673DE" w:rsidRPr="009418E1" w:rsidRDefault="005673DE" w:rsidP="005673DE">
      <w:pPr>
        <w:shd w:val="clear" w:color="auto" w:fill="FFFFFF"/>
        <w:ind w:right="142"/>
        <w:jc w:val="both"/>
        <w:rPr>
          <w:sz w:val="28"/>
          <w:szCs w:val="28"/>
        </w:rPr>
      </w:pPr>
      <w:r w:rsidRPr="009418E1">
        <w:rPr>
          <w:sz w:val="28"/>
          <w:szCs w:val="28"/>
        </w:rPr>
        <w:t>Первый заместитель главы</w:t>
      </w:r>
    </w:p>
    <w:p w:rsidR="005673DE" w:rsidRPr="009418E1" w:rsidRDefault="005673DE" w:rsidP="005673DE">
      <w:pPr>
        <w:shd w:val="clear" w:color="auto" w:fill="FFFFFF"/>
        <w:ind w:right="142"/>
        <w:jc w:val="both"/>
        <w:rPr>
          <w:sz w:val="28"/>
          <w:szCs w:val="28"/>
        </w:rPr>
      </w:pPr>
      <w:proofErr w:type="gramStart"/>
      <w:r w:rsidRPr="009418E1">
        <w:rPr>
          <w:sz w:val="28"/>
          <w:szCs w:val="28"/>
        </w:rPr>
        <w:t>Администрации</w:t>
      </w:r>
      <w:proofErr w:type="gramEnd"/>
      <w:r w:rsidRPr="009418E1">
        <w:rPr>
          <w:sz w:val="28"/>
          <w:szCs w:val="28"/>
        </w:rPr>
        <w:t xml:space="preserve"> ЗАТО г. Зеленогорска</w:t>
      </w:r>
    </w:p>
    <w:p w:rsidR="005673DE" w:rsidRPr="009418E1" w:rsidRDefault="005673DE" w:rsidP="005673DE">
      <w:pPr>
        <w:shd w:val="clear" w:color="auto" w:fill="FFFFFF"/>
        <w:ind w:right="142"/>
        <w:jc w:val="both"/>
        <w:rPr>
          <w:sz w:val="28"/>
          <w:szCs w:val="28"/>
        </w:rPr>
      </w:pPr>
      <w:r w:rsidRPr="009418E1">
        <w:rPr>
          <w:sz w:val="28"/>
          <w:szCs w:val="28"/>
        </w:rPr>
        <w:t>по жилищно-коммунальному хозяйству,</w:t>
      </w:r>
    </w:p>
    <w:p w:rsidR="005673DE" w:rsidRDefault="005673DE" w:rsidP="005673DE">
      <w:pPr>
        <w:shd w:val="clear" w:color="auto" w:fill="FFFFFF"/>
        <w:ind w:right="142"/>
        <w:jc w:val="both"/>
        <w:rPr>
          <w:sz w:val="28"/>
          <w:szCs w:val="28"/>
        </w:rPr>
      </w:pPr>
      <w:r w:rsidRPr="009418E1">
        <w:rPr>
          <w:sz w:val="28"/>
          <w:szCs w:val="28"/>
        </w:rPr>
        <w:t>архитектуре и</w:t>
      </w:r>
      <w:r>
        <w:rPr>
          <w:sz w:val="28"/>
          <w:szCs w:val="28"/>
        </w:rPr>
        <w:t xml:space="preserve"> градостроительству           </w:t>
      </w:r>
      <w:r w:rsidRPr="009418E1">
        <w:rPr>
          <w:sz w:val="28"/>
          <w:szCs w:val="28"/>
        </w:rPr>
        <w:tab/>
      </w:r>
      <w:r w:rsidRPr="009418E1">
        <w:rPr>
          <w:sz w:val="28"/>
          <w:szCs w:val="28"/>
        </w:rPr>
        <w:tab/>
        <w:t xml:space="preserve">  </w:t>
      </w:r>
      <w:r w:rsidRPr="009418E1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</w:t>
      </w:r>
      <w:r w:rsidRPr="009418E1">
        <w:rPr>
          <w:sz w:val="28"/>
          <w:szCs w:val="28"/>
        </w:rPr>
        <w:t xml:space="preserve"> С.В. </w:t>
      </w:r>
      <w:proofErr w:type="spellStart"/>
      <w:r w:rsidRPr="009418E1">
        <w:rPr>
          <w:sz w:val="28"/>
          <w:szCs w:val="28"/>
        </w:rPr>
        <w:t>Камнев</w:t>
      </w:r>
      <w:proofErr w:type="spellEnd"/>
    </w:p>
    <w:p w:rsidR="002D59CC" w:rsidRDefault="002D59CC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2D59CC" w:rsidRDefault="002D59CC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2D59CC" w:rsidRPr="009418E1" w:rsidRDefault="002D59CC" w:rsidP="005673DE">
      <w:pPr>
        <w:shd w:val="clear" w:color="auto" w:fill="FFFFFF"/>
        <w:ind w:right="142"/>
        <w:jc w:val="both"/>
        <w:rPr>
          <w:sz w:val="28"/>
          <w:szCs w:val="28"/>
        </w:rPr>
      </w:pPr>
    </w:p>
    <w:p w:rsidR="00547E03" w:rsidRDefault="00547E03" w:rsidP="00547E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47E03" w:rsidRPr="001F79C2" w:rsidRDefault="00547E03" w:rsidP="00547E0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F79C2">
        <w:rPr>
          <w:sz w:val="28"/>
          <w:szCs w:val="28"/>
        </w:rPr>
        <w:t xml:space="preserve">распоряжению </w:t>
      </w:r>
      <w:r>
        <w:rPr>
          <w:sz w:val="28"/>
          <w:szCs w:val="28"/>
        </w:rPr>
        <w:t>Администрации</w:t>
      </w:r>
      <w:r w:rsidRPr="001F79C2">
        <w:rPr>
          <w:sz w:val="28"/>
          <w:szCs w:val="28"/>
        </w:rPr>
        <w:t xml:space="preserve"> </w:t>
      </w:r>
    </w:p>
    <w:p w:rsidR="00547E03" w:rsidRPr="001F79C2" w:rsidRDefault="00547E03" w:rsidP="00547E03">
      <w:pPr>
        <w:ind w:left="4248" w:firstLine="708"/>
        <w:jc w:val="both"/>
        <w:rPr>
          <w:sz w:val="28"/>
          <w:szCs w:val="28"/>
        </w:rPr>
      </w:pPr>
      <w:r w:rsidRPr="001F79C2">
        <w:rPr>
          <w:sz w:val="28"/>
          <w:szCs w:val="28"/>
        </w:rPr>
        <w:t xml:space="preserve">ЗАТО г. </w:t>
      </w:r>
      <w:proofErr w:type="spellStart"/>
      <w:r w:rsidRPr="001F79C2">
        <w:rPr>
          <w:sz w:val="28"/>
          <w:szCs w:val="28"/>
        </w:rPr>
        <w:t>Зеленогрска</w:t>
      </w:r>
      <w:proofErr w:type="spellEnd"/>
    </w:p>
    <w:p w:rsidR="00547E03" w:rsidRDefault="00344AB3" w:rsidP="00344AB3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F15D3">
        <w:rPr>
          <w:sz w:val="28"/>
          <w:szCs w:val="28"/>
        </w:rPr>
        <w:t>т</w:t>
      </w:r>
      <w:r>
        <w:rPr>
          <w:sz w:val="28"/>
          <w:szCs w:val="28"/>
        </w:rPr>
        <w:t xml:space="preserve"> 16.10.2018</w:t>
      </w:r>
      <w:r w:rsidR="006D57DD">
        <w:rPr>
          <w:sz w:val="28"/>
          <w:szCs w:val="28"/>
        </w:rPr>
        <w:t xml:space="preserve"> </w:t>
      </w:r>
      <w:r w:rsidR="00547E03">
        <w:rPr>
          <w:sz w:val="28"/>
          <w:szCs w:val="28"/>
        </w:rPr>
        <w:t>№</w:t>
      </w:r>
      <w:r w:rsidR="006D57DD">
        <w:rPr>
          <w:sz w:val="28"/>
          <w:szCs w:val="28"/>
        </w:rPr>
        <w:t xml:space="preserve"> </w:t>
      </w:r>
      <w:r>
        <w:rPr>
          <w:sz w:val="28"/>
          <w:szCs w:val="28"/>
        </w:rPr>
        <w:t>2287-р</w:t>
      </w:r>
    </w:p>
    <w:p w:rsidR="00344AB3" w:rsidRDefault="00344AB3" w:rsidP="00344AB3">
      <w:pPr>
        <w:ind w:left="4248" w:firstLine="708"/>
        <w:jc w:val="both"/>
        <w:rPr>
          <w:sz w:val="28"/>
          <w:szCs w:val="28"/>
        </w:rPr>
      </w:pPr>
      <w:bookmarkStart w:id="0" w:name="_GoBack"/>
      <w:bookmarkEnd w:id="0"/>
    </w:p>
    <w:p w:rsidR="00382F5D" w:rsidRPr="00382F5D" w:rsidRDefault="00547E03" w:rsidP="00382F5D">
      <w:pPr>
        <w:suppressAutoHyphens/>
        <w:ind w:left="357"/>
        <w:jc w:val="center"/>
        <w:rPr>
          <w:b/>
          <w:sz w:val="28"/>
          <w:szCs w:val="28"/>
        </w:rPr>
      </w:pPr>
      <w:r w:rsidRPr="00382F5D">
        <w:rPr>
          <w:b/>
          <w:sz w:val="28"/>
          <w:szCs w:val="28"/>
        </w:rPr>
        <w:t xml:space="preserve">Персональный состав общественной комиссии по развитию </w:t>
      </w:r>
    </w:p>
    <w:p w:rsidR="00547E03" w:rsidRDefault="00547E03" w:rsidP="00AF15D3">
      <w:pPr>
        <w:suppressAutoHyphens/>
        <w:ind w:left="357"/>
        <w:jc w:val="center"/>
        <w:rPr>
          <w:sz w:val="28"/>
          <w:szCs w:val="28"/>
        </w:rPr>
      </w:pPr>
      <w:r w:rsidRPr="00382F5D">
        <w:rPr>
          <w:b/>
          <w:sz w:val="28"/>
          <w:szCs w:val="28"/>
        </w:rPr>
        <w:t>городской среды</w:t>
      </w:r>
    </w:p>
    <w:p w:rsidR="00547E03" w:rsidRDefault="00547E03" w:rsidP="00547E03">
      <w:pPr>
        <w:jc w:val="center"/>
        <w:rPr>
          <w:sz w:val="28"/>
          <w:szCs w:val="28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9"/>
        <w:gridCol w:w="144"/>
        <w:gridCol w:w="6555"/>
      </w:tblGrid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Татаринов Никита Викторович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rStyle w:val="ab"/>
                <w:b w:val="0"/>
                <w:sz w:val="28"/>
                <w:szCs w:val="28"/>
              </w:rPr>
              <w:t>н</w:t>
            </w:r>
            <w:r w:rsidRPr="005C5D03">
              <w:rPr>
                <w:rStyle w:val="ab"/>
                <w:b w:val="0"/>
                <w:sz w:val="28"/>
                <w:szCs w:val="28"/>
              </w:rPr>
              <w:t>ачальник</w:t>
            </w:r>
            <w:r>
              <w:rPr>
                <w:rStyle w:val="ab"/>
                <w:sz w:val="28"/>
                <w:szCs w:val="28"/>
                <w:shd w:val="clear" w:color="auto" w:fill="EEEEEE"/>
              </w:rPr>
              <w:t xml:space="preserve"> </w:t>
            </w:r>
            <w:r>
              <w:rPr>
                <w:bCs/>
                <w:sz w:val="28"/>
                <w:szCs w:val="28"/>
              </w:rPr>
              <w:t>о</w:t>
            </w:r>
            <w:r w:rsidRPr="005C5D03">
              <w:rPr>
                <w:bCs/>
                <w:sz w:val="28"/>
                <w:szCs w:val="28"/>
              </w:rPr>
              <w:t xml:space="preserve">тдела архитектуры и градостроительства </w:t>
            </w:r>
            <w:r w:rsidRPr="005C5D03">
              <w:rPr>
                <w:sz w:val="28"/>
                <w:szCs w:val="28"/>
              </w:rPr>
              <w:t>Администрации ЗАТО г. Зеленогорска</w:t>
            </w:r>
            <w:r>
              <w:rPr>
                <w:sz w:val="28"/>
                <w:szCs w:val="28"/>
              </w:rPr>
              <w:t xml:space="preserve"> – главный архитектор</w:t>
            </w:r>
            <w:r w:rsidR="00382F5D">
              <w:rPr>
                <w:sz w:val="28"/>
                <w:szCs w:val="28"/>
              </w:rPr>
              <w:t xml:space="preserve"> города</w:t>
            </w:r>
            <w:r>
              <w:rPr>
                <w:sz w:val="28"/>
                <w:szCs w:val="28"/>
              </w:rPr>
              <w:t>, председатель комиссии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AF15D3" w:rsidP="00AF15D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Пономарев Константин Михайлович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</w:t>
            </w:r>
            <w:r w:rsidRPr="005C5D03">
              <w:rPr>
                <w:sz w:val="28"/>
                <w:szCs w:val="28"/>
              </w:rPr>
              <w:t>тдела городского хозяйства Администрации ЗАТО г. Зеленогорска</w:t>
            </w:r>
            <w:r>
              <w:rPr>
                <w:sz w:val="28"/>
                <w:szCs w:val="28"/>
              </w:rPr>
              <w:t xml:space="preserve">, </w:t>
            </w:r>
            <w:r w:rsidRPr="005C5D03">
              <w:rPr>
                <w:sz w:val="28"/>
                <w:szCs w:val="28"/>
                <w:shd w:val="clear" w:color="auto" w:fill="FFFFFF"/>
              </w:rPr>
              <w:t>заместитель председателя комиссии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AF15D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Патенко Елена Анатольевна</w:t>
            </w:r>
          </w:p>
          <w:p w:rsidR="00AF15D3" w:rsidRDefault="00AF15D3" w:rsidP="00984D43">
            <w:pPr>
              <w:suppressAutoHyphens/>
              <w:rPr>
                <w:sz w:val="28"/>
                <w:szCs w:val="28"/>
              </w:rPr>
            </w:pPr>
          </w:p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suppressAutoHyphens/>
              <w:jc w:val="center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AF15D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О</w:t>
            </w:r>
            <w:r w:rsidRPr="005C5D03">
              <w:rPr>
                <w:sz w:val="28"/>
                <w:szCs w:val="28"/>
              </w:rPr>
              <w:t xml:space="preserve">тдела городского хозяйства </w:t>
            </w:r>
            <w:proofErr w:type="gramStart"/>
            <w:r w:rsidRPr="005C5D03">
              <w:rPr>
                <w:sz w:val="28"/>
                <w:szCs w:val="28"/>
              </w:rPr>
              <w:t>Администрации</w:t>
            </w:r>
            <w:proofErr w:type="gramEnd"/>
            <w:r w:rsidRPr="005C5D03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 xml:space="preserve">, </w:t>
            </w:r>
            <w:r w:rsidR="00547E03" w:rsidRPr="005C5D03">
              <w:rPr>
                <w:sz w:val="28"/>
                <w:szCs w:val="28"/>
              </w:rPr>
              <w:t>секретарь комиссии;</w:t>
            </w:r>
          </w:p>
          <w:p w:rsidR="00547E03" w:rsidRPr="005C5D03" w:rsidRDefault="00547E03" w:rsidP="00984D43">
            <w:pPr>
              <w:suppressAutoHyphens/>
              <w:ind w:left="-2863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члены комиссии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AF15D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Сперанский Михаил Викторович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AF15D3" w:rsidP="000B4C21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rStyle w:val="ab"/>
                <w:b w:val="0"/>
                <w:sz w:val="28"/>
                <w:szCs w:val="28"/>
              </w:rPr>
              <w:t>председател</w:t>
            </w:r>
            <w:r w:rsidR="000B4C21">
              <w:rPr>
                <w:rStyle w:val="ab"/>
                <w:b w:val="0"/>
                <w:sz w:val="28"/>
                <w:szCs w:val="28"/>
              </w:rPr>
              <w:t>ь</w:t>
            </w:r>
            <w:r w:rsidRPr="005C5D03">
              <w:rPr>
                <w:rStyle w:val="ab"/>
                <w:b w:val="0"/>
                <w:sz w:val="28"/>
                <w:szCs w:val="28"/>
              </w:rPr>
              <w:t xml:space="preserve"> Совета депутатов</w:t>
            </w:r>
            <w:r w:rsidRPr="005C5D03">
              <w:rPr>
                <w:sz w:val="28"/>
                <w:szCs w:val="28"/>
              </w:rPr>
              <w:t xml:space="preserve"> </w:t>
            </w:r>
            <w:r>
              <w:rPr>
                <w:rStyle w:val="ab"/>
                <w:b w:val="0"/>
                <w:sz w:val="28"/>
                <w:szCs w:val="28"/>
              </w:rPr>
              <w:t>ЗАТО г. </w:t>
            </w:r>
            <w:r w:rsidRPr="005C5D03">
              <w:rPr>
                <w:rStyle w:val="ab"/>
                <w:b w:val="0"/>
                <w:sz w:val="28"/>
                <w:szCs w:val="28"/>
              </w:rPr>
              <w:t>Зеленогорска</w:t>
            </w:r>
            <w:r>
              <w:rPr>
                <w:rStyle w:val="ab"/>
                <w:b w:val="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(по согласованию)</w:t>
            </w:r>
            <w:r w:rsidRPr="005C5D0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</w:t>
            </w:r>
            <w:r w:rsidRPr="005C5D03">
              <w:rPr>
                <w:sz w:val="28"/>
                <w:szCs w:val="28"/>
              </w:rPr>
              <w:t>лякина</w:t>
            </w:r>
            <w:proofErr w:type="spellEnd"/>
            <w:r w:rsidRPr="005C5D03">
              <w:rPr>
                <w:sz w:val="28"/>
                <w:szCs w:val="28"/>
              </w:rPr>
              <w:t xml:space="preserve"> Полина Андреевна</w:t>
            </w:r>
          </w:p>
        </w:tc>
        <w:tc>
          <w:tcPr>
            <w:tcW w:w="144" w:type="dxa"/>
          </w:tcPr>
          <w:p w:rsidR="00547E03" w:rsidRPr="00AF46E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  <w:r w:rsidRPr="00AF46E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AF46E3" w:rsidRDefault="00547E03" w:rsidP="00984D43">
            <w:pPr>
              <w:suppressAutoHyphens/>
              <w:rPr>
                <w:sz w:val="28"/>
                <w:szCs w:val="28"/>
              </w:rPr>
            </w:pPr>
            <w:r w:rsidRPr="00AF46E3">
              <w:rPr>
                <w:rStyle w:val="ab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заместитель директора по взаимодействию с общественными объединениями и организациями </w:t>
            </w:r>
            <w:r w:rsidRPr="00AF46E3">
              <w:rPr>
                <w:sz w:val="28"/>
                <w:szCs w:val="28"/>
                <w:shd w:val="clear" w:color="auto" w:fill="FFFFFF"/>
              </w:rPr>
              <w:t>Муниципального бюджетного учреждения «Библиотека им. Маяковского»</w:t>
            </w:r>
            <w:r w:rsidRPr="00AF46E3">
              <w:rPr>
                <w:sz w:val="28"/>
                <w:szCs w:val="28"/>
              </w:rPr>
              <w:t>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Крестьянинов Александр Валерьевич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Общества с ограниченной ответственностью «СМУ-95»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Михалева Александра Ивановна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 Открытого народного университета 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Новикова Валерия Ивановна</w:t>
            </w:r>
          </w:p>
        </w:tc>
        <w:tc>
          <w:tcPr>
            <w:tcW w:w="144" w:type="dxa"/>
          </w:tcPr>
          <w:p w:rsidR="00547E03" w:rsidRPr="005C5D03" w:rsidRDefault="00547E03" w:rsidP="00984D43">
            <w:pPr>
              <w:jc w:val="both"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председатель первичной</w:t>
            </w:r>
            <w:r>
              <w:rPr>
                <w:sz w:val="28"/>
                <w:szCs w:val="28"/>
              </w:rPr>
              <w:t xml:space="preserve"> ветеранской организации филиала </w:t>
            </w:r>
            <w:r w:rsidRPr="00F00325"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ФГБУ ФСНКЦ ФМБА России </w:t>
            </w:r>
            <w:r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КБ</w:t>
            </w:r>
            <w:r w:rsidRPr="00F00325">
              <w:rPr>
                <w:rStyle w:val="ab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№ 42 </w:t>
            </w: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547E03" w:rsidRPr="005C5D03" w:rsidTr="00984D43">
        <w:tc>
          <w:tcPr>
            <w:tcW w:w="2799" w:type="dxa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Полякова Ульяна Викторовна</w:t>
            </w:r>
          </w:p>
        </w:tc>
        <w:tc>
          <w:tcPr>
            <w:tcW w:w="144" w:type="dxa"/>
          </w:tcPr>
          <w:p w:rsidR="00547E03" w:rsidRDefault="00547E03" w:rsidP="00984D43">
            <w:pPr>
              <w:suppressAutoHyphens/>
              <w:jc w:val="both"/>
              <w:rPr>
                <w:sz w:val="28"/>
                <w:szCs w:val="28"/>
              </w:rPr>
            </w:pPr>
          </w:p>
          <w:p w:rsidR="00AF15D3" w:rsidRPr="005C5D03" w:rsidRDefault="00AF15D3" w:rsidP="00984D43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555" w:type="dxa"/>
            <w:shd w:val="clear" w:color="auto" w:fill="auto"/>
          </w:tcPr>
          <w:p w:rsidR="00547E03" w:rsidRPr="005C5D03" w:rsidRDefault="00547E03" w:rsidP="00984D43">
            <w:pPr>
              <w:suppressAutoHyphens/>
              <w:rPr>
                <w:sz w:val="28"/>
                <w:szCs w:val="28"/>
              </w:rPr>
            </w:pPr>
            <w:r w:rsidRPr="005C5D03">
              <w:rPr>
                <w:sz w:val="28"/>
                <w:szCs w:val="28"/>
              </w:rPr>
              <w:t>директор Муниципального бюджетного учреждения «Комплексный центр социального обслуживания населения г. Зеленогорска»</w:t>
            </w:r>
            <w:r w:rsidR="005673DE">
              <w:rPr>
                <w:sz w:val="28"/>
                <w:szCs w:val="28"/>
              </w:rPr>
              <w:t>.</w:t>
            </w:r>
          </w:p>
        </w:tc>
      </w:tr>
    </w:tbl>
    <w:p w:rsidR="00547E03" w:rsidRPr="00B65A32" w:rsidRDefault="00547E03" w:rsidP="00AF15D3">
      <w:pPr>
        <w:rPr>
          <w:sz w:val="28"/>
        </w:rPr>
      </w:pPr>
    </w:p>
    <w:sectPr w:rsidR="00547E03" w:rsidRPr="00B65A32" w:rsidSect="00AF15D3">
      <w:footerReference w:type="default" r:id="rId10"/>
      <w:type w:val="continuous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52" w:rsidRDefault="00994A52">
      <w:r>
        <w:separator/>
      </w:r>
    </w:p>
  </w:endnote>
  <w:endnote w:type="continuationSeparator" w:id="0">
    <w:p w:rsidR="00994A52" w:rsidRDefault="0099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52" w:rsidRDefault="00994A52">
      <w:r>
        <w:separator/>
      </w:r>
    </w:p>
  </w:footnote>
  <w:footnote w:type="continuationSeparator" w:id="0">
    <w:p w:rsidR="00994A52" w:rsidRDefault="0099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C5E13BD"/>
    <w:multiLevelType w:val="hybridMultilevel"/>
    <w:tmpl w:val="FCFC18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48E4CF0"/>
    <w:multiLevelType w:val="hybridMultilevel"/>
    <w:tmpl w:val="B19A0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2"/>
  </w:num>
  <w:num w:numId="4">
    <w:abstractNumId w:val="13"/>
  </w:num>
  <w:num w:numId="5">
    <w:abstractNumId w:val="5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7"/>
  </w:num>
  <w:num w:numId="11">
    <w:abstractNumId w:val="4"/>
  </w:num>
  <w:num w:numId="12">
    <w:abstractNumId w:val="20"/>
  </w:num>
  <w:num w:numId="13">
    <w:abstractNumId w:val="0"/>
  </w:num>
  <w:num w:numId="14">
    <w:abstractNumId w:val="24"/>
  </w:num>
  <w:num w:numId="15">
    <w:abstractNumId w:val="10"/>
  </w:num>
  <w:num w:numId="16">
    <w:abstractNumId w:val="21"/>
  </w:num>
  <w:num w:numId="17">
    <w:abstractNumId w:val="16"/>
  </w:num>
  <w:num w:numId="18">
    <w:abstractNumId w:val="8"/>
  </w:num>
  <w:num w:numId="19">
    <w:abstractNumId w:val="19"/>
  </w:num>
  <w:num w:numId="20">
    <w:abstractNumId w:val="14"/>
  </w:num>
  <w:num w:numId="21">
    <w:abstractNumId w:val="6"/>
  </w:num>
  <w:num w:numId="22">
    <w:abstractNumId w:val="1"/>
  </w:num>
  <w:num w:numId="23">
    <w:abstractNumId w:val="23"/>
  </w:num>
  <w:num w:numId="24">
    <w:abstractNumId w:val="1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3502D"/>
    <w:rsid w:val="00047D87"/>
    <w:rsid w:val="00057A29"/>
    <w:rsid w:val="000938B3"/>
    <w:rsid w:val="00093AD6"/>
    <w:rsid w:val="000A2EE1"/>
    <w:rsid w:val="000B4C21"/>
    <w:rsid w:val="000E0C3F"/>
    <w:rsid w:val="000E1533"/>
    <w:rsid w:val="000E4FAF"/>
    <w:rsid w:val="000F7007"/>
    <w:rsid w:val="001043A8"/>
    <w:rsid w:val="001077A9"/>
    <w:rsid w:val="00117CD7"/>
    <w:rsid w:val="001273F4"/>
    <w:rsid w:val="00157868"/>
    <w:rsid w:val="001579C5"/>
    <w:rsid w:val="00160D2E"/>
    <w:rsid w:val="00163957"/>
    <w:rsid w:val="00164406"/>
    <w:rsid w:val="001809B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59CC"/>
    <w:rsid w:val="002F38DF"/>
    <w:rsid w:val="002F5836"/>
    <w:rsid w:val="002F71CF"/>
    <w:rsid w:val="003021E7"/>
    <w:rsid w:val="0030547E"/>
    <w:rsid w:val="00311DCE"/>
    <w:rsid w:val="00325E72"/>
    <w:rsid w:val="00326B5E"/>
    <w:rsid w:val="0033737D"/>
    <w:rsid w:val="003418AB"/>
    <w:rsid w:val="00344AB3"/>
    <w:rsid w:val="00350B0E"/>
    <w:rsid w:val="00372E16"/>
    <w:rsid w:val="0037692B"/>
    <w:rsid w:val="00382F5D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906F0"/>
    <w:rsid w:val="004C1486"/>
    <w:rsid w:val="004E766B"/>
    <w:rsid w:val="005007A7"/>
    <w:rsid w:val="005058E5"/>
    <w:rsid w:val="005102D4"/>
    <w:rsid w:val="005247EA"/>
    <w:rsid w:val="005256A5"/>
    <w:rsid w:val="005308B2"/>
    <w:rsid w:val="00544669"/>
    <w:rsid w:val="00547E03"/>
    <w:rsid w:val="00547ECE"/>
    <w:rsid w:val="005514D4"/>
    <w:rsid w:val="005643CF"/>
    <w:rsid w:val="005673DE"/>
    <w:rsid w:val="00577E47"/>
    <w:rsid w:val="00584E61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06831"/>
    <w:rsid w:val="00623B95"/>
    <w:rsid w:val="006311DF"/>
    <w:rsid w:val="00636657"/>
    <w:rsid w:val="00676090"/>
    <w:rsid w:val="006958BE"/>
    <w:rsid w:val="006A2AA0"/>
    <w:rsid w:val="006A2B57"/>
    <w:rsid w:val="006C1D16"/>
    <w:rsid w:val="006C2AEA"/>
    <w:rsid w:val="006D57DD"/>
    <w:rsid w:val="006E2AFA"/>
    <w:rsid w:val="006F1D35"/>
    <w:rsid w:val="00702674"/>
    <w:rsid w:val="00710E4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26C"/>
    <w:rsid w:val="009372F0"/>
    <w:rsid w:val="009468D9"/>
    <w:rsid w:val="00994A52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5D3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500B4"/>
    <w:rsid w:val="00C536E6"/>
    <w:rsid w:val="00C538B3"/>
    <w:rsid w:val="00C56D53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71082"/>
    <w:rsid w:val="00D93475"/>
    <w:rsid w:val="00D96393"/>
    <w:rsid w:val="00DA1CD0"/>
    <w:rsid w:val="00DC31F4"/>
    <w:rsid w:val="00DE6B00"/>
    <w:rsid w:val="00DF1633"/>
    <w:rsid w:val="00DF334F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33B2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547E03"/>
    <w:rPr>
      <w:b/>
      <w:bCs/>
    </w:rPr>
  </w:style>
  <w:style w:type="character" w:customStyle="1" w:styleId="2">
    <w:name w:val="Основной текст (2)_"/>
    <w:basedOn w:val="a0"/>
    <w:link w:val="20"/>
    <w:rsid w:val="001809B6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809B6"/>
    <w:pPr>
      <w:shd w:val="clear" w:color="auto" w:fill="FFFFFF"/>
      <w:autoSpaceDE/>
      <w:autoSpaceDN/>
      <w:adjustRightInd/>
      <w:spacing w:line="0" w:lineRule="atLeas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4BA4-B718-4FEF-836D-2BB1504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296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buryachokri</dc:creator>
  <cp:lastModifiedBy>Мещерякова Наталья Рахимжановна</cp:lastModifiedBy>
  <cp:revision>3</cp:revision>
  <cp:lastPrinted>2018-10-15T04:40:00Z</cp:lastPrinted>
  <dcterms:created xsi:type="dcterms:W3CDTF">2018-10-18T01:32:00Z</dcterms:created>
  <dcterms:modified xsi:type="dcterms:W3CDTF">2018-10-18T01:59:00Z</dcterms:modified>
</cp:coreProperties>
</file>