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BD" w:rsidRDefault="002579BD" w:rsidP="00B91C6C">
      <w:pPr>
        <w:ind w:left="4820"/>
        <w:jc w:val="both"/>
        <w:rPr>
          <w:sz w:val="28"/>
        </w:rPr>
      </w:pPr>
      <w:r>
        <w:rPr>
          <w:sz w:val="28"/>
        </w:rPr>
        <w:t xml:space="preserve">Приложение </w:t>
      </w:r>
    </w:p>
    <w:p w:rsidR="002579BD" w:rsidRDefault="002579BD" w:rsidP="00B91C6C">
      <w:pPr>
        <w:ind w:left="4820"/>
        <w:jc w:val="both"/>
        <w:rPr>
          <w:sz w:val="28"/>
        </w:rPr>
      </w:pPr>
      <w:r>
        <w:rPr>
          <w:sz w:val="28"/>
        </w:rPr>
        <w:t xml:space="preserve">к постановлению </w:t>
      </w:r>
      <w:proofErr w:type="gramStart"/>
      <w:r>
        <w:rPr>
          <w:sz w:val="28"/>
        </w:rPr>
        <w:t>Администрации</w:t>
      </w:r>
      <w:proofErr w:type="gramEnd"/>
      <w:r>
        <w:rPr>
          <w:sz w:val="28"/>
        </w:rPr>
        <w:t xml:space="preserve">  ЗАТО г. Зеленогорска</w:t>
      </w:r>
    </w:p>
    <w:p w:rsidR="002579BD" w:rsidRDefault="0022177B" w:rsidP="00B91C6C">
      <w:pPr>
        <w:ind w:left="4820"/>
        <w:jc w:val="both"/>
        <w:rPr>
          <w:sz w:val="28"/>
        </w:rPr>
      </w:pPr>
      <w:r>
        <w:rPr>
          <w:sz w:val="28"/>
          <w:u w:val="single"/>
        </w:rPr>
        <w:t>от  06.08.2018</w:t>
      </w:r>
      <w:r w:rsidR="00E04793">
        <w:rPr>
          <w:sz w:val="28"/>
        </w:rPr>
        <w:t xml:space="preserve"> </w:t>
      </w:r>
      <w:r w:rsidR="002579BD">
        <w:rPr>
          <w:sz w:val="28"/>
        </w:rPr>
        <w:t xml:space="preserve">№ </w:t>
      </w:r>
      <w:r w:rsidR="00EE6453">
        <w:rPr>
          <w:sz w:val="28"/>
        </w:rPr>
        <w:t xml:space="preserve"> 1</w:t>
      </w:r>
      <w:r>
        <w:rPr>
          <w:sz w:val="28"/>
          <w:u w:val="single"/>
        </w:rPr>
        <w:t>50-п</w:t>
      </w:r>
      <w:r w:rsidR="002579BD">
        <w:rPr>
          <w:sz w:val="28"/>
        </w:rPr>
        <w:t xml:space="preserve">  </w:t>
      </w:r>
    </w:p>
    <w:p w:rsidR="002579BD" w:rsidRDefault="002579BD" w:rsidP="002E0162">
      <w:pPr>
        <w:tabs>
          <w:tab w:val="left" w:pos="6300"/>
        </w:tabs>
        <w:spacing w:before="100" w:beforeAutospacing="1" w:after="100" w:afterAutospacing="1"/>
        <w:ind w:firstLine="709"/>
        <w:jc w:val="both"/>
        <w:rPr>
          <w:sz w:val="28"/>
          <w:szCs w:val="28"/>
        </w:rPr>
      </w:pPr>
    </w:p>
    <w:p w:rsidR="002579BD" w:rsidRDefault="002579BD" w:rsidP="002E0162">
      <w:pPr>
        <w:tabs>
          <w:tab w:val="left" w:pos="6300"/>
        </w:tabs>
        <w:jc w:val="center"/>
        <w:rPr>
          <w:b/>
          <w:sz w:val="28"/>
          <w:szCs w:val="28"/>
        </w:rPr>
      </w:pPr>
      <w:r>
        <w:rPr>
          <w:b/>
          <w:sz w:val="28"/>
          <w:szCs w:val="28"/>
        </w:rPr>
        <w:t>Положение</w:t>
      </w:r>
    </w:p>
    <w:p w:rsidR="002579BD" w:rsidRPr="00B91C6C" w:rsidRDefault="002579BD" w:rsidP="002E0162">
      <w:pPr>
        <w:tabs>
          <w:tab w:val="left" w:pos="6300"/>
        </w:tabs>
        <w:jc w:val="center"/>
        <w:rPr>
          <w:b/>
          <w:sz w:val="28"/>
          <w:szCs w:val="28"/>
        </w:rPr>
      </w:pPr>
      <w:r>
        <w:rPr>
          <w:b/>
          <w:sz w:val="28"/>
          <w:szCs w:val="28"/>
        </w:rPr>
        <w:t xml:space="preserve">об отделе опеки и попечительства </w:t>
      </w:r>
      <w:proofErr w:type="gramStart"/>
      <w:r>
        <w:rPr>
          <w:b/>
          <w:sz w:val="28"/>
          <w:szCs w:val="28"/>
        </w:rPr>
        <w:t>Администрации</w:t>
      </w:r>
      <w:proofErr w:type="gramEnd"/>
      <w:r>
        <w:rPr>
          <w:b/>
          <w:sz w:val="28"/>
          <w:szCs w:val="28"/>
        </w:rPr>
        <w:t xml:space="preserve"> ЗАТО г. Зеленогорска</w:t>
      </w:r>
    </w:p>
    <w:p w:rsidR="002579BD" w:rsidRPr="005505BF" w:rsidRDefault="002579BD" w:rsidP="002E0162">
      <w:pPr>
        <w:pStyle w:val="a8"/>
        <w:numPr>
          <w:ilvl w:val="0"/>
          <w:numId w:val="3"/>
        </w:numPr>
        <w:tabs>
          <w:tab w:val="left" w:pos="1134"/>
          <w:tab w:val="left" w:pos="3402"/>
          <w:tab w:val="left" w:pos="3544"/>
          <w:tab w:val="left" w:pos="4678"/>
          <w:tab w:val="left" w:pos="5812"/>
          <w:tab w:val="left" w:pos="5954"/>
        </w:tabs>
        <w:spacing w:before="240"/>
        <w:rPr>
          <w:sz w:val="28"/>
          <w:szCs w:val="28"/>
        </w:rPr>
      </w:pPr>
      <w:r w:rsidRPr="005505BF">
        <w:rPr>
          <w:sz w:val="28"/>
          <w:szCs w:val="28"/>
        </w:rPr>
        <w:t>Общие положения</w:t>
      </w:r>
    </w:p>
    <w:p w:rsidR="002579BD" w:rsidRDefault="002579BD" w:rsidP="002E0162">
      <w:pPr>
        <w:tabs>
          <w:tab w:val="left" w:pos="900"/>
          <w:tab w:val="left" w:pos="1276"/>
          <w:tab w:val="left" w:pos="6300"/>
        </w:tabs>
        <w:ind w:firstLine="357"/>
        <w:jc w:val="both"/>
        <w:rPr>
          <w:sz w:val="28"/>
          <w:szCs w:val="28"/>
        </w:rPr>
      </w:pPr>
    </w:p>
    <w:p w:rsidR="002579BD" w:rsidRDefault="00E04793" w:rsidP="002E0162">
      <w:pPr>
        <w:pStyle w:val="a3"/>
        <w:tabs>
          <w:tab w:val="left" w:pos="900"/>
          <w:tab w:val="left" w:pos="1276"/>
        </w:tabs>
        <w:ind w:firstLine="680"/>
        <w:rPr>
          <w:i w:val="0"/>
          <w:szCs w:val="28"/>
        </w:rPr>
      </w:pPr>
      <w:r>
        <w:rPr>
          <w:i w:val="0"/>
          <w:szCs w:val="28"/>
        </w:rPr>
        <w:t>1.1.</w:t>
      </w:r>
      <w:r w:rsidR="002E0162">
        <w:rPr>
          <w:i w:val="0"/>
          <w:szCs w:val="28"/>
        </w:rPr>
        <w:tab/>
      </w:r>
      <w:r w:rsidR="002579BD">
        <w:rPr>
          <w:i w:val="0"/>
          <w:szCs w:val="28"/>
        </w:rPr>
        <w:t xml:space="preserve">Отдел опеки и попечительства </w:t>
      </w:r>
      <w:proofErr w:type="gramStart"/>
      <w:r w:rsidR="002579BD">
        <w:rPr>
          <w:i w:val="0"/>
          <w:szCs w:val="28"/>
        </w:rPr>
        <w:t>Администрации</w:t>
      </w:r>
      <w:proofErr w:type="gramEnd"/>
      <w:r w:rsidR="005505BF">
        <w:rPr>
          <w:i w:val="0"/>
          <w:szCs w:val="28"/>
        </w:rPr>
        <w:t xml:space="preserve"> ЗАТО </w:t>
      </w:r>
      <w:r w:rsidR="00DA0C1C">
        <w:rPr>
          <w:i w:val="0"/>
          <w:szCs w:val="28"/>
        </w:rPr>
        <w:t xml:space="preserve">                     </w:t>
      </w:r>
      <w:r w:rsidR="002579BD">
        <w:rPr>
          <w:i w:val="0"/>
          <w:szCs w:val="28"/>
        </w:rPr>
        <w:t>г. Зеленогорска (далее –</w:t>
      </w:r>
      <w:r>
        <w:rPr>
          <w:i w:val="0"/>
          <w:szCs w:val="28"/>
        </w:rPr>
        <w:t xml:space="preserve"> отдел опеки и попечительства) </w:t>
      </w:r>
      <w:r w:rsidR="002579BD">
        <w:rPr>
          <w:i w:val="0"/>
          <w:szCs w:val="28"/>
        </w:rPr>
        <w:t>является структурным подразделением Администрации ЗАТО г. Зеленогорска (далее – Администрация города).</w:t>
      </w:r>
      <w:r w:rsidR="00587ACD">
        <w:rPr>
          <w:i w:val="0"/>
          <w:szCs w:val="28"/>
        </w:rPr>
        <w:t xml:space="preserve"> </w:t>
      </w:r>
    </w:p>
    <w:p w:rsidR="002579BD" w:rsidRDefault="002579BD" w:rsidP="002E0162">
      <w:pPr>
        <w:tabs>
          <w:tab w:val="left" w:pos="900"/>
          <w:tab w:val="left" w:pos="1276"/>
        </w:tabs>
        <w:ind w:firstLine="680"/>
        <w:jc w:val="both"/>
        <w:rPr>
          <w:sz w:val="28"/>
          <w:szCs w:val="28"/>
        </w:rPr>
      </w:pPr>
      <w:r>
        <w:rPr>
          <w:sz w:val="28"/>
          <w:szCs w:val="28"/>
        </w:rPr>
        <w:t>1.</w:t>
      </w:r>
      <w:r w:rsidR="00587ACD">
        <w:rPr>
          <w:sz w:val="28"/>
          <w:szCs w:val="28"/>
        </w:rPr>
        <w:t>2</w:t>
      </w:r>
      <w:r w:rsidR="00E04793">
        <w:rPr>
          <w:sz w:val="28"/>
          <w:szCs w:val="28"/>
        </w:rPr>
        <w:t>.</w:t>
      </w:r>
      <w:r w:rsidR="002E0162">
        <w:rPr>
          <w:sz w:val="28"/>
          <w:szCs w:val="28"/>
        </w:rPr>
        <w:tab/>
      </w:r>
      <w:r>
        <w:rPr>
          <w:sz w:val="28"/>
          <w:szCs w:val="28"/>
        </w:rPr>
        <w:t>Отдел опеки и попечительства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законами и иными нормативными правовыми актами Красноярского края, Уставом города Зеленогорска, муниципальными правовыми актами                    г. Зеленогорска</w:t>
      </w:r>
      <w:r>
        <w:rPr>
          <w:color w:val="000000"/>
          <w:sz w:val="28"/>
          <w:szCs w:val="28"/>
        </w:rPr>
        <w:t>, а также настоящим положением.</w:t>
      </w:r>
    </w:p>
    <w:p w:rsidR="002579BD" w:rsidRDefault="00587ACD" w:rsidP="002E0162">
      <w:pPr>
        <w:tabs>
          <w:tab w:val="left" w:pos="900"/>
          <w:tab w:val="left" w:pos="1276"/>
        </w:tabs>
        <w:ind w:firstLine="680"/>
        <w:jc w:val="both"/>
        <w:rPr>
          <w:sz w:val="28"/>
          <w:szCs w:val="28"/>
        </w:rPr>
      </w:pPr>
      <w:r>
        <w:rPr>
          <w:sz w:val="28"/>
          <w:szCs w:val="28"/>
        </w:rPr>
        <w:t>1.3</w:t>
      </w:r>
      <w:r w:rsidR="00E04793">
        <w:rPr>
          <w:sz w:val="28"/>
          <w:szCs w:val="28"/>
        </w:rPr>
        <w:t>.</w:t>
      </w:r>
      <w:r w:rsidR="002E0162">
        <w:rPr>
          <w:sz w:val="28"/>
          <w:szCs w:val="28"/>
        </w:rPr>
        <w:tab/>
      </w:r>
      <w:r w:rsidR="002579BD">
        <w:rPr>
          <w:sz w:val="28"/>
          <w:szCs w:val="28"/>
        </w:rPr>
        <w:t>Отдел опеки и попечительства взаимодействует с министерством образования Красноярского края, иными органами государственной власти Красноярского края, органами местного самоуп</w:t>
      </w:r>
      <w:r w:rsidR="000D704B">
        <w:rPr>
          <w:sz w:val="28"/>
          <w:szCs w:val="28"/>
        </w:rPr>
        <w:t>равления</w:t>
      </w:r>
      <w:r w:rsidR="002579BD">
        <w:rPr>
          <w:sz w:val="28"/>
          <w:szCs w:val="28"/>
        </w:rPr>
        <w:t>, юридическими и физическими лицами по вопросам, входящим в компетенцию отдела опеки и попечительства.</w:t>
      </w:r>
    </w:p>
    <w:p w:rsidR="002579BD" w:rsidRDefault="002579BD" w:rsidP="002E0162">
      <w:pPr>
        <w:tabs>
          <w:tab w:val="num" w:pos="0"/>
          <w:tab w:val="left" w:pos="900"/>
          <w:tab w:val="left" w:pos="1276"/>
        </w:tabs>
        <w:ind w:firstLine="680"/>
        <w:jc w:val="both"/>
        <w:rPr>
          <w:sz w:val="28"/>
          <w:szCs w:val="28"/>
        </w:rPr>
      </w:pPr>
      <w:r>
        <w:rPr>
          <w:color w:val="000000"/>
          <w:sz w:val="28"/>
          <w:szCs w:val="28"/>
        </w:rPr>
        <w:t>1.</w:t>
      </w:r>
      <w:r w:rsidR="00587ACD">
        <w:rPr>
          <w:color w:val="000000"/>
          <w:sz w:val="28"/>
          <w:szCs w:val="28"/>
        </w:rPr>
        <w:t>4</w:t>
      </w:r>
      <w:r w:rsidR="00E04793">
        <w:rPr>
          <w:color w:val="000000"/>
          <w:sz w:val="28"/>
          <w:szCs w:val="28"/>
        </w:rPr>
        <w:t>.</w:t>
      </w:r>
      <w:r w:rsidR="002E0162">
        <w:rPr>
          <w:color w:val="000000"/>
          <w:sz w:val="28"/>
          <w:szCs w:val="28"/>
        </w:rPr>
        <w:tab/>
      </w:r>
      <w:r>
        <w:rPr>
          <w:sz w:val="28"/>
          <w:szCs w:val="28"/>
        </w:rPr>
        <w:t xml:space="preserve">Отдел опеки и попечительства возглавляет начальник, который назначается на должность муниципальной службы </w:t>
      </w:r>
      <w:r w:rsidR="000D704B">
        <w:rPr>
          <w:sz w:val="28"/>
          <w:szCs w:val="28"/>
        </w:rPr>
        <w:t xml:space="preserve">по согласованию с заместителем главы </w:t>
      </w:r>
      <w:proofErr w:type="gramStart"/>
      <w:r w:rsidR="000D704B">
        <w:rPr>
          <w:sz w:val="28"/>
          <w:szCs w:val="28"/>
        </w:rPr>
        <w:t>Администрации</w:t>
      </w:r>
      <w:proofErr w:type="gramEnd"/>
      <w:r w:rsidR="000D704B">
        <w:rPr>
          <w:sz w:val="28"/>
          <w:szCs w:val="28"/>
        </w:rPr>
        <w:t xml:space="preserve"> ЗАТО г. Зеленогорска по вопросам социальной сферы</w:t>
      </w:r>
      <w:r w:rsidR="00587ACD">
        <w:rPr>
          <w:sz w:val="28"/>
          <w:szCs w:val="28"/>
        </w:rPr>
        <w:t>.</w:t>
      </w:r>
      <w:r w:rsidR="000D704B">
        <w:rPr>
          <w:sz w:val="28"/>
          <w:szCs w:val="28"/>
        </w:rPr>
        <w:t xml:space="preserve"> </w:t>
      </w:r>
      <w:r w:rsidR="00587ACD">
        <w:rPr>
          <w:sz w:val="28"/>
          <w:szCs w:val="28"/>
        </w:rPr>
        <w:t xml:space="preserve"> </w:t>
      </w:r>
    </w:p>
    <w:p w:rsidR="00587ACD" w:rsidRDefault="00587ACD" w:rsidP="002E0162">
      <w:pPr>
        <w:tabs>
          <w:tab w:val="num" w:pos="0"/>
          <w:tab w:val="left" w:pos="900"/>
          <w:tab w:val="left" w:pos="1276"/>
        </w:tabs>
        <w:ind w:firstLine="680"/>
        <w:jc w:val="both"/>
        <w:rPr>
          <w:sz w:val="28"/>
          <w:szCs w:val="28"/>
        </w:rPr>
      </w:pPr>
      <w:r>
        <w:rPr>
          <w:sz w:val="28"/>
          <w:szCs w:val="28"/>
        </w:rPr>
        <w:t>Начальник отдела опеки и попечительства вправе издавать приказы по вопросам, связанным с деятельностью отдела опеки и попечительства, за исключением вопросов</w:t>
      </w:r>
      <w:r w:rsidR="00FC402D">
        <w:rPr>
          <w:sz w:val="28"/>
          <w:szCs w:val="28"/>
        </w:rPr>
        <w:t xml:space="preserve"> по осуществлению государственных полномочий в сфере опеки и попечительства в отношении несовершеннолетних граждан</w:t>
      </w:r>
      <w:r>
        <w:rPr>
          <w:sz w:val="28"/>
          <w:szCs w:val="28"/>
        </w:rPr>
        <w:t xml:space="preserve"> по которым </w:t>
      </w:r>
      <w:r w:rsidR="00FC402D">
        <w:rPr>
          <w:sz w:val="28"/>
          <w:szCs w:val="28"/>
        </w:rPr>
        <w:t>принимаются  муниципальные правовые акты</w:t>
      </w:r>
      <w:r w:rsidR="008C7402">
        <w:rPr>
          <w:sz w:val="28"/>
          <w:szCs w:val="28"/>
        </w:rPr>
        <w:t xml:space="preserve"> г. Зеленогорска.</w:t>
      </w:r>
    </w:p>
    <w:p w:rsidR="002579BD" w:rsidRDefault="00587ACD" w:rsidP="002E0162">
      <w:pPr>
        <w:tabs>
          <w:tab w:val="num" w:pos="0"/>
          <w:tab w:val="left" w:pos="900"/>
          <w:tab w:val="left" w:pos="1276"/>
        </w:tabs>
        <w:ind w:firstLine="680"/>
        <w:jc w:val="both"/>
        <w:rPr>
          <w:sz w:val="28"/>
          <w:szCs w:val="28"/>
        </w:rPr>
      </w:pPr>
      <w:r>
        <w:rPr>
          <w:sz w:val="28"/>
          <w:szCs w:val="28"/>
        </w:rPr>
        <w:t>1.5</w:t>
      </w:r>
      <w:r w:rsidR="00E04793">
        <w:rPr>
          <w:sz w:val="28"/>
          <w:szCs w:val="28"/>
        </w:rPr>
        <w:t>.</w:t>
      </w:r>
      <w:r w:rsidR="002E0162">
        <w:rPr>
          <w:sz w:val="28"/>
          <w:szCs w:val="28"/>
        </w:rPr>
        <w:tab/>
      </w:r>
      <w:r w:rsidR="008C7402">
        <w:rPr>
          <w:sz w:val="28"/>
          <w:szCs w:val="28"/>
        </w:rPr>
        <w:t>Отдел опеки и попечительства</w:t>
      </w:r>
      <w:r w:rsidR="002579BD">
        <w:rPr>
          <w:sz w:val="28"/>
          <w:szCs w:val="28"/>
        </w:rPr>
        <w:t xml:space="preserve"> в своей деятельности подчиняется заместителю главы </w:t>
      </w:r>
      <w:proofErr w:type="gramStart"/>
      <w:r w:rsidR="002579BD">
        <w:rPr>
          <w:sz w:val="28"/>
          <w:szCs w:val="28"/>
        </w:rPr>
        <w:t>Администрации</w:t>
      </w:r>
      <w:proofErr w:type="gramEnd"/>
      <w:r w:rsidR="002579BD">
        <w:rPr>
          <w:sz w:val="28"/>
          <w:szCs w:val="28"/>
        </w:rPr>
        <w:t xml:space="preserve"> ЗАТО г. Зеленогорска по вопросам социальной сферы.</w:t>
      </w:r>
    </w:p>
    <w:p w:rsidR="002579BD" w:rsidRDefault="00587ACD" w:rsidP="002E0162">
      <w:pPr>
        <w:tabs>
          <w:tab w:val="left" w:pos="900"/>
          <w:tab w:val="left" w:pos="1276"/>
        </w:tabs>
        <w:ind w:firstLine="680"/>
        <w:jc w:val="both"/>
        <w:rPr>
          <w:sz w:val="28"/>
          <w:szCs w:val="28"/>
        </w:rPr>
      </w:pPr>
      <w:r>
        <w:rPr>
          <w:sz w:val="28"/>
          <w:szCs w:val="28"/>
        </w:rPr>
        <w:t>1.6</w:t>
      </w:r>
      <w:r w:rsidR="00E04793">
        <w:rPr>
          <w:sz w:val="28"/>
          <w:szCs w:val="28"/>
        </w:rPr>
        <w:t>.</w:t>
      </w:r>
      <w:r w:rsidR="002E0162">
        <w:rPr>
          <w:sz w:val="28"/>
          <w:szCs w:val="28"/>
        </w:rPr>
        <w:tab/>
      </w:r>
      <w:r w:rsidR="002579BD">
        <w:rPr>
          <w:sz w:val="28"/>
          <w:szCs w:val="28"/>
        </w:rPr>
        <w:t>Отдел опеки и попе</w:t>
      </w:r>
      <w:r w:rsidR="00C863E5">
        <w:rPr>
          <w:sz w:val="28"/>
          <w:szCs w:val="28"/>
        </w:rPr>
        <w:t>чительства имеет</w:t>
      </w:r>
      <w:r w:rsidR="002579BD">
        <w:rPr>
          <w:sz w:val="28"/>
          <w:szCs w:val="28"/>
        </w:rPr>
        <w:t xml:space="preserve"> бланки и штампы, необходимые для осуществления его деятельности</w:t>
      </w:r>
      <w:r w:rsidR="008C7402">
        <w:rPr>
          <w:sz w:val="28"/>
          <w:szCs w:val="28"/>
        </w:rPr>
        <w:t xml:space="preserve">, </w:t>
      </w:r>
      <w:r w:rsidR="000D704B">
        <w:rPr>
          <w:sz w:val="28"/>
          <w:szCs w:val="28"/>
        </w:rPr>
        <w:t>печать</w:t>
      </w:r>
      <w:r w:rsidR="00C863E5">
        <w:rPr>
          <w:sz w:val="28"/>
          <w:szCs w:val="28"/>
        </w:rPr>
        <w:t xml:space="preserve"> с полным наименованием о</w:t>
      </w:r>
      <w:r w:rsidR="008C7402">
        <w:rPr>
          <w:sz w:val="28"/>
          <w:szCs w:val="28"/>
        </w:rPr>
        <w:t>т</w:t>
      </w:r>
      <w:r w:rsidR="00C863E5">
        <w:rPr>
          <w:sz w:val="28"/>
          <w:szCs w:val="28"/>
        </w:rPr>
        <w:t>дела опеки и попечительства</w:t>
      </w:r>
      <w:r w:rsidR="002579BD">
        <w:rPr>
          <w:sz w:val="28"/>
          <w:szCs w:val="28"/>
        </w:rPr>
        <w:t>.</w:t>
      </w:r>
    </w:p>
    <w:p w:rsidR="00B91C6C" w:rsidRDefault="00B91C6C" w:rsidP="002E0162">
      <w:pPr>
        <w:tabs>
          <w:tab w:val="left" w:pos="900"/>
          <w:tab w:val="left" w:pos="1276"/>
        </w:tabs>
        <w:ind w:firstLine="680"/>
        <w:jc w:val="both"/>
        <w:rPr>
          <w:sz w:val="28"/>
          <w:szCs w:val="28"/>
        </w:rPr>
      </w:pPr>
    </w:p>
    <w:p w:rsidR="002579BD" w:rsidRDefault="002579BD" w:rsidP="002E0162">
      <w:pPr>
        <w:tabs>
          <w:tab w:val="left" w:pos="1276"/>
        </w:tabs>
        <w:ind w:firstLine="680"/>
        <w:jc w:val="center"/>
        <w:rPr>
          <w:sz w:val="28"/>
          <w:szCs w:val="28"/>
        </w:rPr>
      </w:pPr>
      <w:r>
        <w:rPr>
          <w:sz w:val="28"/>
          <w:szCs w:val="28"/>
        </w:rPr>
        <w:t>2. Задачи отдела опеки и попечительства</w:t>
      </w:r>
    </w:p>
    <w:p w:rsidR="002579BD" w:rsidRDefault="002579BD" w:rsidP="002E0162">
      <w:pPr>
        <w:tabs>
          <w:tab w:val="left" w:pos="1276"/>
        </w:tabs>
        <w:ind w:firstLine="680"/>
        <w:jc w:val="both"/>
        <w:rPr>
          <w:sz w:val="28"/>
          <w:szCs w:val="28"/>
        </w:rPr>
      </w:pPr>
    </w:p>
    <w:p w:rsidR="002579BD" w:rsidRDefault="002579BD" w:rsidP="002E0162">
      <w:pPr>
        <w:tabs>
          <w:tab w:val="left" w:pos="1276"/>
          <w:tab w:val="left" w:pos="1418"/>
        </w:tabs>
        <w:ind w:firstLine="680"/>
        <w:jc w:val="both"/>
        <w:rPr>
          <w:sz w:val="28"/>
          <w:szCs w:val="28"/>
        </w:rPr>
      </w:pPr>
      <w:r>
        <w:rPr>
          <w:sz w:val="28"/>
          <w:szCs w:val="28"/>
        </w:rPr>
        <w:t>2.1.</w:t>
      </w:r>
      <w:r>
        <w:rPr>
          <w:sz w:val="28"/>
          <w:szCs w:val="28"/>
        </w:rPr>
        <w:tab/>
        <w:t xml:space="preserve">Защита прав и законных интересов несовершеннолетних граждан, нуждающихся в установлении над ними опеки или попечительства, и </w:t>
      </w:r>
      <w:r>
        <w:rPr>
          <w:sz w:val="28"/>
          <w:szCs w:val="28"/>
        </w:rPr>
        <w:lastRenderedPageBreak/>
        <w:t>несовершеннолетних граждан, находящихся под опекой или попечительством.</w:t>
      </w:r>
    </w:p>
    <w:p w:rsidR="002579BD" w:rsidRDefault="002579BD" w:rsidP="002E0162">
      <w:pPr>
        <w:tabs>
          <w:tab w:val="left" w:pos="1276"/>
          <w:tab w:val="left" w:pos="1418"/>
          <w:tab w:val="left" w:pos="1560"/>
          <w:tab w:val="left" w:pos="1701"/>
        </w:tabs>
        <w:ind w:firstLine="680"/>
        <w:jc w:val="both"/>
        <w:rPr>
          <w:sz w:val="28"/>
          <w:szCs w:val="28"/>
        </w:rPr>
      </w:pPr>
      <w:r>
        <w:rPr>
          <w:sz w:val="28"/>
          <w:szCs w:val="28"/>
        </w:rPr>
        <w:t>2.2.</w:t>
      </w:r>
      <w:r>
        <w:rPr>
          <w:sz w:val="28"/>
          <w:szCs w:val="28"/>
        </w:rPr>
        <w:tab/>
        <w:t>Надзор за деятельностью опекунов и попечителей, деятельностью образовательных организаций, медицинских организаций, организаций, оказывающих социальные услуги</w:t>
      </w:r>
      <w:r w:rsidR="00C863E5">
        <w:rPr>
          <w:sz w:val="28"/>
          <w:szCs w:val="28"/>
        </w:rPr>
        <w:t>,</w:t>
      </w:r>
      <w:r>
        <w:rPr>
          <w:sz w:val="28"/>
          <w:szCs w:val="28"/>
        </w:rPr>
        <w:t xml:space="preserve"> или аналогичных организаций (далее </w:t>
      </w:r>
      <w:proofErr w:type="gramStart"/>
      <w:r>
        <w:rPr>
          <w:sz w:val="28"/>
          <w:szCs w:val="28"/>
        </w:rPr>
        <w:t>-о</w:t>
      </w:r>
      <w:proofErr w:type="gramEnd"/>
      <w:r>
        <w:rPr>
          <w:sz w:val="28"/>
          <w:szCs w:val="28"/>
        </w:rPr>
        <w:t xml:space="preserve">рганизации для детей-сирот и детей, оставшихся без попечения родителей).  </w:t>
      </w:r>
    </w:p>
    <w:p w:rsidR="002579BD" w:rsidRDefault="002579BD" w:rsidP="002E0162">
      <w:pPr>
        <w:tabs>
          <w:tab w:val="left" w:pos="426"/>
          <w:tab w:val="left" w:pos="1418"/>
          <w:tab w:val="left" w:pos="1701"/>
        </w:tabs>
        <w:ind w:firstLine="680"/>
        <w:jc w:val="both"/>
        <w:rPr>
          <w:sz w:val="28"/>
          <w:szCs w:val="28"/>
        </w:rPr>
      </w:pPr>
      <w:r>
        <w:rPr>
          <w:sz w:val="28"/>
          <w:szCs w:val="28"/>
        </w:rPr>
        <w:t>2.3.</w:t>
      </w:r>
      <w:r>
        <w:rPr>
          <w:sz w:val="28"/>
          <w:szCs w:val="28"/>
        </w:rPr>
        <w:tab/>
      </w:r>
      <w:proofErr w:type="gramStart"/>
      <w:r>
        <w:rPr>
          <w:sz w:val="28"/>
          <w:szCs w:val="28"/>
        </w:rPr>
        <w:t>Контр</w:t>
      </w:r>
      <w:r w:rsidR="0094361E">
        <w:rPr>
          <w:sz w:val="28"/>
          <w:szCs w:val="28"/>
        </w:rPr>
        <w:t xml:space="preserve">оль </w:t>
      </w:r>
      <w:r>
        <w:rPr>
          <w:sz w:val="28"/>
          <w:szCs w:val="28"/>
        </w:rPr>
        <w:t>за</w:t>
      </w:r>
      <w:proofErr w:type="gramEnd"/>
      <w:r>
        <w:rPr>
          <w:sz w:val="28"/>
          <w:szCs w:val="28"/>
        </w:rPr>
        <w:t xml:space="preserve"> сохранностью имущества и управлением имуществом несовершеннолетних граждан, находящихся под опекой или попечительство</w:t>
      </w:r>
      <w:r w:rsidR="00DA0C1C">
        <w:rPr>
          <w:sz w:val="28"/>
          <w:szCs w:val="28"/>
        </w:rPr>
        <w:t xml:space="preserve">м либо помещенных под надзор в </w:t>
      </w:r>
      <w:r>
        <w:rPr>
          <w:sz w:val="28"/>
          <w:szCs w:val="28"/>
        </w:rPr>
        <w:t>организации для детей-сирот и детей, оставшихся без попечения родителей.</w:t>
      </w:r>
    </w:p>
    <w:p w:rsidR="002579BD" w:rsidRDefault="002579BD" w:rsidP="002E0162">
      <w:pPr>
        <w:tabs>
          <w:tab w:val="left" w:pos="426"/>
          <w:tab w:val="left" w:pos="1418"/>
          <w:tab w:val="left" w:pos="1701"/>
        </w:tabs>
        <w:ind w:firstLine="680"/>
        <w:jc w:val="both"/>
        <w:rPr>
          <w:sz w:val="28"/>
          <w:szCs w:val="28"/>
        </w:rPr>
      </w:pPr>
      <w:r>
        <w:rPr>
          <w:sz w:val="28"/>
          <w:szCs w:val="28"/>
        </w:rPr>
        <w:t>2.4.</w:t>
      </w:r>
      <w:r>
        <w:rPr>
          <w:sz w:val="28"/>
          <w:szCs w:val="28"/>
        </w:rPr>
        <w:tab/>
        <w:t xml:space="preserve">Иные задачи в соответствии </w:t>
      </w:r>
      <w:r w:rsidR="000D704B">
        <w:rPr>
          <w:sz w:val="28"/>
          <w:szCs w:val="28"/>
        </w:rPr>
        <w:t>с законодательством Российской Федерации</w:t>
      </w:r>
      <w:r w:rsidR="00F7244A">
        <w:rPr>
          <w:sz w:val="28"/>
          <w:szCs w:val="28"/>
        </w:rPr>
        <w:t>.</w:t>
      </w:r>
    </w:p>
    <w:p w:rsidR="002579BD" w:rsidRDefault="002579BD" w:rsidP="002E0162">
      <w:pPr>
        <w:ind w:firstLine="680"/>
        <w:jc w:val="both"/>
        <w:rPr>
          <w:b/>
          <w:sz w:val="28"/>
          <w:szCs w:val="28"/>
        </w:rPr>
      </w:pPr>
    </w:p>
    <w:p w:rsidR="002579BD" w:rsidRDefault="002579BD" w:rsidP="002E0162">
      <w:pPr>
        <w:ind w:firstLine="680"/>
        <w:jc w:val="center"/>
        <w:rPr>
          <w:sz w:val="28"/>
          <w:szCs w:val="28"/>
        </w:rPr>
      </w:pPr>
      <w:r>
        <w:rPr>
          <w:sz w:val="28"/>
          <w:szCs w:val="28"/>
        </w:rPr>
        <w:t>3. Функции отдела опеки и попечительства</w:t>
      </w:r>
    </w:p>
    <w:p w:rsidR="00587ACD" w:rsidRDefault="00587ACD" w:rsidP="002E0162">
      <w:pPr>
        <w:ind w:firstLine="680"/>
        <w:jc w:val="center"/>
        <w:rPr>
          <w:sz w:val="28"/>
          <w:szCs w:val="28"/>
        </w:rPr>
      </w:pPr>
    </w:p>
    <w:p w:rsidR="002579BD" w:rsidRDefault="00C863E5" w:rsidP="002E0162">
      <w:pPr>
        <w:pStyle w:val="a3"/>
        <w:tabs>
          <w:tab w:val="left" w:pos="1276"/>
        </w:tabs>
        <w:ind w:firstLine="680"/>
        <w:rPr>
          <w:szCs w:val="28"/>
        </w:rPr>
      </w:pPr>
      <w:r>
        <w:rPr>
          <w:i w:val="0"/>
          <w:szCs w:val="28"/>
        </w:rPr>
        <w:t>3.1</w:t>
      </w:r>
      <w:r w:rsidR="008C7402">
        <w:rPr>
          <w:i w:val="0"/>
          <w:szCs w:val="28"/>
        </w:rPr>
        <w:t>.</w:t>
      </w:r>
      <w:r w:rsidR="008C7402">
        <w:rPr>
          <w:i w:val="0"/>
          <w:szCs w:val="28"/>
        </w:rPr>
        <w:tab/>
      </w:r>
      <w:proofErr w:type="gramStart"/>
      <w:r w:rsidR="008C7402">
        <w:rPr>
          <w:i w:val="0"/>
          <w:szCs w:val="28"/>
        </w:rPr>
        <w:t>Отдел опеки и попечительства</w:t>
      </w:r>
      <w:r w:rsidR="00587ACD">
        <w:rPr>
          <w:i w:val="0"/>
          <w:szCs w:val="28"/>
        </w:rPr>
        <w:t xml:space="preserve"> от имени Администрации города,  </w:t>
      </w:r>
      <w:r w:rsidR="008C7402">
        <w:rPr>
          <w:i w:val="0"/>
          <w:szCs w:val="28"/>
        </w:rPr>
        <w:t xml:space="preserve">являющейся </w:t>
      </w:r>
      <w:r w:rsidR="00587ACD">
        <w:rPr>
          <w:i w:val="0"/>
          <w:szCs w:val="28"/>
        </w:rPr>
        <w:t>в соответствии с частью 2 статьи 6 Федерального закона от 24.04.2005 № 48-ФЗ «Об оп</w:t>
      </w:r>
      <w:r w:rsidR="008C7402">
        <w:rPr>
          <w:i w:val="0"/>
          <w:szCs w:val="28"/>
        </w:rPr>
        <w:t>еке и попечительстве»</w:t>
      </w:r>
      <w:r w:rsidR="00587ACD">
        <w:rPr>
          <w:i w:val="0"/>
          <w:szCs w:val="28"/>
        </w:rPr>
        <w:t xml:space="preserve"> органом опеки и попечительства</w:t>
      </w:r>
      <w:r w:rsidR="008C7402">
        <w:rPr>
          <w:i w:val="0"/>
          <w:szCs w:val="28"/>
        </w:rPr>
        <w:t>,</w:t>
      </w:r>
      <w:r w:rsidR="00587ACD">
        <w:rPr>
          <w:i w:val="0"/>
          <w:szCs w:val="28"/>
        </w:rPr>
        <w:t xml:space="preserve"> на основании Закона Красноярского края от 20.12.2007 </w:t>
      </w:r>
      <w:r w:rsidR="008C7402">
        <w:rPr>
          <w:i w:val="0"/>
          <w:szCs w:val="28"/>
        </w:rPr>
        <w:t xml:space="preserve">       </w:t>
      </w:r>
      <w:r w:rsidR="00587ACD">
        <w:rPr>
          <w:i w:val="0"/>
          <w:szCs w:val="28"/>
        </w:rPr>
        <w:t>№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w:t>
      </w:r>
      <w:proofErr w:type="gramEnd"/>
      <w:r w:rsidR="00587ACD">
        <w:rPr>
          <w:i w:val="0"/>
          <w:szCs w:val="28"/>
        </w:rPr>
        <w:t xml:space="preserve"> </w:t>
      </w:r>
      <w:proofErr w:type="gramStart"/>
      <w:r w:rsidR="00587ACD">
        <w:rPr>
          <w:i w:val="0"/>
          <w:szCs w:val="28"/>
        </w:rPr>
        <w:t>отношении</w:t>
      </w:r>
      <w:proofErr w:type="gramEnd"/>
      <w:r w:rsidR="00587ACD">
        <w:rPr>
          <w:i w:val="0"/>
          <w:szCs w:val="28"/>
        </w:rPr>
        <w:t xml:space="preserve"> несовершеннолетних»</w:t>
      </w:r>
      <w:r w:rsidR="00F0592D">
        <w:rPr>
          <w:i w:val="0"/>
          <w:szCs w:val="28"/>
        </w:rPr>
        <w:t xml:space="preserve"> (далее – Закон </w:t>
      </w:r>
      <w:r>
        <w:rPr>
          <w:i w:val="0"/>
          <w:szCs w:val="28"/>
        </w:rPr>
        <w:t>края</w:t>
      </w:r>
      <w:r w:rsidR="00CE0517">
        <w:rPr>
          <w:i w:val="0"/>
          <w:szCs w:val="28"/>
        </w:rPr>
        <w:t xml:space="preserve"> от 20.12.2007 </w:t>
      </w:r>
      <w:r w:rsidR="008C7402">
        <w:rPr>
          <w:i w:val="0"/>
          <w:szCs w:val="28"/>
        </w:rPr>
        <w:t xml:space="preserve">              </w:t>
      </w:r>
      <w:r w:rsidR="00CE0517">
        <w:rPr>
          <w:i w:val="0"/>
          <w:szCs w:val="28"/>
        </w:rPr>
        <w:t>№ 4-1089</w:t>
      </w:r>
      <w:r>
        <w:rPr>
          <w:i w:val="0"/>
          <w:szCs w:val="28"/>
        </w:rPr>
        <w:t>)</w:t>
      </w:r>
      <w:r w:rsidR="00587ACD">
        <w:rPr>
          <w:i w:val="0"/>
          <w:szCs w:val="28"/>
        </w:rPr>
        <w:t>, выполняет функции, устано</w:t>
      </w:r>
      <w:r w:rsidR="008C7402">
        <w:rPr>
          <w:i w:val="0"/>
          <w:szCs w:val="28"/>
        </w:rPr>
        <w:t>вленные настоящим положением,</w:t>
      </w:r>
      <w:r w:rsidR="00587ACD">
        <w:rPr>
          <w:i w:val="0"/>
          <w:szCs w:val="28"/>
        </w:rPr>
        <w:t xml:space="preserve"> законодательством Российской Федерации и Красноярского края.</w:t>
      </w:r>
    </w:p>
    <w:p w:rsidR="002579BD" w:rsidRDefault="00C863E5" w:rsidP="002E0162">
      <w:pPr>
        <w:tabs>
          <w:tab w:val="left" w:pos="1276"/>
        </w:tabs>
        <w:ind w:firstLine="680"/>
        <w:jc w:val="both"/>
        <w:rPr>
          <w:sz w:val="28"/>
          <w:szCs w:val="28"/>
        </w:rPr>
      </w:pPr>
      <w:r>
        <w:rPr>
          <w:sz w:val="28"/>
          <w:szCs w:val="28"/>
        </w:rPr>
        <w:t>3.2</w:t>
      </w:r>
      <w:r w:rsidR="002E0162">
        <w:rPr>
          <w:sz w:val="28"/>
          <w:szCs w:val="28"/>
        </w:rPr>
        <w:t>.</w:t>
      </w:r>
      <w:r w:rsidR="002E0162">
        <w:rPr>
          <w:sz w:val="28"/>
          <w:szCs w:val="28"/>
        </w:rPr>
        <w:tab/>
      </w:r>
      <w:proofErr w:type="gramStart"/>
      <w:r w:rsidR="00F0592D">
        <w:rPr>
          <w:sz w:val="28"/>
          <w:szCs w:val="28"/>
        </w:rPr>
        <w:t>Участвует в выявлении</w:t>
      </w:r>
      <w:r w:rsidR="002579BD">
        <w:rPr>
          <w:sz w:val="28"/>
          <w:szCs w:val="28"/>
        </w:rPr>
        <w:t xml:space="preserve"> несовершеннолетних граждан, нуждающихся в установлении над ними опеки или попечительства, в том числе детей-сирот и детей, оставшихся без попечения родителей, ведет учет таких д</w:t>
      </w:r>
      <w:r w:rsidR="002C4838">
        <w:rPr>
          <w:sz w:val="28"/>
          <w:szCs w:val="28"/>
        </w:rPr>
        <w:t xml:space="preserve">етей в порядке, установленном </w:t>
      </w:r>
      <w:r w:rsidR="002579BD">
        <w:rPr>
          <w:sz w:val="28"/>
          <w:szCs w:val="28"/>
        </w:rPr>
        <w:t>законодательством Российской Федерации</w:t>
      </w:r>
      <w:r w:rsidR="00F7244A">
        <w:rPr>
          <w:sz w:val="28"/>
          <w:szCs w:val="28"/>
        </w:rPr>
        <w:t xml:space="preserve">, </w:t>
      </w:r>
      <w:r w:rsidR="002579BD">
        <w:rPr>
          <w:sz w:val="28"/>
          <w:szCs w:val="28"/>
        </w:rPr>
        <w:t>избирает формы устройства детей-сирот и детей, оста</w:t>
      </w:r>
      <w:r w:rsidR="005B54A5">
        <w:rPr>
          <w:sz w:val="28"/>
          <w:szCs w:val="28"/>
        </w:rPr>
        <w:t>вшихся без попечения родителей</w:t>
      </w:r>
      <w:r w:rsidR="00F7244A">
        <w:rPr>
          <w:sz w:val="28"/>
          <w:szCs w:val="28"/>
        </w:rPr>
        <w:t>, а также осуществляет последующий контроль за условиями их содержания, воспитания и образования</w:t>
      </w:r>
      <w:r w:rsidR="002579BD">
        <w:rPr>
          <w:sz w:val="28"/>
          <w:szCs w:val="28"/>
        </w:rPr>
        <w:t>.</w:t>
      </w:r>
      <w:proofErr w:type="gramEnd"/>
    </w:p>
    <w:p w:rsidR="002579BD" w:rsidRDefault="002C4838" w:rsidP="002E0162">
      <w:pPr>
        <w:tabs>
          <w:tab w:val="left" w:pos="709"/>
          <w:tab w:val="left" w:pos="1276"/>
          <w:tab w:val="left" w:pos="1418"/>
          <w:tab w:val="left" w:pos="1701"/>
        </w:tabs>
        <w:autoSpaceDE w:val="0"/>
        <w:autoSpaceDN w:val="0"/>
        <w:adjustRightInd w:val="0"/>
        <w:ind w:firstLine="680"/>
        <w:jc w:val="both"/>
        <w:rPr>
          <w:sz w:val="28"/>
          <w:szCs w:val="28"/>
        </w:rPr>
      </w:pPr>
      <w:r>
        <w:rPr>
          <w:sz w:val="28"/>
          <w:szCs w:val="28"/>
        </w:rPr>
        <w:t>3.</w:t>
      </w:r>
      <w:r w:rsidR="00FF5C90">
        <w:rPr>
          <w:sz w:val="28"/>
          <w:szCs w:val="28"/>
        </w:rPr>
        <w:t>3</w:t>
      </w:r>
      <w:r w:rsidR="002579BD">
        <w:rPr>
          <w:sz w:val="28"/>
          <w:szCs w:val="28"/>
        </w:rPr>
        <w:t>.</w:t>
      </w:r>
      <w:r w:rsidR="002579BD">
        <w:rPr>
          <w:sz w:val="28"/>
          <w:szCs w:val="28"/>
        </w:rPr>
        <w:tab/>
      </w:r>
      <w:proofErr w:type="gramStart"/>
      <w:r w:rsidR="002579BD">
        <w:rPr>
          <w:sz w:val="28"/>
          <w:szCs w:val="28"/>
        </w:rPr>
        <w:t>Осуществляет защиту прав и интересов детей в случае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защиты их прав и интересов, в том числе при отказе родителей взять своих детей из организаций для детей-сирот и детей, оставшихся без попечения родителей, при создании действиями</w:t>
      </w:r>
      <w:proofErr w:type="gramEnd"/>
      <w:r w:rsidR="002579BD">
        <w:rPr>
          <w:sz w:val="28"/>
          <w:szCs w:val="28"/>
        </w:rPr>
        <w:t xml:space="preserve">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rsidR="002579BD" w:rsidRDefault="00FF5C90" w:rsidP="002E0162">
      <w:pPr>
        <w:tabs>
          <w:tab w:val="left" w:pos="709"/>
          <w:tab w:val="left" w:pos="851"/>
          <w:tab w:val="left" w:pos="1276"/>
          <w:tab w:val="left" w:pos="1418"/>
        </w:tabs>
        <w:autoSpaceDE w:val="0"/>
        <w:autoSpaceDN w:val="0"/>
        <w:adjustRightInd w:val="0"/>
        <w:ind w:firstLine="680"/>
        <w:jc w:val="both"/>
        <w:rPr>
          <w:sz w:val="28"/>
          <w:szCs w:val="28"/>
        </w:rPr>
      </w:pPr>
      <w:r>
        <w:rPr>
          <w:sz w:val="28"/>
          <w:szCs w:val="28"/>
        </w:rPr>
        <w:t>3.4</w:t>
      </w:r>
      <w:r w:rsidR="002E0162">
        <w:rPr>
          <w:sz w:val="28"/>
          <w:szCs w:val="28"/>
        </w:rPr>
        <w:t>.</w:t>
      </w:r>
      <w:r w:rsidR="002E0162">
        <w:rPr>
          <w:sz w:val="28"/>
          <w:szCs w:val="28"/>
        </w:rPr>
        <w:tab/>
      </w:r>
      <w:r w:rsidR="002579BD" w:rsidRPr="00053E9A">
        <w:rPr>
          <w:sz w:val="28"/>
          <w:szCs w:val="28"/>
        </w:rPr>
        <w:t xml:space="preserve">Подготавливает проекты распоряжений </w:t>
      </w:r>
      <w:proofErr w:type="gramStart"/>
      <w:r w:rsidR="002579BD">
        <w:rPr>
          <w:sz w:val="28"/>
          <w:szCs w:val="28"/>
        </w:rPr>
        <w:t>Администрации</w:t>
      </w:r>
      <w:proofErr w:type="gramEnd"/>
      <w:r w:rsidR="002579BD">
        <w:rPr>
          <w:sz w:val="28"/>
          <w:szCs w:val="28"/>
        </w:rPr>
        <w:t xml:space="preserve"> ЗАТО              г. Зеленогорска по вопросам, определенным распоряжением Администрации ЗАТО г. Зеленогорска от 21.02.2018 № 316-р «О принятии муниципальных правовых актов по вопросам осуществления государственных полномочий в </w:t>
      </w:r>
      <w:r w:rsidR="002579BD">
        <w:rPr>
          <w:sz w:val="28"/>
          <w:szCs w:val="28"/>
        </w:rPr>
        <w:lastRenderedPageBreak/>
        <w:t xml:space="preserve">сфере опеки и попечительства в отношении несовершеннолетних граждан» и осуществляет их согласование. </w:t>
      </w:r>
    </w:p>
    <w:p w:rsidR="002579BD" w:rsidRDefault="00FF5C90" w:rsidP="002E0162">
      <w:pPr>
        <w:tabs>
          <w:tab w:val="left" w:pos="1276"/>
          <w:tab w:val="left" w:pos="1418"/>
        </w:tabs>
        <w:autoSpaceDE w:val="0"/>
        <w:autoSpaceDN w:val="0"/>
        <w:adjustRightInd w:val="0"/>
        <w:ind w:firstLine="680"/>
        <w:jc w:val="both"/>
        <w:rPr>
          <w:color w:val="0070C0"/>
          <w:sz w:val="28"/>
          <w:szCs w:val="28"/>
        </w:rPr>
      </w:pPr>
      <w:r>
        <w:rPr>
          <w:sz w:val="28"/>
          <w:szCs w:val="28"/>
        </w:rPr>
        <w:t>3.5</w:t>
      </w:r>
      <w:r w:rsidR="002E0162">
        <w:rPr>
          <w:sz w:val="28"/>
          <w:szCs w:val="28"/>
        </w:rPr>
        <w:t>.</w:t>
      </w:r>
      <w:r w:rsidR="002E0162">
        <w:rPr>
          <w:sz w:val="28"/>
          <w:szCs w:val="28"/>
        </w:rPr>
        <w:tab/>
      </w:r>
      <w:r w:rsidR="00C863E5">
        <w:rPr>
          <w:sz w:val="28"/>
          <w:szCs w:val="28"/>
        </w:rPr>
        <w:t>Обеспечивает заключение</w:t>
      </w:r>
      <w:r w:rsidR="002579BD" w:rsidRPr="00053E9A">
        <w:rPr>
          <w:sz w:val="28"/>
          <w:szCs w:val="28"/>
        </w:rPr>
        <w:t xml:space="preserve"> договоров:</w:t>
      </w:r>
      <w:r w:rsidR="00474918">
        <w:rPr>
          <w:sz w:val="28"/>
          <w:szCs w:val="28"/>
        </w:rPr>
        <w:t xml:space="preserve"> </w:t>
      </w:r>
    </w:p>
    <w:p w:rsidR="006628E0" w:rsidRPr="006628E0" w:rsidRDefault="00DA0C1C" w:rsidP="002E0162">
      <w:pPr>
        <w:tabs>
          <w:tab w:val="left" w:pos="709"/>
          <w:tab w:val="left" w:pos="993"/>
          <w:tab w:val="left" w:pos="1276"/>
          <w:tab w:val="left" w:pos="1418"/>
        </w:tabs>
        <w:autoSpaceDE w:val="0"/>
        <w:autoSpaceDN w:val="0"/>
        <w:adjustRightInd w:val="0"/>
        <w:ind w:firstLine="680"/>
        <w:jc w:val="both"/>
        <w:rPr>
          <w:sz w:val="28"/>
          <w:szCs w:val="28"/>
        </w:rPr>
      </w:pPr>
      <w:r>
        <w:rPr>
          <w:sz w:val="28"/>
          <w:szCs w:val="28"/>
        </w:rPr>
        <w:t>-</w:t>
      </w:r>
      <w:r>
        <w:rPr>
          <w:sz w:val="28"/>
          <w:szCs w:val="28"/>
        </w:rPr>
        <w:tab/>
      </w:r>
      <w:r>
        <w:rPr>
          <w:sz w:val="28"/>
          <w:szCs w:val="28"/>
        </w:rPr>
        <w:tab/>
      </w:r>
      <w:r w:rsidR="006628E0" w:rsidRPr="006628E0">
        <w:rPr>
          <w:sz w:val="28"/>
          <w:szCs w:val="28"/>
        </w:rPr>
        <w:t>доверительного управления недвижимым и ценным движимым имуществом подопечного;</w:t>
      </w:r>
    </w:p>
    <w:p w:rsidR="002579BD" w:rsidRDefault="00DA0C1C" w:rsidP="002E0162">
      <w:pPr>
        <w:tabs>
          <w:tab w:val="left" w:pos="1418"/>
        </w:tabs>
        <w:autoSpaceDE w:val="0"/>
        <w:autoSpaceDN w:val="0"/>
        <w:adjustRightInd w:val="0"/>
        <w:ind w:firstLine="680"/>
        <w:jc w:val="both"/>
        <w:rPr>
          <w:sz w:val="28"/>
          <w:szCs w:val="28"/>
        </w:rPr>
      </w:pPr>
      <w:r>
        <w:rPr>
          <w:sz w:val="28"/>
          <w:szCs w:val="28"/>
        </w:rPr>
        <w:t>-</w:t>
      </w:r>
      <w:r>
        <w:rPr>
          <w:sz w:val="28"/>
          <w:szCs w:val="28"/>
        </w:rPr>
        <w:tab/>
      </w:r>
      <w:r w:rsidR="002579BD">
        <w:rPr>
          <w:sz w:val="28"/>
          <w:szCs w:val="28"/>
        </w:rPr>
        <w:t>о приемной семье;</w:t>
      </w:r>
    </w:p>
    <w:p w:rsidR="002579BD" w:rsidRDefault="00DA0C1C" w:rsidP="002E0162">
      <w:pPr>
        <w:tabs>
          <w:tab w:val="left" w:pos="567"/>
          <w:tab w:val="left" w:pos="709"/>
          <w:tab w:val="left" w:pos="1418"/>
        </w:tabs>
        <w:autoSpaceDE w:val="0"/>
        <w:autoSpaceDN w:val="0"/>
        <w:adjustRightInd w:val="0"/>
        <w:ind w:firstLine="680"/>
        <w:jc w:val="both"/>
        <w:rPr>
          <w:sz w:val="28"/>
          <w:szCs w:val="28"/>
        </w:rPr>
      </w:pPr>
      <w:r>
        <w:rPr>
          <w:sz w:val="28"/>
          <w:szCs w:val="28"/>
        </w:rPr>
        <w:t>-</w:t>
      </w:r>
      <w:r>
        <w:rPr>
          <w:sz w:val="28"/>
          <w:szCs w:val="28"/>
        </w:rPr>
        <w:tab/>
      </w:r>
      <w:r w:rsidR="002579BD">
        <w:rPr>
          <w:sz w:val="28"/>
          <w:szCs w:val="28"/>
        </w:rPr>
        <w:t>об организации отдыха и (или) оздоровления группы несовершеннолетних граждан Российской Федерации, оставшихся без попечения родителей и находящихся в организации для детей-сирот и детей, оставшихся без попечения родителей, выезжающих из Российской Федерации</w:t>
      </w:r>
      <w:r w:rsidR="00C11506">
        <w:rPr>
          <w:sz w:val="28"/>
          <w:szCs w:val="28"/>
        </w:rPr>
        <w:t xml:space="preserve"> для отдыха и (или)</w:t>
      </w:r>
      <w:r w:rsidR="00F73A5B">
        <w:rPr>
          <w:sz w:val="28"/>
          <w:szCs w:val="28"/>
        </w:rPr>
        <w:t xml:space="preserve"> оздоровления</w:t>
      </w:r>
      <w:r w:rsidR="002579BD">
        <w:rPr>
          <w:sz w:val="28"/>
          <w:szCs w:val="28"/>
        </w:rPr>
        <w:t xml:space="preserve">. </w:t>
      </w:r>
    </w:p>
    <w:p w:rsidR="002579BD" w:rsidRPr="00CE0517" w:rsidRDefault="00FF5C90" w:rsidP="002E0162">
      <w:pPr>
        <w:tabs>
          <w:tab w:val="left" w:pos="1418"/>
        </w:tabs>
        <w:autoSpaceDE w:val="0"/>
        <w:autoSpaceDN w:val="0"/>
        <w:adjustRightInd w:val="0"/>
        <w:ind w:firstLine="680"/>
        <w:jc w:val="both"/>
        <w:rPr>
          <w:sz w:val="28"/>
          <w:szCs w:val="28"/>
        </w:rPr>
      </w:pPr>
      <w:r>
        <w:rPr>
          <w:sz w:val="28"/>
          <w:szCs w:val="28"/>
        </w:rPr>
        <w:t>3.6</w:t>
      </w:r>
      <w:r w:rsidR="002E0162">
        <w:rPr>
          <w:sz w:val="28"/>
          <w:szCs w:val="28"/>
        </w:rPr>
        <w:t>.</w:t>
      </w:r>
      <w:r w:rsidR="002E0162">
        <w:rPr>
          <w:sz w:val="28"/>
          <w:szCs w:val="28"/>
        </w:rPr>
        <w:tab/>
      </w:r>
      <w:r w:rsidR="00C863E5">
        <w:rPr>
          <w:sz w:val="28"/>
          <w:szCs w:val="28"/>
        </w:rPr>
        <w:t>Обеспечивает оформление и выдачу сог</w:t>
      </w:r>
      <w:r w:rsidR="00CE0517">
        <w:rPr>
          <w:sz w:val="28"/>
          <w:szCs w:val="28"/>
        </w:rPr>
        <w:t>ласий гражданам по вопросам, указанным в</w:t>
      </w:r>
      <w:r w:rsidR="00C863E5">
        <w:rPr>
          <w:sz w:val="28"/>
          <w:szCs w:val="28"/>
        </w:rPr>
        <w:t xml:space="preserve"> </w:t>
      </w:r>
      <w:r w:rsidR="00CE0517" w:rsidRPr="00CE0517">
        <w:rPr>
          <w:sz w:val="28"/>
          <w:szCs w:val="28"/>
        </w:rPr>
        <w:t>Закон</w:t>
      </w:r>
      <w:r w:rsidR="00CE0517">
        <w:rPr>
          <w:sz w:val="28"/>
          <w:szCs w:val="28"/>
        </w:rPr>
        <w:t>е</w:t>
      </w:r>
      <w:r w:rsidR="00F0592D">
        <w:rPr>
          <w:sz w:val="28"/>
          <w:szCs w:val="28"/>
        </w:rPr>
        <w:t xml:space="preserve"> </w:t>
      </w:r>
      <w:r w:rsidR="00CE0517" w:rsidRPr="00CE0517">
        <w:rPr>
          <w:sz w:val="28"/>
          <w:szCs w:val="28"/>
        </w:rPr>
        <w:t>края от 20.12.2007 № 4-1089</w:t>
      </w:r>
      <w:r w:rsidR="00CE0517">
        <w:rPr>
          <w:sz w:val="28"/>
          <w:szCs w:val="28"/>
        </w:rPr>
        <w:t>.</w:t>
      </w:r>
    </w:p>
    <w:p w:rsidR="00474918" w:rsidRDefault="000711F5" w:rsidP="002E0162">
      <w:pPr>
        <w:tabs>
          <w:tab w:val="left" w:pos="1418"/>
        </w:tabs>
        <w:autoSpaceDE w:val="0"/>
        <w:autoSpaceDN w:val="0"/>
        <w:adjustRightInd w:val="0"/>
        <w:ind w:firstLine="680"/>
        <w:jc w:val="both"/>
        <w:rPr>
          <w:sz w:val="28"/>
          <w:szCs w:val="28"/>
        </w:rPr>
      </w:pPr>
      <w:r>
        <w:rPr>
          <w:sz w:val="28"/>
          <w:szCs w:val="28"/>
        </w:rPr>
        <w:t>3.7</w:t>
      </w:r>
      <w:r w:rsidR="00474918" w:rsidRPr="00053E9A">
        <w:rPr>
          <w:sz w:val="28"/>
          <w:szCs w:val="28"/>
        </w:rPr>
        <w:t>.</w:t>
      </w:r>
      <w:r w:rsidR="00474918" w:rsidRPr="00053E9A">
        <w:rPr>
          <w:sz w:val="28"/>
          <w:szCs w:val="28"/>
        </w:rPr>
        <w:tab/>
      </w:r>
      <w:r w:rsidR="00CE0517">
        <w:rPr>
          <w:sz w:val="28"/>
          <w:szCs w:val="28"/>
        </w:rPr>
        <w:t xml:space="preserve">Обеспечивает оформление и выдачу соглашений в соответствии с </w:t>
      </w:r>
      <w:r w:rsidR="0094361E">
        <w:rPr>
          <w:sz w:val="28"/>
          <w:szCs w:val="28"/>
        </w:rPr>
        <w:t xml:space="preserve"> </w:t>
      </w:r>
      <w:r w:rsidR="00CE0517" w:rsidRPr="00CE0517">
        <w:rPr>
          <w:sz w:val="28"/>
          <w:szCs w:val="28"/>
        </w:rPr>
        <w:t>Закон</w:t>
      </w:r>
      <w:r w:rsidR="00CE0517">
        <w:rPr>
          <w:sz w:val="28"/>
          <w:szCs w:val="28"/>
        </w:rPr>
        <w:t>ом</w:t>
      </w:r>
      <w:r w:rsidR="00F0592D">
        <w:rPr>
          <w:sz w:val="28"/>
          <w:szCs w:val="28"/>
        </w:rPr>
        <w:t xml:space="preserve"> </w:t>
      </w:r>
      <w:r w:rsidR="00CE0517" w:rsidRPr="00CE0517">
        <w:rPr>
          <w:sz w:val="28"/>
          <w:szCs w:val="28"/>
        </w:rPr>
        <w:t>края от 20.12.2007 № 4-1089</w:t>
      </w:r>
      <w:r w:rsidR="00CE0517">
        <w:rPr>
          <w:sz w:val="28"/>
          <w:szCs w:val="28"/>
        </w:rPr>
        <w:t xml:space="preserve">. </w:t>
      </w:r>
    </w:p>
    <w:p w:rsidR="002579BD" w:rsidRDefault="00792318" w:rsidP="002E0162">
      <w:pPr>
        <w:tabs>
          <w:tab w:val="left" w:pos="1418"/>
        </w:tabs>
        <w:autoSpaceDE w:val="0"/>
        <w:autoSpaceDN w:val="0"/>
        <w:adjustRightInd w:val="0"/>
        <w:ind w:firstLine="680"/>
        <w:jc w:val="both"/>
        <w:rPr>
          <w:sz w:val="28"/>
          <w:szCs w:val="28"/>
        </w:rPr>
      </w:pPr>
      <w:r>
        <w:rPr>
          <w:sz w:val="28"/>
          <w:szCs w:val="28"/>
        </w:rPr>
        <w:t>3.8</w:t>
      </w:r>
      <w:r w:rsidR="00CE0517">
        <w:rPr>
          <w:sz w:val="28"/>
          <w:szCs w:val="28"/>
        </w:rPr>
        <w:t>.</w:t>
      </w:r>
      <w:r w:rsidR="00CE0517">
        <w:rPr>
          <w:sz w:val="28"/>
          <w:szCs w:val="28"/>
        </w:rPr>
        <w:tab/>
        <w:t>Обеспечивает оформление и выдачу</w:t>
      </w:r>
      <w:r w:rsidR="002579BD" w:rsidRPr="00053E9A">
        <w:rPr>
          <w:sz w:val="28"/>
          <w:szCs w:val="28"/>
        </w:rPr>
        <w:t xml:space="preserve"> заключений</w:t>
      </w:r>
      <w:r w:rsidR="00CE0517">
        <w:rPr>
          <w:sz w:val="28"/>
          <w:szCs w:val="28"/>
        </w:rPr>
        <w:t xml:space="preserve"> в соответствии с </w:t>
      </w:r>
      <w:r w:rsidR="00CE0517" w:rsidRPr="00CE0517">
        <w:rPr>
          <w:sz w:val="28"/>
          <w:szCs w:val="28"/>
        </w:rPr>
        <w:t>Закон</w:t>
      </w:r>
      <w:r w:rsidR="00CE0517">
        <w:rPr>
          <w:sz w:val="28"/>
          <w:szCs w:val="28"/>
        </w:rPr>
        <w:t>ом</w:t>
      </w:r>
      <w:r w:rsidR="00F0592D">
        <w:rPr>
          <w:sz w:val="28"/>
          <w:szCs w:val="28"/>
        </w:rPr>
        <w:t xml:space="preserve"> </w:t>
      </w:r>
      <w:r w:rsidR="00CE0517" w:rsidRPr="00CE0517">
        <w:rPr>
          <w:sz w:val="28"/>
          <w:szCs w:val="28"/>
        </w:rPr>
        <w:t>края от 20.12.2007 № 4-1089</w:t>
      </w:r>
      <w:r w:rsidR="00CE0517">
        <w:rPr>
          <w:sz w:val="28"/>
          <w:szCs w:val="28"/>
        </w:rPr>
        <w:t>.</w:t>
      </w:r>
    </w:p>
    <w:p w:rsidR="002579BD" w:rsidRDefault="00792318" w:rsidP="002E0162">
      <w:pPr>
        <w:tabs>
          <w:tab w:val="left" w:pos="1418"/>
        </w:tabs>
        <w:autoSpaceDE w:val="0"/>
        <w:autoSpaceDN w:val="0"/>
        <w:adjustRightInd w:val="0"/>
        <w:ind w:firstLine="680"/>
        <w:jc w:val="both"/>
        <w:rPr>
          <w:sz w:val="28"/>
          <w:szCs w:val="28"/>
        </w:rPr>
      </w:pPr>
      <w:r>
        <w:rPr>
          <w:sz w:val="28"/>
          <w:szCs w:val="28"/>
        </w:rPr>
        <w:t>3.9</w:t>
      </w:r>
      <w:r w:rsidR="002579BD">
        <w:rPr>
          <w:sz w:val="28"/>
          <w:szCs w:val="28"/>
        </w:rPr>
        <w:t>.</w:t>
      </w:r>
      <w:r w:rsidR="002579BD">
        <w:rPr>
          <w:sz w:val="28"/>
          <w:szCs w:val="28"/>
        </w:rPr>
        <w:tab/>
      </w:r>
      <w:r w:rsidR="00F0592D">
        <w:rPr>
          <w:sz w:val="28"/>
          <w:szCs w:val="28"/>
        </w:rPr>
        <w:t>Осуществляет подготовку исковых заявлений и других документов</w:t>
      </w:r>
      <w:r w:rsidR="00EC2239">
        <w:rPr>
          <w:sz w:val="28"/>
          <w:szCs w:val="28"/>
        </w:rPr>
        <w:t>, необходимые для защиты прав и интересов несовершеннолетних граждан в судах общей юрисдикции, у мировых судей.</w:t>
      </w:r>
    </w:p>
    <w:p w:rsidR="001A71A3" w:rsidRDefault="00792318" w:rsidP="002E0162">
      <w:pPr>
        <w:tabs>
          <w:tab w:val="left" w:pos="142"/>
          <w:tab w:val="left" w:pos="1418"/>
        </w:tabs>
        <w:autoSpaceDE w:val="0"/>
        <w:autoSpaceDN w:val="0"/>
        <w:adjustRightInd w:val="0"/>
        <w:ind w:firstLine="680"/>
        <w:jc w:val="both"/>
        <w:rPr>
          <w:sz w:val="28"/>
          <w:szCs w:val="28"/>
        </w:rPr>
      </w:pPr>
      <w:r>
        <w:rPr>
          <w:sz w:val="28"/>
          <w:szCs w:val="28"/>
        </w:rPr>
        <w:t>3.10</w:t>
      </w:r>
      <w:r w:rsidR="002579BD">
        <w:rPr>
          <w:sz w:val="28"/>
          <w:szCs w:val="28"/>
        </w:rPr>
        <w:t>.</w:t>
      </w:r>
      <w:r w:rsidR="002579BD">
        <w:rPr>
          <w:sz w:val="28"/>
          <w:szCs w:val="28"/>
        </w:rPr>
        <w:tab/>
      </w:r>
      <w:r w:rsidR="00EC2239">
        <w:rPr>
          <w:sz w:val="28"/>
          <w:szCs w:val="28"/>
        </w:rPr>
        <w:t>Участвует в судебных заседаниях, подготавливает отзывы, возражения, ходатайства, апелляционные жалобы по вопросам, входящим в компетенцию отдела опеки и попечительства.</w:t>
      </w:r>
      <w:r w:rsidR="002579BD">
        <w:rPr>
          <w:sz w:val="28"/>
          <w:szCs w:val="28"/>
        </w:rPr>
        <w:t xml:space="preserve"> </w:t>
      </w:r>
      <w:r w:rsidR="00EC2239">
        <w:rPr>
          <w:sz w:val="28"/>
          <w:szCs w:val="28"/>
        </w:rPr>
        <w:t xml:space="preserve"> </w:t>
      </w:r>
    </w:p>
    <w:p w:rsidR="001A71A3" w:rsidRDefault="00792318" w:rsidP="002E0162">
      <w:pPr>
        <w:tabs>
          <w:tab w:val="left" w:pos="1418"/>
        </w:tabs>
        <w:autoSpaceDE w:val="0"/>
        <w:autoSpaceDN w:val="0"/>
        <w:adjustRightInd w:val="0"/>
        <w:ind w:firstLine="680"/>
        <w:jc w:val="both"/>
        <w:rPr>
          <w:sz w:val="28"/>
          <w:szCs w:val="28"/>
        </w:rPr>
      </w:pPr>
      <w:r>
        <w:rPr>
          <w:sz w:val="28"/>
          <w:szCs w:val="28"/>
        </w:rPr>
        <w:t>3.11</w:t>
      </w:r>
      <w:r w:rsidR="00B11FD9">
        <w:rPr>
          <w:sz w:val="28"/>
          <w:szCs w:val="28"/>
        </w:rPr>
        <w:t>.</w:t>
      </w:r>
      <w:r w:rsidR="00B11FD9">
        <w:rPr>
          <w:sz w:val="28"/>
          <w:szCs w:val="28"/>
        </w:rPr>
        <w:tab/>
        <w:t>Согласовывает</w:t>
      </w:r>
      <w:r w:rsidR="002579BD">
        <w:rPr>
          <w:sz w:val="28"/>
          <w:szCs w:val="28"/>
        </w:rPr>
        <w:t xml:space="preserve"> направления районных (городских) военных комиссариатов о зачислении детей-сирот и детей, оставшихся без попечения родителей, мужского пола в возрасте от четырнадцати до шестнадцати лет, являющихся гражданами Российской Федерации, в качестве воспитанников в воинские части.</w:t>
      </w:r>
      <w:r w:rsidR="00BA2C33">
        <w:rPr>
          <w:sz w:val="28"/>
          <w:szCs w:val="28"/>
        </w:rPr>
        <w:t xml:space="preserve"> </w:t>
      </w:r>
    </w:p>
    <w:p w:rsidR="00E72AC8" w:rsidRDefault="00D700CC" w:rsidP="002E0162">
      <w:pPr>
        <w:tabs>
          <w:tab w:val="left" w:pos="1418"/>
        </w:tabs>
        <w:autoSpaceDE w:val="0"/>
        <w:autoSpaceDN w:val="0"/>
        <w:adjustRightInd w:val="0"/>
        <w:ind w:firstLine="680"/>
        <w:jc w:val="both"/>
        <w:rPr>
          <w:sz w:val="28"/>
          <w:szCs w:val="28"/>
        </w:rPr>
      </w:pPr>
      <w:r>
        <w:rPr>
          <w:sz w:val="28"/>
          <w:szCs w:val="28"/>
        </w:rPr>
        <w:t>3.12</w:t>
      </w:r>
      <w:r w:rsidR="002E0162">
        <w:rPr>
          <w:sz w:val="28"/>
          <w:szCs w:val="28"/>
        </w:rPr>
        <w:t>.</w:t>
      </w:r>
      <w:r w:rsidR="002E0162">
        <w:rPr>
          <w:sz w:val="28"/>
          <w:szCs w:val="28"/>
        </w:rPr>
        <w:tab/>
      </w:r>
      <w:r w:rsidR="00EC2239">
        <w:rPr>
          <w:sz w:val="28"/>
          <w:szCs w:val="28"/>
        </w:rPr>
        <w:t xml:space="preserve">Проводит обследование </w:t>
      </w:r>
      <w:r w:rsidR="00E93113">
        <w:rPr>
          <w:sz w:val="28"/>
          <w:szCs w:val="28"/>
        </w:rPr>
        <w:t>жилищно-бытовых условий и условий воспитания в семьях, имеющих несовершеннолетних детей, в случаях возникновения необходимости защиты прав и законных интересов несовершеннолетних, а также жилищно-бытовых условий лиц, изъявивших желание стать опекунами ил попечителями, приемными родителями, усыновителями.</w:t>
      </w:r>
      <w:r w:rsidR="00237280">
        <w:rPr>
          <w:sz w:val="28"/>
          <w:szCs w:val="28"/>
        </w:rPr>
        <w:t xml:space="preserve"> </w:t>
      </w:r>
    </w:p>
    <w:p w:rsidR="002579BD" w:rsidRDefault="00FF5C90" w:rsidP="002E0162">
      <w:pPr>
        <w:tabs>
          <w:tab w:val="left" w:pos="1418"/>
        </w:tabs>
        <w:autoSpaceDE w:val="0"/>
        <w:autoSpaceDN w:val="0"/>
        <w:adjustRightInd w:val="0"/>
        <w:ind w:firstLine="680"/>
        <w:jc w:val="both"/>
        <w:rPr>
          <w:sz w:val="28"/>
          <w:szCs w:val="28"/>
        </w:rPr>
      </w:pPr>
      <w:r>
        <w:rPr>
          <w:sz w:val="28"/>
          <w:szCs w:val="28"/>
        </w:rPr>
        <w:t>3.13</w:t>
      </w:r>
      <w:r w:rsidR="002579BD">
        <w:rPr>
          <w:sz w:val="28"/>
          <w:szCs w:val="28"/>
        </w:rPr>
        <w:t>.</w:t>
      </w:r>
      <w:r w:rsidR="002579BD">
        <w:rPr>
          <w:sz w:val="28"/>
          <w:szCs w:val="28"/>
        </w:rPr>
        <w:tab/>
      </w:r>
      <w:r w:rsidR="00237280">
        <w:rPr>
          <w:sz w:val="28"/>
          <w:szCs w:val="28"/>
        </w:rPr>
        <w:t>Осуществляет контроль по вопросам</w:t>
      </w:r>
      <w:r w:rsidR="00922094">
        <w:rPr>
          <w:sz w:val="28"/>
          <w:szCs w:val="28"/>
        </w:rPr>
        <w:t>,</w:t>
      </w:r>
      <w:r w:rsidR="00237280">
        <w:rPr>
          <w:sz w:val="28"/>
          <w:szCs w:val="28"/>
        </w:rPr>
        <w:t xml:space="preserve"> </w:t>
      </w:r>
      <w:r w:rsidR="00922094">
        <w:rPr>
          <w:sz w:val="28"/>
          <w:szCs w:val="28"/>
        </w:rPr>
        <w:t xml:space="preserve">входящим в компетенцию отдела опеки и попечительства, </w:t>
      </w:r>
      <w:r w:rsidR="00237280">
        <w:rPr>
          <w:sz w:val="28"/>
          <w:szCs w:val="28"/>
        </w:rPr>
        <w:t xml:space="preserve">в соответствии с </w:t>
      </w:r>
      <w:r w:rsidR="00237280" w:rsidRPr="00CE0517">
        <w:rPr>
          <w:sz w:val="28"/>
          <w:szCs w:val="28"/>
        </w:rPr>
        <w:t>Закон</w:t>
      </w:r>
      <w:r w:rsidR="00237280">
        <w:rPr>
          <w:sz w:val="28"/>
          <w:szCs w:val="28"/>
        </w:rPr>
        <w:t>ом</w:t>
      </w:r>
      <w:r w:rsidR="00237280" w:rsidRPr="00CE0517">
        <w:rPr>
          <w:sz w:val="28"/>
          <w:szCs w:val="28"/>
        </w:rPr>
        <w:t xml:space="preserve"> края от 20.12.2007 № 4-1089</w:t>
      </w:r>
      <w:r w:rsidR="00237280">
        <w:rPr>
          <w:sz w:val="28"/>
          <w:szCs w:val="28"/>
        </w:rPr>
        <w:t xml:space="preserve">. </w:t>
      </w:r>
    </w:p>
    <w:p w:rsidR="002579BD" w:rsidRDefault="00FF5C90" w:rsidP="002E0162">
      <w:pPr>
        <w:tabs>
          <w:tab w:val="left" w:pos="1418"/>
        </w:tabs>
        <w:autoSpaceDE w:val="0"/>
        <w:autoSpaceDN w:val="0"/>
        <w:adjustRightInd w:val="0"/>
        <w:ind w:firstLine="680"/>
        <w:jc w:val="both"/>
        <w:rPr>
          <w:sz w:val="28"/>
          <w:szCs w:val="28"/>
        </w:rPr>
      </w:pPr>
      <w:r>
        <w:rPr>
          <w:sz w:val="28"/>
          <w:szCs w:val="28"/>
        </w:rPr>
        <w:t>3.14</w:t>
      </w:r>
      <w:r w:rsidR="002579BD" w:rsidRPr="003549C6">
        <w:rPr>
          <w:sz w:val="28"/>
          <w:szCs w:val="28"/>
        </w:rPr>
        <w:t>.</w:t>
      </w:r>
      <w:r w:rsidR="002579BD" w:rsidRPr="003549C6">
        <w:rPr>
          <w:sz w:val="28"/>
          <w:szCs w:val="28"/>
        </w:rPr>
        <w:tab/>
        <w:t xml:space="preserve">Осуществляет надзор за </w:t>
      </w:r>
      <w:r w:rsidR="002579BD">
        <w:rPr>
          <w:sz w:val="28"/>
          <w:szCs w:val="28"/>
        </w:rPr>
        <w:t>деятельностью опекунов и попечителей, деятельностью организаций для детей-сирот и детей, оставшихся без попечения родителей.</w:t>
      </w:r>
      <w:r w:rsidR="00922094">
        <w:rPr>
          <w:sz w:val="28"/>
          <w:szCs w:val="28"/>
        </w:rPr>
        <w:t xml:space="preserve"> </w:t>
      </w:r>
    </w:p>
    <w:p w:rsidR="006628E0" w:rsidRDefault="00FF5C90" w:rsidP="002E0162">
      <w:pPr>
        <w:tabs>
          <w:tab w:val="left" w:pos="1418"/>
          <w:tab w:val="left" w:pos="1701"/>
        </w:tabs>
        <w:autoSpaceDE w:val="0"/>
        <w:autoSpaceDN w:val="0"/>
        <w:adjustRightInd w:val="0"/>
        <w:ind w:firstLine="680"/>
        <w:jc w:val="both"/>
        <w:rPr>
          <w:sz w:val="28"/>
          <w:szCs w:val="28"/>
        </w:rPr>
      </w:pPr>
      <w:r>
        <w:rPr>
          <w:sz w:val="28"/>
          <w:szCs w:val="28"/>
        </w:rPr>
        <w:t>3.15</w:t>
      </w:r>
      <w:r w:rsidR="00922094">
        <w:rPr>
          <w:sz w:val="28"/>
          <w:szCs w:val="28"/>
        </w:rPr>
        <w:t>.</w:t>
      </w:r>
      <w:r w:rsidR="00922094">
        <w:rPr>
          <w:sz w:val="28"/>
          <w:szCs w:val="28"/>
        </w:rPr>
        <w:tab/>
      </w:r>
      <w:r w:rsidR="00E93113">
        <w:rPr>
          <w:sz w:val="28"/>
          <w:szCs w:val="28"/>
        </w:rPr>
        <w:t xml:space="preserve"> Организует работу и осуществляет комплекс мероприятий по ведению государственного банка данных о детях, оставшихся без попечения родителей.</w:t>
      </w:r>
      <w:r w:rsidR="00922094">
        <w:rPr>
          <w:sz w:val="28"/>
          <w:szCs w:val="28"/>
        </w:rPr>
        <w:t xml:space="preserve"> </w:t>
      </w:r>
    </w:p>
    <w:p w:rsidR="002579BD" w:rsidRDefault="00FF5C90" w:rsidP="002E0162">
      <w:pPr>
        <w:tabs>
          <w:tab w:val="left" w:pos="1418"/>
          <w:tab w:val="left" w:pos="1701"/>
        </w:tabs>
        <w:autoSpaceDE w:val="0"/>
        <w:autoSpaceDN w:val="0"/>
        <w:adjustRightInd w:val="0"/>
        <w:ind w:firstLine="680"/>
        <w:jc w:val="both"/>
        <w:rPr>
          <w:sz w:val="28"/>
          <w:szCs w:val="28"/>
        </w:rPr>
      </w:pPr>
      <w:r>
        <w:rPr>
          <w:sz w:val="28"/>
          <w:szCs w:val="28"/>
        </w:rPr>
        <w:t>3.16</w:t>
      </w:r>
      <w:r w:rsidR="002579BD">
        <w:rPr>
          <w:sz w:val="28"/>
          <w:szCs w:val="28"/>
        </w:rPr>
        <w:t>.</w:t>
      </w:r>
      <w:r w:rsidR="002579BD">
        <w:rPr>
          <w:sz w:val="28"/>
          <w:szCs w:val="28"/>
        </w:rPr>
        <w:tab/>
        <w:t xml:space="preserve">Подбирает и ведет учет в порядке, определяемом Правительством Российской Федерации, граждан, выразивших желание стать опекунами или попечителями либо принять детей-сирот и детей, оставшихся без попечения </w:t>
      </w:r>
      <w:r w:rsidR="002579BD">
        <w:rPr>
          <w:sz w:val="28"/>
          <w:szCs w:val="28"/>
        </w:rPr>
        <w:lastRenderedPageBreak/>
        <w:t>родителей, в семью на воспитание в иных установленных законодательством Российской Федерации формах.</w:t>
      </w:r>
    </w:p>
    <w:p w:rsidR="002579BD" w:rsidRDefault="00FF5C90" w:rsidP="002E0162">
      <w:pPr>
        <w:tabs>
          <w:tab w:val="left" w:pos="1418"/>
          <w:tab w:val="left" w:pos="1560"/>
        </w:tabs>
        <w:autoSpaceDE w:val="0"/>
        <w:autoSpaceDN w:val="0"/>
        <w:adjustRightInd w:val="0"/>
        <w:ind w:firstLine="680"/>
        <w:jc w:val="both"/>
        <w:rPr>
          <w:sz w:val="28"/>
          <w:szCs w:val="28"/>
        </w:rPr>
      </w:pPr>
      <w:r>
        <w:rPr>
          <w:sz w:val="28"/>
          <w:szCs w:val="28"/>
        </w:rPr>
        <w:t>3.17</w:t>
      </w:r>
      <w:r w:rsidR="002579BD">
        <w:rPr>
          <w:sz w:val="28"/>
          <w:szCs w:val="28"/>
        </w:rPr>
        <w:t>.</w:t>
      </w:r>
      <w:r w:rsidR="002579BD">
        <w:rPr>
          <w:sz w:val="28"/>
          <w:szCs w:val="28"/>
        </w:rPr>
        <w:tab/>
        <w:t xml:space="preserve">Разрешает разногласия, возникающие между несовершеннолетними родителями, не состоящими в браке, и опекуном их ребенка. </w:t>
      </w:r>
    </w:p>
    <w:p w:rsidR="002579BD" w:rsidRDefault="00FF5C90" w:rsidP="002E0162">
      <w:pPr>
        <w:tabs>
          <w:tab w:val="left" w:pos="1418"/>
          <w:tab w:val="left" w:pos="1560"/>
        </w:tabs>
        <w:autoSpaceDE w:val="0"/>
        <w:autoSpaceDN w:val="0"/>
        <w:adjustRightInd w:val="0"/>
        <w:ind w:firstLine="680"/>
        <w:jc w:val="both"/>
        <w:rPr>
          <w:sz w:val="28"/>
          <w:szCs w:val="28"/>
        </w:rPr>
      </w:pPr>
      <w:r>
        <w:rPr>
          <w:sz w:val="28"/>
          <w:szCs w:val="28"/>
        </w:rPr>
        <w:t>3.18</w:t>
      </w:r>
      <w:r w:rsidR="002579BD">
        <w:rPr>
          <w:sz w:val="28"/>
          <w:szCs w:val="28"/>
        </w:rPr>
        <w:t>.</w:t>
      </w:r>
      <w:r w:rsidR="002579BD">
        <w:rPr>
          <w:sz w:val="28"/>
          <w:szCs w:val="28"/>
        </w:rPr>
        <w:tab/>
        <w:t>Принимает меры по защите прав и законных интересов подопечного в случае получения сведений об угрозе его жизни и здоровью, о нарушении его прав и законных интересов и уведомляет в письменной форме о принятых мерах лиц, сообщивших данные сведения.</w:t>
      </w:r>
    </w:p>
    <w:p w:rsidR="002579BD" w:rsidRDefault="00FF5C90" w:rsidP="002E0162">
      <w:pPr>
        <w:tabs>
          <w:tab w:val="left" w:pos="1418"/>
          <w:tab w:val="left" w:pos="1560"/>
        </w:tabs>
        <w:autoSpaceDE w:val="0"/>
        <w:autoSpaceDN w:val="0"/>
        <w:adjustRightInd w:val="0"/>
        <w:ind w:firstLine="680"/>
        <w:jc w:val="both"/>
        <w:rPr>
          <w:sz w:val="28"/>
          <w:szCs w:val="28"/>
        </w:rPr>
      </w:pPr>
      <w:r>
        <w:rPr>
          <w:sz w:val="28"/>
          <w:szCs w:val="28"/>
        </w:rPr>
        <w:t>3.19</w:t>
      </w:r>
      <w:r w:rsidR="002579BD">
        <w:rPr>
          <w:sz w:val="28"/>
          <w:szCs w:val="28"/>
        </w:rPr>
        <w:t>.</w:t>
      </w:r>
      <w:r w:rsidR="002579BD">
        <w:rPr>
          <w:sz w:val="28"/>
          <w:szCs w:val="28"/>
        </w:rPr>
        <w:tab/>
        <w:t xml:space="preserve">Принимает меры для привлечения к ответственности опекуна или попечителя при обнаружении в его действиях оснований для привлечения к административной, уголовной и иной ответственности. </w:t>
      </w:r>
    </w:p>
    <w:p w:rsidR="002579BD" w:rsidRDefault="00FF5C90" w:rsidP="002E0162">
      <w:pPr>
        <w:tabs>
          <w:tab w:val="left" w:pos="1418"/>
          <w:tab w:val="left" w:pos="1560"/>
        </w:tabs>
        <w:autoSpaceDE w:val="0"/>
        <w:autoSpaceDN w:val="0"/>
        <w:adjustRightInd w:val="0"/>
        <w:ind w:firstLine="680"/>
        <w:jc w:val="both"/>
        <w:rPr>
          <w:sz w:val="28"/>
          <w:szCs w:val="28"/>
        </w:rPr>
      </w:pPr>
      <w:r>
        <w:rPr>
          <w:sz w:val="28"/>
          <w:szCs w:val="28"/>
        </w:rPr>
        <w:t>3.20</w:t>
      </w:r>
      <w:r w:rsidR="002579BD">
        <w:rPr>
          <w:sz w:val="28"/>
          <w:szCs w:val="28"/>
        </w:rPr>
        <w:t>.</w:t>
      </w:r>
      <w:r w:rsidR="002579BD">
        <w:rPr>
          <w:sz w:val="28"/>
          <w:szCs w:val="28"/>
        </w:rPr>
        <w:tab/>
        <w:t>Оказывает помощь в виде устных консультаций, подготовки исковых заявлений в суд, содействие в подготовке судебных приказов опекунам или попечителям несовершеннолетних в реали</w:t>
      </w:r>
      <w:r w:rsidR="00792318">
        <w:rPr>
          <w:sz w:val="28"/>
          <w:szCs w:val="28"/>
        </w:rPr>
        <w:t xml:space="preserve">зации и защите прав подопечных. </w:t>
      </w:r>
    </w:p>
    <w:p w:rsidR="002579BD" w:rsidRDefault="00FF5C90" w:rsidP="002E0162">
      <w:pPr>
        <w:tabs>
          <w:tab w:val="left" w:pos="1418"/>
        </w:tabs>
        <w:autoSpaceDE w:val="0"/>
        <w:autoSpaceDN w:val="0"/>
        <w:adjustRightInd w:val="0"/>
        <w:ind w:firstLine="680"/>
        <w:jc w:val="both"/>
        <w:rPr>
          <w:sz w:val="28"/>
          <w:szCs w:val="28"/>
        </w:rPr>
      </w:pPr>
      <w:r>
        <w:rPr>
          <w:sz w:val="28"/>
          <w:szCs w:val="28"/>
        </w:rPr>
        <w:t>3.21</w:t>
      </w:r>
      <w:r w:rsidR="002579BD">
        <w:rPr>
          <w:sz w:val="28"/>
          <w:szCs w:val="28"/>
        </w:rPr>
        <w:t>.</w:t>
      </w:r>
      <w:r w:rsidR="002579BD">
        <w:rPr>
          <w:sz w:val="28"/>
          <w:szCs w:val="28"/>
        </w:rPr>
        <w:tab/>
        <w:t>Представляет законные интересы детей, находящихся под опекой (попечительством), в приемной семье, в отношениях с любыми лицами, если действия опекунов или попечителей, приемных родителей по представлению законных интересов подопечных противоречат законодательству Российской Федерации или интересам подопечных или если опекуны или попечители, приемные родители не осуществляют защиту законных интересов подопечных.</w:t>
      </w:r>
    </w:p>
    <w:p w:rsidR="002579BD" w:rsidRDefault="00FF5C90" w:rsidP="002E0162">
      <w:pPr>
        <w:tabs>
          <w:tab w:val="left" w:pos="1418"/>
        </w:tabs>
        <w:autoSpaceDE w:val="0"/>
        <w:autoSpaceDN w:val="0"/>
        <w:adjustRightInd w:val="0"/>
        <w:ind w:firstLine="680"/>
        <w:jc w:val="both"/>
        <w:rPr>
          <w:sz w:val="28"/>
          <w:szCs w:val="28"/>
        </w:rPr>
      </w:pPr>
      <w:r>
        <w:rPr>
          <w:sz w:val="28"/>
          <w:szCs w:val="28"/>
        </w:rPr>
        <w:t>3.22</w:t>
      </w:r>
      <w:r w:rsidR="002579BD">
        <w:rPr>
          <w:sz w:val="28"/>
          <w:szCs w:val="28"/>
        </w:rPr>
        <w:t>.</w:t>
      </w:r>
      <w:r w:rsidR="002579BD">
        <w:rPr>
          <w:sz w:val="28"/>
          <w:szCs w:val="28"/>
        </w:rPr>
        <w:tab/>
        <w:t xml:space="preserve"> </w:t>
      </w:r>
      <w:proofErr w:type="gramStart"/>
      <w:r w:rsidR="002579BD">
        <w:rPr>
          <w:sz w:val="28"/>
          <w:szCs w:val="28"/>
        </w:rPr>
        <w:t>Осуществляет в установленном законом порядке немедленное отобрание ребенка у родителей (одного из них) или у других лиц, на попечении которых он находится, при непосредственной угрозе жизни ребенка или его здоровью, незамедлительно, в письменной форме, уведомляет об этом прокурора, обеспечивает временное устройство ребенка, обращается в суд с иском о лишении родительских прав или об ограничении в родительских правах в срок, установленный</w:t>
      </w:r>
      <w:proofErr w:type="gramEnd"/>
      <w:r w:rsidR="002579BD">
        <w:rPr>
          <w:sz w:val="28"/>
          <w:szCs w:val="28"/>
        </w:rPr>
        <w:t xml:space="preserve"> законодательством Российской Федерации.</w:t>
      </w:r>
    </w:p>
    <w:p w:rsidR="002579BD" w:rsidRDefault="00FF5C90" w:rsidP="002E0162">
      <w:pPr>
        <w:tabs>
          <w:tab w:val="left" w:pos="1418"/>
        </w:tabs>
        <w:autoSpaceDE w:val="0"/>
        <w:autoSpaceDN w:val="0"/>
        <w:adjustRightInd w:val="0"/>
        <w:ind w:firstLine="680"/>
        <w:jc w:val="both"/>
        <w:rPr>
          <w:sz w:val="28"/>
          <w:szCs w:val="28"/>
        </w:rPr>
      </w:pPr>
      <w:r>
        <w:rPr>
          <w:sz w:val="28"/>
          <w:szCs w:val="28"/>
        </w:rPr>
        <w:t>3.23</w:t>
      </w:r>
      <w:r w:rsidR="002579BD">
        <w:rPr>
          <w:sz w:val="28"/>
          <w:szCs w:val="28"/>
        </w:rPr>
        <w:t>.</w:t>
      </w:r>
      <w:r w:rsidR="002579BD">
        <w:rPr>
          <w:sz w:val="28"/>
          <w:szCs w:val="28"/>
        </w:rPr>
        <w:tab/>
        <w:t xml:space="preserve"> Защищает права и интересы детей при наличии противоречий между интересами родителей и детей.</w:t>
      </w:r>
    </w:p>
    <w:p w:rsidR="002579BD" w:rsidRDefault="00FF5C90" w:rsidP="002E0162">
      <w:pPr>
        <w:tabs>
          <w:tab w:val="left" w:pos="1418"/>
        </w:tabs>
        <w:autoSpaceDE w:val="0"/>
        <w:autoSpaceDN w:val="0"/>
        <w:adjustRightInd w:val="0"/>
        <w:ind w:firstLine="680"/>
        <w:jc w:val="both"/>
        <w:rPr>
          <w:sz w:val="28"/>
          <w:szCs w:val="28"/>
        </w:rPr>
      </w:pPr>
      <w:r>
        <w:rPr>
          <w:sz w:val="28"/>
          <w:szCs w:val="28"/>
        </w:rPr>
        <w:t>3.24</w:t>
      </w:r>
      <w:r w:rsidR="002579BD">
        <w:rPr>
          <w:sz w:val="28"/>
          <w:szCs w:val="28"/>
        </w:rPr>
        <w:t>.</w:t>
      </w:r>
      <w:r w:rsidR="002579BD">
        <w:rPr>
          <w:sz w:val="28"/>
          <w:szCs w:val="28"/>
        </w:rPr>
        <w:tab/>
        <w:t xml:space="preserve">Принимает меры по защите жилищных прав несовершеннолетних в соответствии с законодательством Российской Федерации. </w:t>
      </w:r>
    </w:p>
    <w:p w:rsidR="00B101A3" w:rsidRDefault="00FF5C90" w:rsidP="002E0162">
      <w:pPr>
        <w:tabs>
          <w:tab w:val="left" w:pos="1418"/>
        </w:tabs>
        <w:autoSpaceDE w:val="0"/>
        <w:autoSpaceDN w:val="0"/>
        <w:adjustRightInd w:val="0"/>
        <w:ind w:firstLine="680"/>
        <w:jc w:val="both"/>
        <w:rPr>
          <w:sz w:val="28"/>
          <w:szCs w:val="28"/>
        </w:rPr>
      </w:pPr>
      <w:r>
        <w:rPr>
          <w:sz w:val="28"/>
          <w:szCs w:val="28"/>
        </w:rPr>
        <w:t>3.25</w:t>
      </w:r>
      <w:r w:rsidR="00792DBF">
        <w:rPr>
          <w:sz w:val="28"/>
          <w:szCs w:val="28"/>
        </w:rPr>
        <w:t>.</w:t>
      </w:r>
      <w:r w:rsidR="00DA0C1C">
        <w:rPr>
          <w:sz w:val="28"/>
          <w:szCs w:val="28"/>
        </w:rPr>
        <w:tab/>
      </w:r>
      <w:r w:rsidR="00B101A3">
        <w:rPr>
          <w:sz w:val="28"/>
          <w:szCs w:val="28"/>
        </w:rPr>
        <w:t>Организует заключение о</w:t>
      </w:r>
      <w:r w:rsidR="00922094">
        <w:rPr>
          <w:sz w:val="28"/>
          <w:szCs w:val="28"/>
        </w:rPr>
        <w:t xml:space="preserve">т имени </w:t>
      </w:r>
      <w:proofErr w:type="gramStart"/>
      <w:r w:rsidR="00922094">
        <w:rPr>
          <w:sz w:val="28"/>
          <w:szCs w:val="28"/>
        </w:rPr>
        <w:t>Администрации</w:t>
      </w:r>
      <w:proofErr w:type="gramEnd"/>
      <w:r w:rsidR="00922094">
        <w:rPr>
          <w:sz w:val="28"/>
          <w:szCs w:val="28"/>
        </w:rPr>
        <w:t xml:space="preserve"> ЗАТО                     </w:t>
      </w:r>
      <w:r w:rsidR="00B101A3">
        <w:rPr>
          <w:sz w:val="28"/>
          <w:szCs w:val="28"/>
        </w:rPr>
        <w:t xml:space="preserve"> г. Зеленогорска</w:t>
      </w:r>
      <w:r w:rsidR="009952EE">
        <w:rPr>
          <w:sz w:val="28"/>
          <w:szCs w:val="28"/>
        </w:rPr>
        <w:t xml:space="preserve"> соглашений</w:t>
      </w:r>
      <w:r w:rsidR="00792DBF">
        <w:rPr>
          <w:sz w:val="28"/>
          <w:szCs w:val="28"/>
        </w:rPr>
        <w:t xml:space="preserve"> по исполнению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(далее – государственные полномочия по обеспечению жилыми помещениями).</w:t>
      </w:r>
    </w:p>
    <w:p w:rsidR="002579BD" w:rsidRDefault="00FF5C90" w:rsidP="002E0162">
      <w:pPr>
        <w:tabs>
          <w:tab w:val="left" w:pos="1418"/>
        </w:tabs>
        <w:autoSpaceDE w:val="0"/>
        <w:autoSpaceDN w:val="0"/>
        <w:adjustRightInd w:val="0"/>
        <w:ind w:firstLine="680"/>
        <w:jc w:val="both"/>
        <w:rPr>
          <w:sz w:val="28"/>
          <w:szCs w:val="28"/>
        </w:rPr>
      </w:pPr>
      <w:r>
        <w:rPr>
          <w:sz w:val="28"/>
          <w:szCs w:val="28"/>
        </w:rPr>
        <w:t>3.26</w:t>
      </w:r>
      <w:r w:rsidR="00DA0C1C">
        <w:rPr>
          <w:sz w:val="28"/>
          <w:szCs w:val="28"/>
        </w:rPr>
        <w:t>.</w:t>
      </w:r>
      <w:r w:rsidR="00DA0C1C">
        <w:rPr>
          <w:sz w:val="28"/>
          <w:szCs w:val="28"/>
        </w:rPr>
        <w:tab/>
      </w:r>
      <w:r w:rsidR="00792DBF">
        <w:rPr>
          <w:sz w:val="28"/>
          <w:szCs w:val="28"/>
        </w:rPr>
        <w:t>Организует взаимодействие по вопросам выполне</w:t>
      </w:r>
      <w:r w:rsidR="00DA0C1C">
        <w:rPr>
          <w:sz w:val="28"/>
          <w:szCs w:val="28"/>
        </w:rPr>
        <w:t xml:space="preserve">ния государственных полномочий </w:t>
      </w:r>
      <w:r w:rsidR="00792DBF">
        <w:rPr>
          <w:sz w:val="28"/>
          <w:szCs w:val="28"/>
        </w:rPr>
        <w:t>по обеспечению жилыми помещениями.</w:t>
      </w:r>
      <w:r w:rsidR="004318F2">
        <w:rPr>
          <w:sz w:val="28"/>
          <w:szCs w:val="28"/>
        </w:rPr>
        <w:t xml:space="preserve"> </w:t>
      </w:r>
    </w:p>
    <w:p w:rsidR="004318F2" w:rsidRDefault="00FF5C90" w:rsidP="002E0162">
      <w:pPr>
        <w:tabs>
          <w:tab w:val="left" w:pos="1418"/>
        </w:tabs>
        <w:autoSpaceDE w:val="0"/>
        <w:autoSpaceDN w:val="0"/>
        <w:adjustRightInd w:val="0"/>
        <w:ind w:firstLine="680"/>
        <w:jc w:val="both"/>
        <w:rPr>
          <w:sz w:val="28"/>
          <w:szCs w:val="28"/>
        </w:rPr>
      </w:pPr>
      <w:r>
        <w:rPr>
          <w:sz w:val="28"/>
          <w:szCs w:val="28"/>
        </w:rPr>
        <w:t>3.27</w:t>
      </w:r>
      <w:r w:rsidR="00DA0C1C">
        <w:rPr>
          <w:sz w:val="28"/>
          <w:szCs w:val="28"/>
        </w:rPr>
        <w:t>.</w:t>
      </w:r>
      <w:r w:rsidR="00DA0C1C">
        <w:rPr>
          <w:sz w:val="28"/>
          <w:szCs w:val="28"/>
        </w:rPr>
        <w:tab/>
      </w:r>
      <w:proofErr w:type="gramStart"/>
      <w:r w:rsidR="004318F2">
        <w:rPr>
          <w:sz w:val="28"/>
          <w:szCs w:val="28"/>
        </w:rPr>
        <w:t xml:space="preserve">Ведет прием, регистрирует ходатайства законных представителей детей-сирот и детей, оставшихся без попечения родителей, не являющихся </w:t>
      </w:r>
      <w:r w:rsidR="004318F2">
        <w:rPr>
          <w:sz w:val="28"/>
          <w:szCs w:val="28"/>
        </w:rPr>
        <w:lastRenderedPageBreak/>
        <w:t>полностью дееспособными (далее - законные представители), заявлений детей-сирот и детей, оставшихся без попечения родителей, в случае приобретения ими полной дееспособности, лиц из числа детей-сирот и детей, оставшихся без попечения родителей, и документов, необходимых для предоставления жилых помещений, формирует учетные дела, направляет заверенные копии ходатайств, заявлений и</w:t>
      </w:r>
      <w:proofErr w:type="gramEnd"/>
      <w:r w:rsidR="004318F2">
        <w:rPr>
          <w:sz w:val="28"/>
          <w:szCs w:val="28"/>
        </w:rPr>
        <w:t xml:space="preserve"> документов, необходимых для предоставления жилых помещений, в уполномоченный орган исполнительной власти края в области образования.</w:t>
      </w:r>
    </w:p>
    <w:p w:rsidR="004318F2" w:rsidRDefault="00FF5C90" w:rsidP="002E0162">
      <w:pPr>
        <w:tabs>
          <w:tab w:val="left" w:pos="1418"/>
        </w:tabs>
        <w:autoSpaceDE w:val="0"/>
        <w:autoSpaceDN w:val="0"/>
        <w:adjustRightInd w:val="0"/>
        <w:ind w:firstLine="680"/>
        <w:jc w:val="both"/>
        <w:rPr>
          <w:sz w:val="28"/>
          <w:szCs w:val="28"/>
        </w:rPr>
      </w:pPr>
      <w:r>
        <w:rPr>
          <w:spacing w:val="-1"/>
          <w:sz w:val="28"/>
          <w:szCs w:val="28"/>
        </w:rPr>
        <w:t>3.28</w:t>
      </w:r>
      <w:r w:rsidR="00DA0C1C">
        <w:rPr>
          <w:spacing w:val="-1"/>
          <w:sz w:val="28"/>
          <w:szCs w:val="28"/>
        </w:rPr>
        <w:t>.</w:t>
      </w:r>
      <w:r w:rsidR="00DA0C1C">
        <w:rPr>
          <w:spacing w:val="-1"/>
          <w:sz w:val="28"/>
          <w:szCs w:val="28"/>
        </w:rPr>
        <w:tab/>
      </w:r>
      <w:proofErr w:type="gramStart"/>
      <w:r w:rsidR="004318F2">
        <w:rPr>
          <w:spacing w:val="-1"/>
          <w:sz w:val="28"/>
          <w:szCs w:val="28"/>
        </w:rPr>
        <w:t>Направляет с использованием межведомственного информа</w:t>
      </w:r>
      <w:r w:rsidR="000A6F37">
        <w:rPr>
          <w:spacing w:val="-1"/>
          <w:sz w:val="28"/>
          <w:szCs w:val="28"/>
        </w:rPr>
        <w:t>ционного взаимодействия запросы</w:t>
      </w:r>
      <w:r w:rsidR="004318F2">
        <w:rPr>
          <w:spacing w:val="-1"/>
          <w:sz w:val="28"/>
          <w:szCs w:val="28"/>
        </w:rPr>
        <w:t xml:space="preserve"> о предоставлении документов (содержащихся в них </w:t>
      </w:r>
      <w:r w:rsidR="004318F2">
        <w:rPr>
          <w:sz w:val="28"/>
          <w:szCs w:val="28"/>
        </w:rPr>
        <w:t xml:space="preserve">сведений) в органы, предоставляющие государственные или муниципальные услуги, иные государственные органы, органы местного самоуправления, в распоряжении которых в соответствии с нормативными правовыми актами Российской Федерации, нормативными правовыми актами края, </w:t>
      </w:r>
      <w:r w:rsidR="004318F2">
        <w:rPr>
          <w:spacing w:val="-1"/>
          <w:sz w:val="28"/>
          <w:szCs w:val="28"/>
        </w:rPr>
        <w:t xml:space="preserve">муниципальными правовыми актами находятся документы, необходимые для </w:t>
      </w:r>
      <w:r w:rsidR="004318F2">
        <w:rPr>
          <w:sz w:val="28"/>
          <w:szCs w:val="28"/>
        </w:rPr>
        <w:t>предоставления жилых помещений детям-сиротам и детям, оставшимся без попечения родителей, лицам</w:t>
      </w:r>
      <w:proofErr w:type="gramEnd"/>
      <w:r w:rsidR="004318F2">
        <w:rPr>
          <w:sz w:val="28"/>
          <w:szCs w:val="28"/>
        </w:rPr>
        <w:t xml:space="preserve"> из числа детей-сирот и детей, оставшихся без попечения родителей (далее - дети-сироты), в случаях, если указанные документы не представлены законными представителями, детьми-сиротами по собственной инициативе.</w:t>
      </w:r>
    </w:p>
    <w:p w:rsidR="004318F2" w:rsidRPr="00F12726" w:rsidRDefault="00FF5C90" w:rsidP="009952EE">
      <w:pPr>
        <w:shd w:val="clear" w:color="auto" w:fill="FFFFFF"/>
        <w:tabs>
          <w:tab w:val="left" w:pos="1032"/>
        </w:tabs>
        <w:ind w:firstLine="680"/>
        <w:jc w:val="both"/>
        <w:rPr>
          <w:sz w:val="28"/>
          <w:szCs w:val="28"/>
        </w:rPr>
      </w:pPr>
      <w:r>
        <w:rPr>
          <w:sz w:val="28"/>
          <w:szCs w:val="28"/>
        </w:rPr>
        <w:t>3.29</w:t>
      </w:r>
      <w:r w:rsidR="00DA0C1C">
        <w:rPr>
          <w:sz w:val="28"/>
          <w:szCs w:val="28"/>
        </w:rPr>
        <w:t>.</w:t>
      </w:r>
      <w:r w:rsidR="00DA0C1C">
        <w:rPr>
          <w:sz w:val="28"/>
          <w:szCs w:val="28"/>
        </w:rPr>
        <w:tab/>
      </w:r>
      <w:r w:rsidR="004318F2">
        <w:rPr>
          <w:sz w:val="28"/>
          <w:szCs w:val="28"/>
        </w:rPr>
        <w:t xml:space="preserve">Осуществляют </w:t>
      </w:r>
      <w:proofErr w:type="gramStart"/>
      <w:r w:rsidR="004318F2">
        <w:rPr>
          <w:sz w:val="28"/>
          <w:szCs w:val="28"/>
        </w:rPr>
        <w:t>контроль за</w:t>
      </w:r>
      <w:proofErr w:type="gramEnd"/>
      <w:r w:rsidR="004318F2">
        <w:rPr>
          <w:sz w:val="28"/>
          <w:szCs w:val="28"/>
        </w:rPr>
        <w:t xml:space="preserve">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w:t>
      </w:r>
      <w:r w:rsidR="00AA453A">
        <w:rPr>
          <w:sz w:val="28"/>
          <w:szCs w:val="28"/>
        </w:rPr>
        <w:t>опечения родителей,</w:t>
      </w:r>
      <w:r w:rsidR="00AA453A">
        <w:rPr>
          <w:sz w:val="28"/>
          <w:szCs w:val="28"/>
        </w:rPr>
        <w:br/>
        <w:t>обеспечивают надлежащее санитарное и техническое состояние</w:t>
      </w:r>
      <w:r w:rsidR="004318F2">
        <w:rPr>
          <w:sz w:val="28"/>
          <w:szCs w:val="28"/>
        </w:rPr>
        <w:t xml:space="preserve"> этих</w:t>
      </w:r>
      <w:r w:rsidR="004318F2">
        <w:rPr>
          <w:sz w:val="28"/>
          <w:szCs w:val="28"/>
        </w:rPr>
        <w:br/>
        <w:t>жилых помещений.</w:t>
      </w:r>
      <w:r w:rsidR="009952EE">
        <w:rPr>
          <w:sz w:val="28"/>
          <w:szCs w:val="28"/>
        </w:rPr>
        <w:t xml:space="preserve"> </w:t>
      </w:r>
    </w:p>
    <w:p w:rsidR="002579BD" w:rsidRDefault="009952EE" w:rsidP="002E0162">
      <w:pPr>
        <w:tabs>
          <w:tab w:val="left" w:pos="1418"/>
        </w:tabs>
        <w:autoSpaceDE w:val="0"/>
        <w:autoSpaceDN w:val="0"/>
        <w:adjustRightInd w:val="0"/>
        <w:ind w:firstLine="680"/>
        <w:jc w:val="both"/>
        <w:rPr>
          <w:sz w:val="28"/>
          <w:szCs w:val="28"/>
        </w:rPr>
      </w:pPr>
      <w:r>
        <w:rPr>
          <w:sz w:val="28"/>
          <w:szCs w:val="28"/>
        </w:rPr>
        <w:t>3.30</w:t>
      </w:r>
      <w:r w:rsidR="002579BD">
        <w:rPr>
          <w:sz w:val="28"/>
          <w:szCs w:val="28"/>
        </w:rPr>
        <w:t>.</w:t>
      </w:r>
      <w:r w:rsidR="002579BD">
        <w:rPr>
          <w:sz w:val="28"/>
          <w:szCs w:val="28"/>
        </w:rPr>
        <w:tab/>
        <w:t xml:space="preserve">Участвует в пределах своей компетенции в проведении индивидуальной профилактической работы с несовершеннолетними, если они являются детьми-сиротами и детьми, оставшимися без попечения родителей. </w:t>
      </w:r>
    </w:p>
    <w:p w:rsidR="002579BD" w:rsidRDefault="009952EE" w:rsidP="002E0162">
      <w:pPr>
        <w:tabs>
          <w:tab w:val="left" w:pos="1418"/>
        </w:tabs>
        <w:autoSpaceDE w:val="0"/>
        <w:autoSpaceDN w:val="0"/>
        <w:adjustRightInd w:val="0"/>
        <w:ind w:firstLine="680"/>
        <w:jc w:val="both"/>
        <w:rPr>
          <w:sz w:val="28"/>
          <w:szCs w:val="28"/>
        </w:rPr>
      </w:pPr>
      <w:r>
        <w:rPr>
          <w:sz w:val="28"/>
          <w:szCs w:val="28"/>
        </w:rPr>
        <w:t>3.31</w:t>
      </w:r>
      <w:r w:rsidR="002579BD">
        <w:rPr>
          <w:sz w:val="28"/>
          <w:szCs w:val="28"/>
        </w:rPr>
        <w:t>.</w:t>
      </w:r>
      <w:r w:rsidR="002579BD">
        <w:rPr>
          <w:sz w:val="28"/>
          <w:szCs w:val="28"/>
        </w:rPr>
        <w:tab/>
        <w:t>Участвует в пределах своей компетенции в профилактике соц</w:t>
      </w:r>
      <w:r w:rsidR="00792318">
        <w:rPr>
          <w:sz w:val="28"/>
          <w:szCs w:val="28"/>
        </w:rPr>
        <w:t>иального сиротства.</w:t>
      </w:r>
    </w:p>
    <w:p w:rsidR="002579BD" w:rsidRDefault="009952EE" w:rsidP="002E0162">
      <w:pPr>
        <w:tabs>
          <w:tab w:val="left" w:pos="709"/>
          <w:tab w:val="left" w:pos="851"/>
          <w:tab w:val="left" w:pos="1418"/>
        </w:tabs>
        <w:autoSpaceDE w:val="0"/>
        <w:autoSpaceDN w:val="0"/>
        <w:adjustRightInd w:val="0"/>
        <w:ind w:firstLine="680"/>
        <w:jc w:val="both"/>
        <w:rPr>
          <w:sz w:val="28"/>
          <w:szCs w:val="28"/>
        </w:rPr>
      </w:pPr>
      <w:r>
        <w:rPr>
          <w:sz w:val="28"/>
          <w:szCs w:val="28"/>
        </w:rPr>
        <w:t>3.32</w:t>
      </w:r>
      <w:r w:rsidR="00DA0C1C">
        <w:rPr>
          <w:sz w:val="28"/>
          <w:szCs w:val="28"/>
        </w:rPr>
        <w:t>.</w:t>
      </w:r>
      <w:r w:rsidR="00DA0C1C">
        <w:rPr>
          <w:sz w:val="28"/>
          <w:szCs w:val="28"/>
        </w:rPr>
        <w:tab/>
      </w:r>
      <w:r w:rsidR="000A6F37">
        <w:rPr>
          <w:sz w:val="28"/>
          <w:szCs w:val="28"/>
        </w:rPr>
        <w:t>П</w:t>
      </w:r>
      <w:r w:rsidR="002579BD">
        <w:rPr>
          <w:sz w:val="28"/>
          <w:szCs w:val="28"/>
        </w:rPr>
        <w:t>роводит совещания по вопросам защиты прав и интересов несовершеннолетних.</w:t>
      </w:r>
    </w:p>
    <w:p w:rsidR="000A6F37" w:rsidRDefault="009952EE" w:rsidP="002E0162">
      <w:pPr>
        <w:tabs>
          <w:tab w:val="left" w:pos="709"/>
          <w:tab w:val="left" w:pos="851"/>
          <w:tab w:val="left" w:pos="1418"/>
        </w:tabs>
        <w:autoSpaceDE w:val="0"/>
        <w:autoSpaceDN w:val="0"/>
        <w:adjustRightInd w:val="0"/>
        <w:ind w:firstLine="680"/>
        <w:jc w:val="both"/>
        <w:rPr>
          <w:sz w:val="28"/>
          <w:szCs w:val="28"/>
        </w:rPr>
      </w:pPr>
      <w:r>
        <w:rPr>
          <w:sz w:val="28"/>
          <w:szCs w:val="28"/>
        </w:rPr>
        <w:t>3.33</w:t>
      </w:r>
      <w:r w:rsidR="00DA0C1C">
        <w:rPr>
          <w:sz w:val="28"/>
          <w:szCs w:val="28"/>
        </w:rPr>
        <w:t>.</w:t>
      </w:r>
      <w:r w:rsidR="00DA0C1C">
        <w:rPr>
          <w:sz w:val="28"/>
          <w:szCs w:val="28"/>
        </w:rPr>
        <w:tab/>
      </w:r>
      <w:r w:rsidR="007177B9">
        <w:rPr>
          <w:sz w:val="28"/>
          <w:szCs w:val="28"/>
        </w:rPr>
        <w:t>Подготавливает</w:t>
      </w:r>
      <w:r w:rsidR="000A6F37">
        <w:rPr>
          <w:sz w:val="28"/>
          <w:szCs w:val="28"/>
        </w:rPr>
        <w:t xml:space="preserve"> отчеты, входящие в компетенцию отдела опеки и попечительства.</w:t>
      </w:r>
    </w:p>
    <w:p w:rsidR="000A6F37" w:rsidRDefault="009952EE" w:rsidP="002E0162">
      <w:pPr>
        <w:tabs>
          <w:tab w:val="left" w:pos="709"/>
          <w:tab w:val="left" w:pos="851"/>
          <w:tab w:val="left" w:pos="1418"/>
        </w:tabs>
        <w:autoSpaceDE w:val="0"/>
        <w:autoSpaceDN w:val="0"/>
        <w:adjustRightInd w:val="0"/>
        <w:ind w:firstLine="680"/>
        <w:jc w:val="both"/>
        <w:rPr>
          <w:sz w:val="28"/>
          <w:szCs w:val="28"/>
        </w:rPr>
      </w:pPr>
      <w:r>
        <w:rPr>
          <w:sz w:val="28"/>
          <w:szCs w:val="28"/>
        </w:rPr>
        <w:t>3.34</w:t>
      </w:r>
      <w:r w:rsidR="00DA0C1C">
        <w:rPr>
          <w:sz w:val="28"/>
          <w:szCs w:val="28"/>
        </w:rPr>
        <w:t>.</w:t>
      </w:r>
      <w:r w:rsidR="00DA0C1C">
        <w:rPr>
          <w:sz w:val="28"/>
          <w:szCs w:val="28"/>
        </w:rPr>
        <w:tab/>
      </w:r>
      <w:r w:rsidR="000A6F37">
        <w:rPr>
          <w:sz w:val="28"/>
          <w:szCs w:val="28"/>
        </w:rPr>
        <w:t>Осуществляет прием граждан в пределах компетенции отдела  опеки и попечительства.</w:t>
      </w:r>
    </w:p>
    <w:p w:rsidR="000A6F37" w:rsidRDefault="00DA0C1C" w:rsidP="002E0162">
      <w:pPr>
        <w:tabs>
          <w:tab w:val="left" w:pos="709"/>
          <w:tab w:val="left" w:pos="851"/>
          <w:tab w:val="left" w:pos="1418"/>
        </w:tabs>
        <w:autoSpaceDE w:val="0"/>
        <w:autoSpaceDN w:val="0"/>
        <w:adjustRightInd w:val="0"/>
        <w:ind w:firstLine="680"/>
        <w:jc w:val="both"/>
        <w:rPr>
          <w:sz w:val="28"/>
          <w:szCs w:val="28"/>
        </w:rPr>
      </w:pPr>
      <w:r>
        <w:rPr>
          <w:sz w:val="28"/>
          <w:szCs w:val="28"/>
        </w:rPr>
        <w:t>3</w:t>
      </w:r>
      <w:r w:rsidR="009952EE">
        <w:rPr>
          <w:sz w:val="28"/>
          <w:szCs w:val="28"/>
        </w:rPr>
        <w:t>.35</w:t>
      </w:r>
      <w:r>
        <w:rPr>
          <w:sz w:val="28"/>
          <w:szCs w:val="28"/>
        </w:rPr>
        <w:t>.</w:t>
      </w:r>
      <w:r>
        <w:rPr>
          <w:sz w:val="28"/>
          <w:szCs w:val="28"/>
        </w:rPr>
        <w:tab/>
      </w:r>
      <w:r w:rsidR="00B45DAB">
        <w:rPr>
          <w:sz w:val="28"/>
          <w:szCs w:val="28"/>
        </w:rPr>
        <w:t>Соблюдает требование законодательства и муниципальных правовых актов в сфере обработки персональных данных, информации, информационных технологий и защиты информации.</w:t>
      </w:r>
    </w:p>
    <w:p w:rsidR="00B45DAB" w:rsidRDefault="009952EE" w:rsidP="002E0162">
      <w:pPr>
        <w:tabs>
          <w:tab w:val="left" w:pos="709"/>
          <w:tab w:val="left" w:pos="851"/>
          <w:tab w:val="left" w:pos="1418"/>
        </w:tabs>
        <w:autoSpaceDE w:val="0"/>
        <w:autoSpaceDN w:val="0"/>
        <w:adjustRightInd w:val="0"/>
        <w:ind w:firstLine="680"/>
        <w:jc w:val="both"/>
        <w:rPr>
          <w:sz w:val="28"/>
          <w:szCs w:val="28"/>
        </w:rPr>
      </w:pPr>
      <w:r>
        <w:rPr>
          <w:sz w:val="28"/>
          <w:szCs w:val="28"/>
        </w:rPr>
        <w:t>3.36</w:t>
      </w:r>
      <w:r w:rsidR="00DA0C1C">
        <w:rPr>
          <w:sz w:val="28"/>
          <w:szCs w:val="28"/>
        </w:rPr>
        <w:t>.</w:t>
      </w:r>
      <w:r w:rsidR="00DA0C1C">
        <w:rPr>
          <w:sz w:val="28"/>
          <w:szCs w:val="28"/>
        </w:rPr>
        <w:tab/>
      </w:r>
      <w:r w:rsidR="00B45DAB">
        <w:rPr>
          <w:sz w:val="28"/>
          <w:szCs w:val="28"/>
        </w:rPr>
        <w:t>Осуществляет ведение делопроизводства в соответствии с утвержденной номенклатурой дел отдела опеки и попечительства.</w:t>
      </w:r>
    </w:p>
    <w:p w:rsidR="00E04793" w:rsidRDefault="009952EE" w:rsidP="002E0162">
      <w:pPr>
        <w:tabs>
          <w:tab w:val="left" w:pos="1418"/>
        </w:tabs>
        <w:autoSpaceDE w:val="0"/>
        <w:autoSpaceDN w:val="0"/>
        <w:adjustRightInd w:val="0"/>
        <w:ind w:firstLine="680"/>
        <w:jc w:val="both"/>
        <w:rPr>
          <w:sz w:val="28"/>
          <w:szCs w:val="28"/>
        </w:rPr>
      </w:pPr>
      <w:r>
        <w:rPr>
          <w:sz w:val="28"/>
          <w:szCs w:val="28"/>
        </w:rPr>
        <w:t>3.37</w:t>
      </w:r>
      <w:r w:rsidR="002579BD">
        <w:rPr>
          <w:sz w:val="28"/>
          <w:szCs w:val="28"/>
        </w:rPr>
        <w:t>.</w:t>
      </w:r>
      <w:r w:rsidR="002579BD">
        <w:rPr>
          <w:sz w:val="28"/>
          <w:szCs w:val="28"/>
        </w:rPr>
        <w:tab/>
        <w:t>Исполняет</w:t>
      </w:r>
      <w:r w:rsidR="00E93113">
        <w:rPr>
          <w:sz w:val="28"/>
          <w:szCs w:val="28"/>
        </w:rPr>
        <w:t xml:space="preserve"> иные функции в соответствии с действующим законодательством Российской Федерации, иными нормативными </w:t>
      </w:r>
      <w:r w:rsidR="00E93113">
        <w:rPr>
          <w:sz w:val="28"/>
          <w:szCs w:val="28"/>
        </w:rPr>
        <w:lastRenderedPageBreak/>
        <w:t>правовыми актами Российской</w:t>
      </w:r>
      <w:r w:rsidR="00E04793">
        <w:rPr>
          <w:sz w:val="28"/>
          <w:szCs w:val="28"/>
        </w:rPr>
        <w:t xml:space="preserve"> Федерации, Красноярского края муниципальными правовыми акта г. Зеленогорска в пределах компетенции.</w:t>
      </w:r>
    </w:p>
    <w:p w:rsidR="00B91C6C" w:rsidRDefault="00E04793" w:rsidP="002E0162">
      <w:pPr>
        <w:tabs>
          <w:tab w:val="left" w:pos="1418"/>
        </w:tabs>
        <w:autoSpaceDE w:val="0"/>
        <w:autoSpaceDN w:val="0"/>
        <w:adjustRightInd w:val="0"/>
        <w:ind w:firstLine="680"/>
        <w:jc w:val="both"/>
        <w:rPr>
          <w:sz w:val="28"/>
          <w:szCs w:val="28"/>
        </w:rPr>
      </w:pPr>
      <w:r>
        <w:rPr>
          <w:sz w:val="28"/>
          <w:szCs w:val="28"/>
        </w:rPr>
        <w:t xml:space="preserve"> </w:t>
      </w:r>
    </w:p>
    <w:p w:rsidR="002579BD" w:rsidRDefault="00792318" w:rsidP="002E0162">
      <w:pPr>
        <w:tabs>
          <w:tab w:val="left" w:pos="0"/>
          <w:tab w:val="left" w:pos="1418"/>
        </w:tabs>
        <w:autoSpaceDE w:val="0"/>
        <w:autoSpaceDN w:val="0"/>
        <w:adjustRightInd w:val="0"/>
        <w:ind w:firstLine="680"/>
        <w:jc w:val="center"/>
        <w:rPr>
          <w:sz w:val="28"/>
          <w:szCs w:val="28"/>
        </w:rPr>
      </w:pPr>
      <w:r>
        <w:rPr>
          <w:sz w:val="28"/>
          <w:szCs w:val="28"/>
        </w:rPr>
        <w:t>4. Права о</w:t>
      </w:r>
      <w:r w:rsidR="002579BD">
        <w:rPr>
          <w:sz w:val="28"/>
          <w:szCs w:val="28"/>
        </w:rPr>
        <w:t>тдела</w:t>
      </w:r>
      <w:r>
        <w:rPr>
          <w:sz w:val="28"/>
          <w:szCs w:val="28"/>
        </w:rPr>
        <w:t xml:space="preserve"> опеки и попечительства</w:t>
      </w:r>
    </w:p>
    <w:p w:rsidR="002579BD" w:rsidRDefault="002579BD" w:rsidP="002E0162">
      <w:pPr>
        <w:tabs>
          <w:tab w:val="left" w:pos="1418"/>
        </w:tabs>
        <w:ind w:firstLine="680"/>
        <w:jc w:val="both"/>
        <w:rPr>
          <w:b/>
          <w:sz w:val="28"/>
          <w:szCs w:val="28"/>
        </w:rPr>
      </w:pPr>
    </w:p>
    <w:p w:rsidR="002579BD" w:rsidRDefault="002579BD" w:rsidP="002E0162">
      <w:pPr>
        <w:tabs>
          <w:tab w:val="left" w:pos="1276"/>
          <w:tab w:val="left" w:pos="1418"/>
        </w:tabs>
        <w:ind w:firstLine="680"/>
        <w:jc w:val="both"/>
        <w:rPr>
          <w:sz w:val="28"/>
          <w:szCs w:val="28"/>
        </w:rPr>
      </w:pPr>
      <w:r>
        <w:rPr>
          <w:sz w:val="28"/>
          <w:szCs w:val="28"/>
        </w:rPr>
        <w:t>4.1.</w:t>
      </w:r>
      <w:r>
        <w:rPr>
          <w:sz w:val="28"/>
          <w:szCs w:val="28"/>
        </w:rPr>
        <w:tab/>
        <w:t xml:space="preserve">Запрашивать от организаций, структурных подразделений </w:t>
      </w:r>
      <w:proofErr w:type="gramStart"/>
      <w:r>
        <w:rPr>
          <w:sz w:val="28"/>
          <w:szCs w:val="28"/>
        </w:rPr>
        <w:t>Администрации</w:t>
      </w:r>
      <w:proofErr w:type="gramEnd"/>
      <w:r>
        <w:rPr>
          <w:sz w:val="28"/>
          <w:szCs w:val="28"/>
        </w:rPr>
        <w:t xml:space="preserve"> ЗАТО г. Зеленогорска информацию и иные материалы, необходимые для осуществления задач и функций, возложенных на отдел опеки и попечительства.</w:t>
      </w:r>
    </w:p>
    <w:p w:rsidR="002579BD" w:rsidRDefault="00CB756F" w:rsidP="002E0162">
      <w:pPr>
        <w:tabs>
          <w:tab w:val="left" w:pos="1276"/>
          <w:tab w:val="left" w:pos="1418"/>
        </w:tabs>
        <w:ind w:firstLine="680"/>
        <w:jc w:val="both"/>
        <w:rPr>
          <w:sz w:val="28"/>
          <w:szCs w:val="28"/>
        </w:rPr>
      </w:pPr>
      <w:r>
        <w:rPr>
          <w:sz w:val="28"/>
          <w:szCs w:val="28"/>
        </w:rPr>
        <w:t>4.2.</w:t>
      </w:r>
      <w:r>
        <w:rPr>
          <w:sz w:val="28"/>
          <w:szCs w:val="28"/>
        </w:rPr>
        <w:tab/>
        <w:t xml:space="preserve">Знакомиться с муниципальными </w:t>
      </w:r>
      <w:r w:rsidR="002579BD">
        <w:rPr>
          <w:sz w:val="28"/>
          <w:szCs w:val="28"/>
        </w:rPr>
        <w:t>правовыми актами</w:t>
      </w:r>
      <w:r>
        <w:rPr>
          <w:sz w:val="28"/>
          <w:szCs w:val="28"/>
        </w:rPr>
        <w:t xml:space="preserve">                         г. Зеленогорска</w:t>
      </w:r>
      <w:r w:rsidR="002579BD">
        <w:rPr>
          <w:sz w:val="28"/>
          <w:szCs w:val="28"/>
        </w:rPr>
        <w:t xml:space="preserve"> по направлениям работы отдела опеки и попечительства.</w:t>
      </w:r>
    </w:p>
    <w:p w:rsidR="002579BD" w:rsidRDefault="002579BD" w:rsidP="002E0162">
      <w:pPr>
        <w:tabs>
          <w:tab w:val="left" w:pos="1276"/>
          <w:tab w:val="left" w:pos="1418"/>
        </w:tabs>
        <w:ind w:firstLine="680"/>
        <w:jc w:val="both"/>
        <w:rPr>
          <w:sz w:val="28"/>
          <w:szCs w:val="28"/>
        </w:rPr>
      </w:pPr>
      <w:r>
        <w:rPr>
          <w:sz w:val="28"/>
          <w:szCs w:val="28"/>
        </w:rPr>
        <w:t>4.3.</w:t>
      </w:r>
      <w:r>
        <w:rPr>
          <w:sz w:val="28"/>
          <w:szCs w:val="28"/>
        </w:rPr>
        <w:tab/>
        <w:t>Принимать участие в работе комиссий, совещаний, конференций по вопросам, относящимся к компетентности отдела опеки и попечительства.</w:t>
      </w:r>
    </w:p>
    <w:p w:rsidR="002579BD" w:rsidRDefault="002579BD" w:rsidP="002E0162">
      <w:pPr>
        <w:tabs>
          <w:tab w:val="left" w:pos="1276"/>
          <w:tab w:val="left" w:pos="1418"/>
        </w:tabs>
        <w:ind w:firstLine="680"/>
        <w:jc w:val="both"/>
        <w:rPr>
          <w:sz w:val="28"/>
          <w:szCs w:val="28"/>
        </w:rPr>
      </w:pPr>
      <w:r>
        <w:rPr>
          <w:sz w:val="28"/>
          <w:szCs w:val="28"/>
        </w:rPr>
        <w:t>4.4.</w:t>
      </w:r>
      <w:r>
        <w:rPr>
          <w:sz w:val="28"/>
          <w:szCs w:val="28"/>
        </w:rPr>
        <w:tab/>
        <w:t xml:space="preserve">Приглашать для собеседования должностных лиц, родителей, опекунов (попечителей), приемных родителей, усыновителей и других граждан по вопросам защиты прав и интересов несовершеннолетних. </w:t>
      </w:r>
    </w:p>
    <w:p w:rsidR="007A5D71" w:rsidRDefault="00DA0C1C" w:rsidP="00EE6453">
      <w:pPr>
        <w:tabs>
          <w:tab w:val="left" w:pos="1276"/>
          <w:tab w:val="left" w:pos="1418"/>
        </w:tabs>
        <w:ind w:firstLine="680"/>
        <w:jc w:val="both"/>
        <w:rPr>
          <w:sz w:val="28"/>
          <w:szCs w:val="28"/>
        </w:rPr>
      </w:pPr>
      <w:r>
        <w:rPr>
          <w:sz w:val="28"/>
          <w:szCs w:val="28"/>
        </w:rPr>
        <w:t>4.5.</w:t>
      </w:r>
      <w:r>
        <w:rPr>
          <w:sz w:val="28"/>
          <w:szCs w:val="28"/>
        </w:rPr>
        <w:tab/>
      </w:r>
      <w:r w:rsidR="00E04793">
        <w:rPr>
          <w:sz w:val="28"/>
          <w:szCs w:val="28"/>
        </w:rPr>
        <w:t>Обрабатывать персональные данные, полученные при реализации полномочий отдела опеки и попечительства, в пределах, установленных законодательством Российской Федерации.</w:t>
      </w:r>
      <w:bookmarkStart w:id="0" w:name="_GoBack"/>
      <w:bookmarkEnd w:id="0"/>
    </w:p>
    <w:p w:rsidR="007A5D71" w:rsidRDefault="007A5D71" w:rsidP="002E0162">
      <w:pPr>
        <w:tabs>
          <w:tab w:val="left" w:pos="1276"/>
          <w:tab w:val="left" w:pos="1418"/>
          <w:tab w:val="left" w:pos="6300"/>
        </w:tabs>
        <w:spacing w:before="100" w:beforeAutospacing="1" w:after="100" w:afterAutospacing="1"/>
        <w:ind w:firstLine="680"/>
        <w:jc w:val="both"/>
        <w:rPr>
          <w:sz w:val="28"/>
          <w:szCs w:val="28"/>
        </w:rPr>
      </w:pPr>
    </w:p>
    <w:p w:rsidR="007A5D71" w:rsidRDefault="007A5D71" w:rsidP="002E0162">
      <w:pPr>
        <w:tabs>
          <w:tab w:val="left" w:pos="1276"/>
          <w:tab w:val="left" w:pos="1418"/>
          <w:tab w:val="left" w:pos="6300"/>
        </w:tabs>
        <w:spacing w:before="100" w:beforeAutospacing="1" w:after="100" w:afterAutospacing="1"/>
        <w:ind w:firstLine="680"/>
        <w:jc w:val="both"/>
        <w:rPr>
          <w:sz w:val="28"/>
          <w:szCs w:val="28"/>
        </w:rPr>
      </w:pPr>
    </w:p>
    <w:p w:rsidR="007A5D71" w:rsidRDefault="007A5D71" w:rsidP="002E0162">
      <w:pPr>
        <w:tabs>
          <w:tab w:val="left" w:pos="1276"/>
          <w:tab w:val="left" w:pos="1418"/>
          <w:tab w:val="left" w:pos="6300"/>
        </w:tabs>
        <w:spacing w:before="100" w:beforeAutospacing="1" w:after="100" w:afterAutospacing="1"/>
        <w:ind w:firstLine="680"/>
        <w:jc w:val="both"/>
        <w:rPr>
          <w:sz w:val="28"/>
          <w:szCs w:val="28"/>
        </w:rPr>
      </w:pPr>
    </w:p>
    <w:p w:rsidR="007A5D71" w:rsidRDefault="007A5D71" w:rsidP="002E0162">
      <w:pPr>
        <w:tabs>
          <w:tab w:val="left" w:pos="1276"/>
          <w:tab w:val="left" w:pos="1418"/>
          <w:tab w:val="left" w:pos="6300"/>
        </w:tabs>
        <w:spacing w:before="100" w:beforeAutospacing="1" w:after="100" w:afterAutospacing="1"/>
        <w:ind w:firstLine="680"/>
        <w:jc w:val="both"/>
        <w:rPr>
          <w:sz w:val="28"/>
          <w:szCs w:val="28"/>
        </w:rPr>
      </w:pPr>
    </w:p>
    <w:p w:rsidR="007A5D71" w:rsidRDefault="007A5D71" w:rsidP="002E0162">
      <w:pPr>
        <w:tabs>
          <w:tab w:val="left" w:pos="1276"/>
          <w:tab w:val="left" w:pos="1418"/>
          <w:tab w:val="left" w:pos="6300"/>
        </w:tabs>
        <w:spacing w:before="100" w:beforeAutospacing="1" w:after="100" w:afterAutospacing="1"/>
        <w:ind w:firstLine="680"/>
        <w:jc w:val="both"/>
        <w:rPr>
          <w:sz w:val="28"/>
          <w:szCs w:val="28"/>
        </w:rPr>
      </w:pPr>
    </w:p>
    <w:p w:rsidR="007A5D71" w:rsidRDefault="007A5D71" w:rsidP="002E0162">
      <w:pPr>
        <w:tabs>
          <w:tab w:val="left" w:pos="1276"/>
          <w:tab w:val="left" w:pos="1418"/>
          <w:tab w:val="left" w:pos="6300"/>
        </w:tabs>
        <w:spacing w:before="100" w:beforeAutospacing="1" w:after="100" w:afterAutospacing="1"/>
        <w:ind w:firstLine="680"/>
        <w:jc w:val="both"/>
        <w:rPr>
          <w:sz w:val="28"/>
          <w:szCs w:val="28"/>
        </w:rPr>
      </w:pPr>
    </w:p>
    <w:p w:rsidR="007A5D71" w:rsidRDefault="007A5D71" w:rsidP="002E0162">
      <w:pPr>
        <w:tabs>
          <w:tab w:val="left" w:pos="1276"/>
          <w:tab w:val="left" w:pos="1418"/>
          <w:tab w:val="left" w:pos="6300"/>
        </w:tabs>
        <w:spacing w:before="100" w:beforeAutospacing="1" w:after="100" w:afterAutospacing="1"/>
        <w:ind w:firstLine="680"/>
        <w:jc w:val="both"/>
        <w:rPr>
          <w:sz w:val="28"/>
          <w:szCs w:val="28"/>
        </w:rPr>
      </w:pPr>
    </w:p>
    <w:p w:rsidR="007A5D71" w:rsidRDefault="007A5D71" w:rsidP="002E0162">
      <w:pPr>
        <w:tabs>
          <w:tab w:val="left" w:pos="1276"/>
          <w:tab w:val="left" w:pos="1418"/>
          <w:tab w:val="left" w:pos="6300"/>
        </w:tabs>
        <w:spacing w:before="100" w:beforeAutospacing="1" w:after="100" w:afterAutospacing="1"/>
        <w:ind w:firstLine="680"/>
        <w:jc w:val="both"/>
        <w:rPr>
          <w:sz w:val="28"/>
          <w:szCs w:val="28"/>
        </w:rPr>
      </w:pPr>
    </w:p>
    <w:p w:rsidR="007A5D71" w:rsidRDefault="007A5D71" w:rsidP="002E0162">
      <w:pPr>
        <w:tabs>
          <w:tab w:val="left" w:pos="1276"/>
          <w:tab w:val="left" w:pos="1418"/>
          <w:tab w:val="left" w:pos="6300"/>
        </w:tabs>
        <w:spacing w:before="100" w:beforeAutospacing="1" w:after="100" w:afterAutospacing="1"/>
        <w:ind w:firstLine="680"/>
        <w:jc w:val="both"/>
        <w:rPr>
          <w:sz w:val="28"/>
          <w:szCs w:val="28"/>
        </w:rPr>
      </w:pPr>
    </w:p>
    <w:p w:rsidR="007A5D71" w:rsidRDefault="007A5D71" w:rsidP="00B91C6C">
      <w:pPr>
        <w:tabs>
          <w:tab w:val="left" w:pos="1276"/>
          <w:tab w:val="left" w:pos="1418"/>
          <w:tab w:val="left" w:pos="6300"/>
        </w:tabs>
        <w:spacing w:before="100" w:beforeAutospacing="1" w:after="100" w:afterAutospacing="1"/>
        <w:ind w:firstLine="709"/>
        <w:jc w:val="both"/>
        <w:rPr>
          <w:sz w:val="28"/>
          <w:szCs w:val="28"/>
        </w:rPr>
      </w:pPr>
    </w:p>
    <w:p w:rsidR="007A5D71" w:rsidRDefault="007A5D71" w:rsidP="00B91C6C">
      <w:pPr>
        <w:tabs>
          <w:tab w:val="left" w:pos="1276"/>
          <w:tab w:val="left" w:pos="1418"/>
          <w:tab w:val="left" w:pos="6300"/>
        </w:tabs>
        <w:spacing w:before="100" w:beforeAutospacing="1" w:after="100" w:afterAutospacing="1"/>
        <w:ind w:firstLine="709"/>
        <w:jc w:val="both"/>
        <w:rPr>
          <w:sz w:val="28"/>
          <w:szCs w:val="28"/>
        </w:rPr>
      </w:pPr>
    </w:p>
    <w:p w:rsidR="007A5D71" w:rsidRDefault="007A5D71" w:rsidP="00B91C6C">
      <w:pPr>
        <w:tabs>
          <w:tab w:val="left" w:pos="1276"/>
          <w:tab w:val="left" w:pos="1418"/>
          <w:tab w:val="left" w:pos="6300"/>
        </w:tabs>
        <w:spacing w:before="100" w:beforeAutospacing="1" w:after="100" w:afterAutospacing="1"/>
        <w:ind w:firstLine="709"/>
        <w:jc w:val="both"/>
        <w:rPr>
          <w:sz w:val="28"/>
          <w:szCs w:val="28"/>
        </w:rPr>
      </w:pPr>
    </w:p>
    <w:p w:rsidR="007A5D71" w:rsidRDefault="007A5D71" w:rsidP="00B91C6C">
      <w:pPr>
        <w:tabs>
          <w:tab w:val="left" w:pos="1276"/>
          <w:tab w:val="left" w:pos="1418"/>
          <w:tab w:val="left" w:pos="6300"/>
        </w:tabs>
        <w:spacing w:before="100" w:beforeAutospacing="1" w:after="100" w:afterAutospacing="1"/>
        <w:ind w:firstLine="709"/>
        <w:jc w:val="both"/>
        <w:rPr>
          <w:sz w:val="28"/>
          <w:szCs w:val="28"/>
        </w:rPr>
      </w:pPr>
    </w:p>
    <w:p w:rsidR="007A5D71" w:rsidRDefault="007A5D71" w:rsidP="00B91C6C">
      <w:pPr>
        <w:tabs>
          <w:tab w:val="left" w:pos="1276"/>
          <w:tab w:val="left" w:pos="1418"/>
          <w:tab w:val="left" w:pos="6300"/>
        </w:tabs>
        <w:spacing w:before="100" w:beforeAutospacing="1" w:after="100" w:afterAutospacing="1"/>
        <w:ind w:firstLine="709"/>
        <w:jc w:val="both"/>
        <w:rPr>
          <w:sz w:val="28"/>
          <w:szCs w:val="28"/>
        </w:rPr>
      </w:pPr>
    </w:p>
    <w:p w:rsidR="007A5D71" w:rsidRDefault="007A5D71" w:rsidP="00B91C6C">
      <w:pPr>
        <w:tabs>
          <w:tab w:val="left" w:pos="1276"/>
          <w:tab w:val="left" w:pos="1418"/>
          <w:tab w:val="left" w:pos="6300"/>
        </w:tabs>
        <w:spacing w:before="100" w:beforeAutospacing="1" w:after="100" w:afterAutospacing="1"/>
        <w:ind w:firstLine="709"/>
        <w:jc w:val="both"/>
        <w:rPr>
          <w:sz w:val="28"/>
          <w:szCs w:val="28"/>
        </w:rPr>
      </w:pPr>
    </w:p>
    <w:p w:rsidR="007A5D71" w:rsidRDefault="007A5D71" w:rsidP="00B91C6C">
      <w:pPr>
        <w:tabs>
          <w:tab w:val="left" w:pos="1276"/>
          <w:tab w:val="left" w:pos="1418"/>
          <w:tab w:val="left" w:pos="6300"/>
        </w:tabs>
        <w:spacing w:before="100" w:beforeAutospacing="1" w:after="100" w:afterAutospacing="1"/>
        <w:ind w:firstLine="709"/>
        <w:jc w:val="both"/>
        <w:rPr>
          <w:sz w:val="28"/>
          <w:szCs w:val="28"/>
        </w:rPr>
      </w:pPr>
    </w:p>
    <w:p w:rsidR="002579BD" w:rsidRDefault="002579BD" w:rsidP="00B91C6C">
      <w:pPr>
        <w:tabs>
          <w:tab w:val="left" w:pos="1276"/>
          <w:tab w:val="left" w:pos="1418"/>
          <w:tab w:val="left" w:pos="6300"/>
        </w:tabs>
        <w:spacing w:before="100" w:beforeAutospacing="1" w:after="100" w:afterAutospacing="1"/>
        <w:ind w:firstLine="709"/>
        <w:jc w:val="both"/>
        <w:rPr>
          <w:sz w:val="28"/>
          <w:szCs w:val="28"/>
        </w:rPr>
      </w:pPr>
    </w:p>
    <w:p w:rsidR="002579BD" w:rsidRDefault="002579BD" w:rsidP="00B91C6C">
      <w:pPr>
        <w:tabs>
          <w:tab w:val="left" w:pos="1276"/>
          <w:tab w:val="left" w:pos="1418"/>
          <w:tab w:val="left" w:pos="6300"/>
        </w:tabs>
        <w:spacing w:before="100" w:beforeAutospacing="1" w:after="100" w:afterAutospacing="1"/>
        <w:ind w:firstLine="709"/>
        <w:jc w:val="both"/>
        <w:rPr>
          <w:sz w:val="28"/>
          <w:szCs w:val="28"/>
        </w:rPr>
      </w:pPr>
    </w:p>
    <w:p w:rsidR="003549C6" w:rsidRDefault="007A5D71" w:rsidP="00B91C6C">
      <w:pPr>
        <w:spacing w:before="100" w:beforeAutospacing="1" w:after="100" w:afterAutospacing="1"/>
        <w:ind w:firstLine="709"/>
        <w:jc w:val="both"/>
      </w:pPr>
      <w:r>
        <w:rPr>
          <w:sz w:val="28"/>
          <w:szCs w:val="28"/>
        </w:rPr>
        <w:t xml:space="preserve"> </w:t>
      </w:r>
    </w:p>
    <w:sectPr w:rsidR="003549C6" w:rsidSect="008C7402">
      <w:headerReference w:type="default" r:id="rId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746" w:rsidRDefault="004A1746" w:rsidP="00FF5C90">
      <w:r>
        <w:separator/>
      </w:r>
    </w:p>
  </w:endnote>
  <w:endnote w:type="continuationSeparator" w:id="0">
    <w:p w:rsidR="004A1746" w:rsidRDefault="004A1746" w:rsidP="00FF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746" w:rsidRDefault="004A1746" w:rsidP="00FF5C90">
      <w:r>
        <w:separator/>
      </w:r>
    </w:p>
  </w:footnote>
  <w:footnote w:type="continuationSeparator" w:id="0">
    <w:p w:rsidR="004A1746" w:rsidRDefault="004A1746" w:rsidP="00FF5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90" w:rsidRDefault="00FF5C9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661"/>
    <w:multiLevelType w:val="hybridMultilevel"/>
    <w:tmpl w:val="5BE247C0"/>
    <w:lvl w:ilvl="0" w:tplc="8E782C0E">
      <w:start w:val="1"/>
      <w:numFmt w:val="decimal"/>
      <w:lvlText w:val="%1."/>
      <w:lvlJc w:val="left"/>
      <w:pPr>
        <w:ind w:left="3866" w:hanging="360"/>
      </w:pPr>
      <w:rPr>
        <w:rFonts w:hint="default"/>
      </w:rPr>
    </w:lvl>
    <w:lvl w:ilvl="1" w:tplc="04190019" w:tentative="1">
      <w:start w:val="1"/>
      <w:numFmt w:val="lowerLetter"/>
      <w:lvlText w:val="%2."/>
      <w:lvlJc w:val="left"/>
      <w:pPr>
        <w:ind w:left="4586" w:hanging="360"/>
      </w:pPr>
    </w:lvl>
    <w:lvl w:ilvl="2" w:tplc="0419001B" w:tentative="1">
      <w:start w:val="1"/>
      <w:numFmt w:val="lowerRoman"/>
      <w:lvlText w:val="%3."/>
      <w:lvlJc w:val="right"/>
      <w:pPr>
        <w:ind w:left="5306" w:hanging="180"/>
      </w:pPr>
    </w:lvl>
    <w:lvl w:ilvl="3" w:tplc="0419000F" w:tentative="1">
      <w:start w:val="1"/>
      <w:numFmt w:val="decimal"/>
      <w:lvlText w:val="%4."/>
      <w:lvlJc w:val="left"/>
      <w:pPr>
        <w:ind w:left="6026" w:hanging="360"/>
      </w:pPr>
    </w:lvl>
    <w:lvl w:ilvl="4" w:tplc="04190019" w:tentative="1">
      <w:start w:val="1"/>
      <w:numFmt w:val="lowerLetter"/>
      <w:lvlText w:val="%5."/>
      <w:lvlJc w:val="left"/>
      <w:pPr>
        <w:ind w:left="6746" w:hanging="360"/>
      </w:pPr>
    </w:lvl>
    <w:lvl w:ilvl="5" w:tplc="0419001B" w:tentative="1">
      <w:start w:val="1"/>
      <w:numFmt w:val="lowerRoman"/>
      <w:lvlText w:val="%6."/>
      <w:lvlJc w:val="right"/>
      <w:pPr>
        <w:ind w:left="7466" w:hanging="180"/>
      </w:pPr>
    </w:lvl>
    <w:lvl w:ilvl="6" w:tplc="0419000F" w:tentative="1">
      <w:start w:val="1"/>
      <w:numFmt w:val="decimal"/>
      <w:lvlText w:val="%7."/>
      <w:lvlJc w:val="left"/>
      <w:pPr>
        <w:ind w:left="8186" w:hanging="360"/>
      </w:pPr>
    </w:lvl>
    <w:lvl w:ilvl="7" w:tplc="04190019" w:tentative="1">
      <w:start w:val="1"/>
      <w:numFmt w:val="lowerLetter"/>
      <w:lvlText w:val="%8."/>
      <w:lvlJc w:val="left"/>
      <w:pPr>
        <w:ind w:left="8906" w:hanging="360"/>
      </w:pPr>
    </w:lvl>
    <w:lvl w:ilvl="8" w:tplc="0419001B" w:tentative="1">
      <w:start w:val="1"/>
      <w:numFmt w:val="lowerRoman"/>
      <w:lvlText w:val="%9."/>
      <w:lvlJc w:val="right"/>
      <w:pPr>
        <w:ind w:left="9626" w:hanging="180"/>
      </w:pPr>
    </w:lvl>
  </w:abstractNum>
  <w:abstractNum w:abstractNumId="1">
    <w:nsid w:val="60795155"/>
    <w:multiLevelType w:val="hybridMultilevel"/>
    <w:tmpl w:val="CB76FFF0"/>
    <w:lvl w:ilvl="0" w:tplc="28C69710">
      <w:start w:val="1"/>
      <w:numFmt w:val="decimal"/>
      <w:lvlText w:val="%1."/>
      <w:lvlJc w:val="left"/>
      <w:pPr>
        <w:ind w:left="3645" w:hanging="360"/>
      </w:pPr>
      <w:rPr>
        <w:rFonts w:hint="default"/>
      </w:rPr>
    </w:lvl>
    <w:lvl w:ilvl="1" w:tplc="04190019" w:tentative="1">
      <w:start w:val="1"/>
      <w:numFmt w:val="lowerLetter"/>
      <w:lvlText w:val="%2."/>
      <w:lvlJc w:val="left"/>
      <w:pPr>
        <w:ind w:left="4365" w:hanging="360"/>
      </w:pPr>
    </w:lvl>
    <w:lvl w:ilvl="2" w:tplc="0419001B" w:tentative="1">
      <w:start w:val="1"/>
      <w:numFmt w:val="lowerRoman"/>
      <w:lvlText w:val="%3."/>
      <w:lvlJc w:val="right"/>
      <w:pPr>
        <w:ind w:left="5085" w:hanging="180"/>
      </w:pPr>
    </w:lvl>
    <w:lvl w:ilvl="3" w:tplc="0419000F" w:tentative="1">
      <w:start w:val="1"/>
      <w:numFmt w:val="decimal"/>
      <w:lvlText w:val="%4."/>
      <w:lvlJc w:val="left"/>
      <w:pPr>
        <w:ind w:left="5805" w:hanging="360"/>
      </w:pPr>
    </w:lvl>
    <w:lvl w:ilvl="4" w:tplc="04190019" w:tentative="1">
      <w:start w:val="1"/>
      <w:numFmt w:val="lowerLetter"/>
      <w:lvlText w:val="%5."/>
      <w:lvlJc w:val="left"/>
      <w:pPr>
        <w:ind w:left="6525" w:hanging="360"/>
      </w:pPr>
    </w:lvl>
    <w:lvl w:ilvl="5" w:tplc="0419001B" w:tentative="1">
      <w:start w:val="1"/>
      <w:numFmt w:val="lowerRoman"/>
      <w:lvlText w:val="%6."/>
      <w:lvlJc w:val="right"/>
      <w:pPr>
        <w:ind w:left="7245" w:hanging="180"/>
      </w:pPr>
    </w:lvl>
    <w:lvl w:ilvl="6" w:tplc="0419000F" w:tentative="1">
      <w:start w:val="1"/>
      <w:numFmt w:val="decimal"/>
      <w:lvlText w:val="%7."/>
      <w:lvlJc w:val="left"/>
      <w:pPr>
        <w:ind w:left="7965" w:hanging="360"/>
      </w:pPr>
    </w:lvl>
    <w:lvl w:ilvl="7" w:tplc="04190019" w:tentative="1">
      <w:start w:val="1"/>
      <w:numFmt w:val="lowerLetter"/>
      <w:lvlText w:val="%8."/>
      <w:lvlJc w:val="left"/>
      <w:pPr>
        <w:ind w:left="8685" w:hanging="360"/>
      </w:pPr>
    </w:lvl>
    <w:lvl w:ilvl="8" w:tplc="0419001B" w:tentative="1">
      <w:start w:val="1"/>
      <w:numFmt w:val="lowerRoman"/>
      <w:lvlText w:val="%9."/>
      <w:lvlJc w:val="right"/>
      <w:pPr>
        <w:ind w:left="9405" w:hanging="180"/>
      </w:pPr>
    </w:lvl>
  </w:abstractNum>
  <w:abstractNum w:abstractNumId="2">
    <w:nsid w:val="740230AB"/>
    <w:multiLevelType w:val="multilevel"/>
    <w:tmpl w:val="682E3DB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45E"/>
    <w:rsid w:val="0003298B"/>
    <w:rsid w:val="00053E9A"/>
    <w:rsid w:val="000711F5"/>
    <w:rsid w:val="00080E53"/>
    <w:rsid w:val="00097200"/>
    <w:rsid w:val="000A6F37"/>
    <w:rsid w:val="000D704B"/>
    <w:rsid w:val="001A3BAB"/>
    <w:rsid w:val="001A71A3"/>
    <w:rsid w:val="001C3F6C"/>
    <w:rsid w:val="0022177B"/>
    <w:rsid w:val="00237280"/>
    <w:rsid w:val="002579BD"/>
    <w:rsid w:val="002C4838"/>
    <w:rsid w:val="002E0162"/>
    <w:rsid w:val="00307AF3"/>
    <w:rsid w:val="0033409B"/>
    <w:rsid w:val="003549C6"/>
    <w:rsid w:val="00395FF3"/>
    <w:rsid w:val="00396F9F"/>
    <w:rsid w:val="003B1006"/>
    <w:rsid w:val="00411B35"/>
    <w:rsid w:val="004318F2"/>
    <w:rsid w:val="00474918"/>
    <w:rsid w:val="004A1746"/>
    <w:rsid w:val="00510D31"/>
    <w:rsid w:val="0054669D"/>
    <w:rsid w:val="005505BF"/>
    <w:rsid w:val="00587ACD"/>
    <w:rsid w:val="005B54A5"/>
    <w:rsid w:val="006628E0"/>
    <w:rsid w:val="007177B9"/>
    <w:rsid w:val="00792318"/>
    <w:rsid w:val="00792DBF"/>
    <w:rsid w:val="007A5D71"/>
    <w:rsid w:val="0084545E"/>
    <w:rsid w:val="008C7402"/>
    <w:rsid w:val="00922094"/>
    <w:rsid w:val="0094361E"/>
    <w:rsid w:val="00990BAD"/>
    <w:rsid w:val="009952EE"/>
    <w:rsid w:val="009A1E0F"/>
    <w:rsid w:val="009F1553"/>
    <w:rsid w:val="00A54D05"/>
    <w:rsid w:val="00AA453A"/>
    <w:rsid w:val="00AF46CF"/>
    <w:rsid w:val="00B101A3"/>
    <w:rsid w:val="00B10572"/>
    <w:rsid w:val="00B11FD9"/>
    <w:rsid w:val="00B302A4"/>
    <w:rsid w:val="00B45DAB"/>
    <w:rsid w:val="00B91C6C"/>
    <w:rsid w:val="00BA2C33"/>
    <w:rsid w:val="00BB4615"/>
    <w:rsid w:val="00BC5EF8"/>
    <w:rsid w:val="00C11506"/>
    <w:rsid w:val="00C83307"/>
    <w:rsid w:val="00C863E5"/>
    <w:rsid w:val="00CB756F"/>
    <w:rsid w:val="00CC5C1D"/>
    <w:rsid w:val="00CE0517"/>
    <w:rsid w:val="00D700CC"/>
    <w:rsid w:val="00D72EBF"/>
    <w:rsid w:val="00D9624C"/>
    <w:rsid w:val="00DA0C1C"/>
    <w:rsid w:val="00DF732E"/>
    <w:rsid w:val="00E04793"/>
    <w:rsid w:val="00E72AC8"/>
    <w:rsid w:val="00E75B40"/>
    <w:rsid w:val="00E93113"/>
    <w:rsid w:val="00EC2239"/>
    <w:rsid w:val="00ED448C"/>
    <w:rsid w:val="00EE6453"/>
    <w:rsid w:val="00F0592D"/>
    <w:rsid w:val="00F12726"/>
    <w:rsid w:val="00F213FC"/>
    <w:rsid w:val="00F7244A"/>
    <w:rsid w:val="00F73A5B"/>
    <w:rsid w:val="00FC402D"/>
    <w:rsid w:val="00FD28E4"/>
    <w:rsid w:val="00FF30BC"/>
    <w:rsid w:val="00FF5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579BD"/>
    <w:pPr>
      <w:jc w:val="both"/>
    </w:pPr>
    <w:rPr>
      <w:i/>
      <w:sz w:val="28"/>
      <w:szCs w:val="20"/>
    </w:rPr>
  </w:style>
  <w:style w:type="character" w:customStyle="1" w:styleId="a4">
    <w:name w:val="Основной текст Знак"/>
    <w:basedOn w:val="a0"/>
    <w:link w:val="a3"/>
    <w:rsid w:val="002579BD"/>
    <w:rPr>
      <w:rFonts w:ascii="Times New Roman" w:eastAsia="Times New Roman" w:hAnsi="Times New Roman" w:cs="Times New Roman"/>
      <w:i/>
      <w:sz w:val="28"/>
      <w:szCs w:val="20"/>
      <w:lang w:eastAsia="ru-RU"/>
    </w:rPr>
  </w:style>
  <w:style w:type="paragraph" w:styleId="a5">
    <w:name w:val="No Spacing"/>
    <w:uiPriority w:val="1"/>
    <w:qFormat/>
    <w:rsid w:val="002579BD"/>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579BD"/>
    <w:rPr>
      <w:rFonts w:ascii="Tahoma" w:hAnsi="Tahoma" w:cs="Tahoma"/>
      <w:sz w:val="16"/>
      <w:szCs w:val="16"/>
    </w:rPr>
  </w:style>
  <w:style w:type="character" w:customStyle="1" w:styleId="a7">
    <w:name w:val="Текст выноски Знак"/>
    <w:basedOn w:val="a0"/>
    <w:link w:val="a6"/>
    <w:uiPriority w:val="99"/>
    <w:semiHidden/>
    <w:rsid w:val="002579BD"/>
    <w:rPr>
      <w:rFonts w:ascii="Tahoma" w:eastAsia="Times New Roman" w:hAnsi="Tahoma" w:cs="Tahoma"/>
      <w:sz w:val="16"/>
      <w:szCs w:val="16"/>
      <w:lang w:eastAsia="ru-RU"/>
    </w:rPr>
  </w:style>
  <w:style w:type="paragraph" w:styleId="a8">
    <w:name w:val="List Paragraph"/>
    <w:basedOn w:val="a"/>
    <w:uiPriority w:val="34"/>
    <w:qFormat/>
    <w:rsid w:val="005505BF"/>
    <w:pPr>
      <w:ind w:left="720"/>
      <w:contextualSpacing/>
    </w:pPr>
  </w:style>
  <w:style w:type="paragraph" w:styleId="a9">
    <w:name w:val="header"/>
    <w:basedOn w:val="a"/>
    <w:link w:val="aa"/>
    <w:uiPriority w:val="99"/>
    <w:unhideWhenUsed/>
    <w:rsid w:val="00FF5C90"/>
    <w:pPr>
      <w:tabs>
        <w:tab w:val="center" w:pos="4677"/>
        <w:tab w:val="right" w:pos="9355"/>
      </w:tabs>
    </w:pPr>
  </w:style>
  <w:style w:type="character" w:customStyle="1" w:styleId="aa">
    <w:name w:val="Верхний колонтитул Знак"/>
    <w:basedOn w:val="a0"/>
    <w:link w:val="a9"/>
    <w:uiPriority w:val="99"/>
    <w:rsid w:val="00FF5C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F5C90"/>
    <w:pPr>
      <w:tabs>
        <w:tab w:val="center" w:pos="4677"/>
        <w:tab w:val="right" w:pos="9355"/>
      </w:tabs>
    </w:pPr>
  </w:style>
  <w:style w:type="character" w:customStyle="1" w:styleId="ac">
    <w:name w:val="Нижний колонтитул Знак"/>
    <w:basedOn w:val="a0"/>
    <w:link w:val="ab"/>
    <w:uiPriority w:val="99"/>
    <w:rsid w:val="00FF5C9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579BD"/>
    <w:pPr>
      <w:jc w:val="both"/>
    </w:pPr>
    <w:rPr>
      <w:i/>
      <w:sz w:val="28"/>
      <w:szCs w:val="20"/>
    </w:rPr>
  </w:style>
  <w:style w:type="character" w:customStyle="1" w:styleId="a4">
    <w:name w:val="Основной текст Знак"/>
    <w:basedOn w:val="a0"/>
    <w:link w:val="a3"/>
    <w:rsid w:val="002579BD"/>
    <w:rPr>
      <w:rFonts w:ascii="Times New Roman" w:eastAsia="Times New Roman" w:hAnsi="Times New Roman" w:cs="Times New Roman"/>
      <w:i/>
      <w:sz w:val="28"/>
      <w:szCs w:val="20"/>
      <w:lang w:eastAsia="ru-RU"/>
    </w:rPr>
  </w:style>
  <w:style w:type="paragraph" w:styleId="a5">
    <w:name w:val="No Spacing"/>
    <w:uiPriority w:val="1"/>
    <w:qFormat/>
    <w:rsid w:val="002579BD"/>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579BD"/>
    <w:rPr>
      <w:rFonts w:ascii="Tahoma" w:hAnsi="Tahoma" w:cs="Tahoma"/>
      <w:sz w:val="16"/>
      <w:szCs w:val="16"/>
    </w:rPr>
  </w:style>
  <w:style w:type="character" w:customStyle="1" w:styleId="a7">
    <w:name w:val="Текст выноски Знак"/>
    <w:basedOn w:val="a0"/>
    <w:link w:val="a6"/>
    <w:uiPriority w:val="99"/>
    <w:semiHidden/>
    <w:rsid w:val="002579BD"/>
    <w:rPr>
      <w:rFonts w:ascii="Tahoma" w:eastAsia="Times New Roman" w:hAnsi="Tahoma" w:cs="Tahoma"/>
      <w:sz w:val="16"/>
      <w:szCs w:val="16"/>
      <w:lang w:eastAsia="ru-RU"/>
    </w:rPr>
  </w:style>
  <w:style w:type="paragraph" w:styleId="a8">
    <w:name w:val="List Paragraph"/>
    <w:basedOn w:val="a"/>
    <w:uiPriority w:val="34"/>
    <w:qFormat/>
    <w:rsid w:val="005505BF"/>
    <w:pPr>
      <w:ind w:left="720"/>
      <w:contextualSpacing/>
    </w:pPr>
  </w:style>
  <w:style w:type="paragraph" w:styleId="a9">
    <w:name w:val="header"/>
    <w:basedOn w:val="a"/>
    <w:link w:val="aa"/>
    <w:uiPriority w:val="99"/>
    <w:unhideWhenUsed/>
    <w:rsid w:val="00FF5C90"/>
    <w:pPr>
      <w:tabs>
        <w:tab w:val="center" w:pos="4677"/>
        <w:tab w:val="right" w:pos="9355"/>
      </w:tabs>
    </w:pPr>
  </w:style>
  <w:style w:type="character" w:customStyle="1" w:styleId="aa">
    <w:name w:val="Верхний колонтитул Знак"/>
    <w:basedOn w:val="a0"/>
    <w:link w:val="a9"/>
    <w:uiPriority w:val="99"/>
    <w:rsid w:val="00FF5C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F5C90"/>
    <w:pPr>
      <w:tabs>
        <w:tab w:val="center" w:pos="4677"/>
        <w:tab w:val="right" w:pos="9355"/>
      </w:tabs>
    </w:pPr>
  </w:style>
  <w:style w:type="character" w:customStyle="1" w:styleId="ac">
    <w:name w:val="Нижний колонтитул Знак"/>
    <w:basedOn w:val="a0"/>
    <w:link w:val="ab"/>
    <w:uiPriority w:val="99"/>
    <w:rsid w:val="00FF5C9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4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6148E-BB1B-4601-909E-B00208FD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7</Pages>
  <Words>2049</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Безвершук Наталья Александровна</dc:creator>
  <cp:keywords/>
  <dc:description/>
  <cp:lastModifiedBy>Мещерякова Наталья Рахимжановна</cp:lastModifiedBy>
  <cp:revision>23</cp:revision>
  <cp:lastPrinted>2018-09-04T01:32:00Z</cp:lastPrinted>
  <dcterms:created xsi:type="dcterms:W3CDTF">2018-07-05T03:04:00Z</dcterms:created>
  <dcterms:modified xsi:type="dcterms:W3CDTF">2018-09-05T08:31:00Z</dcterms:modified>
</cp:coreProperties>
</file>