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8C9" w:rsidRPr="008348C9" w:rsidRDefault="008348C9" w:rsidP="008348C9">
      <w:pPr>
        <w:spacing w:after="0"/>
        <w:jc w:val="center"/>
        <w:rPr>
          <w:rFonts w:ascii="Times New Roman" w:hAnsi="Times New Roman" w:cs="Times New Roman"/>
          <w:b/>
          <w:sz w:val="28"/>
          <w:szCs w:val="28"/>
        </w:rPr>
      </w:pPr>
      <w:r w:rsidRPr="008348C9">
        <w:rPr>
          <w:rFonts w:ascii="Times New Roman" w:hAnsi="Times New Roman" w:cs="Times New Roman"/>
          <w:b/>
          <w:sz w:val="28"/>
          <w:szCs w:val="28"/>
        </w:rPr>
        <w:t>Закон Красноярского края от 04.12.2008 № 7-2542 «О регулировании земельных отношений в Красноярском крае»</w:t>
      </w:r>
    </w:p>
    <w:p w:rsidR="008348C9" w:rsidRDefault="008348C9" w:rsidP="008348C9">
      <w:pPr>
        <w:spacing w:after="0"/>
        <w:jc w:val="both"/>
        <w:rPr>
          <w:rFonts w:ascii="Times New Roman" w:hAnsi="Times New Roman" w:cs="Times New Roman"/>
          <w:sz w:val="28"/>
          <w:szCs w:val="28"/>
        </w:rPr>
      </w:pPr>
    </w:p>
    <w:p w:rsidR="008348C9" w:rsidRPr="008348C9" w:rsidRDefault="008348C9" w:rsidP="008348C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348C9">
        <w:rPr>
          <w:rFonts w:ascii="Times New Roman" w:hAnsi="Times New Roman" w:cs="Times New Roman"/>
          <w:sz w:val="28"/>
          <w:szCs w:val="28"/>
        </w:rPr>
        <w:t>Статья 14.4. Предоставление в собственность бесплатно земельных участков, находящихся в государственной или муниципальной собственности, участникам специальной военной операции</w:t>
      </w:r>
    </w:p>
    <w:p w:rsidR="008348C9" w:rsidRPr="008348C9" w:rsidRDefault="008348C9" w:rsidP="008348C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348C9">
        <w:rPr>
          <w:rFonts w:ascii="Times New Roman" w:hAnsi="Times New Roman" w:cs="Times New Roman"/>
          <w:sz w:val="28"/>
          <w:szCs w:val="28"/>
        </w:rPr>
        <w:t xml:space="preserve">(введена Законом Красноярского края от 13.06.2024 </w:t>
      </w:r>
      <w:r w:rsidRPr="008348C9">
        <w:rPr>
          <w:rFonts w:ascii="Times New Roman" w:hAnsi="Times New Roman" w:cs="Times New Roman"/>
          <w:sz w:val="28"/>
          <w:szCs w:val="28"/>
          <w:lang w:val="en-US"/>
        </w:rPr>
        <w:t>N</w:t>
      </w:r>
      <w:r w:rsidRPr="008348C9">
        <w:rPr>
          <w:rFonts w:ascii="Times New Roman" w:hAnsi="Times New Roman" w:cs="Times New Roman"/>
          <w:sz w:val="28"/>
          <w:szCs w:val="28"/>
        </w:rPr>
        <w:t xml:space="preserve"> 7-2899)</w:t>
      </w:r>
    </w:p>
    <w:p w:rsidR="008348C9" w:rsidRPr="008348C9" w:rsidRDefault="008348C9" w:rsidP="008348C9">
      <w:pPr>
        <w:spacing w:after="0"/>
        <w:jc w:val="both"/>
        <w:rPr>
          <w:rFonts w:ascii="Times New Roman" w:hAnsi="Times New Roman" w:cs="Times New Roman"/>
          <w:sz w:val="28"/>
          <w:szCs w:val="28"/>
        </w:rPr>
      </w:pPr>
    </w:p>
    <w:p w:rsidR="008348C9" w:rsidRPr="008348C9" w:rsidRDefault="008348C9" w:rsidP="008348C9">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1. Право на однократное бесплатное получение в собственность без проведения торгов земельных участков, находящихся в государственной или муниципальной собственности, имеют:</w:t>
      </w:r>
    </w:p>
    <w:p w:rsidR="008348C9" w:rsidRPr="008348C9" w:rsidRDefault="008348C9" w:rsidP="008348C9">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а) военнослужащие, удостоенные звания Героя Российской Федерации или награжденные орденами Российской Федерации за заслуги, проявленные при выполнении задач в ходе специальной военной операции, являющиеся ветеранами боевых действий, имевшие на день завершения своего участия в специальной военной операции место жительства на территории Красноярского края;</w:t>
      </w:r>
    </w:p>
    <w:p w:rsidR="008348C9" w:rsidRPr="008348C9" w:rsidRDefault="008348C9" w:rsidP="008348C9">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б)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удостоенные звания Героя Российской Федерации или награжденные орденами Российской Федерации за заслуги, проявленные при выполнении задач в ходе специальной военной операции, являющиеся ветеранами боевых действий, имевшие на день завершения своего участия в специальной военной операции место жительства на территории Красноярского края;</w:t>
      </w:r>
      <w:r>
        <w:rPr>
          <w:rFonts w:ascii="Times New Roman" w:hAnsi="Times New Roman" w:cs="Times New Roman"/>
          <w:sz w:val="28"/>
          <w:szCs w:val="28"/>
        </w:rPr>
        <w:t xml:space="preserve"> </w:t>
      </w:r>
    </w:p>
    <w:p w:rsidR="008348C9" w:rsidRPr="008348C9" w:rsidRDefault="008348C9" w:rsidP="008348C9">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в)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при выполнении задач в ходе специальной военной операции, являющиеся ветеранами боевых действий, имевшие на день завершения своего участия в специальной военной операции место жительства на территории Красноярского края;</w:t>
      </w:r>
    </w:p>
    <w:p w:rsidR="008348C9" w:rsidRPr="008348C9" w:rsidRDefault="008348C9" w:rsidP="008348C9">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г) члены семей лиц, указанных в подпунктах "а", "б", "в" настоящего пункта, погибших (умерших) вследствие увечья (ранения, травмы, контузии) или заболевания, полученных ими в ходе участия в специальной военной операции.</w:t>
      </w:r>
    </w:p>
    <w:p w:rsidR="008348C9" w:rsidRDefault="008348C9" w:rsidP="008348C9">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 xml:space="preserve">2. Граждане, указанные в подпунктах "а", "б", "в" пункта 1 настоящей статьи, и члены их семей (далее - участники специальной военной операции, члены семей участников специальной военной операции) имеют право на бесплатное получение в собственность без проведения торгов земельного </w:t>
      </w:r>
      <w:r w:rsidRPr="008348C9">
        <w:rPr>
          <w:rFonts w:ascii="Times New Roman" w:hAnsi="Times New Roman" w:cs="Times New Roman"/>
          <w:sz w:val="28"/>
          <w:szCs w:val="28"/>
        </w:rPr>
        <w:lastRenderedPageBreak/>
        <w:t xml:space="preserve">участка, находящегося в государственной или муниципальной собственности, для одной из следующих целей по своему выбору: </w:t>
      </w:r>
    </w:p>
    <w:p w:rsidR="008348C9" w:rsidRDefault="008348C9" w:rsidP="008348C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8348C9">
        <w:rPr>
          <w:rFonts w:ascii="Times New Roman" w:hAnsi="Times New Roman" w:cs="Times New Roman"/>
          <w:sz w:val="28"/>
          <w:szCs w:val="28"/>
        </w:rPr>
        <w:t xml:space="preserve">ведение садоводства, огородничества, животноводства (за исключением территории Красноярской агломерации), </w:t>
      </w:r>
    </w:p>
    <w:p w:rsidR="008348C9" w:rsidRDefault="008348C9" w:rsidP="008348C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8348C9">
        <w:rPr>
          <w:rFonts w:ascii="Times New Roman" w:hAnsi="Times New Roman" w:cs="Times New Roman"/>
          <w:sz w:val="28"/>
          <w:szCs w:val="28"/>
        </w:rPr>
        <w:t xml:space="preserve">индивидуального жилищного строительства, </w:t>
      </w:r>
    </w:p>
    <w:p w:rsidR="008348C9" w:rsidRPr="008348C9" w:rsidRDefault="008348C9" w:rsidP="008348C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8348C9">
        <w:rPr>
          <w:rFonts w:ascii="Times New Roman" w:hAnsi="Times New Roman" w:cs="Times New Roman"/>
          <w:sz w:val="28"/>
          <w:szCs w:val="28"/>
        </w:rPr>
        <w:t>личного подсобного хозяйства.</w:t>
      </w:r>
    </w:p>
    <w:p w:rsidR="008348C9" w:rsidRPr="008348C9" w:rsidRDefault="008348C9" w:rsidP="008348C9">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3. В целях настоящего Закона к членам семей участников специальной военной операции относятся:</w:t>
      </w:r>
    </w:p>
    <w:p w:rsidR="008348C9" w:rsidRPr="008348C9" w:rsidRDefault="008348C9" w:rsidP="008348C9">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а) супруга (супруг);</w:t>
      </w:r>
    </w:p>
    <w:p w:rsidR="008348C9" w:rsidRPr="008348C9" w:rsidRDefault="008348C9" w:rsidP="008348C9">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б) дети;</w:t>
      </w:r>
    </w:p>
    <w:p w:rsidR="008348C9" w:rsidRPr="008348C9" w:rsidRDefault="008348C9" w:rsidP="008348C9">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в) родители (не лишенные родительских прав и не ограниченные в родительских правах) либо опекун (попечитель), осуществлявший опеку (попечительство) до достижения участником специальной военной операции совершеннолетия, - в случае отсутствия граждан, указанных в подпунктах "а", "б" настоящего пункта.</w:t>
      </w:r>
    </w:p>
    <w:p w:rsidR="008348C9" w:rsidRPr="004E6B50" w:rsidRDefault="008348C9" w:rsidP="008348C9">
      <w:pPr>
        <w:spacing w:after="0"/>
        <w:ind w:firstLine="708"/>
        <w:jc w:val="both"/>
        <w:rPr>
          <w:rFonts w:ascii="Times New Roman" w:hAnsi="Times New Roman" w:cs="Times New Roman"/>
          <w:color w:val="2F5496" w:themeColor="accent5" w:themeShade="BF"/>
          <w:sz w:val="28"/>
          <w:szCs w:val="28"/>
        </w:rPr>
      </w:pPr>
      <w:r w:rsidRPr="004E6B50">
        <w:rPr>
          <w:rFonts w:ascii="Times New Roman" w:hAnsi="Times New Roman" w:cs="Times New Roman"/>
          <w:color w:val="2F5496" w:themeColor="accent5" w:themeShade="BF"/>
          <w:sz w:val="28"/>
          <w:szCs w:val="28"/>
        </w:rPr>
        <w:t xml:space="preserve">4. Участники специальной военной операции и члены семей участников специальной военной операции имеют право на бесплатное получение в собственность без проведения торгов земельного участка, расположенного на территории городского округа, муниципального округа, в котором участник специальной военной операции на день завершения своего участия в специальной военной операции имел место жительства, </w:t>
      </w:r>
      <w:r w:rsidRPr="004E6B50">
        <w:rPr>
          <w:rFonts w:ascii="Times New Roman" w:hAnsi="Times New Roman" w:cs="Times New Roman"/>
          <w:b/>
          <w:color w:val="2F5496" w:themeColor="accent5" w:themeShade="BF"/>
          <w:sz w:val="28"/>
          <w:szCs w:val="28"/>
        </w:rPr>
        <w:t>за исключением территории закрытых административно-территориальных образований</w:t>
      </w:r>
      <w:r w:rsidRPr="004E6B50">
        <w:rPr>
          <w:rFonts w:ascii="Times New Roman" w:hAnsi="Times New Roman" w:cs="Times New Roman"/>
          <w:color w:val="2F5496" w:themeColor="accent5" w:themeShade="BF"/>
          <w:sz w:val="28"/>
          <w:szCs w:val="28"/>
        </w:rPr>
        <w:t>.</w:t>
      </w:r>
    </w:p>
    <w:p w:rsidR="008348C9" w:rsidRPr="004E6B50" w:rsidRDefault="008348C9" w:rsidP="008348C9">
      <w:pPr>
        <w:spacing w:after="0"/>
        <w:ind w:firstLine="708"/>
        <w:jc w:val="both"/>
        <w:rPr>
          <w:rFonts w:ascii="Times New Roman" w:hAnsi="Times New Roman" w:cs="Times New Roman"/>
          <w:b/>
          <w:color w:val="2F5496" w:themeColor="accent5" w:themeShade="BF"/>
          <w:sz w:val="28"/>
          <w:szCs w:val="28"/>
        </w:rPr>
      </w:pPr>
      <w:r w:rsidRPr="004E6B50">
        <w:rPr>
          <w:rFonts w:ascii="Times New Roman" w:hAnsi="Times New Roman" w:cs="Times New Roman"/>
          <w:color w:val="2F5496" w:themeColor="accent5" w:themeShade="BF"/>
          <w:sz w:val="28"/>
          <w:szCs w:val="28"/>
        </w:rPr>
        <w:t xml:space="preserve">В случае если участник специальной военной операции на день завершения участия в специальной военной операции </w:t>
      </w:r>
      <w:r w:rsidRPr="004E6B50">
        <w:rPr>
          <w:rFonts w:ascii="Times New Roman" w:hAnsi="Times New Roman" w:cs="Times New Roman"/>
          <w:b/>
          <w:color w:val="2F5496" w:themeColor="accent5" w:themeShade="BF"/>
          <w:sz w:val="28"/>
          <w:szCs w:val="28"/>
        </w:rPr>
        <w:t>имел место жительства на территории закрытого административно-территориального образования</w:t>
      </w:r>
      <w:r w:rsidRPr="004E6B50">
        <w:rPr>
          <w:rFonts w:ascii="Times New Roman" w:hAnsi="Times New Roman" w:cs="Times New Roman"/>
          <w:color w:val="2F5496" w:themeColor="accent5" w:themeShade="BF"/>
          <w:sz w:val="28"/>
          <w:szCs w:val="28"/>
        </w:rPr>
        <w:t xml:space="preserve"> либо муниципального образования, относящегося к районам Крайнего Севера, участник специальной военной операции и члены семьи участника специальной военной операции </w:t>
      </w:r>
      <w:r w:rsidRPr="004E6B50">
        <w:rPr>
          <w:rFonts w:ascii="Times New Roman" w:hAnsi="Times New Roman" w:cs="Times New Roman"/>
          <w:b/>
          <w:color w:val="2F5496" w:themeColor="accent5" w:themeShade="BF"/>
          <w:sz w:val="28"/>
          <w:szCs w:val="28"/>
        </w:rPr>
        <w:t>имеют право на бесплатное получение в собственность земельного участка, расположенного на территории любого городского округа, муниципального округа Красноярского края, за исключением города Красноярска.</w:t>
      </w:r>
    </w:p>
    <w:p w:rsidR="008348C9" w:rsidRDefault="008348C9" w:rsidP="008348C9">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В случае если участник специальной военной операции на день завершения участия в специальной военной операции имел место жительства на территории города Красноярска, участник специальной военной операции и члены семьи участника специальной военной операции имеют право на бесплатное получение в собственность земельного участка, расположенного на территории любого городского округа, муниципального округа Красноярского края.</w:t>
      </w:r>
    </w:p>
    <w:p w:rsidR="008348C9" w:rsidRPr="008348C9" w:rsidRDefault="008348C9" w:rsidP="008348C9">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5. Право на получение земельного участка в собственность бесплатно может быть использовано однократно на семью в целом.</w:t>
      </w:r>
    </w:p>
    <w:p w:rsidR="008348C9" w:rsidRPr="008348C9" w:rsidRDefault="008348C9" w:rsidP="004E6B50">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lastRenderedPageBreak/>
        <w:t>6. Порядок постановки участников специальной военной операции и членов семей участников специальной военной операции на учет в качестве лиц, имеющих право на предоставление земельных участков в собственность бесплатно, порядок бесплатного предоставления в собственность участникам специальной военной операции и членам семей участников специальной военной операции земельных участков из земель, находящихся в государственной или муниципальной собственности, устанавливаются главой 3.2 настоящего Закона.</w:t>
      </w:r>
    </w:p>
    <w:p w:rsidR="008348C9" w:rsidRPr="008348C9" w:rsidRDefault="008348C9" w:rsidP="004E6B50">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7. Предельные размеры земельных участков, предоставляемых из земель, находящихся в государственной или муниципальной собственности, в собственность участникам специальной военной операции и членам семей участников специальной военной операции, установлены в пункте 1 статьи 15 настоящего Закона.</w:t>
      </w:r>
    </w:p>
    <w:p w:rsidR="008348C9" w:rsidRPr="008348C9" w:rsidRDefault="008348C9" w:rsidP="008348C9">
      <w:pPr>
        <w:spacing w:after="0"/>
        <w:jc w:val="both"/>
        <w:rPr>
          <w:rFonts w:ascii="Times New Roman" w:hAnsi="Times New Roman" w:cs="Times New Roman"/>
          <w:sz w:val="28"/>
          <w:szCs w:val="28"/>
        </w:rPr>
      </w:pPr>
    </w:p>
    <w:p w:rsidR="008348C9" w:rsidRPr="008348C9" w:rsidRDefault="008348C9" w:rsidP="004E6B50">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Статья 15. Предельные размеры земельных участков</w:t>
      </w:r>
    </w:p>
    <w:p w:rsidR="008348C9" w:rsidRPr="008348C9" w:rsidRDefault="008348C9" w:rsidP="008348C9">
      <w:pPr>
        <w:spacing w:after="0"/>
        <w:jc w:val="both"/>
        <w:rPr>
          <w:rFonts w:ascii="Times New Roman" w:hAnsi="Times New Roman" w:cs="Times New Roman"/>
          <w:sz w:val="28"/>
          <w:szCs w:val="28"/>
        </w:rPr>
      </w:pPr>
    </w:p>
    <w:p w:rsidR="008348C9" w:rsidRPr="008348C9" w:rsidRDefault="008348C9" w:rsidP="004E6B50">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 xml:space="preserve">1. Предельные размеры земельных участков, предоставляемых из земель, находящихся в государственной или муниципальной собственности, в собственность граждан бесплатно в соответствии с пунктами 2, 3 статьи 14, </w:t>
      </w:r>
      <w:r w:rsidRPr="004E6B50">
        <w:rPr>
          <w:rFonts w:ascii="Times New Roman" w:hAnsi="Times New Roman" w:cs="Times New Roman"/>
          <w:b/>
          <w:sz w:val="28"/>
          <w:szCs w:val="28"/>
        </w:rPr>
        <w:t>пунктом 1 статьи 14.4</w:t>
      </w:r>
      <w:r w:rsidRPr="008348C9">
        <w:rPr>
          <w:rFonts w:ascii="Times New Roman" w:hAnsi="Times New Roman" w:cs="Times New Roman"/>
          <w:sz w:val="28"/>
          <w:szCs w:val="28"/>
        </w:rPr>
        <w:t xml:space="preserve"> настоящего Закона, устанавливаются:</w:t>
      </w:r>
    </w:p>
    <w:p w:rsidR="008348C9" w:rsidRPr="008348C9" w:rsidRDefault="008348C9" w:rsidP="004E6B50">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а) для ведения садоводства: минимальный - 0,06 га, максимальный - 0,15 га;</w:t>
      </w:r>
    </w:p>
    <w:p w:rsidR="008348C9" w:rsidRPr="008348C9" w:rsidRDefault="008348C9" w:rsidP="004E6B50">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б) для ведения огородничества: минимальный - 0,02 га, максимальный - 0,15 га;</w:t>
      </w:r>
    </w:p>
    <w:p w:rsidR="008348C9" w:rsidRPr="008348C9" w:rsidRDefault="008348C9" w:rsidP="004E6B50">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в) для ведения животноводства, за исключением территории Красноярской агломерации: минимальный - 0,05 га, максимальный - 3,0 га;</w:t>
      </w:r>
    </w:p>
    <w:p w:rsidR="008348C9" w:rsidRPr="008348C9" w:rsidRDefault="008348C9" w:rsidP="004E6B50">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г) для индивидуального жилищного строительства: минимальный - 0,10 га, максимальный - 0,15 га;</w:t>
      </w:r>
    </w:p>
    <w:p w:rsidR="008348C9" w:rsidRPr="008348C9" w:rsidRDefault="008348C9" w:rsidP="004E6B50">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д) для ведения личного подсобного хозяйства: минимальный - 0,10 га, максимальный - 0,25 га.</w:t>
      </w:r>
    </w:p>
    <w:p w:rsidR="008348C9" w:rsidRPr="008348C9" w:rsidRDefault="008348C9" w:rsidP="00D743B6">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Многодетным гражданам, имеющим шесть и более детей, земельные участки предоставляются в собственность в двойном размере по сравнению с размерами, установленными в настоящем пункте.</w:t>
      </w:r>
    </w:p>
    <w:p w:rsidR="00B91DC5" w:rsidRDefault="008348C9" w:rsidP="00D743B6">
      <w:pPr>
        <w:spacing w:after="0"/>
        <w:ind w:firstLine="708"/>
        <w:jc w:val="both"/>
        <w:rPr>
          <w:rFonts w:ascii="Times New Roman" w:hAnsi="Times New Roman" w:cs="Times New Roman"/>
          <w:sz w:val="28"/>
          <w:szCs w:val="28"/>
        </w:rPr>
      </w:pPr>
      <w:r w:rsidRPr="008348C9">
        <w:rPr>
          <w:rFonts w:ascii="Times New Roman" w:hAnsi="Times New Roman" w:cs="Times New Roman"/>
          <w:sz w:val="28"/>
          <w:szCs w:val="28"/>
        </w:rPr>
        <w:t>Для целей, названных в подпунктах "а", "г", "д" настоящего пункта, земельный участок может быть предоставлен в размере меньшем, чем установлено в указанных подпунктах, при наличии согласия заявителя.</w:t>
      </w:r>
    </w:p>
    <w:p w:rsidR="0077345E" w:rsidRDefault="0077345E" w:rsidP="00D743B6">
      <w:pPr>
        <w:spacing w:after="0"/>
        <w:ind w:firstLine="708"/>
        <w:jc w:val="both"/>
        <w:rPr>
          <w:rFonts w:ascii="Times New Roman" w:hAnsi="Times New Roman" w:cs="Times New Roman"/>
          <w:sz w:val="28"/>
          <w:szCs w:val="28"/>
        </w:rPr>
      </w:pPr>
      <w:bookmarkStart w:id="0" w:name="_GoBack"/>
      <w:bookmarkEnd w:id="0"/>
    </w:p>
    <w:sectPr w:rsidR="007734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477E28"/>
    <w:multiLevelType w:val="multilevel"/>
    <w:tmpl w:val="3D60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201133"/>
    <w:multiLevelType w:val="multilevel"/>
    <w:tmpl w:val="E49E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731"/>
    <w:rsid w:val="000C737F"/>
    <w:rsid w:val="004E6B50"/>
    <w:rsid w:val="005C2332"/>
    <w:rsid w:val="0077345E"/>
    <w:rsid w:val="008348C9"/>
    <w:rsid w:val="00903EC3"/>
    <w:rsid w:val="00AD7731"/>
    <w:rsid w:val="00B91DC5"/>
    <w:rsid w:val="00D74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8CBB3E-5165-4E3F-8E37-CFB7C038C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34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7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1464</TotalTime>
  <Pages>3</Pages>
  <Words>1000</Words>
  <Characters>5700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Вишнякова Ирина Евгеньевна</dc:creator>
  <cp:keywords/>
  <dc:description/>
  <cp:lastModifiedBy>Вишнякова Ирина Евгеньевна</cp:lastModifiedBy>
  <cp:revision>5</cp:revision>
  <dcterms:created xsi:type="dcterms:W3CDTF">2026-07-08T07:00:00Z</dcterms:created>
  <dcterms:modified xsi:type="dcterms:W3CDTF">2026-08-31T04:38:00Z</dcterms:modified>
</cp:coreProperties>
</file>