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EE" w:rsidRPr="00CA5D23" w:rsidRDefault="00642FEE" w:rsidP="00642FEE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729"/>
        <w:gridCol w:w="2486"/>
        <w:gridCol w:w="3271"/>
      </w:tblGrid>
      <w:tr w:rsidR="00642FEE" w:rsidTr="00603CAE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42FEE" w:rsidRPr="004906F0" w:rsidRDefault="00642FEE" w:rsidP="00603CA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72A23" wp14:editId="5B682BCC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FEE" w:rsidRPr="004906F0" w:rsidRDefault="00642FEE" w:rsidP="00603CA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42FEE" w:rsidRPr="006E301C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42FEE" w:rsidRPr="006E301C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42FEE" w:rsidRPr="006E301C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42FEE" w:rsidRDefault="00642FEE" w:rsidP="00603CAE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2FEE" w:rsidTr="00603CAE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42FEE" w:rsidRPr="004906F0" w:rsidRDefault="005C7595" w:rsidP="00603CA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42FEE" w:rsidRPr="004906F0" w:rsidRDefault="00642FEE" w:rsidP="00603CA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2FEE" w:rsidRPr="004906F0" w:rsidRDefault="00642FEE" w:rsidP="00603CAE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5C7595">
              <w:rPr>
                <w:sz w:val="28"/>
                <w:szCs w:val="28"/>
              </w:rPr>
              <w:t xml:space="preserve"> 38-170р</w:t>
            </w:r>
          </w:p>
        </w:tc>
      </w:tr>
      <w:tr w:rsidR="00642FEE" w:rsidTr="00603CAE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3828" w:type="dxa"/>
            <w:gridSpan w:val="2"/>
            <w:shd w:val="clear" w:color="auto" w:fill="auto"/>
          </w:tcPr>
          <w:p w:rsidR="00642FEE" w:rsidRDefault="00642FEE" w:rsidP="00603CAE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</w:p>
          <w:p w:rsidR="00642FEE" w:rsidRPr="009C6637" w:rsidRDefault="00642FEE" w:rsidP="00603CAE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 w:rsidRPr="009C6637">
              <w:rPr>
                <w:sz w:val="28"/>
                <w:szCs w:val="28"/>
              </w:rPr>
              <w:t xml:space="preserve">О внесении изменений в решение Совета депутатов ЗАТО г. Зеленогорска от 09.06.2021 № 29-122р «Об утверждении Порядка освобождения от выполнения </w:t>
            </w:r>
          </w:p>
          <w:p w:rsidR="00642FEE" w:rsidRPr="004906F0" w:rsidRDefault="00642FEE" w:rsidP="00603CAE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 w:rsidRPr="009C6637">
              <w:rPr>
                <w:sz w:val="28"/>
                <w:szCs w:val="28"/>
              </w:rPr>
              <w:t xml:space="preserve">производственных или служебных обязанностей депутата, </w:t>
            </w:r>
            <w:r>
              <w:rPr>
                <w:sz w:val="28"/>
                <w:szCs w:val="28"/>
              </w:rPr>
              <w:t>о</w:t>
            </w:r>
            <w:r w:rsidRPr="009C6637">
              <w:rPr>
                <w:sz w:val="28"/>
                <w:szCs w:val="28"/>
              </w:rPr>
              <w:t>существляющего свои полномочия на непостоянной основе»</w:t>
            </w:r>
          </w:p>
        </w:tc>
      </w:tr>
    </w:tbl>
    <w:p w:rsidR="00642FEE" w:rsidRPr="009C6637" w:rsidRDefault="00642FEE" w:rsidP="00642FEE">
      <w:pPr>
        <w:jc w:val="both"/>
        <w:rPr>
          <w:sz w:val="28"/>
          <w:szCs w:val="28"/>
        </w:rPr>
      </w:pPr>
    </w:p>
    <w:p w:rsidR="00642FEE" w:rsidRPr="009C6637" w:rsidRDefault="00642FEE" w:rsidP="00642FEE">
      <w:pPr>
        <w:widowControl/>
        <w:autoSpaceDE/>
        <w:adjustRightInd/>
        <w:ind w:firstLine="709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20.03.2025 № 33-ФЗ «Об </w:t>
      </w:r>
      <w:proofErr w:type="gramStart"/>
      <w:r>
        <w:rPr>
          <w:sz w:val="28"/>
          <w:szCs w:val="28"/>
        </w:rPr>
        <w:t>общих</w:t>
      </w:r>
      <w:proofErr w:type="gramEnd"/>
      <w:r>
        <w:rPr>
          <w:sz w:val="28"/>
          <w:szCs w:val="28"/>
        </w:rPr>
        <w:t xml:space="preserve"> принципах организации местного самоуправления в единой системе публичной власти», </w:t>
      </w:r>
      <w:r w:rsidRPr="009C6637">
        <w:rPr>
          <w:sz w:val="28"/>
          <w:szCs w:val="28"/>
        </w:rPr>
        <w:t xml:space="preserve">Законом Красноярского края от 26.06.2008 № 6-1832 «О гарантиях осуществления полномочий лиц, замещающих муниципальные должности в Красноярском крае», руководствуясь Уставом города Зеленогорска Красноярского края, Совет депутатов ЗАТО г. Зеленогорск  </w:t>
      </w:r>
    </w:p>
    <w:p w:rsidR="00642FEE" w:rsidRPr="009C6637" w:rsidRDefault="00642FEE" w:rsidP="00642FEE">
      <w:pPr>
        <w:widowControl/>
        <w:autoSpaceDE/>
        <w:adjustRightInd/>
        <w:ind w:firstLine="709"/>
        <w:jc w:val="both"/>
        <w:rPr>
          <w:sz w:val="28"/>
          <w:szCs w:val="28"/>
        </w:rPr>
      </w:pPr>
    </w:p>
    <w:p w:rsidR="00642FEE" w:rsidRPr="009C6637" w:rsidRDefault="00642FEE" w:rsidP="00642FEE">
      <w:pPr>
        <w:widowControl/>
        <w:autoSpaceDE/>
        <w:adjustRightInd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РЕШИЛ: </w:t>
      </w:r>
    </w:p>
    <w:p w:rsidR="00642FEE" w:rsidRPr="009C6637" w:rsidRDefault="00642FEE" w:rsidP="00642FEE">
      <w:pPr>
        <w:widowControl/>
        <w:autoSpaceDE/>
        <w:adjustRightInd/>
        <w:jc w:val="both"/>
        <w:rPr>
          <w:sz w:val="28"/>
          <w:szCs w:val="28"/>
        </w:rPr>
      </w:pP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 w:rsidRPr="009C6637">
        <w:rPr>
          <w:sz w:val="28"/>
          <w:szCs w:val="28"/>
        </w:rPr>
        <w:t>1. Внести в решение Совета де</w:t>
      </w:r>
      <w:r w:rsidR="005C7595">
        <w:rPr>
          <w:sz w:val="28"/>
          <w:szCs w:val="28"/>
        </w:rPr>
        <w:t>путатов ЗАТО г. Зеленогорска от </w:t>
      </w:r>
      <w:r w:rsidRPr="009C6637">
        <w:rPr>
          <w:sz w:val="28"/>
          <w:szCs w:val="28"/>
        </w:rPr>
        <w:t>09.06.2021 № 29-122р «Об утверждении Порядка освобождени</w:t>
      </w:r>
      <w:r w:rsidR="005C7595">
        <w:rPr>
          <w:sz w:val="28"/>
          <w:szCs w:val="28"/>
        </w:rPr>
        <w:t>я от </w:t>
      </w:r>
      <w:bookmarkStart w:id="0" w:name="_GoBack"/>
      <w:bookmarkEnd w:id="0"/>
      <w:r w:rsidRPr="009C6637">
        <w:rPr>
          <w:sz w:val="28"/>
          <w:szCs w:val="28"/>
        </w:rPr>
        <w:t>выполнения производственных или служебных обязанностей депутата, осуществляющего свои полномочия на непостоянной основе»</w:t>
      </w:r>
      <w:r>
        <w:rPr>
          <w:sz w:val="28"/>
          <w:szCs w:val="28"/>
        </w:rPr>
        <w:t xml:space="preserve"> следующие</w:t>
      </w:r>
      <w:r w:rsidRPr="009C6637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: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констатирующей части: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слова «с Федеральным законом от 06.10.2003 № 131-ФЗ «Об общих </w:t>
      </w:r>
      <w:r>
        <w:rPr>
          <w:sz w:val="28"/>
          <w:szCs w:val="28"/>
        </w:rPr>
        <w:lastRenderedPageBreak/>
        <w:t>принципах организации местного самоуправления в Российской Федерации» заменить словами «со статьей 26 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после слов «Уставом города» дополнить словами «Зеленогорска Красноярского края».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Пункт 3 изложить в следующей редакции: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«3. Контроль за выполнением настоящего решения возложить на постоянную комиссию по местному самоуправлению, социальной политике и безопасности населения.».</w:t>
      </w:r>
    </w:p>
    <w:p w:rsidR="00642FEE" w:rsidRPr="009C6637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Pr="009C6637">
        <w:rPr>
          <w:sz w:val="28"/>
          <w:szCs w:val="28"/>
        </w:rPr>
        <w:t xml:space="preserve">ункт 1 </w:t>
      </w:r>
      <w:r>
        <w:rPr>
          <w:sz w:val="28"/>
          <w:szCs w:val="28"/>
        </w:rPr>
        <w:t>приложения изложить</w:t>
      </w:r>
      <w:r w:rsidRPr="009C6637">
        <w:rPr>
          <w:sz w:val="28"/>
          <w:szCs w:val="28"/>
        </w:rPr>
        <w:t xml:space="preserve"> в следующей редакции: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C6637">
        <w:rPr>
          <w:rFonts w:ascii="Times New Roman" w:hAnsi="Times New Roman" w:cs="Times New Roman"/>
          <w:b w:val="0"/>
          <w:sz w:val="28"/>
          <w:szCs w:val="28"/>
        </w:rPr>
        <w:t>«1.</w:t>
      </w:r>
      <w:r w:rsidRPr="009C6637">
        <w:rPr>
          <w:sz w:val="28"/>
          <w:szCs w:val="28"/>
        </w:rPr>
        <w:t xml:space="preserve"> </w:t>
      </w:r>
      <w:r w:rsidRPr="009C6637">
        <w:rPr>
          <w:rFonts w:ascii="Times New Roman" w:hAnsi="Times New Roman" w:cs="Times New Roman"/>
          <w:b w:val="0"/>
          <w:color w:val="000000"/>
          <w:sz w:val="28"/>
          <w:szCs w:val="28"/>
        </w:rPr>
        <w:t>Депутат Совета депутатов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ЗАТО г. Зеленогорск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депутат)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осуществления своих полномочий на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непостоянной основе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в том числе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для участия в</w:t>
      </w:r>
      <w:r w:rsidRPr="00091324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сессиях (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заседаниях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)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 w:rsidRPr="005646C5">
        <w:rPr>
          <w:rFonts w:ascii="Times New Roman" w:hAnsi="Times New Roman" w:cs="Times New Roman"/>
          <w:b w:val="0"/>
          <w:color w:val="000000"/>
          <w:sz w:val="28"/>
          <w:szCs w:val="28"/>
        </w:rPr>
        <w:t>Совета депутатов ЗАТО г. Зеленогорск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заседаниях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постоянных и временных комиссий Совета депутатов ЗАТО г.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 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Зеленогорск, в состав которых он входит,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в деятельности депутатского объединения, в котором он состоит,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ведения личного приема граждан, проведения встреч с избирателями)</w:t>
      </w:r>
      <w:r w:rsidRPr="004B4D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освобождается работодателем от работы </w:t>
      </w:r>
      <w:r w:rsidRPr="005E6E79">
        <w:rPr>
          <w:rFonts w:ascii="Times New Roman" w:hAnsi="Times New Roman" w:cs="Times New Roman"/>
          <w:b w:val="0"/>
          <w:strike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 сохранением места работы (должности).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</w:pP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Период, на который </w:t>
      </w:r>
      <w:r w:rsidRPr="009E05D7">
        <w:rPr>
          <w:rFonts w:ascii="Times New Roman" w:hAnsi="Times New Roman" w:cs="Times New Roman"/>
          <w:b w:val="0"/>
          <w:sz w:val="28"/>
          <w:szCs w:val="28"/>
        </w:rPr>
        <w:t>д</w:t>
      </w: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>епутату для осу</w:t>
      </w:r>
      <w:r w:rsidRPr="009C6637">
        <w:rPr>
          <w:rFonts w:ascii="Times New Roman" w:hAnsi="Times New Roman" w:cs="Times New Roman"/>
          <w:b w:val="0"/>
          <w:spacing w:val="2"/>
          <w:sz w:val="28"/>
          <w:szCs w:val="28"/>
        </w:rPr>
        <w:t>ществления своих полномочий на непостоянной основе гарантируется</w:t>
      </w:r>
      <w:r w:rsidRPr="009C66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освобождение работодателем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от</w:t>
      </w:r>
      <w:r w:rsidRPr="009C66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3A031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работы</w:t>
      </w:r>
      <w:r w:rsidRPr="009C66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с сохранением места работы (должности)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,</w:t>
      </w:r>
      <w:r w:rsidRPr="009C663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устанавливается </w:t>
      </w:r>
      <w:r w:rsidRPr="009C6637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Pr="009C6637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города Зеленогорска Красноярского края.».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6637">
        <w:rPr>
          <w:rFonts w:ascii="Times New Roman" w:hAnsi="Times New Roman" w:cs="Times New Roman"/>
          <w:b w:val="0"/>
          <w:sz w:val="28"/>
          <w:szCs w:val="28"/>
        </w:rPr>
        <w:t xml:space="preserve">2. Настоящее решение вступает в силу в день, следующий за днем его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официального </w:t>
      </w:r>
      <w:r w:rsidRPr="009C6637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сетевом издании </w:t>
      </w:r>
      <w:r w:rsidRPr="009C6637">
        <w:rPr>
          <w:rFonts w:ascii="Times New Roman" w:hAnsi="Times New Roman" w:cs="Times New Roman"/>
          <w:b w:val="0"/>
          <w:sz w:val="28"/>
          <w:szCs w:val="28"/>
        </w:rPr>
        <w:t>«Официальный интернет-портал правовой информации города Зеленогорска» (zgrsk.ru).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42FEE" w:rsidRDefault="00642FEE" w:rsidP="00642FEE">
      <w:pPr>
        <w:rPr>
          <w:sz w:val="28"/>
          <w:szCs w:val="28"/>
        </w:rPr>
      </w:pPr>
    </w:p>
    <w:tbl>
      <w:tblPr>
        <w:tblStyle w:val="a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52"/>
        <w:gridCol w:w="4251"/>
      </w:tblGrid>
      <w:tr w:rsidR="00642FEE" w:rsidTr="00603CAE">
        <w:tc>
          <w:tcPr>
            <w:tcW w:w="4419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:rsidR="00642FEE" w:rsidRDefault="00642FEE" w:rsidP="00603CAE">
            <w:pPr>
              <w:rPr>
                <w:sz w:val="28"/>
                <w:szCs w:val="28"/>
              </w:rPr>
            </w:pPr>
          </w:p>
        </w:tc>
        <w:tc>
          <w:tcPr>
            <w:tcW w:w="4221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ЗАТО г. Зеленогорск</w:t>
            </w:r>
          </w:p>
        </w:tc>
      </w:tr>
      <w:tr w:rsidR="00642FEE" w:rsidTr="00603CAE">
        <w:tc>
          <w:tcPr>
            <w:tcW w:w="4419" w:type="dxa"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642FEE" w:rsidRDefault="00642FEE" w:rsidP="00603CAE">
            <w:pPr>
              <w:rPr>
                <w:sz w:val="28"/>
                <w:szCs w:val="28"/>
              </w:rPr>
            </w:pPr>
          </w:p>
        </w:tc>
        <w:tc>
          <w:tcPr>
            <w:tcW w:w="4221" w:type="dxa"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</w:p>
        </w:tc>
      </w:tr>
      <w:tr w:rsidR="00642FEE" w:rsidTr="00603CAE">
        <w:tc>
          <w:tcPr>
            <w:tcW w:w="4419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_______________В.В. Терентьев     </w:t>
            </w:r>
          </w:p>
        </w:tc>
        <w:tc>
          <w:tcPr>
            <w:tcW w:w="647" w:type="dxa"/>
          </w:tcPr>
          <w:p w:rsidR="00642FEE" w:rsidRDefault="00642FEE" w:rsidP="00603CAE">
            <w:pPr>
              <w:rPr>
                <w:sz w:val="28"/>
                <w:szCs w:val="28"/>
              </w:rPr>
            </w:pPr>
          </w:p>
        </w:tc>
        <w:tc>
          <w:tcPr>
            <w:tcW w:w="4221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Д.В. Шашило</w:t>
            </w:r>
          </w:p>
        </w:tc>
      </w:tr>
      <w:tr w:rsidR="00642FEE" w:rsidTr="00603CAE">
        <w:tc>
          <w:tcPr>
            <w:tcW w:w="4419" w:type="dxa"/>
          </w:tcPr>
          <w:p w:rsidR="00642FEE" w:rsidRDefault="00642FEE" w:rsidP="00603CA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642FEE" w:rsidRDefault="00642FEE" w:rsidP="00603CAE"/>
        </w:tc>
        <w:tc>
          <w:tcPr>
            <w:tcW w:w="4221" w:type="dxa"/>
          </w:tcPr>
          <w:p w:rsidR="00642FEE" w:rsidRDefault="00642FEE" w:rsidP="00603CAE"/>
        </w:tc>
      </w:tr>
    </w:tbl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343573" w:rsidRDefault="00343573"/>
    <w:sectPr w:rsidR="00343573" w:rsidSect="005C75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EE"/>
    <w:rsid w:val="00343573"/>
    <w:rsid w:val="005C7595"/>
    <w:rsid w:val="0064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239C2-38CB-468C-BA7C-444F827F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2F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rsid w:val="00642FEE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Карабатова Наталья Михайловна</cp:lastModifiedBy>
  <cp:revision>2</cp:revision>
  <dcterms:created xsi:type="dcterms:W3CDTF">2026-07-23T09:26:00Z</dcterms:created>
  <dcterms:modified xsi:type="dcterms:W3CDTF">2026-08-25T05:21:00Z</dcterms:modified>
</cp:coreProperties>
</file>