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45" w:rsidRPr="004906F0" w:rsidRDefault="003E2145" w:rsidP="003E2145">
      <w:pPr>
        <w:shd w:val="clear" w:color="auto" w:fill="FFFFFF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4EA333A" wp14:editId="77BC05FF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145" w:rsidRPr="004906F0" w:rsidRDefault="003E2145" w:rsidP="003E2145">
      <w:pPr>
        <w:ind w:left="1824" w:right="1680"/>
        <w:jc w:val="center"/>
        <w:rPr>
          <w:sz w:val="24"/>
          <w:szCs w:val="24"/>
        </w:rPr>
      </w:pPr>
    </w:p>
    <w:p w:rsidR="003E2145" w:rsidRPr="00552A91" w:rsidRDefault="003E2145" w:rsidP="003E21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E2145" w:rsidRPr="009676CB" w:rsidRDefault="003E2145" w:rsidP="003E21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3E2145" w:rsidRPr="009676CB" w:rsidRDefault="003E2145" w:rsidP="003E21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3E2145" w:rsidRPr="00174C56" w:rsidRDefault="003E2145" w:rsidP="003E2145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3E2145" w:rsidRPr="00174C56" w:rsidRDefault="003E2145" w:rsidP="003E2145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3E2145" w:rsidRDefault="003E2145" w:rsidP="003E2145">
      <w:pPr>
        <w:jc w:val="center"/>
        <w:rPr>
          <w:b/>
        </w:rPr>
      </w:pPr>
    </w:p>
    <w:p w:rsidR="003E2145" w:rsidRPr="00AD1A1F" w:rsidRDefault="003E2145" w:rsidP="003E2145">
      <w:pPr>
        <w:jc w:val="center"/>
        <w:rPr>
          <w:b/>
        </w:rPr>
      </w:pPr>
    </w:p>
    <w:p w:rsidR="003E2145" w:rsidRPr="00304431" w:rsidRDefault="003E2145" w:rsidP="003E2145">
      <w:pPr>
        <w:jc w:val="center"/>
        <w:rPr>
          <w:b/>
          <w:sz w:val="26"/>
          <w:szCs w:val="26"/>
        </w:rPr>
      </w:pPr>
      <w:r w:rsidRPr="00304431">
        <w:rPr>
          <w:b/>
          <w:sz w:val="26"/>
          <w:szCs w:val="26"/>
        </w:rPr>
        <w:t>П О С Т А Н О В Л Е Н И Е</w:t>
      </w:r>
    </w:p>
    <w:p w:rsidR="003E2145" w:rsidRDefault="003E2145" w:rsidP="003E2145">
      <w:pPr>
        <w:jc w:val="both"/>
        <w:rPr>
          <w:sz w:val="28"/>
          <w:szCs w:val="28"/>
        </w:rPr>
      </w:pPr>
    </w:p>
    <w:p w:rsidR="003E2145" w:rsidRPr="00304431" w:rsidRDefault="00646C51" w:rsidP="003E2145">
      <w:pPr>
        <w:rPr>
          <w:sz w:val="26"/>
          <w:szCs w:val="26"/>
          <w:u w:val="single"/>
        </w:rPr>
      </w:pPr>
      <w:r>
        <w:rPr>
          <w:sz w:val="26"/>
          <w:szCs w:val="26"/>
        </w:rPr>
        <w:t>13.08.2026</w:t>
      </w:r>
      <w:r w:rsidR="003E2145" w:rsidRPr="00304431">
        <w:rPr>
          <w:sz w:val="26"/>
          <w:szCs w:val="26"/>
        </w:rPr>
        <w:t xml:space="preserve">           </w:t>
      </w:r>
      <w:r w:rsidR="003E21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</w:t>
      </w:r>
      <w:r w:rsidR="003E2145">
        <w:rPr>
          <w:sz w:val="26"/>
          <w:szCs w:val="26"/>
        </w:rPr>
        <w:t xml:space="preserve">             </w:t>
      </w:r>
      <w:r w:rsidR="003E2145" w:rsidRPr="00304431">
        <w:rPr>
          <w:sz w:val="26"/>
          <w:szCs w:val="26"/>
        </w:rPr>
        <w:t xml:space="preserve">          Зеленогорск        </w:t>
      </w:r>
      <w:r w:rsidR="003E2145">
        <w:rPr>
          <w:sz w:val="26"/>
          <w:szCs w:val="26"/>
        </w:rPr>
        <w:t xml:space="preserve">              </w:t>
      </w:r>
      <w:r w:rsidR="003E2145" w:rsidRPr="00304431">
        <w:rPr>
          <w:sz w:val="26"/>
          <w:szCs w:val="26"/>
        </w:rPr>
        <w:t xml:space="preserve">                  № </w:t>
      </w:r>
      <w:r>
        <w:rPr>
          <w:sz w:val="26"/>
          <w:szCs w:val="26"/>
        </w:rPr>
        <w:t>170-п</w:t>
      </w:r>
      <w:r w:rsidR="003E2145" w:rsidRPr="00304431">
        <w:rPr>
          <w:sz w:val="26"/>
          <w:szCs w:val="26"/>
        </w:rPr>
        <w:t xml:space="preserve"> </w:t>
      </w:r>
    </w:p>
    <w:p w:rsidR="003E2145" w:rsidRPr="00304431" w:rsidRDefault="003E2145" w:rsidP="003E2145">
      <w:pPr>
        <w:jc w:val="both"/>
        <w:rPr>
          <w:sz w:val="26"/>
          <w:szCs w:val="26"/>
        </w:rPr>
      </w:pPr>
    </w:p>
    <w:p w:rsidR="003E2145" w:rsidRDefault="003E2145" w:rsidP="003E2145">
      <w:pPr>
        <w:pStyle w:val="a3"/>
        <w:spacing w:before="0" w:beforeAutospacing="0" w:after="0" w:afterAutospacing="0"/>
        <w:ind w:right="6804"/>
        <w:jc w:val="both"/>
        <w:rPr>
          <w:bCs/>
        </w:rPr>
      </w:pPr>
    </w:p>
    <w:p w:rsidR="003E2145" w:rsidRPr="00331CA3" w:rsidRDefault="003E2145" w:rsidP="003E2145">
      <w:pPr>
        <w:pStyle w:val="a3"/>
        <w:spacing w:before="0" w:beforeAutospacing="0" w:after="0" w:afterAutospacing="0"/>
        <w:ind w:right="5529"/>
        <w:jc w:val="both"/>
        <w:rPr>
          <w:bCs/>
          <w:sz w:val="26"/>
          <w:szCs w:val="26"/>
        </w:rPr>
      </w:pPr>
      <w:r w:rsidRPr="00331CA3">
        <w:rPr>
          <w:bCs/>
          <w:sz w:val="26"/>
          <w:szCs w:val="26"/>
        </w:rPr>
        <w:t>Об утверждении состава и порядка работы рабочей группы по рассмотрению предложени</w:t>
      </w:r>
      <w:r>
        <w:rPr>
          <w:bCs/>
          <w:sz w:val="26"/>
          <w:szCs w:val="26"/>
        </w:rPr>
        <w:t>я</w:t>
      </w:r>
      <w:r w:rsidRPr="00331CA3">
        <w:rPr>
          <w:bCs/>
          <w:sz w:val="26"/>
          <w:szCs w:val="26"/>
        </w:rPr>
        <w:t xml:space="preserve"> 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 и порядка её работы </w:t>
      </w:r>
    </w:p>
    <w:p w:rsidR="003E2145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</w:p>
    <w:p w:rsidR="003E2145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</w:p>
    <w:p w:rsidR="003E2145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ind w:firstLine="992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Руководствуясь Гражданским </w:t>
      </w:r>
      <w:hyperlink r:id="rId5" w:tooltip="&quot;Гражданский кодекс Российской Федерации (часть первая)&quot; от 30.11.1994 N 51-ФЗ (ред. от 24.07.2023) (с изм. и доп., вступ. в силу с 01.08.2023) ------------ Недействующая редакция {КонсультантПлюс}">
        <w:r w:rsidRPr="00331CA3">
          <w:rPr>
            <w:sz w:val="26"/>
            <w:szCs w:val="26"/>
          </w:rPr>
          <w:t>кодексом</w:t>
        </w:r>
      </w:hyperlink>
      <w:r w:rsidRPr="00331CA3">
        <w:rPr>
          <w:sz w:val="26"/>
          <w:szCs w:val="26"/>
        </w:rPr>
        <w:t xml:space="preserve"> Российской Федерации, Федеральным </w:t>
      </w:r>
      <w:hyperlink r:id="rId6" w:tooltip="Федеральный закон от 21.07.2005 N 115-ФЗ (ред. от 13.06.2023) &quot;О концессионных соглашениях&quot; ------------ Недействующая редакция {КонсультантПлюс}">
        <w:r w:rsidRPr="00331CA3">
          <w:rPr>
            <w:sz w:val="26"/>
            <w:szCs w:val="26"/>
          </w:rPr>
          <w:t>законом</w:t>
        </w:r>
      </w:hyperlink>
      <w:r w:rsidRPr="00331CA3">
        <w:rPr>
          <w:sz w:val="26"/>
          <w:szCs w:val="26"/>
        </w:rPr>
        <w:t xml:space="preserve"> от 21.07.2005 N 115-ФЗ "О концессионных соглашениях", </w:t>
      </w:r>
      <w:hyperlink r:id="rId7" w:tooltip="&quot;Устав городского округа &quot;Закрытое административно-территориальное образование Железногорск Красноярского края&quot; (утв. Решением Совета депутатов ЗАТО г. Железногорск Красноярского края от 23.06.2011 N 16-95Р) (ред. от 29.06.2023) (Зарегистрировано в Управлении ">
        <w:r w:rsidRPr="00331CA3">
          <w:rPr>
            <w:sz w:val="26"/>
            <w:szCs w:val="26"/>
          </w:rPr>
          <w:t>Уставом</w:t>
        </w:r>
      </w:hyperlink>
      <w:r w:rsidRPr="00331CA3">
        <w:rPr>
          <w:sz w:val="26"/>
          <w:szCs w:val="26"/>
        </w:rPr>
        <w:t xml:space="preserve"> города Зеленогорска Красноярского края, 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ПОСТАНОВЛЯЮ: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ind w:firstLine="992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1. Утвердить </w:t>
      </w:r>
      <w:hyperlink w:anchor="P21" w:tooltip="СОСТАВ">
        <w:r w:rsidRPr="00331CA3">
          <w:rPr>
            <w:sz w:val="26"/>
            <w:szCs w:val="26"/>
          </w:rPr>
          <w:t>состав</w:t>
        </w:r>
      </w:hyperlink>
      <w:r w:rsidRPr="00331CA3">
        <w:rPr>
          <w:sz w:val="26"/>
          <w:szCs w:val="26"/>
        </w:rPr>
        <w:t xml:space="preserve"> рабочей группы по рассмотрению предложени</w:t>
      </w:r>
      <w:r>
        <w:rPr>
          <w:sz w:val="26"/>
          <w:szCs w:val="26"/>
        </w:rPr>
        <w:t>я</w:t>
      </w:r>
      <w:r w:rsidRPr="00331CA3">
        <w:rPr>
          <w:sz w:val="26"/>
          <w:szCs w:val="26"/>
        </w:rPr>
        <w:t xml:space="preserve"> 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 согласно приложению № 1.</w:t>
      </w:r>
    </w:p>
    <w:p w:rsidR="003E2145" w:rsidRPr="00331CA3" w:rsidRDefault="003E2145" w:rsidP="003E2145">
      <w:pPr>
        <w:pStyle w:val="ConsPlusNormal"/>
        <w:ind w:firstLine="993"/>
        <w:jc w:val="both"/>
        <w:rPr>
          <w:sz w:val="26"/>
          <w:szCs w:val="26"/>
        </w:rPr>
      </w:pPr>
      <w:r w:rsidRPr="00331CA3">
        <w:rPr>
          <w:sz w:val="26"/>
          <w:szCs w:val="26"/>
        </w:rPr>
        <w:lastRenderedPageBreak/>
        <w:t xml:space="preserve">2. Утвердить </w:t>
      </w:r>
      <w:hyperlink w:anchor="P67" w:tooltip="ПОРЯДОК">
        <w:r w:rsidRPr="00331CA3">
          <w:rPr>
            <w:sz w:val="26"/>
            <w:szCs w:val="26"/>
          </w:rPr>
          <w:t>Порядок</w:t>
        </w:r>
      </w:hyperlink>
      <w:r w:rsidRPr="00331CA3">
        <w:rPr>
          <w:sz w:val="26"/>
          <w:szCs w:val="26"/>
        </w:rPr>
        <w:t xml:space="preserve"> работы рабочей группы </w:t>
      </w:r>
      <w:r w:rsidRPr="00331CA3">
        <w:rPr>
          <w:bCs/>
          <w:sz w:val="26"/>
          <w:szCs w:val="26"/>
        </w:rPr>
        <w:t>по рассмотрению предложени</w:t>
      </w:r>
      <w:r>
        <w:rPr>
          <w:bCs/>
          <w:sz w:val="26"/>
          <w:szCs w:val="26"/>
        </w:rPr>
        <w:t>я</w:t>
      </w:r>
      <w:r w:rsidRPr="00331CA3">
        <w:rPr>
          <w:bCs/>
          <w:sz w:val="26"/>
          <w:szCs w:val="26"/>
        </w:rPr>
        <w:t xml:space="preserve"> 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 и порядка её работы </w:t>
      </w:r>
      <w:r w:rsidRPr="00331CA3">
        <w:rPr>
          <w:sz w:val="26"/>
          <w:szCs w:val="26"/>
        </w:rPr>
        <w:t>согласно приложению №</w:t>
      </w:r>
      <w:r>
        <w:rPr>
          <w:sz w:val="26"/>
          <w:szCs w:val="26"/>
        </w:rPr>
        <w:t xml:space="preserve"> </w:t>
      </w:r>
      <w:r w:rsidRPr="00331CA3">
        <w:rPr>
          <w:sz w:val="26"/>
          <w:szCs w:val="26"/>
        </w:rPr>
        <w:t>2.</w:t>
      </w:r>
    </w:p>
    <w:p w:rsidR="003E2145" w:rsidRPr="00EB6347" w:rsidRDefault="003E2145" w:rsidP="003E2145">
      <w:pPr>
        <w:pStyle w:val="ConsPlusNormal"/>
        <w:ind w:firstLine="993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3. Настоящее Постановление вступает в силу с момента подписания, подлежит </w:t>
      </w:r>
      <w:r w:rsidRPr="00EB6347">
        <w:rPr>
          <w:sz w:val="26"/>
          <w:szCs w:val="26"/>
        </w:rPr>
        <w:t>размещению в сетевом издании «Официальный интернет-портал правовой информации города Зеленогорска» (</w:t>
      </w:r>
      <w:proofErr w:type="spellStart"/>
      <w:r w:rsidRPr="00EB6347">
        <w:rPr>
          <w:sz w:val="26"/>
          <w:szCs w:val="26"/>
          <w:lang w:val="en-US"/>
        </w:rPr>
        <w:t>zgrsk</w:t>
      </w:r>
      <w:proofErr w:type="spellEnd"/>
      <w:r w:rsidRPr="00EB6347">
        <w:rPr>
          <w:sz w:val="26"/>
          <w:szCs w:val="26"/>
        </w:rPr>
        <w:t>.</w:t>
      </w:r>
      <w:proofErr w:type="spellStart"/>
      <w:r w:rsidRPr="00EB6347">
        <w:rPr>
          <w:sz w:val="26"/>
          <w:szCs w:val="26"/>
          <w:lang w:val="en-US"/>
        </w:rPr>
        <w:t>ru</w:t>
      </w:r>
      <w:proofErr w:type="spellEnd"/>
      <w:r w:rsidRPr="00EB6347">
        <w:rPr>
          <w:sz w:val="26"/>
          <w:szCs w:val="26"/>
        </w:rPr>
        <w:t>)</w:t>
      </w:r>
      <w:r>
        <w:rPr>
          <w:sz w:val="26"/>
          <w:szCs w:val="26"/>
        </w:rPr>
        <w:t xml:space="preserve"> и</w:t>
      </w:r>
      <w:r w:rsidRPr="00EB6347">
        <w:rPr>
          <w:sz w:val="26"/>
          <w:szCs w:val="26"/>
        </w:rPr>
        <w:t xml:space="preserve"> на официальном сайте </w:t>
      </w:r>
      <w:proofErr w:type="gramStart"/>
      <w:r w:rsidRPr="00EB6347">
        <w:rPr>
          <w:sz w:val="26"/>
          <w:szCs w:val="26"/>
        </w:rPr>
        <w:t>Администрации</w:t>
      </w:r>
      <w:proofErr w:type="gramEnd"/>
      <w:r w:rsidRPr="00EB6347">
        <w:rPr>
          <w:sz w:val="26"/>
          <w:szCs w:val="26"/>
        </w:rPr>
        <w:t xml:space="preserve"> ЗАТО г.</w:t>
      </w:r>
      <w:r>
        <w:rPr>
          <w:sz w:val="26"/>
          <w:szCs w:val="26"/>
        </w:rPr>
        <w:t> </w:t>
      </w:r>
      <w:r w:rsidRPr="00EB6347">
        <w:rPr>
          <w:sz w:val="26"/>
          <w:szCs w:val="26"/>
        </w:rPr>
        <w:t>Зеленогорск в информационно–телекоммуникационной</w:t>
      </w:r>
      <w:r>
        <w:rPr>
          <w:sz w:val="26"/>
          <w:szCs w:val="26"/>
        </w:rPr>
        <w:t xml:space="preserve"> </w:t>
      </w:r>
      <w:r w:rsidRPr="00EB6347">
        <w:rPr>
          <w:sz w:val="26"/>
          <w:szCs w:val="26"/>
        </w:rPr>
        <w:t>сети «Интернет» (адрес сайта</w:t>
      </w:r>
      <w:r>
        <w:rPr>
          <w:sz w:val="26"/>
          <w:szCs w:val="26"/>
        </w:rPr>
        <w:t xml:space="preserve"> </w:t>
      </w:r>
      <w:r w:rsidRPr="00EB6347">
        <w:rPr>
          <w:sz w:val="26"/>
          <w:szCs w:val="26"/>
        </w:rPr>
        <w:t>https://www.zeladmin.ru).</w:t>
      </w:r>
    </w:p>
    <w:p w:rsidR="003E2145" w:rsidRPr="00331CA3" w:rsidRDefault="003E2145" w:rsidP="003E2145">
      <w:pPr>
        <w:pStyle w:val="ConsPlusNormal"/>
        <w:ind w:firstLine="993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5. Контроль над исполнением постановления возложить на первого заместителя </w:t>
      </w:r>
      <w:proofErr w:type="gramStart"/>
      <w:r w:rsidRPr="00331CA3">
        <w:rPr>
          <w:sz w:val="26"/>
          <w:szCs w:val="26"/>
        </w:rPr>
        <w:t>Главы</w:t>
      </w:r>
      <w:proofErr w:type="gramEnd"/>
      <w:r w:rsidRPr="00331CA3">
        <w:rPr>
          <w:sz w:val="26"/>
          <w:szCs w:val="26"/>
        </w:rPr>
        <w:t xml:space="preserve"> ЗАТО г. Зеленогорск по жилищно-коммунальному хозяйству, архитектуре и градостроительству.</w:t>
      </w:r>
    </w:p>
    <w:p w:rsidR="003E2145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Первый заместитель </w:t>
      </w:r>
      <w:proofErr w:type="gramStart"/>
      <w:r w:rsidRPr="00331CA3">
        <w:rPr>
          <w:sz w:val="26"/>
          <w:szCs w:val="26"/>
        </w:rPr>
        <w:t>Главы</w:t>
      </w:r>
      <w:proofErr w:type="gramEnd"/>
      <w:r w:rsidRPr="00331CA3">
        <w:rPr>
          <w:sz w:val="26"/>
          <w:szCs w:val="26"/>
        </w:rPr>
        <w:t xml:space="preserve"> ЗАТО г. Зеленогорск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по стратегическому планированию, 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экономическому развитию и финансам                                                               М.В. Налобина</w:t>
      </w: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Default="003E2145" w:rsidP="003E2145">
      <w:pPr>
        <w:pStyle w:val="ConsPlusNormal"/>
        <w:jc w:val="right"/>
        <w:outlineLvl w:val="0"/>
      </w:pPr>
    </w:p>
    <w:p w:rsidR="003E2145" w:rsidRPr="00331CA3" w:rsidRDefault="003E2145" w:rsidP="00735BB4">
      <w:pPr>
        <w:pStyle w:val="ConsPlusNormal"/>
        <w:ind w:left="6237"/>
        <w:outlineLvl w:val="0"/>
        <w:rPr>
          <w:sz w:val="26"/>
          <w:szCs w:val="26"/>
        </w:rPr>
      </w:pPr>
      <w:r w:rsidRPr="00331CA3">
        <w:rPr>
          <w:sz w:val="26"/>
          <w:szCs w:val="26"/>
        </w:rPr>
        <w:lastRenderedPageBreak/>
        <w:t>Приложение № 1</w:t>
      </w:r>
    </w:p>
    <w:p w:rsidR="003E2145" w:rsidRPr="00331CA3" w:rsidRDefault="003E2145" w:rsidP="00735BB4">
      <w:pPr>
        <w:pStyle w:val="ConsPlusNormal"/>
        <w:ind w:left="6237"/>
        <w:rPr>
          <w:sz w:val="26"/>
          <w:szCs w:val="26"/>
        </w:rPr>
      </w:pPr>
      <w:r w:rsidRPr="00331CA3">
        <w:rPr>
          <w:sz w:val="26"/>
          <w:szCs w:val="26"/>
        </w:rPr>
        <w:t>к постановлению</w:t>
      </w:r>
      <w:r w:rsidR="00735BB4">
        <w:rPr>
          <w:sz w:val="26"/>
          <w:szCs w:val="26"/>
        </w:rPr>
        <w:t xml:space="preserve"> </w:t>
      </w:r>
      <w:proofErr w:type="gramStart"/>
      <w:r w:rsidRPr="00331CA3">
        <w:rPr>
          <w:sz w:val="26"/>
          <w:szCs w:val="26"/>
        </w:rPr>
        <w:t>Администрации</w:t>
      </w:r>
      <w:proofErr w:type="gramEnd"/>
      <w:r w:rsidRPr="00331CA3">
        <w:rPr>
          <w:sz w:val="26"/>
          <w:szCs w:val="26"/>
        </w:rPr>
        <w:t xml:space="preserve"> ЗАТО г. Зеленогорск</w:t>
      </w:r>
    </w:p>
    <w:p w:rsidR="003E2145" w:rsidRPr="00331CA3" w:rsidRDefault="003E2145" w:rsidP="00735BB4">
      <w:pPr>
        <w:pStyle w:val="ConsPlusNormal"/>
        <w:ind w:left="6237"/>
        <w:rPr>
          <w:sz w:val="26"/>
          <w:szCs w:val="26"/>
        </w:rPr>
      </w:pPr>
      <w:r w:rsidRPr="00331CA3">
        <w:rPr>
          <w:sz w:val="26"/>
          <w:szCs w:val="26"/>
        </w:rPr>
        <w:t xml:space="preserve">от </w:t>
      </w:r>
      <w:r w:rsidR="00D413A5">
        <w:rPr>
          <w:sz w:val="26"/>
          <w:szCs w:val="26"/>
        </w:rPr>
        <w:t xml:space="preserve">13 </w:t>
      </w:r>
      <w:r w:rsidRPr="00331CA3">
        <w:rPr>
          <w:sz w:val="26"/>
          <w:szCs w:val="26"/>
        </w:rPr>
        <w:t xml:space="preserve">августа 2026 г. № </w:t>
      </w:r>
      <w:r w:rsidR="00D413A5">
        <w:rPr>
          <w:sz w:val="26"/>
          <w:szCs w:val="26"/>
        </w:rPr>
        <w:t>170-п</w:t>
      </w:r>
    </w:p>
    <w:p w:rsidR="003E2145" w:rsidRDefault="003E2145" w:rsidP="003E2145">
      <w:pPr>
        <w:pStyle w:val="ConsPlusNormal"/>
        <w:jc w:val="both"/>
        <w:rPr>
          <w:sz w:val="26"/>
          <w:szCs w:val="26"/>
        </w:rPr>
      </w:pPr>
    </w:p>
    <w:p w:rsidR="00735BB4" w:rsidRPr="00331CA3" w:rsidRDefault="00735BB4" w:rsidP="003E2145">
      <w:pPr>
        <w:pStyle w:val="ConsPlusNormal"/>
        <w:jc w:val="both"/>
        <w:rPr>
          <w:sz w:val="26"/>
          <w:szCs w:val="26"/>
        </w:rPr>
      </w:pPr>
    </w:p>
    <w:p w:rsidR="003E2145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1"/>
      <w:bookmarkEnd w:id="0"/>
      <w:r w:rsidRPr="00331CA3">
        <w:rPr>
          <w:rFonts w:ascii="Times New Roman" w:hAnsi="Times New Roman" w:cs="Times New Roman"/>
          <w:sz w:val="26"/>
          <w:szCs w:val="26"/>
        </w:rPr>
        <w:t>СОСТАВ РАБОЧЕЙ ГРУППЫ ПО РАССМОТРЕНИЮ ПРЕДЛОЖЕНИ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31C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2145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 xml:space="preserve">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</w:t>
      </w:r>
    </w:p>
    <w:p w:rsidR="003E2145" w:rsidRPr="00331CA3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О ВОЗМОЖНОСТИ ЗАКЛЮЧЕНИЯ КОНЦЕССИОННОГО СОГЛАШЕНИЯ НА ИНЫХ УСЛОВИЯХ, ЧЕМ ПРЕДЛОЖЕНО ИНИЦИАТОРОМ ЗАКЛЮЧЕНИЯ КОНЦЕССИОННОГО СОГЛАШЕНИЯ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796"/>
      </w:tblGrid>
      <w:tr w:rsidR="003E2145" w:rsidRPr="00331CA3" w:rsidTr="003F240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Терентьев В.В.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- Глава ЗАТО г. Зеленогорск, председатель рабочей группы</w:t>
            </w:r>
          </w:p>
        </w:tc>
      </w:tr>
      <w:tr w:rsidR="003E2145" w:rsidRPr="00331CA3" w:rsidTr="003F240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Шилова М.Л.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- первый заместитель Главы ЗАТО г. Зеленогорск по жилищно-коммунальному хозяйству, архитектуре и градостроительству, заместитель председателя рабочей группы</w:t>
            </w:r>
          </w:p>
        </w:tc>
      </w:tr>
      <w:tr w:rsidR="003E2145" w:rsidRPr="00331CA3" w:rsidTr="003F240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Бутузова</w:t>
            </w:r>
            <w:proofErr w:type="spellEnd"/>
            <w:r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331CA3">
              <w:rPr>
                <w:sz w:val="26"/>
                <w:szCs w:val="26"/>
              </w:rPr>
              <w:t>главный специалист-юрисконсульт юридического отдела Администрации ЗАТО г. Зеленогорск, секретарь рабочей группы</w:t>
            </w:r>
          </w:p>
        </w:tc>
      </w:tr>
      <w:tr w:rsidR="003E2145" w:rsidRPr="00331CA3" w:rsidTr="003F2406">
        <w:tc>
          <w:tcPr>
            <w:tcW w:w="9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Члены рабочей группы:</w:t>
            </w:r>
          </w:p>
        </w:tc>
      </w:tr>
      <w:tr w:rsidR="003E2145" w:rsidRPr="00331CA3" w:rsidTr="003F240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3E2145" w:rsidRDefault="003E2145" w:rsidP="003F2406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Вишнякова И.Е.</w:t>
            </w:r>
          </w:p>
          <w:p w:rsidR="003E2145" w:rsidRDefault="003E2145" w:rsidP="003F2406">
            <w:pPr>
              <w:pStyle w:val="ConsPlusNormal"/>
              <w:rPr>
                <w:sz w:val="26"/>
                <w:szCs w:val="26"/>
              </w:rPr>
            </w:pPr>
          </w:p>
          <w:p w:rsidR="0056595E" w:rsidRDefault="0056595E" w:rsidP="003F2406">
            <w:pPr>
              <w:pStyle w:val="ConsPlusNormal"/>
              <w:rPr>
                <w:sz w:val="26"/>
                <w:szCs w:val="26"/>
              </w:rPr>
            </w:pPr>
          </w:p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Налобина М.В.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3E2145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начальник земельного отдела </w:t>
            </w:r>
            <w:r w:rsidRPr="00331CA3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омитета по управлению имуществом</w:t>
            </w:r>
            <w:r w:rsidRPr="00331CA3">
              <w:rPr>
                <w:sz w:val="26"/>
                <w:szCs w:val="26"/>
              </w:rPr>
              <w:t xml:space="preserve"> </w:t>
            </w:r>
            <w:proofErr w:type="gramStart"/>
            <w:r w:rsidRPr="00331CA3">
              <w:rPr>
                <w:sz w:val="26"/>
                <w:szCs w:val="26"/>
              </w:rPr>
              <w:t>Администрации</w:t>
            </w:r>
            <w:proofErr w:type="gramEnd"/>
            <w:r w:rsidRPr="00331CA3">
              <w:rPr>
                <w:sz w:val="26"/>
                <w:szCs w:val="26"/>
              </w:rPr>
              <w:t xml:space="preserve"> ЗАТО г. Зеленогорск</w:t>
            </w:r>
          </w:p>
          <w:p w:rsidR="003E2145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3E2145" w:rsidRPr="00331CA3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31CA3">
              <w:rPr>
                <w:sz w:val="26"/>
                <w:szCs w:val="26"/>
              </w:rPr>
              <w:t>первый заместитель Главы ЗАТО г. Зеленогорск по стратегическому планированию, экономическому развитию и финансам</w:t>
            </w:r>
          </w:p>
        </w:tc>
      </w:tr>
      <w:tr w:rsidR="003E2145" w:rsidRPr="00331CA3" w:rsidTr="003F240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3E2145" w:rsidRDefault="003E2145" w:rsidP="003F2406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Уфимцева Ю.А.</w:t>
            </w:r>
          </w:p>
          <w:p w:rsidR="003E2145" w:rsidRDefault="003E2145" w:rsidP="003F2406">
            <w:pPr>
              <w:pStyle w:val="ConsPlusNormal"/>
              <w:rPr>
                <w:sz w:val="26"/>
                <w:szCs w:val="26"/>
              </w:rPr>
            </w:pPr>
          </w:p>
          <w:p w:rsidR="003E2145" w:rsidRDefault="003E2145" w:rsidP="003F2406">
            <w:pPr>
              <w:pStyle w:val="ConsPlusNormal"/>
              <w:rPr>
                <w:sz w:val="26"/>
                <w:szCs w:val="26"/>
              </w:rPr>
            </w:pPr>
          </w:p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Трифонова Е.Н.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3E2145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 xml:space="preserve">- начальник юридического отдела </w:t>
            </w:r>
            <w:proofErr w:type="gramStart"/>
            <w:r w:rsidRPr="00331CA3">
              <w:rPr>
                <w:sz w:val="26"/>
                <w:szCs w:val="26"/>
              </w:rPr>
              <w:t>Администрации</w:t>
            </w:r>
            <w:proofErr w:type="gramEnd"/>
            <w:r w:rsidRPr="00331CA3">
              <w:rPr>
                <w:sz w:val="26"/>
                <w:szCs w:val="26"/>
              </w:rPr>
              <w:t xml:space="preserve"> ЗАТО г.</w:t>
            </w:r>
            <w:r>
              <w:rPr>
                <w:sz w:val="26"/>
                <w:szCs w:val="26"/>
              </w:rPr>
              <w:t> </w:t>
            </w:r>
            <w:r w:rsidRPr="00331CA3">
              <w:rPr>
                <w:sz w:val="26"/>
                <w:szCs w:val="26"/>
              </w:rPr>
              <w:t>Зеленогорск</w:t>
            </w:r>
          </w:p>
          <w:p w:rsidR="003E2145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3E2145" w:rsidRPr="00331CA3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31CA3">
              <w:rPr>
                <w:sz w:val="26"/>
                <w:szCs w:val="26"/>
              </w:rPr>
              <w:t xml:space="preserve">директор МКУ «Комитет по охране окружающей среды»  </w:t>
            </w:r>
          </w:p>
        </w:tc>
      </w:tr>
      <w:tr w:rsidR="003E2145" w:rsidRPr="00331CA3" w:rsidTr="003F240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331CA3">
              <w:rPr>
                <w:sz w:val="26"/>
                <w:szCs w:val="26"/>
              </w:rPr>
              <w:t>Шмигидина</w:t>
            </w:r>
            <w:proofErr w:type="spellEnd"/>
            <w:r w:rsidRPr="00331CA3">
              <w:rPr>
                <w:sz w:val="26"/>
                <w:szCs w:val="26"/>
              </w:rPr>
              <w:t xml:space="preserve"> М.Г.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- руководитель К</w:t>
            </w:r>
            <w:r>
              <w:rPr>
                <w:sz w:val="26"/>
                <w:szCs w:val="26"/>
              </w:rPr>
              <w:t>омитета по управлению имуществом</w:t>
            </w:r>
            <w:r w:rsidRPr="00331CA3">
              <w:rPr>
                <w:sz w:val="26"/>
                <w:szCs w:val="26"/>
              </w:rPr>
              <w:t xml:space="preserve"> Администрации ЗАТО г. Зеленогорск</w:t>
            </w:r>
          </w:p>
        </w:tc>
      </w:tr>
      <w:tr w:rsidR="003E2145" w:rsidRPr="00331CA3" w:rsidTr="003F240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>Шмелев О.Б.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3E2145" w:rsidRPr="00331CA3" w:rsidRDefault="003E2145" w:rsidP="003F2406">
            <w:pPr>
              <w:pStyle w:val="ConsPlusNormal"/>
              <w:jc w:val="both"/>
              <w:rPr>
                <w:sz w:val="26"/>
                <w:szCs w:val="26"/>
              </w:rPr>
            </w:pPr>
            <w:r w:rsidRPr="00331CA3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начальник</w:t>
            </w:r>
            <w:r w:rsidRPr="00331CA3">
              <w:rPr>
                <w:sz w:val="26"/>
                <w:szCs w:val="26"/>
              </w:rPr>
              <w:t xml:space="preserve"> Отдела городского хозяйства Администрации ЗАТО г.</w:t>
            </w:r>
            <w:r>
              <w:rPr>
                <w:sz w:val="26"/>
                <w:szCs w:val="26"/>
              </w:rPr>
              <w:t> </w:t>
            </w:r>
            <w:r w:rsidRPr="00331CA3">
              <w:rPr>
                <w:sz w:val="26"/>
                <w:szCs w:val="26"/>
              </w:rPr>
              <w:t>Зеленогорск</w:t>
            </w:r>
          </w:p>
        </w:tc>
      </w:tr>
    </w:tbl>
    <w:p w:rsidR="003E2145" w:rsidRDefault="003E2145" w:rsidP="003E2145">
      <w:pPr>
        <w:pStyle w:val="ConsPlusNormal"/>
        <w:jc w:val="right"/>
        <w:outlineLvl w:val="0"/>
        <w:rPr>
          <w:sz w:val="26"/>
          <w:szCs w:val="26"/>
        </w:rPr>
      </w:pPr>
    </w:p>
    <w:p w:rsidR="003E2145" w:rsidRDefault="003E2145" w:rsidP="003E2145">
      <w:pPr>
        <w:pStyle w:val="ConsPlusNormal"/>
        <w:jc w:val="right"/>
        <w:outlineLvl w:val="0"/>
        <w:rPr>
          <w:sz w:val="26"/>
          <w:szCs w:val="26"/>
        </w:rPr>
      </w:pPr>
    </w:p>
    <w:p w:rsidR="003E2145" w:rsidRDefault="003E2145" w:rsidP="003E2145">
      <w:pPr>
        <w:pStyle w:val="ConsPlusNormal"/>
        <w:jc w:val="right"/>
        <w:outlineLvl w:val="0"/>
        <w:rPr>
          <w:sz w:val="26"/>
          <w:szCs w:val="26"/>
        </w:rPr>
      </w:pPr>
    </w:p>
    <w:p w:rsidR="003E2145" w:rsidRDefault="003E2145" w:rsidP="003E2145">
      <w:pPr>
        <w:pStyle w:val="ConsPlusNormal"/>
        <w:jc w:val="right"/>
        <w:outlineLvl w:val="0"/>
        <w:rPr>
          <w:sz w:val="26"/>
          <w:szCs w:val="26"/>
        </w:rPr>
      </w:pPr>
    </w:p>
    <w:p w:rsidR="003E2145" w:rsidRDefault="003E2145" w:rsidP="003E2145">
      <w:pPr>
        <w:pStyle w:val="ConsPlusNormal"/>
        <w:jc w:val="right"/>
        <w:outlineLvl w:val="0"/>
        <w:rPr>
          <w:sz w:val="26"/>
          <w:szCs w:val="26"/>
        </w:rPr>
      </w:pPr>
    </w:p>
    <w:p w:rsidR="003E2145" w:rsidRDefault="003E2145" w:rsidP="003E2145">
      <w:pPr>
        <w:pStyle w:val="ConsPlusNormal"/>
        <w:jc w:val="right"/>
        <w:outlineLvl w:val="0"/>
        <w:rPr>
          <w:sz w:val="26"/>
          <w:szCs w:val="26"/>
        </w:rPr>
      </w:pPr>
    </w:p>
    <w:p w:rsidR="003E2145" w:rsidRPr="00331CA3" w:rsidRDefault="003E2145" w:rsidP="00735BB4">
      <w:pPr>
        <w:pStyle w:val="ConsPlusNormal"/>
        <w:ind w:left="6237"/>
        <w:outlineLvl w:val="0"/>
        <w:rPr>
          <w:sz w:val="26"/>
          <w:szCs w:val="26"/>
        </w:rPr>
      </w:pPr>
      <w:r w:rsidRPr="00331CA3">
        <w:rPr>
          <w:sz w:val="26"/>
          <w:szCs w:val="26"/>
        </w:rPr>
        <w:lastRenderedPageBreak/>
        <w:t>Приложение № 2</w:t>
      </w:r>
    </w:p>
    <w:p w:rsidR="003E2145" w:rsidRPr="00331CA3" w:rsidRDefault="003E2145" w:rsidP="00735BB4">
      <w:pPr>
        <w:pStyle w:val="ConsPlusNormal"/>
        <w:ind w:left="6237"/>
        <w:rPr>
          <w:sz w:val="26"/>
          <w:szCs w:val="26"/>
        </w:rPr>
      </w:pPr>
      <w:r w:rsidRPr="00331CA3">
        <w:rPr>
          <w:sz w:val="26"/>
          <w:szCs w:val="26"/>
        </w:rPr>
        <w:t>к постановлению</w:t>
      </w:r>
      <w:r w:rsidR="00735BB4">
        <w:rPr>
          <w:sz w:val="26"/>
          <w:szCs w:val="26"/>
        </w:rPr>
        <w:t xml:space="preserve"> </w:t>
      </w:r>
      <w:proofErr w:type="gramStart"/>
      <w:r w:rsidRPr="00331CA3">
        <w:rPr>
          <w:sz w:val="26"/>
          <w:szCs w:val="26"/>
        </w:rPr>
        <w:t>Администрации</w:t>
      </w:r>
      <w:proofErr w:type="gramEnd"/>
      <w:r w:rsidRPr="00331CA3">
        <w:rPr>
          <w:sz w:val="26"/>
          <w:szCs w:val="26"/>
        </w:rPr>
        <w:t xml:space="preserve"> ЗАТО г. </w:t>
      </w:r>
      <w:r w:rsidR="00735BB4">
        <w:rPr>
          <w:sz w:val="26"/>
          <w:szCs w:val="26"/>
        </w:rPr>
        <w:t>З</w:t>
      </w:r>
      <w:r w:rsidRPr="00331CA3">
        <w:rPr>
          <w:sz w:val="26"/>
          <w:szCs w:val="26"/>
        </w:rPr>
        <w:t>еленогорск</w:t>
      </w:r>
    </w:p>
    <w:p w:rsidR="003E2145" w:rsidRPr="00331CA3" w:rsidRDefault="003E2145" w:rsidP="00735BB4">
      <w:pPr>
        <w:pStyle w:val="ConsPlusNormal"/>
        <w:ind w:left="6237"/>
        <w:rPr>
          <w:sz w:val="26"/>
          <w:szCs w:val="26"/>
        </w:rPr>
      </w:pPr>
      <w:r w:rsidRPr="00331CA3">
        <w:rPr>
          <w:sz w:val="26"/>
          <w:szCs w:val="26"/>
        </w:rPr>
        <w:t xml:space="preserve">от </w:t>
      </w:r>
      <w:r w:rsidR="00D413A5">
        <w:rPr>
          <w:sz w:val="26"/>
          <w:szCs w:val="26"/>
        </w:rPr>
        <w:t>13</w:t>
      </w:r>
      <w:r w:rsidRPr="00331CA3">
        <w:rPr>
          <w:sz w:val="26"/>
          <w:szCs w:val="26"/>
        </w:rPr>
        <w:t xml:space="preserve"> августа 2026 г. № </w:t>
      </w:r>
      <w:r w:rsidR="00D413A5">
        <w:rPr>
          <w:sz w:val="26"/>
          <w:szCs w:val="26"/>
        </w:rPr>
        <w:t>170-п</w:t>
      </w:r>
      <w:bookmarkStart w:id="1" w:name="_GoBack"/>
      <w:bookmarkEnd w:id="1"/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67"/>
      <w:bookmarkEnd w:id="2"/>
    </w:p>
    <w:p w:rsidR="003E2145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E2145" w:rsidRPr="00331CA3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ПОРЯДОК</w:t>
      </w:r>
    </w:p>
    <w:p w:rsidR="003E2145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РАБОТЫ РАБОЧЕЙ ГРУППЫ ПО РАССМОТРЕНИЮ ПРЕДЛОЖЕНИ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31C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2145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 xml:space="preserve">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</w:t>
      </w:r>
    </w:p>
    <w:p w:rsidR="003E2145" w:rsidRPr="00331CA3" w:rsidRDefault="003E2145" w:rsidP="003E21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О ВОЗМОЖНОСТИ ЗАКЛЮЧЕНИЯ КОНЦЕССИОННОГО СОГЛАШЕНИЯ НА ИНЫХ УСЛОВИЯХ, ЧЕМ ПРЕДЛОЖЕНО ИНИЦИАТОРОМ ЗАКЛЮЧЕНИЯ КОНЦЕССИОННОГО СОГЛАШЕНИЯ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1.1. Порядок </w:t>
      </w:r>
      <w:r>
        <w:rPr>
          <w:sz w:val="26"/>
          <w:szCs w:val="26"/>
        </w:rPr>
        <w:t xml:space="preserve">работы рабочей группы </w:t>
      </w:r>
      <w:r w:rsidRPr="00331CA3">
        <w:rPr>
          <w:bCs/>
          <w:sz w:val="26"/>
          <w:szCs w:val="26"/>
        </w:rPr>
        <w:t>по рассмотрению предложени</w:t>
      </w:r>
      <w:r>
        <w:rPr>
          <w:bCs/>
          <w:sz w:val="26"/>
          <w:szCs w:val="26"/>
        </w:rPr>
        <w:t>я</w:t>
      </w:r>
      <w:r w:rsidRPr="00331CA3">
        <w:rPr>
          <w:bCs/>
          <w:sz w:val="26"/>
          <w:szCs w:val="26"/>
        </w:rPr>
        <w:t xml:space="preserve"> 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</w:t>
      </w:r>
      <w:r>
        <w:rPr>
          <w:bCs/>
          <w:sz w:val="26"/>
          <w:szCs w:val="26"/>
        </w:rPr>
        <w:t xml:space="preserve"> (далее – Порядок, рабочая группа)</w:t>
      </w:r>
      <w:r w:rsidRPr="00331CA3">
        <w:rPr>
          <w:bCs/>
          <w:sz w:val="26"/>
          <w:szCs w:val="26"/>
        </w:rPr>
        <w:t xml:space="preserve"> </w:t>
      </w:r>
      <w:r w:rsidRPr="00331CA3">
        <w:rPr>
          <w:sz w:val="26"/>
          <w:szCs w:val="26"/>
        </w:rPr>
        <w:t>определяет функции, полномочия и порядок работы рабочей группы.</w:t>
      </w:r>
    </w:p>
    <w:p w:rsidR="003E2145" w:rsidRPr="00331CA3" w:rsidRDefault="003E2145" w:rsidP="003E2145">
      <w:pPr>
        <w:pStyle w:val="ConsPlusNormal"/>
        <w:ind w:firstLine="539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1.2. Рабочая группа рассматривает предложени</w:t>
      </w:r>
      <w:r>
        <w:rPr>
          <w:sz w:val="26"/>
          <w:szCs w:val="26"/>
        </w:rPr>
        <w:t>е</w:t>
      </w:r>
      <w:r w:rsidRPr="00331CA3">
        <w:rPr>
          <w:sz w:val="26"/>
          <w:szCs w:val="26"/>
        </w:rPr>
        <w:t xml:space="preserve"> о заключении концессионного соглашения от имени </w:t>
      </w:r>
      <w:proofErr w:type="spellStart"/>
      <w:r w:rsidRPr="00331CA3">
        <w:rPr>
          <w:sz w:val="26"/>
          <w:szCs w:val="26"/>
        </w:rPr>
        <w:t>концедента</w:t>
      </w:r>
      <w:proofErr w:type="spellEnd"/>
      <w:r w:rsidRPr="00331CA3">
        <w:rPr>
          <w:sz w:val="26"/>
          <w:szCs w:val="26"/>
        </w:rPr>
        <w:t>.</w:t>
      </w:r>
    </w:p>
    <w:p w:rsidR="003E2145" w:rsidRPr="00331CA3" w:rsidRDefault="003E2145" w:rsidP="003E2145">
      <w:pPr>
        <w:pStyle w:val="ConsPlusNormal"/>
        <w:ind w:firstLine="539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1.3. Рабочая группа в своей деятельности руководствуется действующими законами и иными нормативными правовыми актами Российской Федерации и Красноярского края, </w:t>
      </w:r>
      <w:hyperlink r:id="rId8" w:tooltip="&quot;Устав городского округа &quot;Закрытое административно-территориальное образование Железногорск Красноярского края&quot; (утв. Решением Совета депутатов ЗАТО г. Железногорск Красноярского края от 23.06.2011 N 16-95Р) (ред. от 29.06.2023) (Зарегистрировано в Управлении ">
        <w:r w:rsidRPr="00331CA3">
          <w:rPr>
            <w:sz w:val="26"/>
            <w:szCs w:val="26"/>
          </w:rPr>
          <w:t>Уставом</w:t>
        </w:r>
      </w:hyperlink>
      <w:r w:rsidRPr="00331CA3">
        <w:rPr>
          <w:sz w:val="26"/>
          <w:szCs w:val="26"/>
        </w:rPr>
        <w:t xml:space="preserve"> города Зеленогорска Красноярского края, муниципальными правовыми актами, а также настоящим Порядком.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2. ФУНКЦИИ РАБОЧЕЙ ГРУППЫ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ind w:firstLine="539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Функциями рабочей группы являются:</w:t>
      </w:r>
    </w:p>
    <w:p w:rsidR="003E2145" w:rsidRPr="00331CA3" w:rsidRDefault="003E2145" w:rsidP="003E2145">
      <w:pPr>
        <w:pStyle w:val="ConsPlusNormal"/>
        <w:ind w:firstLine="539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1. Рассмотрение предложения о заключении концессионного соглашения.</w:t>
      </w:r>
    </w:p>
    <w:p w:rsidR="003E2145" w:rsidRPr="00331CA3" w:rsidRDefault="003E2145" w:rsidP="003E2145">
      <w:pPr>
        <w:pStyle w:val="ConsPlusNormal"/>
        <w:ind w:firstLine="539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2. Проведение переговоров в 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соглашения.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3. ПОЛНОМОЧИЯ РАБОЧЕЙ ГРУППЫ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3.1. Рабочая группа для выполнения возложенн</w:t>
      </w:r>
      <w:r>
        <w:rPr>
          <w:sz w:val="26"/>
          <w:szCs w:val="26"/>
        </w:rPr>
        <w:t>ых</w:t>
      </w:r>
      <w:r w:rsidRPr="00331CA3">
        <w:rPr>
          <w:sz w:val="26"/>
          <w:szCs w:val="26"/>
        </w:rPr>
        <w:t xml:space="preserve"> функци</w:t>
      </w:r>
      <w:r>
        <w:rPr>
          <w:sz w:val="26"/>
          <w:szCs w:val="26"/>
        </w:rPr>
        <w:t>й</w:t>
      </w:r>
      <w:r w:rsidRPr="00331CA3">
        <w:rPr>
          <w:sz w:val="26"/>
          <w:szCs w:val="26"/>
        </w:rPr>
        <w:t xml:space="preserve"> имеет право: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3.1.1. Запрашивать и получать в установленном порядке от органов местного </w:t>
      </w:r>
      <w:proofErr w:type="gramStart"/>
      <w:r w:rsidRPr="00331CA3">
        <w:rPr>
          <w:sz w:val="26"/>
          <w:szCs w:val="26"/>
        </w:rPr>
        <w:lastRenderedPageBreak/>
        <w:t>самоуправления</w:t>
      </w:r>
      <w:proofErr w:type="gramEnd"/>
      <w:r w:rsidRPr="00331CA3">
        <w:rPr>
          <w:sz w:val="26"/>
          <w:szCs w:val="26"/>
        </w:rPr>
        <w:t xml:space="preserve"> ЗАТО Зеленогорск, хозяйствующих субъектов и иных организаций необходимую информацию по вопросам, относящимся к компетенции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3.1.2. Приглашать на заседания рабочей группы представителей органов местного </w:t>
      </w:r>
      <w:proofErr w:type="gramStart"/>
      <w:r w:rsidRPr="00331CA3">
        <w:rPr>
          <w:sz w:val="26"/>
          <w:szCs w:val="26"/>
        </w:rPr>
        <w:t>самоуправления</w:t>
      </w:r>
      <w:proofErr w:type="gramEnd"/>
      <w:r w:rsidRPr="00331CA3">
        <w:rPr>
          <w:sz w:val="26"/>
          <w:szCs w:val="26"/>
        </w:rPr>
        <w:t xml:space="preserve"> ЗАТО Зеленогорск, хозяйствующих субъектов, по вопросам, возникающим в процессе деятельности рабочей группы.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31CA3">
        <w:rPr>
          <w:rFonts w:ascii="Times New Roman" w:hAnsi="Times New Roman" w:cs="Times New Roman"/>
          <w:sz w:val="26"/>
          <w:szCs w:val="26"/>
        </w:rPr>
        <w:t>4. СОСТАВ И ПОРЯДОК РАБОТЫ РАБОЧЕЙ ГРУППЫ</w:t>
      </w:r>
    </w:p>
    <w:p w:rsidR="003E2145" w:rsidRPr="00331CA3" w:rsidRDefault="003E2145" w:rsidP="003E2145">
      <w:pPr>
        <w:pStyle w:val="ConsPlusNormal"/>
        <w:jc w:val="both"/>
        <w:rPr>
          <w:sz w:val="26"/>
          <w:szCs w:val="26"/>
        </w:rPr>
      </w:pP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4.1. Рабочая группа состоит из председателя рабочей группы, заместителя председателя рабочей группы, секретаря рабочей группы и членов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В случае отсутствия председателя, функции председателя рабочей группы выполняет его заместитель. В случае отсутствия секретаря, функции секретаря выполняет член рабочей группы, назначенный председателем рабочей группы или заместителем председателя (в отсутствие председателя). В случае отсутствия члена рабочей группы, в деятельности рабочей группы участвует лицо, временно исполняющее его обязанности.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4.2. Председатель рабочей группы: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4.2.1. Осуществляет общее руководство деятельностью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4.2.2. Назначает даты заседаний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4.2.3. Определяет вопросы, включаемые в повестку заседаний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4.2.4. Дает поручения членам рабочей группы, связанные с рассмотрением предложени</w:t>
      </w:r>
      <w:r>
        <w:rPr>
          <w:sz w:val="26"/>
          <w:szCs w:val="26"/>
        </w:rPr>
        <w:t>я</w:t>
      </w:r>
      <w:r w:rsidRPr="00331CA3">
        <w:rPr>
          <w:sz w:val="26"/>
          <w:szCs w:val="26"/>
        </w:rPr>
        <w:t xml:space="preserve"> о заключении концессионного соглашения по инициативе концессионера, с подготовкой переговоров в форме совместных совещаний с инициатором заключения концессионного соглашения.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4.2.5. Осуществляет иные полномочия, необходимые для организации надлежащей деятельности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4.3. Заместитель председателя рабочей группы: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4.3.1. Выполняет функции председателя рабочей группы в его отсутствие.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4.3.2. Выполняет иные, связанные с деятельностью рабочей группы поручения председателя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4.4. Члены рабочей группы: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4.4.1. Лично участвуют в рассмотрении предложени</w:t>
      </w:r>
      <w:r>
        <w:rPr>
          <w:sz w:val="26"/>
          <w:szCs w:val="26"/>
        </w:rPr>
        <w:t>я</w:t>
      </w:r>
      <w:r w:rsidRPr="00331CA3">
        <w:rPr>
          <w:sz w:val="26"/>
          <w:szCs w:val="26"/>
        </w:rPr>
        <w:t xml:space="preserve"> о заключении концессионного соглашения по инициативе концессионера, в проведении переговоров в форме совместных совещаний с инициатором заключения концессионного соглашения.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4.4.2. Вносят предложения по вопросам, относящимся к компетенции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4.4.3. Прорабатывают вопросы, необходимые для принятия решения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4.4.4. Выполняют поручения председателя рабочей группы, связанные с деятельностью рабочей группы, подготовкой переговоров в форме совместных совещаний с инициатором заключения концессионного соглашения.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4.5. Секретарь рабочей группы: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4.5.1. Готовит повестку заседания по вопросам, определенным председателем комиссии, оформляет протоколы.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4.5.2. Обеспечивает: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- организацию работы рабочей группы по рассмотрению предложения о заключении концессионного соглашения по инициативе концессионера;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- организацию проведения переговоров, проводимых в форме совместных совещаний с инициатором заключения концессионного соглашения: информирует членов рабочей </w:t>
      </w:r>
      <w:r w:rsidRPr="00331CA3">
        <w:rPr>
          <w:sz w:val="26"/>
          <w:szCs w:val="26"/>
        </w:rPr>
        <w:lastRenderedPageBreak/>
        <w:t>группы, а также представителя лица, выступающего с инициативой заключении концессионного соглашения, о дате, месте и времени проведения переговоров, проводимых в форме совместных совещаний с инициатором заключения концессионного соглашения и о вопросах, включенных в повестку дня совместных совещаний с инициатором заключения концессионного соглашения, не позднее, чем за 3 (три) рабочих дня до дня проведения заседания.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4.5.3. Направляет протоколы совещаний рабочей группы лицу, выступающему с инициативой заключения концессионного соглашения, в электронном виде.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4.6. Заседание рабочей группы считается правомочным при участии в нем не менее половины лиц, входящих в ее состав.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4.7. Рабочая группа принимает решение по рассматриваемому вопросу путем открытого голосования. Решение рабочей группы принимается простым большинством голосов присутствующих на заседании членов рабочей группы. В случае равенства голосов решающим является голос председателя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>4.8. Протокол совещания рабочей группы подписывается председателем и секретарем рабочей группы.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4.9. Постановление </w:t>
      </w:r>
      <w:proofErr w:type="gramStart"/>
      <w:r w:rsidRPr="00331CA3">
        <w:rPr>
          <w:sz w:val="26"/>
          <w:szCs w:val="26"/>
        </w:rPr>
        <w:t>Администрации</w:t>
      </w:r>
      <w:proofErr w:type="gramEnd"/>
      <w:r w:rsidRPr="00331CA3">
        <w:rPr>
          <w:sz w:val="26"/>
          <w:szCs w:val="26"/>
        </w:rPr>
        <w:t xml:space="preserve"> ЗАТО г. Зеленогорск по заключению концессионного соглашения на конкурсной основе принимается с учетом разработанных рабочей группой условий концессионного соглашения, конкурсной документации.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4.10. Протокол совместного совещания рабочей группы с инициатором заключения концессионного соглашения, по результатам которого не достигнуто согласие в ходе переговоров по условиям концессионного соглашения, передается в Отдел городского хозяйства </w:t>
      </w:r>
      <w:proofErr w:type="gramStart"/>
      <w:r w:rsidRPr="00331CA3">
        <w:rPr>
          <w:sz w:val="26"/>
          <w:szCs w:val="26"/>
        </w:rPr>
        <w:t>Администрации</w:t>
      </w:r>
      <w:proofErr w:type="gramEnd"/>
      <w:r w:rsidRPr="00331CA3">
        <w:rPr>
          <w:sz w:val="26"/>
          <w:szCs w:val="26"/>
        </w:rPr>
        <w:t xml:space="preserve"> ЗАТО г. Зеленогорск для подготовки проекта постановления Администрации ЗАТО г. Зеленогорск об отказе в заключении концессионного соглашения.</w:t>
      </w:r>
    </w:p>
    <w:p w:rsidR="003E2145" w:rsidRPr="00331CA3" w:rsidRDefault="003E2145" w:rsidP="003E2145">
      <w:pPr>
        <w:pStyle w:val="ConsPlusNormal"/>
        <w:ind w:firstLine="540"/>
        <w:jc w:val="both"/>
        <w:rPr>
          <w:sz w:val="26"/>
          <w:szCs w:val="26"/>
        </w:rPr>
      </w:pPr>
      <w:r w:rsidRPr="00331CA3">
        <w:rPr>
          <w:sz w:val="26"/>
          <w:szCs w:val="26"/>
        </w:rPr>
        <w:t xml:space="preserve">4.11. Протоколы заседаний рабочей группы хранятся в Отделе городского хозяйства </w:t>
      </w:r>
      <w:proofErr w:type="gramStart"/>
      <w:r w:rsidRPr="00331CA3">
        <w:rPr>
          <w:sz w:val="26"/>
          <w:szCs w:val="26"/>
        </w:rPr>
        <w:t>Администрации</w:t>
      </w:r>
      <w:proofErr w:type="gramEnd"/>
      <w:r w:rsidRPr="00331CA3">
        <w:rPr>
          <w:sz w:val="26"/>
          <w:szCs w:val="26"/>
        </w:rPr>
        <w:t xml:space="preserve"> ЗАТО г. Зеленогорск в течение пяти лет с момента заключения концессионного соглашения.</w:t>
      </w:r>
    </w:p>
    <w:p w:rsidR="003E2145" w:rsidRPr="00331CA3" w:rsidRDefault="00D413A5" w:rsidP="003E2145">
      <w:pPr>
        <w:pStyle w:val="ConsPlusNormal"/>
        <w:rPr>
          <w:sz w:val="26"/>
          <w:szCs w:val="26"/>
        </w:rPr>
      </w:pPr>
      <w:hyperlink r:id="rId9" w:tooltip="Постановление Администрации ЗАТО г. Железногорск Красноярского края от 16.08.2023 N 1675 &quot;Об утверждении состава и Порядка работы рабочей группы по разработке условий концессионного соглашения, подготовке конкурсной документации и изменений в нее, рассмотрению">
        <w:r w:rsidR="003E2145" w:rsidRPr="00331CA3">
          <w:rPr>
            <w:i/>
            <w:color w:val="0000FF"/>
            <w:sz w:val="26"/>
            <w:szCs w:val="26"/>
          </w:rPr>
          <w:br/>
        </w:r>
      </w:hyperlink>
    </w:p>
    <w:p w:rsidR="00D80196" w:rsidRDefault="00D80196"/>
    <w:sectPr w:rsidR="00D80196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45"/>
    <w:rsid w:val="003E2145"/>
    <w:rsid w:val="0056595E"/>
    <w:rsid w:val="00584FF7"/>
    <w:rsid w:val="00646C51"/>
    <w:rsid w:val="00735BB4"/>
    <w:rsid w:val="00D413A5"/>
    <w:rsid w:val="00D8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9CE8"/>
  <w15:chartTrackingRefBased/>
  <w15:docId w15:val="{38B6B69D-07A3-4CC9-B09C-65B54DF2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1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E21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3E21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15109&amp;date=13.08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3&amp;n=315109&amp;date=13.08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9637&amp;date=13.08.202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52924&amp;date=13.08.2026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LAW123&amp;n=315907&amp;date=13.08.2026&amp;dst=1000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Деннер Светлана Владимировна</cp:lastModifiedBy>
  <cp:revision>5</cp:revision>
  <dcterms:created xsi:type="dcterms:W3CDTF">2026-08-13T05:54:00Z</dcterms:created>
  <dcterms:modified xsi:type="dcterms:W3CDTF">2026-08-14T07:10:00Z</dcterms:modified>
</cp:coreProperties>
</file>