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89" w:rsidRPr="00E20889" w:rsidRDefault="00E20889" w:rsidP="00E2088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E20889">
        <w:rPr>
          <w:b/>
          <w:bCs/>
          <w:sz w:val="28"/>
          <w:szCs w:val="28"/>
          <w:lang w:val="ru-RU"/>
        </w:rPr>
        <w:t xml:space="preserve">Протокол </w:t>
      </w:r>
    </w:p>
    <w:p w:rsidR="00E20889" w:rsidRPr="00E20889" w:rsidRDefault="00E20889" w:rsidP="00E2088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E20889">
        <w:rPr>
          <w:b/>
          <w:bCs/>
          <w:sz w:val="28"/>
          <w:szCs w:val="28"/>
          <w:lang w:val="ru-RU"/>
        </w:rPr>
        <w:t xml:space="preserve">об определении участников </w:t>
      </w:r>
    </w:p>
    <w:p w:rsidR="00E7367B" w:rsidRDefault="00E20889" w:rsidP="00E20889">
      <w:pPr>
        <w:jc w:val="center"/>
        <w:rPr>
          <w:b/>
          <w:bCs/>
          <w:sz w:val="28"/>
          <w:szCs w:val="28"/>
        </w:rPr>
      </w:pPr>
      <w:r w:rsidRPr="00E20889">
        <w:rPr>
          <w:b/>
          <w:bCs/>
          <w:sz w:val="28"/>
          <w:szCs w:val="28"/>
          <w:lang w:val="ru-RU"/>
        </w:rPr>
        <w:t xml:space="preserve">№ 1 (Протокол об определении. </w:t>
      </w:r>
      <w:proofErr w:type="spellStart"/>
      <w:r w:rsidRPr="00DA759D">
        <w:rPr>
          <w:b/>
          <w:bCs/>
          <w:sz w:val="28"/>
          <w:szCs w:val="28"/>
        </w:rPr>
        <w:t>Лот</w:t>
      </w:r>
      <w:proofErr w:type="spellEnd"/>
      <w:r w:rsidRPr="00DA759D">
        <w:rPr>
          <w:b/>
          <w:bCs/>
          <w:sz w:val="28"/>
          <w:szCs w:val="28"/>
        </w:rPr>
        <w:t xml:space="preserve"> 1)</w:t>
      </w:r>
    </w:p>
    <w:p w:rsidR="00E20889" w:rsidRPr="00E7367B" w:rsidRDefault="00E7367B" w:rsidP="00E20889">
      <w:pPr>
        <w:jc w:val="center"/>
        <w:rPr>
          <w:sz w:val="28"/>
          <w:szCs w:val="28"/>
          <w:lang w:val="ru-RU"/>
        </w:rPr>
      </w:pPr>
      <w:r w:rsidRPr="00E7367B">
        <w:rPr>
          <w:bCs/>
          <w:sz w:val="28"/>
          <w:szCs w:val="28"/>
          <w:lang w:val="ru-RU"/>
        </w:rPr>
        <w:t xml:space="preserve">                                                                                                             03.08.2026</w:t>
      </w:r>
      <w:r w:rsidR="00E20889" w:rsidRPr="00E7367B">
        <w:rPr>
          <w:sz w:val="28"/>
          <w:szCs w:val="28"/>
          <w:lang w:val="ru-RU"/>
        </w:rPr>
        <w:t xml:space="preserve"> </w:t>
      </w:r>
    </w:p>
    <w:tbl>
      <w:tblPr>
        <w:tblW w:w="10483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5132"/>
      </w:tblGrid>
      <w:tr w:rsidR="00E20889" w:rsidRPr="00E7367B" w:rsidTr="00CD483D">
        <w:trPr>
          <w:trHeight w:val="100"/>
        </w:trPr>
        <w:tc>
          <w:tcPr>
            <w:tcW w:w="5351" w:type="dxa"/>
            <w:hideMark/>
          </w:tcPr>
          <w:p w:rsidR="00E20889" w:rsidRPr="00E7367B" w:rsidRDefault="00E20889" w:rsidP="00CD483D">
            <w:pPr>
              <w:rPr>
                <w:lang w:val="ru-RU"/>
              </w:rPr>
            </w:pPr>
          </w:p>
        </w:tc>
        <w:tc>
          <w:tcPr>
            <w:tcW w:w="5132" w:type="dxa"/>
            <w:hideMark/>
          </w:tcPr>
          <w:p w:rsidR="00E20889" w:rsidRPr="00E7367B" w:rsidRDefault="00E20889" w:rsidP="00CD483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</w:tr>
    </w:tbl>
    <w:p w:rsidR="00981AAA" w:rsidRPr="00E7367B" w:rsidRDefault="00B84DCE">
      <w:pPr>
        <w:pStyle w:val="pMsoNormal"/>
        <w:shd w:val="clear" w:color="auto" w:fill="FFFFFF"/>
        <w:spacing w:before="240" w:after="200" w:line="240" w:lineRule="auto"/>
        <w:rPr>
          <w:lang w:val="ru-RU"/>
        </w:rPr>
      </w:pPr>
      <w:r w:rsidRPr="00E73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1. Сведения о процедуре </w:t>
      </w:r>
    </w:p>
    <w:p w:rsidR="00981AAA" w:rsidRPr="00E7367B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Создание извещения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012-2606290043.1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21000013100000000198</w:t>
      </w:r>
    </w:p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Сведения об организаторе и операторе 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="00363FFC">
        <w:rPr>
          <w:rFonts w:ascii="Times New Roman" w:eastAsia="Times New Roman" w:hAnsi="Times New Roman" w:cs="Times New Roman"/>
          <w:sz w:val="24"/>
          <w:szCs w:val="24"/>
          <w:lang w:val="ru-RU"/>
        </w:rPr>
        <w:t>Комитет по управлению имуществом Администрации ЗАТО г. Зеленогорск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(663690, Красноярский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край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г</w:t>
      </w:r>
      <w:proofErr w:type="gramEnd"/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63FFC">
        <w:rPr>
          <w:rFonts w:ascii="Times New Roman" w:eastAsia="Times New Roman" w:hAnsi="Times New Roman" w:cs="Times New Roman"/>
          <w:sz w:val="24"/>
          <w:szCs w:val="24"/>
          <w:lang w:val="ru-RU"/>
        </w:rPr>
        <w:t>Зеленогорск, ул. Мира, д. 15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981AAA" w:rsidRPr="00E20889" w:rsidRDefault="00B84DCE" w:rsidP="00E20889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981AAA" w:rsidRPr="00E20889" w:rsidRDefault="00B84DCE" w:rsidP="00E20889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нной площадки в сети «Интернет»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3.</w:t>
      </w:r>
      <w:r w:rsidR="00E73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Сведения о комиссии 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- руководитель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- начальник отдела имущественных отношений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A017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A01756" w:rsidRPr="00E20889" w:rsidRDefault="00B84DCE" w:rsidP="00A01756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Федорченко Татьяна Борисовна - ведущий специалист отдела имущественных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отношений </w:t>
      </w:r>
      <w:r w:rsidR="00A01756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Комитета по управлению имуществом </w:t>
      </w:r>
      <w:proofErr w:type="gramStart"/>
      <w:r w:rsidR="00A01756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="00A01756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A017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г. Зеленогорск;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Уфимцева Юлия Александровна - начальник юридического отдела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4. Лоты 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</w:t>
      </w:r>
      <w:r w:rsidR="00A017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Комната № 2 площадью 34,9 кв. м, находящаяся в нежилом помещении, расположенном по адресу: Красноярский край, г.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Зеленогорск, 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gramEnd"/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ул. Советская, д. 7, пом.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10827.01 руб. </w:t>
      </w:r>
    </w:p>
    <w:p w:rsidR="00981AAA" w:rsidRPr="00E20889" w:rsidRDefault="00B84DCE" w:rsidP="00E20889">
      <w:pPr>
        <w:pStyle w:val="pMsoNormal"/>
        <w:jc w:val="both"/>
        <w:rPr>
          <w:lang w:val="ru-RU"/>
        </w:rPr>
      </w:pPr>
      <w:r w:rsidRPr="00E20889">
        <w:rPr>
          <w:lang w:val="ru-RU"/>
        </w:rPr>
        <w:br/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4"/>
        <w:gridCol w:w="1998"/>
        <w:gridCol w:w="2273"/>
        <w:gridCol w:w="1460"/>
        <w:gridCol w:w="2273"/>
        <w:gridCol w:w="1621"/>
      </w:tblGrid>
      <w:tr w:rsidR="00981AAA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color w:val="000000"/>
                <w:lang w:val="ru-RU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81AAA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6334 / 30.07.2026 10:38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Шаблей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Александровна 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245305692194 / 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981AA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hAnsi="Times New Roman" w:cs="Times New Roman"/>
                <w:color w:val="000000"/>
              </w:rPr>
              <w:t xml:space="preserve">/ </w:t>
            </w:r>
          </w:p>
        </w:tc>
      </w:tr>
    </w:tbl>
    <w:p w:rsidR="00981AAA" w:rsidRPr="00E20889" w:rsidRDefault="00B84DCE">
      <w:pPr>
        <w:pStyle w:val="pMsoNormal"/>
        <w:rPr>
          <w:lang w:val="ru-RU"/>
        </w:rPr>
      </w:pPr>
      <w:r w:rsidRPr="004E0338">
        <w:rPr>
          <w:lang w:val="ru-RU"/>
        </w:rPr>
        <w:br/>
      </w:r>
      <w:r w:rsidR="00E20889" w:rsidRPr="004E0338">
        <w:rPr>
          <w:rFonts w:ascii="Times New Roman" w:eastAsia="Times New Roman" w:hAnsi="Times New Roman" w:cs="Times New Roman"/>
          <w:sz w:val="24"/>
          <w:szCs w:val="24"/>
          <w:lang w:val="ru-RU"/>
        </w:rPr>
        <w:t>Отозванные заявки от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сутствуют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26741" w:rsidRDefault="00B26741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81AAA" w:rsidRDefault="00B84DCE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Комиссия рассмотрела единственную заявку и приняла решение:</w:t>
      </w:r>
    </w:p>
    <w:p w:rsidR="00B26741" w:rsidRPr="00E20889" w:rsidRDefault="00B26741">
      <w:pPr>
        <w:pStyle w:val="pMsoNormal"/>
        <w:rPr>
          <w:lang w:val="ru-RU"/>
        </w:rPr>
      </w:pPr>
    </w:p>
    <w:tbl>
      <w:tblPr>
        <w:tblStyle w:val="MsoNormalTable0"/>
        <w:tblW w:w="9634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73"/>
        <w:gridCol w:w="1998"/>
        <w:gridCol w:w="2273"/>
        <w:gridCol w:w="1357"/>
        <w:gridCol w:w="1715"/>
        <w:gridCol w:w="1718"/>
      </w:tblGrid>
      <w:tr w:rsidR="00363FFC" w:rsidTr="00A01756">
        <w:trPr>
          <w:cantSplit/>
          <w:trHeight w:val="77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5" w:type="dxa"/>
            <w:tcBorders>
              <w:top w:val="single" w:sz="8" w:space="0" w:color="000000"/>
              <w:bottom w:val="single" w:sz="8" w:space="0" w:color="000000"/>
            </w:tcBorders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63FFC" w:rsidRDefault="00363FFC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63FFC" w:rsidTr="00A01756">
        <w:trPr>
          <w:cantSplit/>
          <w:trHeight w:val="77"/>
        </w:trPr>
        <w:tc>
          <w:tcPr>
            <w:tcW w:w="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Pr="00E20889" w:rsidRDefault="00363FF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6334</w:t>
            </w:r>
          </w:p>
        </w:tc>
        <w:tc>
          <w:tcPr>
            <w:tcW w:w="22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Pr="00E20889" w:rsidRDefault="00363FF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Шаблей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Александровна </w:t>
            </w:r>
          </w:p>
        </w:tc>
        <w:tc>
          <w:tcPr>
            <w:tcW w:w="13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Pr="00E20889" w:rsidRDefault="00363FF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1715" w:type="dxa"/>
            <w:tcBorders>
              <w:bottom w:val="single" w:sz="8" w:space="0" w:color="000000"/>
            </w:tcBorders>
          </w:tcPr>
          <w:p w:rsidR="00363FFC" w:rsidRDefault="00363FFC">
            <w:pPr>
              <w:pStyle w:val="pMsoNormal"/>
              <w:spacing w:line="240" w:lineRule="auto"/>
              <w:rPr>
                <w:color w:val="000000"/>
              </w:rPr>
            </w:pP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3FFC" w:rsidRDefault="00363FFC">
            <w:pPr>
              <w:pStyle w:val="pMsoNormal"/>
              <w:spacing w:line="240" w:lineRule="auto"/>
              <w:rPr>
                <w:color w:val="000000"/>
              </w:rPr>
            </w:pPr>
          </w:p>
        </w:tc>
      </w:tr>
    </w:tbl>
    <w:p w:rsidR="00981AAA" w:rsidRPr="00E20889" w:rsidRDefault="00B84DCE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lang w:val="ru-RU"/>
        </w:rPr>
        <w:br/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Сведения о голосовании каждого члена комиссии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248"/>
        <w:gridCol w:w="2693"/>
        <w:gridCol w:w="2677"/>
      </w:tblGrid>
      <w:tr w:rsidR="00981AAA" w:rsidTr="00E20889">
        <w:trPr>
          <w:trHeight w:val="100"/>
        </w:trPr>
        <w:tc>
          <w:tcPr>
            <w:tcW w:w="42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членов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комиссии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Шаблей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Мария Александровна </w:t>
            </w:r>
          </w:p>
        </w:tc>
      </w:tr>
      <w:tr w:rsidR="00981AAA" w:rsidTr="00E20889">
        <w:trPr>
          <w:trHeight w:val="100"/>
        </w:trPr>
        <w:tc>
          <w:tcPr>
            <w:tcW w:w="4248" w:type="dxa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1AAA" w:rsidRPr="00E20889" w:rsidRDefault="00981AAA">
            <w:pPr>
              <w:rPr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81AAA" w:rsidTr="00363FFC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Шмигидина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363FFC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Наглюк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Валентиновна</w:t>
            </w:r>
            <w:proofErr w:type="spellEnd"/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363FFC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Федорченко Татьяна Борисовна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363FFC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Уфимцева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E20889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4E0338" w:rsidRDefault="004E033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81AAA" w:rsidTr="00E20889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4E0338" w:rsidRDefault="004E033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81AAA" w:rsidTr="00E20889">
        <w:trPr>
          <w:trHeight w:val="100"/>
        </w:trPr>
        <w:tc>
          <w:tcPr>
            <w:tcW w:w="4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Отклонить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81AAA" w:rsidRDefault="00981AAA"/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 w:rsid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Подписи комиссии: Единая </w:t>
      </w:r>
      <w:r w:rsidR="00B26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(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конкурсная, аукционная) комиссия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составляющего муниципальную казну города Зеленогорска</w:t>
      </w:r>
      <w:r w:rsidRPr="00E20889">
        <w:rPr>
          <w:b/>
          <w:bCs/>
          <w:lang w:val="ru-RU"/>
        </w:rPr>
        <w:t xml:space="preserve"> </w:t>
      </w:r>
    </w:p>
    <w:p w:rsidR="00981AAA" w:rsidRPr="00E20889" w:rsidRDefault="00981AAA">
      <w:pPr>
        <w:pStyle w:val="pMsoNormal"/>
        <w:rPr>
          <w:lang w:val="ru-RU"/>
        </w:rPr>
      </w:pPr>
    </w:p>
    <w:p w:rsidR="00981AAA" w:rsidRPr="00E20889" w:rsidRDefault="00B84DCE" w:rsidP="00363FFC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___________________ </w:t>
      </w:r>
    </w:p>
    <w:p w:rsidR="00981AAA" w:rsidRPr="00E20889" w:rsidRDefault="00B84DCE" w:rsidP="00363FFC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</w:t>
      </w:r>
      <w:r w:rsidR="00363F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981AAA" w:rsidRPr="00E20889" w:rsidRDefault="00B84DCE" w:rsidP="00363FFC">
      <w:pPr>
        <w:pStyle w:val="pMsoNormal"/>
        <w:spacing w:after="240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Федорченко Татьяна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Борисовна </w:t>
      </w:r>
      <w:r w:rsidR="00363FF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 </w:t>
      </w:r>
    </w:p>
    <w:p w:rsidR="00981AAA" w:rsidRPr="004E0338" w:rsidRDefault="00B84DCE" w:rsidP="00363FFC">
      <w:pPr>
        <w:pStyle w:val="pMsoNormal"/>
        <w:spacing w:after="240"/>
        <w:rPr>
          <w:lang w:val="ru-RU"/>
        </w:rPr>
      </w:pPr>
      <w:r w:rsidRPr="004E03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Уфимцева Юлия Александровна ___________________ </w:t>
      </w:r>
    </w:p>
    <w:p w:rsidR="00A77B3E" w:rsidRPr="004E0338" w:rsidRDefault="00A77B3E">
      <w:pPr>
        <w:rPr>
          <w:lang w:val="ru-RU"/>
        </w:rPr>
      </w:pPr>
      <w:bookmarkStart w:id="0" w:name="_GoBack"/>
      <w:bookmarkEnd w:id="0"/>
    </w:p>
    <w:sectPr w:rsidR="00A77B3E" w:rsidRPr="004E0338" w:rsidSect="00E7367B">
      <w:pgSz w:w="11906" w:h="16838"/>
      <w:pgMar w:top="284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363FFC"/>
    <w:rsid w:val="004E0338"/>
    <w:rsid w:val="00981AAA"/>
    <w:rsid w:val="00A01756"/>
    <w:rsid w:val="00A77B3E"/>
    <w:rsid w:val="00B26741"/>
    <w:rsid w:val="00B84DCE"/>
    <w:rsid w:val="00CA2A55"/>
    <w:rsid w:val="00E20889"/>
    <w:rsid w:val="00E7367B"/>
    <w:rsid w:val="00FC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7740432"/>
  <w15:docId w15:val="{EEA08D3B-F044-4288-A06F-E56E6D66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Федорченко Татьяна Борисовна</dc:creator>
  <cp:lastModifiedBy>Федорченко Татьяна Борисовна</cp:lastModifiedBy>
  <cp:revision>11</cp:revision>
  <cp:lastPrinted>2026-08-03T08:11:00Z</cp:lastPrinted>
  <dcterms:created xsi:type="dcterms:W3CDTF">2026-08-03T03:43:00Z</dcterms:created>
  <dcterms:modified xsi:type="dcterms:W3CDTF">2026-08-03T08:18:00Z</dcterms:modified>
</cp:coreProperties>
</file>