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118"/>
        <w:gridCol w:w="1985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FC6BF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E83672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27.07.2026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shd w:val="clear" w:color="auto" w:fill="auto"/>
            <w:vAlign w:val="bottom"/>
          </w:tcPr>
          <w:p w:rsidR="00987101" w:rsidRPr="00E83672" w:rsidRDefault="00E83672" w:rsidP="00E83672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u w:val="single"/>
              </w:rPr>
            </w:pPr>
            <w:r w:rsidRPr="00E83672">
              <w:rPr>
                <w:sz w:val="28"/>
                <w:szCs w:val="28"/>
                <w:u w:val="single"/>
              </w:rPr>
              <w:t xml:space="preserve">156-п </w:t>
            </w:r>
          </w:p>
        </w:tc>
      </w:tr>
      <w:tr w:rsidR="00FD6988" w:rsidTr="00791C1E">
        <w:tblPrEx>
          <w:tblLook w:val="0000" w:firstRow="0" w:lastRow="0" w:firstColumn="0" w:lastColumn="0" w:noHBand="0" w:noVBand="0"/>
        </w:tblPrEx>
        <w:trPr>
          <w:gridAfter w:val="3"/>
          <w:wAfter w:w="4366" w:type="dxa"/>
          <w:trHeight w:val="701"/>
          <w:jc w:val="center"/>
        </w:trPr>
        <w:tc>
          <w:tcPr>
            <w:tcW w:w="5219" w:type="dxa"/>
            <w:gridSpan w:val="2"/>
            <w:shd w:val="clear" w:color="auto" w:fill="auto"/>
          </w:tcPr>
          <w:p w:rsidR="00FD6988" w:rsidRPr="004906F0" w:rsidRDefault="00FD6988" w:rsidP="00791C1E">
            <w:pPr>
              <w:suppressAutoHyphens/>
              <w:jc w:val="both"/>
              <w:rPr>
                <w:sz w:val="28"/>
                <w:szCs w:val="28"/>
              </w:rPr>
            </w:pPr>
          </w:p>
          <w:p w:rsidR="00791C1E" w:rsidRPr="004906F0" w:rsidRDefault="00791C1E" w:rsidP="0070526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признании утратившим силу </w:t>
            </w:r>
            <w:r w:rsidR="00705263">
              <w:rPr>
                <w:sz w:val="28"/>
                <w:szCs w:val="28"/>
              </w:rPr>
              <w:t>отдельных муниципальных правовых актов города Зеленогорска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791C1E" w:rsidRDefault="00705263" w:rsidP="00705263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правовых актов города </w:t>
      </w:r>
      <w:r w:rsidR="00FC6BFA">
        <w:rPr>
          <w:sz w:val="28"/>
          <w:szCs w:val="28"/>
        </w:rPr>
        <w:t>Зеленогорска</w:t>
      </w:r>
      <w:r>
        <w:rPr>
          <w:sz w:val="28"/>
          <w:szCs w:val="28"/>
        </w:rPr>
        <w:t xml:space="preserve"> в соответствие с Федеральным </w:t>
      </w:r>
      <w:r w:rsidRPr="00705263">
        <w:rPr>
          <w:sz w:val="28"/>
          <w:szCs w:val="28"/>
        </w:rPr>
        <w:t xml:space="preserve">законом </w:t>
      </w:r>
      <w:r>
        <w:rPr>
          <w:sz w:val="28"/>
          <w:szCs w:val="28"/>
        </w:rPr>
        <w:t>от 28.12.2025 № 505-ФЗ «О внесении изменений в отдельные законодательные акты Российской Федерации»</w:t>
      </w:r>
      <w:r w:rsidR="00791C1E">
        <w:rPr>
          <w:sz w:val="28"/>
          <w:szCs w:val="28"/>
        </w:rPr>
        <w:t xml:space="preserve">, руководствуясь </w:t>
      </w:r>
      <w:r w:rsidR="00791C1E" w:rsidRPr="00791C1E">
        <w:rPr>
          <w:sz w:val="28"/>
          <w:szCs w:val="28"/>
        </w:rPr>
        <w:t>Уставом</w:t>
      </w:r>
      <w:bookmarkStart w:id="0" w:name="_GoBack"/>
      <w:bookmarkEnd w:id="0"/>
      <w:r w:rsidR="00791C1E" w:rsidRPr="00791C1E">
        <w:rPr>
          <w:sz w:val="28"/>
          <w:szCs w:val="28"/>
        </w:rPr>
        <w:t xml:space="preserve"> </w:t>
      </w:r>
      <w:r w:rsidR="00791C1E">
        <w:rPr>
          <w:sz w:val="28"/>
          <w:szCs w:val="28"/>
        </w:rPr>
        <w:t xml:space="preserve">города Зеленогорска Красноярского края, </w:t>
      </w:r>
    </w:p>
    <w:p w:rsidR="00791C1E" w:rsidRDefault="00791C1E" w:rsidP="00791C1E">
      <w:pPr>
        <w:widowControl/>
        <w:suppressAutoHyphens/>
        <w:jc w:val="both"/>
        <w:rPr>
          <w:sz w:val="28"/>
          <w:szCs w:val="28"/>
        </w:rPr>
      </w:pPr>
    </w:p>
    <w:p w:rsidR="00791C1E" w:rsidRDefault="00791C1E" w:rsidP="00791C1E">
      <w:pPr>
        <w:widowControl/>
        <w:suppressAutoHyphens/>
        <w:jc w:val="both"/>
        <w:rPr>
          <w:sz w:val="28"/>
          <w:szCs w:val="28"/>
        </w:rPr>
      </w:pPr>
      <w:r w:rsidRPr="00791C1E">
        <w:rPr>
          <w:caps/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791C1E" w:rsidRDefault="00791C1E" w:rsidP="00791C1E">
      <w:pPr>
        <w:widowControl/>
        <w:ind w:firstLine="540"/>
        <w:jc w:val="both"/>
        <w:rPr>
          <w:sz w:val="28"/>
          <w:szCs w:val="28"/>
        </w:rPr>
      </w:pPr>
    </w:p>
    <w:p w:rsidR="00791C1E" w:rsidRDefault="00791C1E" w:rsidP="00705263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</w:t>
      </w:r>
      <w:r w:rsidR="00705263">
        <w:rPr>
          <w:sz w:val="28"/>
          <w:szCs w:val="28"/>
        </w:rPr>
        <w:t>и</w:t>
      </w:r>
      <w:r>
        <w:rPr>
          <w:sz w:val="28"/>
          <w:szCs w:val="28"/>
        </w:rPr>
        <w:t xml:space="preserve"> силу</w:t>
      </w:r>
      <w:r w:rsidR="00705263">
        <w:rPr>
          <w:sz w:val="28"/>
          <w:szCs w:val="28"/>
        </w:rPr>
        <w:t>:</w:t>
      </w:r>
      <w:r w:rsidRPr="00791C1E">
        <w:rPr>
          <w:sz w:val="28"/>
          <w:szCs w:val="28"/>
        </w:rPr>
        <w:t xml:space="preserve"> </w:t>
      </w:r>
    </w:p>
    <w:p w:rsidR="00705263" w:rsidRDefault="00705263" w:rsidP="00705263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от 31.08.2017 № </w:t>
      </w:r>
      <w:r w:rsidRPr="00705263">
        <w:rPr>
          <w:sz w:val="28"/>
          <w:szCs w:val="28"/>
        </w:rPr>
        <w:t xml:space="preserve">197-п «Об утверждении Порядка размещения на сайте Администрации ЗАТО г. Зеленогорска и предоставления для опубликования сведений, представляемых руководителями муниципальных </w:t>
      </w:r>
      <w:r>
        <w:rPr>
          <w:sz w:val="28"/>
          <w:szCs w:val="28"/>
        </w:rPr>
        <w:t>учреждений г. </w:t>
      </w:r>
      <w:r w:rsidRPr="00705263">
        <w:rPr>
          <w:sz w:val="28"/>
          <w:szCs w:val="28"/>
        </w:rPr>
        <w:t>Зеленогорска»</w:t>
      </w:r>
      <w:r>
        <w:rPr>
          <w:sz w:val="28"/>
          <w:szCs w:val="28"/>
        </w:rPr>
        <w:t>;</w:t>
      </w:r>
    </w:p>
    <w:p w:rsidR="00705263" w:rsidRDefault="00705263" w:rsidP="00705263">
      <w:pPr>
        <w:tabs>
          <w:tab w:val="left" w:pos="4536"/>
          <w:tab w:val="left" w:pos="4962"/>
          <w:tab w:val="left" w:pos="510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от 04.06.2019 № 89-п «О внесении изменений в </w:t>
      </w:r>
      <w:r>
        <w:rPr>
          <w:sz w:val="28"/>
        </w:rPr>
        <w:t xml:space="preserve">постановление Администрации ЗАТО г. Зеленогорска от 31.08.2017 № 197-п «Об утверждении </w:t>
      </w:r>
      <w:r>
        <w:rPr>
          <w:sz w:val="28"/>
          <w:szCs w:val="28"/>
        </w:rPr>
        <w:t>Порядка размещения на сайте Администрации ЗАТО г. Зеленогорска и предоставления</w:t>
      </w:r>
      <w:r>
        <w:rPr>
          <w:sz w:val="28"/>
        </w:rPr>
        <w:t xml:space="preserve"> </w:t>
      </w:r>
      <w:r>
        <w:rPr>
          <w:sz w:val="28"/>
          <w:szCs w:val="28"/>
        </w:rPr>
        <w:t>для опубликования сведений, представляемых</w:t>
      </w:r>
      <w:r>
        <w:rPr>
          <w:sz w:val="28"/>
        </w:rPr>
        <w:t xml:space="preserve"> </w:t>
      </w:r>
      <w:r>
        <w:rPr>
          <w:sz w:val="28"/>
          <w:szCs w:val="28"/>
        </w:rPr>
        <w:t>руководителями муниципальных</w:t>
      </w:r>
      <w:r>
        <w:rPr>
          <w:sz w:val="28"/>
        </w:rPr>
        <w:t xml:space="preserve"> </w:t>
      </w:r>
      <w:r>
        <w:rPr>
          <w:sz w:val="28"/>
          <w:szCs w:val="28"/>
        </w:rPr>
        <w:t>учреждений г. Зеленогорска»;</w:t>
      </w:r>
    </w:p>
    <w:p w:rsidR="00705263" w:rsidRPr="00705263" w:rsidRDefault="00705263" w:rsidP="00705263">
      <w:pPr>
        <w:tabs>
          <w:tab w:val="left" w:pos="4536"/>
          <w:tab w:val="left" w:pos="4962"/>
          <w:tab w:val="left" w:pos="5103"/>
        </w:tabs>
        <w:suppressAutoHyphens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от 29.07.2022 № 137-п «Об утверждении Порядка размещения на сайте Администрации ЗАТО г. Зеленогорск и предоставления для опубликования сведений, представляемых муниципальными служащими Администрации ЗАТО г.</w:t>
      </w:r>
      <w:r>
        <w:t> </w:t>
      </w:r>
      <w:r>
        <w:rPr>
          <w:sz w:val="28"/>
          <w:szCs w:val="28"/>
        </w:rPr>
        <w:t>Зеленогорск».</w:t>
      </w:r>
    </w:p>
    <w:p w:rsidR="00791C1E" w:rsidRDefault="00791C1E" w:rsidP="00705263">
      <w:pPr>
        <w:suppressAutoHyphens/>
        <w:ind w:firstLine="709"/>
        <w:jc w:val="both"/>
        <w:rPr>
          <w:sz w:val="28"/>
          <w:szCs w:val="28"/>
        </w:rPr>
      </w:pPr>
      <w:r w:rsidRPr="00705263">
        <w:rPr>
          <w:sz w:val="28"/>
          <w:szCs w:val="28"/>
        </w:rPr>
        <w:lastRenderedPageBreak/>
        <w:t>2. Настоящее постановление</w:t>
      </w:r>
      <w:r w:rsidR="00705263">
        <w:rPr>
          <w:sz w:val="28"/>
          <w:szCs w:val="28"/>
        </w:rPr>
        <w:t xml:space="preserve"> </w:t>
      </w:r>
      <w:r w:rsidR="00705263">
        <w:rPr>
          <w:rFonts w:eastAsia="Calibri"/>
          <w:sz w:val="28"/>
          <w:szCs w:val="28"/>
        </w:rPr>
        <w:t>вступает в силу в день, следующий за днем его официального опубликования</w:t>
      </w:r>
      <w:r w:rsidRPr="00705263">
        <w:rPr>
          <w:sz w:val="28"/>
          <w:szCs w:val="28"/>
        </w:rPr>
        <w:t xml:space="preserve"> в сетевом издании</w:t>
      </w:r>
      <w:r w:rsidRPr="00791C1E">
        <w:rPr>
          <w:sz w:val="28"/>
          <w:szCs w:val="28"/>
        </w:rPr>
        <w:t xml:space="preserve"> «Официальный ин</w:t>
      </w:r>
      <w:r w:rsidRPr="00E56F12">
        <w:rPr>
          <w:sz w:val="28"/>
          <w:szCs w:val="28"/>
        </w:rPr>
        <w:t>тернет-портал правовой информации города Зеленогорска»</w:t>
      </w:r>
      <w:r w:rsidRPr="00604B26">
        <w:rPr>
          <w:sz w:val="28"/>
          <w:szCs w:val="28"/>
        </w:rPr>
        <w:t xml:space="preserve"> </w:t>
      </w:r>
      <w:r w:rsidRPr="00E56F12">
        <w:rPr>
          <w:sz w:val="28"/>
          <w:szCs w:val="28"/>
        </w:rPr>
        <w:t>(zgrsk.ru)</w:t>
      </w:r>
      <w:r>
        <w:rPr>
          <w:sz w:val="28"/>
          <w:szCs w:val="28"/>
        </w:rPr>
        <w:t>.</w:t>
      </w:r>
    </w:p>
    <w:p w:rsidR="00B65A32" w:rsidRPr="00B65A32" w:rsidRDefault="00B65A32" w:rsidP="00705263">
      <w:pPr>
        <w:widowControl/>
        <w:suppressAutoHyphens/>
        <w:ind w:firstLine="709"/>
        <w:jc w:val="both"/>
        <w:rPr>
          <w:sz w:val="28"/>
        </w:rPr>
      </w:pPr>
    </w:p>
    <w:p w:rsidR="00A51AE4" w:rsidRDefault="00A51AE4" w:rsidP="00705263">
      <w:pPr>
        <w:suppressAutoHyphens/>
        <w:ind w:firstLine="709"/>
        <w:rPr>
          <w:sz w:val="28"/>
        </w:rPr>
      </w:pPr>
    </w:p>
    <w:p w:rsidR="00705263" w:rsidRPr="00B65A32" w:rsidRDefault="00705263" w:rsidP="00705263">
      <w:pPr>
        <w:suppressAutoHyphens/>
        <w:ind w:firstLine="709"/>
        <w:rPr>
          <w:sz w:val="28"/>
        </w:rPr>
      </w:pPr>
    </w:p>
    <w:p w:rsidR="00A51AE4" w:rsidRPr="00FD4084" w:rsidRDefault="00A51AE4" w:rsidP="00A51AE4">
      <w:pPr>
        <w:rPr>
          <w:sz w:val="28"/>
          <w:szCs w:val="28"/>
        </w:rPr>
      </w:pPr>
      <w:proofErr w:type="gramStart"/>
      <w:r w:rsidRPr="00FD4084">
        <w:rPr>
          <w:sz w:val="28"/>
          <w:szCs w:val="28"/>
        </w:rPr>
        <w:t>Глава</w:t>
      </w:r>
      <w:proofErr w:type="gramEnd"/>
      <w:r w:rsidRPr="00FD4084">
        <w:rPr>
          <w:sz w:val="28"/>
          <w:szCs w:val="28"/>
        </w:rPr>
        <w:t xml:space="preserve"> ЗАТО г. Зеленогорск                                                  </w:t>
      </w:r>
      <w:r>
        <w:rPr>
          <w:sz w:val="28"/>
          <w:szCs w:val="28"/>
        </w:rPr>
        <w:t xml:space="preserve">    </w:t>
      </w:r>
      <w:r w:rsidRPr="00FD408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FD4084">
        <w:rPr>
          <w:sz w:val="28"/>
          <w:szCs w:val="28"/>
        </w:rPr>
        <w:t xml:space="preserve"> В.В. Терентьев</w:t>
      </w:r>
    </w:p>
    <w:p w:rsidR="00B65A32" w:rsidRPr="00B65A32" w:rsidRDefault="00B65A32" w:rsidP="00791C1E">
      <w:pPr>
        <w:suppressAutoHyphens/>
        <w:rPr>
          <w:sz w:val="28"/>
        </w:rPr>
      </w:pPr>
    </w:p>
    <w:p w:rsidR="00A07AD7" w:rsidRPr="00B65A32" w:rsidRDefault="00A07AD7" w:rsidP="00A51AE4">
      <w:pPr>
        <w:rPr>
          <w:sz w:val="28"/>
        </w:rPr>
      </w:pPr>
    </w:p>
    <w:sectPr w:rsidR="00A07AD7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2EE" w:rsidRDefault="00DC52EE">
      <w:r>
        <w:separator/>
      </w:r>
    </w:p>
  </w:endnote>
  <w:endnote w:type="continuationSeparator" w:id="0">
    <w:p w:rsidR="00DC52EE" w:rsidRDefault="00DC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2EE" w:rsidRDefault="00DC52EE">
      <w:r>
        <w:separator/>
      </w:r>
    </w:p>
  </w:footnote>
  <w:footnote w:type="continuationSeparator" w:id="0">
    <w:p w:rsidR="00DC52EE" w:rsidRDefault="00DC5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E6053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08D0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05263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1C1E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42C56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1A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83672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C6BFA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E3968BD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0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E764E-861F-4CA3-AB33-0F7D2A32C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Бурячёк Рада Игоревна</cp:lastModifiedBy>
  <cp:revision>6</cp:revision>
  <cp:lastPrinted>2026-07-14T09:41:00Z</cp:lastPrinted>
  <dcterms:created xsi:type="dcterms:W3CDTF">2022-06-08T08:58:00Z</dcterms:created>
  <dcterms:modified xsi:type="dcterms:W3CDTF">2026-07-27T05:45:00Z</dcterms:modified>
</cp:coreProperties>
</file>