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89" w:rsidRPr="00DC5920" w:rsidRDefault="00DC5920" w:rsidP="00DC5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C5920" w:rsidRDefault="00DC5920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E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1990F" wp14:editId="355992DE">
            <wp:extent cx="753745" cy="9512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20" w:rsidRPr="008E2E89" w:rsidRDefault="00DC5920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E89" w:rsidRPr="008E2E89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E89" w:rsidRPr="00DC5920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УПРАВЛЕНИЮ ИМУЩЕСТВОМ</w:t>
      </w:r>
    </w:p>
    <w:p w:rsidR="008E2E89" w:rsidRPr="00DC5920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proofErr w:type="gramEnd"/>
      <w:r w:rsid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ЗАТО</w:t>
      </w:r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ЗЕЛЕНОГОРСК</w:t>
      </w:r>
    </w:p>
    <w:p w:rsidR="008E2E89" w:rsidRPr="00DC5920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8E2E89" w:rsidRPr="00DC5920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E89" w:rsidRPr="008E2E89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  <w:r w:rsidRPr="008E2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2E89" w:rsidRPr="008E2E89" w:rsidRDefault="008E2E89" w:rsidP="008E2E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2E89" w:rsidRPr="00DC5920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5920">
        <w:rPr>
          <w:rFonts w:ascii="Times New Roman" w:eastAsia="Times New Roman" w:hAnsi="Times New Roman" w:cs="Times New Roman"/>
          <w:sz w:val="28"/>
          <w:szCs w:val="28"/>
          <w:lang w:eastAsia="ru-RU"/>
        </w:rPr>
        <w:t>« _</w:t>
      </w:r>
      <w:proofErr w:type="gramEnd"/>
      <w:r w:rsidRPr="00DC5920">
        <w:rPr>
          <w:rFonts w:ascii="Times New Roman" w:eastAsia="Times New Roman" w:hAnsi="Times New Roman" w:cs="Times New Roman"/>
          <w:sz w:val="28"/>
          <w:szCs w:val="28"/>
          <w:lang w:eastAsia="ru-RU"/>
        </w:rPr>
        <w:t>__ » __</w:t>
      </w:r>
      <w:r w:rsidR="00DC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2026          </w:t>
      </w:r>
      <w:r w:rsidRP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9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                          № ________ -р</w:t>
      </w:r>
    </w:p>
    <w:p w:rsidR="008E2E89" w:rsidRPr="008E2E89" w:rsidRDefault="008E2E89" w:rsidP="008E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920" w:rsidRPr="00C923EE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D1520C" w:rsidRPr="00C92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к закупаемым</w:t>
      </w:r>
    </w:p>
    <w:p w:rsidR="008E2E89" w:rsidRPr="00C923EE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КУМИ и </w:t>
      </w:r>
      <w:r w:rsidR="00DC5920" w:rsidRPr="00C92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подведомственным ему </w:t>
      </w:r>
      <w:r w:rsidRPr="00C92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«ЦУМИЗ»</w:t>
      </w:r>
    </w:p>
    <w:p w:rsidR="00DC5920" w:rsidRPr="00C923EE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видам товаров, работ, услуг (в том </w:t>
      </w:r>
    </w:p>
    <w:p w:rsidR="00D1520C" w:rsidRPr="00C923EE" w:rsidRDefault="00D1520C" w:rsidP="00D1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предельны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 товаров, работ, услуг)</w:t>
      </w:r>
    </w:p>
    <w:p w:rsidR="008E2E89" w:rsidRPr="00C923EE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20" w:rsidRPr="00C923EE" w:rsidRDefault="00DC5920" w:rsidP="008E2E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9" w:rsidRPr="00C923EE" w:rsidRDefault="009B074A" w:rsidP="008E2E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статьи 19 Федерального закона от 05.04.2013 № 44</w:t>
      </w:r>
      <w:r w:rsidR="00D1520C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контрактной системе в сфере закупок товаров, работ, услуг для обеспечения государственных и муниципальных нужд», постановлениями Администрации ЗАТО г. Зеленогорска от 02.08.2016 № 225-п «Об утверждении требований к порядку разработки и принятия правовых актов</w:t>
      </w:r>
      <w:r w:rsidR="00D1520C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нормировании в сфере закупок для обеспечения муниципальных нужд 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Зеленогорска, содержанию указанных актов и обеспечению их исполнения», от 16.09.2016 № 261-п «Об утверждении Правил определения требований 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услуг)»</w:t>
      </w:r>
      <w:r w:rsidR="008E2E89" w:rsidRPr="00C923EE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руководствуясь Положением о Комитете по управлению имуществом Администрации ЗАТО г. Зеленогорск, утвержденного решением Совета депутатов ЗАТО г. Зеленогорск от 19.12.2022 № 44-216р,</w:t>
      </w:r>
    </w:p>
    <w:p w:rsidR="008E2E89" w:rsidRPr="00C923EE" w:rsidRDefault="008E2E89" w:rsidP="008E2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9" w:rsidRPr="00C923EE" w:rsidRDefault="008E2E89" w:rsidP="008E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9B074A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074A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закупаемым 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9B074A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имуществом </w:t>
      </w:r>
      <w:proofErr w:type="gramStart"/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и подведомственн</w:t>
      </w:r>
      <w:r w:rsidR="009B074A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722CE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</w:t>
      </w:r>
      <w:r w:rsidR="00A722CE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722CE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учета муниципального имущества и земель» </w:t>
      </w:r>
      <w:r w:rsidR="00473352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видам товаров, работ, услуг (в том числе предельны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73352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товаров, работ, услуг)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ведомственного перечня 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</w:t>
      </w:r>
      <w:r w:rsidR="00473352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распоряжению. </w:t>
      </w:r>
    </w:p>
    <w:p w:rsidR="008E2E89" w:rsidRPr="00C923EE" w:rsidRDefault="008E2E89" w:rsidP="008E2E8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</w:t>
      </w:r>
      <w:r w:rsidR="00473352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 единой информационной системе в сфере закупок (</w:t>
      </w:r>
      <w:hyperlink r:id="rId5" w:history="1">
        <w:r w:rsidR="002F1343" w:rsidRPr="00C923E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www.zakupki.gov.ru</w:t>
        </w:r>
      </w:hyperlink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F1343" w:rsidRPr="00C923EE" w:rsidRDefault="002F1343" w:rsidP="00DC592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Признать утратившим силу распоряжение Комитета по управлению имуществом </w:t>
      </w:r>
      <w:proofErr w:type="gramStart"/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03.03.2017 № 77-р «Об утверждении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закупаемым Комитетом по управлению</w:t>
      </w:r>
      <w:r w:rsid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 Администрации ЗАТО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и подведомственным ему</w:t>
      </w:r>
      <w:r w:rsidR="00DC5920" w:rsidRPr="00C923EE">
        <w:rPr>
          <w:rFonts w:ascii="Times New Roman" w:hAnsi="Times New Roman" w:cs="Times New Roman"/>
          <w:sz w:val="28"/>
          <w:szCs w:val="28"/>
        </w:rPr>
        <w:t xml:space="preserve">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казенным учреждением «Центр учета 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</w:t>
      </w:r>
      <w:r w:rsidR="00DC5920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земель» отдельным видам товаров, работ, услуг (в том числе предельных цен товаров, работ, услуг)</w:t>
      </w:r>
      <w:r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E89" w:rsidRPr="00C923EE" w:rsidRDefault="002F1343" w:rsidP="008E2E8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E2E89" w:rsidRPr="00C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73352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="008E2E89" w:rsidRPr="00C92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вступа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силу со дня его подписания</w:t>
      </w:r>
      <w:r w:rsidR="008E2E89" w:rsidRPr="00C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1343" w:rsidRPr="00440929" w:rsidRDefault="002F1343" w:rsidP="008E2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43" w:rsidRPr="00440929" w:rsidRDefault="002F1343" w:rsidP="008E2E8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89" w:rsidRPr="00440929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8E2E89" w:rsidRPr="00440929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управлению имуществом </w:t>
      </w:r>
    </w:p>
    <w:p w:rsidR="009B074A" w:rsidRPr="00440929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</w:t>
      </w:r>
      <w:r w:rsid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М.Г. </w:t>
      </w:r>
      <w:proofErr w:type="spellStart"/>
      <w:r w:rsidRPr="004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Шмигидина</w:t>
      </w:r>
      <w:proofErr w:type="spellEnd"/>
    </w:p>
    <w:p w:rsidR="009B074A" w:rsidRPr="00440929" w:rsidRDefault="009B074A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074A" w:rsidRPr="00440929" w:rsidSect="002F1343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D1520C" w:rsidRPr="00D1520C" w:rsidRDefault="00D1520C" w:rsidP="00D1520C">
      <w:pPr>
        <w:widowControl w:val="0"/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распоряжению КУМИ</w:t>
      </w:r>
    </w:p>
    <w:p w:rsidR="00D1520C" w:rsidRDefault="00D1520C" w:rsidP="00D1520C">
      <w:pPr>
        <w:widowControl w:val="0"/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№_____________</w:t>
      </w:r>
    </w:p>
    <w:p w:rsidR="00D1520C" w:rsidRDefault="00D1520C" w:rsidP="009B074A">
      <w:pPr>
        <w:widowControl w:val="0"/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0C" w:rsidRDefault="00D1520C" w:rsidP="009B074A">
      <w:pPr>
        <w:widowControl w:val="0"/>
        <w:autoSpaceDE w:val="0"/>
        <w:autoSpaceDN w:val="0"/>
        <w:adjustRightInd w:val="0"/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74A" w:rsidRPr="00473352" w:rsidRDefault="00473352" w:rsidP="00D1520C">
      <w:pPr>
        <w:widowControl w:val="0"/>
        <w:autoSpaceDE w:val="0"/>
        <w:autoSpaceDN w:val="0"/>
        <w:adjustRightInd w:val="0"/>
        <w:spacing w:after="0" w:line="240" w:lineRule="auto"/>
        <w:ind w:left="-108" w:right="-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ВЕДОМСТВЕННЫЙ </w:t>
      </w:r>
      <w:r w:rsidR="009B074A"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9B074A" w:rsidRPr="00473352" w:rsidRDefault="009B074A" w:rsidP="00D1520C">
      <w:pPr>
        <w:widowControl w:val="0"/>
        <w:autoSpaceDE w:val="0"/>
        <w:autoSpaceDN w:val="0"/>
        <w:adjustRightInd w:val="0"/>
        <w:spacing w:after="0" w:line="240" w:lineRule="auto"/>
        <w:ind w:left="-108" w:right="-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видов товаров, работ, услуг, в отношении которых устанавливаются потребительские свойства (в том числе характеристики качества) </w:t>
      </w:r>
      <w:r w:rsidR="00D15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иные характеристики, имеющие влияние на цену отдельных видов товаров, работ, услуг</w:t>
      </w:r>
      <w:r w:rsidR="00473352"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3352" w:rsidRPr="00473352">
        <w:rPr>
          <w:sz w:val="24"/>
          <w:szCs w:val="24"/>
        </w:rPr>
        <w:t xml:space="preserve"> </w:t>
      </w:r>
      <w:r w:rsidR="00473352"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закупаемых</w:t>
      </w:r>
      <w:r w:rsidR="00473352" w:rsidRPr="00473352">
        <w:rPr>
          <w:sz w:val="24"/>
          <w:szCs w:val="24"/>
        </w:rPr>
        <w:t xml:space="preserve"> </w:t>
      </w:r>
      <w:r w:rsidR="00473352"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по управлению имуществом Администрации ЗАТО г. Зеленогорск и подведомственным </w:t>
      </w:r>
      <w:r w:rsidR="00DC592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473352" w:rsidRPr="0047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казенным учреждением «Центр учета муниципального имущества и земель»</w:t>
      </w:r>
    </w:p>
    <w:p w:rsidR="009B074A" w:rsidRPr="009B074A" w:rsidRDefault="009B074A" w:rsidP="009B074A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940"/>
        <w:gridCol w:w="1984"/>
        <w:gridCol w:w="709"/>
        <w:gridCol w:w="1276"/>
        <w:gridCol w:w="1559"/>
        <w:gridCol w:w="1664"/>
        <w:gridCol w:w="1455"/>
        <w:gridCol w:w="1984"/>
        <w:gridCol w:w="1806"/>
        <w:gridCol w:w="1418"/>
      </w:tblGrid>
      <w:tr w:rsidR="009B074A" w:rsidRPr="009B074A" w:rsidTr="009B074A">
        <w:trPr>
          <w:trHeight w:val="534"/>
          <w:tblHeader/>
        </w:trPr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ОКПД2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23" w:type="dxa"/>
            <w:gridSpan w:val="2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характеристикам, утвержденным Администрацией ЗАТО г. Зеленогорск</w:t>
            </w:r>
          </w:p>
        </w:tc>
        <w:tc>
          <w:tcPr>
            <w:tcW w:w="6663" w:type="dxa"/>
            <w:gridSpan w:val="4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характеристикам, утвержденным муниципальным органом</w:t>
            </w:r>
          </w:p>
        </w:tc>
      </w:tr>
      <w:tr w:rsidR="009B074A" w:rsidRPr="009B074A" w:rsidTr="009B074A">
        <w:trPr>
          <w:trHeight w:val="1199"/>
          <w:tblHeader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отклонения значения характеристики от утвержденной Администрацией ЗАТО г. Зеленогорск</w:t>
            </w: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функциональное назначение &lt;*&gt;</w:t>
            </w:r>
          </w:p>
        </w:tc>
      </w:tr>
      <w:tr w:rsidR="009B074A" w:rsidRPr="009B074A" w:rsidTr="009B074A">
        <w:trPr>
          <w:trHeight w:val="113"/>
          <w:tblHeader/>
        </w:trPr>
        <w:tc>
          <w:tcPr>
            <w:tcW w:w="540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0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4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5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6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9B074A" w:rsidRPr="009B074A" w:rsidTr="009B074A">
        <w:trPr>
          <w:trHeight w:val="461"/>
        </w:trPr>
        <w:tc>
          <w:tcPr>
            <w:tcW w:w="15335" w:type="dxa"/>
            <w:gridSpan w:val="11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услуг), утвержденным постановлением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ЗАТО г. Зеленогорска от 16.09.2016 № 261-п</w:t>
            </w:r>
          </w:p>
        </w:tc>
      </w:tr>
      <w:tr w:rsidR="009B074A" w:rsidRPr="009B074A" w:rsidTr="009B074A">
        <w:trPr>
          <w:trHeight w:val="1545"/>
        </w:trPr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26.20.11.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компьютерная техника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и тип экрана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и тип экрана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4C425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17</w:t>
              </w:r>
              <w:r w:rsidRPr="009B074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дюймов</w:t>
              </w:r>
            </w:smartTag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диагонали (для ноутбука),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 дюймов по диагонали (для планшетного компьютера), ЖК матрица</w:t>
            </w:r>
          </w:p>
        </w:tc>
        <w:tc>
          <w:tcPr>
            <w:tcW w:w="1806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 кг (для ноутбука), не менее 200 г для планшета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Многоядерный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4,5 ГГц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16 Гб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03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накопителя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накопителя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 Тб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415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204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модулей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 3G (UMTS)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модулей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 3G (UMTS)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Модуль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наличие,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Модуль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наличие,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поддержки 3G (UMTS) – наличие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видеоадаптера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видеоадаптера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Интегрированный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26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Автономное время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работы с текстом не более 10 ч (для ноутбука), не более 13 ч (для планшетного компьютера)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078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2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05"/>
        </w:trPr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26.20.13.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(моноблок/системный блок и монитор)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(моноблок/системный блок и монитор)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Моноблок/системный блок и монитор</w:t>
            </w:r>
          </w:p>
        </w:tc>
        <w:tc>
          <w:tcPr>
            <w:tcW w:w="1806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экрана/монитора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экрана/монитора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27 дюймов по диагонали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7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Многоядерный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4,5 ГГц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32 Гб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409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накопителя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накопителя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4 Тб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12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видеоадаптера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видеоадаптера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Дискретный/интегрированный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7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80 000,00</w:t>
            </w:r>
          </w:p>
        </w:tc>
        <w:tc>
          <w:tcPr>
            <w:tcW w:w="180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9B074A">
        <w:trPr>
          <w:trHeight w:val="1006"/>
        </w:trPr>
        <w:tc>
          <w:tcPr>
            <w:tcW w:w="540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40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</w:t>
            </w:r>
          </w:p>
        </w:tc>
        <w:tc>
          <w:tcPr>
            <w:tcW w:w="1984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Струйный/лазерный</w:t>
            </w:r>
          </w:p>
        </w:tc>
        <w:tc>
          <w:tcPr>
            <w:tcW w:w="1806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9B074A">
        <w:trPr>
          <w:trHeight w:val="1006"/>
        </w:trPr>
        <w:tc>
          <w:tcPr>
            <w:tcW w:w="5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2400*2400 т/дюйм</w:t>
            </w:r>
          </w:p>
        </w:tc>
        <w:tc>
          <w:tcPr>
            <w:tcW w:w="180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9B074A">
        <w:trPr>
          <w:trHeight w:val="397"/>
        </w:trPr>
        <w:tc>
          <w:tcPr>
            <w:tcW w:w="5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цветность (цветной/черно-белый)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цветность (цветной/черно-белый)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Цветной/черно-белый</w:t>
            </w:r>
          </w:p>
        </w:tc>
        <w:tc>
          <w:tcPr>
            <w:tcW w:w="180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9B074A">
        <w:trPr>
          <w:trHeight w:val="397"/>
        </w:trPr>
        <w:tc>
          <w:tcPr>
            <w:tcW w:w="5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формат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формат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А3</w:t>
            </w:r>
          </w:p>
        </w:tc>
        <w:tc>
          <w:tcPr>
            <w:tcW w:w="180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9B074A">
        <w:trPr>
          <w:trHeight w:val="397"/>
        </w:trPr>
        <w:tc>
          <w:tcPr>
            <w:tcW w:w="5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 печати/сканирования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 печати/сканирования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60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/мин</w:t>
            </w:r>
          </w:p>
        </w:tc>
        <w:tc>
          <w:tcPr>
            <w:tcW w:w="180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4C425A">
        <w:trPr>
          <w:trHeight w:val="876"/>
        </w:trPr>
        <w:tc>
          <w:tcPr>
            <w:tcW w:w="5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66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4" w:type="dxa"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Сетевой интерфейс – наличие,</w:t>
            </w: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Устройства чтения карт памяти – наличие,</w:t>
            </w: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Разъем USB – наличие,</w:t>
            </w:r>
          </w:p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автоматической двусторонней печати – наличие, устройство автоматической подачи оригиналов - наличие</w:t>
            </w:r>
          </w:p>
        </w:tc>
        <w:tc>
          <w:tcPr>
            <w:tcW w:w="1806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25A" w:rsidRPr="009B074A" w:rsidTr="004C425A">
        <w:trPr>
          <w:trHeight w:val="289"/>
        </w:trPr>
        <w:tc>
          <w:tcPr>
            <w:tcW w:w="540" w:type="dxa"/>
            <w:vMerge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984" w:type="dxa"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806" w:type="dxa"/>
            <w:vMerge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C425A" w:rsidRPr="009B074A" w:rsidRDefault="004C425A" w:rsidP="004C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Par173"/>
            <w:bookmarkEnd w:id="0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26.30.22.000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Аппаратура</w:t>
            </w:r>
            <w:proofErr w:type="gram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устройства (телефон/смартфон)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устройства (телефон/смартфон)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телефон/смартфон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поддерживаемые стандарты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поддерживаемые стандарты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GSM 900/1800/1900 UMTS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LTE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любая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41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30 ч. в активном режиме разговора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812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управления (сенсорный/кнопочный)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управления (сенсорный/кнопочный)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сенсорный/кнопочный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SIM-карт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SIM-карт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2-х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439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модулей и интерфейсов (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USB, GPS)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модулей и интерфейсов (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USB, GPS)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модуль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–наличие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модуль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наличие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интерфейс USB–наличие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GPS–наличие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течение всего срока службы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более 24 000,00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91"/>
        </w:trPr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29.10.22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Автомобили легковые </w:t>
            </w:r>
          </w:p>
        </w:tc>
        <w:tc>
          <w:tcPr>
            <w:tcW w:w="709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276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559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двигателя,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11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2 500 000,0 рублей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478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469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базовая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8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Руководящие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базовая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2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2 500 000,00 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09"/>
        </w:trPr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29.10.30</w:t>
            </w: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двигателя,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166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комплектация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базовая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407"/>
        </w:trPr>
        <w:tc>
          <w:tcPr>
            <w:tcW w:w="540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29.10.41.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двигателя, </w:t>
            </w:r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1984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806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18"/>
        </w:trPr>
        <w:tc>
          <w:tcPr>
            <w:tcW w:w="540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комплектация</w:t>
            </w:r>
          </w:p>
        </w:tc>
        <w:tc>
          <w:tcPr>
            <w:tcW w:w="1984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базовая</w:t>
            </w:r>
          </w:p>
        </w:tc>
        <w:tc>
          <w:tcPr>
            <w:tcW w:w="1806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1984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Мебель для сидения с металлическим каркасом </w:t>
            </w:r>
          </w:p>
        </w:tc>
        <w:tc>
          <w:tcPr>
            <w:tcW w:w="709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872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Главная группа должностей муниципальной службы категории «специалисты»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искусственная кожа;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38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Ведущая группа должностей муниципальной службы категории 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20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Должности руководителей и специалистов работников муниципального казенного учреждения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искусственная кожа; возможные значения: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искусственная кожа; возможные значения: мебельный (искусственный) мех,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97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Мебель для сиденья с деревянным каркасом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Должности муниципальной службы категории «руководите</w:t>
            </w:r>
            <w:bookmarkStart w:id="1" w:name="_GoBack"/>
            <w:bookmarkEnd w:id="1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кожа натуральная;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кожа натуральная; возможные значения: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Главная группа должностей муниципальной службы категории «специалисты», ведущая группа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Ведущая группа должностей муниципальной службы категории 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rPr>
          <w:trHeight w:val="1224"/>
        </w:trPr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Должности руководителей специалистов и иные должности муниципального казенного учреждения категории 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искусственная кожа; возможные значения: мебельный (искусственный) мех, искусственная замша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(микрофибра), ткань,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40" w:type="dxa"/>
            <w:vMerge w:val="restart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(твердо-лиственных и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тропических); возможные значения: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(твердо-лиственных и тропических); возможные значения: </w:t>
            </w: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Должности муниципальной службы категории «специалисты»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074A" w:rsidRPr="009B074A" w:rsidTr="009B074A">
        <w:tc>
          <w:tcPr>
            <w:tcW w:w="5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Должности работников муниципального казенного учреждения категории руководители, специалисты и иные должности</w:t>
            </w:r>
          </w:p>
        </w:tc>
        <w:tc>
          <w:tcPr>
            <w:tcW w:w="70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66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455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1984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мягколиствен</w:t>
            </w:r>
            <w:proofErr w:type="spellEnd"/>
          </w:p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9B0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06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B074A" w:rsidRPr="009B074A" w:rsidRDefault="009B074A" w:rsidP="009B0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B074A" w:rsidRPr="009B074A" w:rsidRDefault="009B074A" w:rsidP="009B074A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074A" w:rsidRDefault="009B074A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74A" w:rsidRPr="008E2E89" w:rsidRDefault="009B074A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89" w:rsidRPr="008E2E89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89" w:rsidRPr="008E2E89" w:rsidRDefault="008E2E89" w:rsidP="008E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731" w:rsidRDefault="00DC3731"/>
    <w:sectPr w:rsidR="00DC3731" w:rsidSect="009B074A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89"/>
    <w:rsid w:val="002E3FCA"/>
    <w:rsid w:val="002F1343"/>
    <w:rsid w:val="00332A42"/>
    <w:rsid w:val="00440929"/>
    <w:rsid w:val="00473352"/>
    <w:rsid w:val="004C425A"/>
    <w:rsid w:val="008E2E89"/>
    <w:rsid w:val="009B074A"/>
    <w:rsid w:val="00A722CE"/>
    <w:rsid w:val="00C923EE"/>
    <w:rsid w:val="00D1520C"/>
    <w:rsid w:val="00DC3731"/>
    <w:rsid w:val="00D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3078E5"/>
  <w15:chartTrackingRefBased/>
  <w15:docId w15:val="{75D1695B-117B-4D59-9711-ED64EED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4</cp:revision>
  <dcterms:created xsi:type="dcterms:W3CDTF">2026-05-27T09:26:00Z</dcterms:created>
  <dcterms:modified xsi:type="dcterms:W3CDTF">2026-05-28T02:19:00Z</dcterms:modified>
</cp:coreProperties>
</file>