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3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435"/>
        <w:gridCol w:w="3660"/>
        <w:gridCol w:w="425"/>
        <w:gridCol w:w="1642"/>
      </w:tblGrid>
      <w:tr w:rsidR="00E027D7" w:rsidTr="00623BB6">
        <w:trPr>
          <w:trHeight w:val="2865"/>
          <w:jc w:val="center"/>
        </w:trPr>
        <w:tc>
          <w:tcPr>
            <w:tcW w:w="10263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623BB6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441A6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27.04.2026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441A6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84-п</w:t>
            </w:r>
          </w:p>
        </w:tc>
      </w:tr>
      <w:tr w:rsidR="00FD6988" w:rsidTr="00623BB6">
        <w:tblPrEx>
          <w:tblLook w:val="0000" w:firstRow="0" w:lastRow="0" w:firstColumn="0" w:lastColumn="0" w:noHBand="0" w:noVBand="0"/>
        </w:tblPrEx>
        <w:trPr>
          <w:gridAfter w:val="3"/>
          <w:wAfter w:w="5727" w:type="dxa"/>
          <w:trHeight w:val="701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AF29D5" w:rsidRDefault="00AF29D5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AF29D5" w:rsidP="009C0EE0">
            <w:pPr>
              <w:rPr>
                <w:sz w:val="28"/>
                <w:szCs w:val="28"/>
              </w:rPr>
            </w:pPr>
            <w:r w:rsidRPr="00AF29D5">
              <w:rPr>
                <w:sz w:val="28"/>
                <w:szCs w:val="28"/>
              </w:rPr>
              <w:t xml:space="preserve">Об утверждении Положения и состава межведомственной комиссии по </w:t>
            </w:r>
            <w:r w:rsidR="009F1B3A">
              <w:rPr>
                <w:sz w:val="28"/>
                <w:szCs w:val="28"/>
              </w:rPr>
              <w:t xml:space="preserve">обследованию </w:t>
            </w:r>
            <w:r w:rsidR="009D3BA2">
              <w:rPr>
                <w:sz w:val="28"/>
                <w:szCs w:val="28"/>
              </w:rPr>
              <w:t>и категорированию</w:t>
            </w:r>
            <w:r w:rsidRPr="00AF29D5">
              <w:rPr>
                <w:sz w:val="28"/>
                <w:szCs w:val="28"/>
              </w:rPr>
              <w:t xml:space="preserve"> мест массового пребывания людей на территории города Зеленогорска</w:t>
            </w:r>
            <w:r w:rsidR="009C0EE0">
              <w:rPr>
                <w:sz w:val="28"/>
                <w:szCs w:val="28"/>
              </w:rPr>
              <w:t xml:space="preserve"> Красноярского края</w:t>
            </w: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AF29D5" w:rsidRPr="00AF29D5" w:rsidRDefault="00AF29D5" w:rsidP="00AF29D5">
      <w:pPr>
        <w:ind w:firstLine="567"/>
        <w:jc w:val="both"/>
        <w:rPr>
          <w:sz w:val="28"/>
          <w:szCs w:val="28"/>
        </w:rPr>
      </w:pPr>
      <w:r w:rsidRPr="00AF29D5">
        <w:rPr>
          <w:sz w:val="28"/>
          <w:szCs w:val="28"/>
        </w:rPr>
        <w:t>В соответствии с Требованиями к антитеррористической защищенности мест массового пребывания людей, утвержденными постановлением Правительства Российской Федерации от 25.03.2015 №</w:t>
      </w:r>
      <w:r w:rsidR="009D3BA2">
        <w:rPr>
          <w:sz w:val="28"/>
          <w:szCs w:val="28"/>
        </w:rPr>
        <w:t xml:space="preserve"> 272</w:t>
      </w:r>
      <w:r w:rsidRPr="00AF29D5">
        <w:rPr>
          <w:sz w:val="28"/>
          <w:szCs w:val="28"/>
        </w:rPr>
        <w:t>, руководствуясь Уставом города</w:t>
      </w:r>
      <w:r w:rsidR="009C0EE0">
        <w:rPr>
          <w:sz w:val="28"/>
          <w:szCs w:val="28"/>
        </w:rPr>
        <w:t xml:space="preserve"> Зеленогорска Красноярского края</w:t>
      </w:r>
      <w:r w:rsidRPr="00AF29D5">
        <w:rPr>
          <w:sz w:val="28"/>
          <w:szCs w:val="28"/>
        </w:rPr>
        <w:t>,</w:t>
      </w:r>
    </w:p>
    <w:p w:rsidR="00AF29D5" w:rsidRPr="00AF29D5" w:rsidRDefault="00AF29D5" w:rsidP="00AF29D5">
      <w:pPr>
        <w:ind w:firstLine="567"/>
        <w:jc w:val="both"/>
        <w:rPr>
          <w:sz w:val="28"/>
          <w:szCs w:val="28"/>
        </w:rPr>
      </w:pPr>
    </w:p>
    <w:p w:rsidR="00AF29D5" w:rsidRPr="00AF29D5" w:rsidRDefault="00AF29D5" w:rsidP="00AF29D5">
      <w:pPr>
        <w:ind w:firstLine="567"/>
        <w:jc w:val="both"/>
        <w:rPr>
          <w:sz w:val="28"/>
          <w:szCs w:val="28"/>
        </w:rPr>
      </w:pPr>
      <w:r w:rsidRPr="00AF29D5">
        <w:rPr>
          <w:sz w:val="28"/>
          <w:szCs w:val="28"/>
        </w:rPr>
        <w:t>ПОСТАНОВЛЯЮ:</w:t>
      </w:r>
    </w:p>
    <w:p w:rsidR="00AF29D5" w:rsidRPr="00AF29D5" w:rsidRDefault="00AF29D5" w:rsidP="00AF29D5">
      <w:pPr>
        <w:ind w:firstLine="567"/>
        <w:jc w:val="both"/>
        <w:rPr>
          <w:sz w:val="28"/>
          <w:szCs w:val="28"/>
        </w:rPr>
      </w:pPr>
    </w:p>
    <w:p w:rsidR="00AF29D5" w:rsidRPr="00AF29D5" w:rsidRDefault="00AF29D5" w:rsidP="00AF29D5">
      <w:pPr>
        <w:pStyle w:val="a8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F29D5">
        <w:rPr>
          <w:sz w:val="28"/>
          <w:szCs w:val="28"/>
        </w:rPr>
        <w:t>Утвердить Положение о межведомственной комиссии по обследованию</w:t>
      </w:r>
      <w:r w:rsidR="009D3BA2">
        <w:rPr>
          <w:sz w:val="28"/>
          <w:szCs w:val="28"/>
        </w:rPr>
        <w:t xml:space="preserve"> и категорированию</w:t>
      </w:r>
      <w:r w:rsidRPr="00AF29D5">
        <w:rPr>
          <w:sz w:val="28"/>
          <w:szCs w:val="28"/>
        </w:rPr>
        <w:t xml:space="preserve"> мест массового пребывания людей на территории города Зеленогорска </w:t>
      </w:r>
      <w:r w:rsidR="009C0EE0">
        <w:rPr>
          <w:sz w:val="28"/>
          <w:szCs w:val="28"/>
        </w:rPr>
        <w:t xml:space="preserve">Красноярского края </w:t>
      </w:r>
      <w:r w:rsidRPr="00AF29D5">
        <w:rPr>
          <w:sz w:val="28"/>
          <w:szCs w:val="28"/>
        </w:rPr>
        <w:t xml:space="preserve">согласно приложению № 1 к настоящему постановлению. </w:t>
      </w:r>
    </w:p>
    <w:p w:rsidR="00D8728A" w:rsidRDefault="00AF29D5" w:rsidP="00D8728A">
      <w:pPr>
        <w:pStyle w:val="a8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F29D5">
        <w:rPr>
          <w:sz w:val="28"/>
          <w:szCs w:val="28"/>
        </w:rPr>
        <w:t xml:space="preserve">Утвердить состав межведомственной комиссии по обследованию </w:t>
      </w:r>
      <w:r w:rsidR="009D3BA2">
        <w:rPr>
          <w:sz w:val="28"/>
          <w:szCs w:val="28"/>
        </w:rPr>
        <w:t xml:space="preserve">и категорированию </w:t>
      </w:r>
      <w:r w:rsidRPr="00AF29D5">
        <w:rPr>
          <w:sz w:val="28"/>
          <w:szCs w:val="28"/>
        </w:rPr>
        <w:t xml:space="preserve">мест массового пребывания людей на территории города Зеленогорска </w:t>
      </w:r>
      <w:r w:rsidR="009C0EE0">
        <w:rPr>
          <w:sz w:val="28"/>
          <w:szCs w:val="28"/>
        </w:rPr>
        <w:t xml:space="preserve">Красноярского края </w:t>
      </w:r>
      <w:r w:rsidRPr="00AF29D5">
        <w:rPr>
          <w:sz w:val="28"/>
          <w:szCs w:val="28"/>
        </w:rPr>
        <w:t>согласно приложению № 2 к настоящему постановлению.</w:t>
      </w:r>
    </w:p>
    <w:p w:rsidR="00AF29D5" w:rsidRPr="00AF29D5" w:rsidRDefault="00AB15B6" w:rsidP="00AB15B6">
      <w:pPr>
        <w:pStyle w:val="a8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B15B6">
        <w:rPr>
          <w:sz w:val="28"/>
          <w:szCs w:val="28"/>
        </w:rPr>
        <w:t xml:space="preserve">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</w:t>
      </w:r>
      <w:r>
        <w:rPr>
          <w:sz w:val="28"/>
          <w:szCs w:val="28"/>
        </w:rPr>
        <w:t>города Зеленогорска» (zgrsk.ru)</w:t>
      </w:r>
      <w:r w:rsidRPr="00AB15B6">
        <w:rPr>
          <w:sz w:val="28"/>
          <w:szCs w:val="28"/>
        </w:rPr>
        <w:t>.</w:t>
      </w:r>
    </w:p>
    <w:p w:rsidR="00AF29D5" w:rsidRPr="00AF29D5" w:rsidRDefault="00AF29D5" w:rsidP="00AF29D5">
      <w:pPr>
        <w:ind w:firstLine="567"/>
        <w:jc w:val="both"/>
        <w:rPr>
          <w:sz w:val="28"/>
          <w:szCs w:val="28"/>
        </w:rPr>
      </w:pPr>
    </w:p>
    <w:p w:rsidR="00AF29D5" w:rsidRPr="00AF29D5" w:rsidRDefault="00AB15B6" w:rsidP="00AB15B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</w:t>
      </w:r>
      <w:r w:rsidR="00AF29D5" w:rsidRPr="00AF29D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</w:t>
      </w:r>
      <w:r w:rsidR="00AF29D5" w:rsidRPr="00AF29D5">
        <w:rPr>
          <w:sz w:val="28"/>
          <w:szCs w:val="28"/>
        </w:rPr>
        <w:t xml:space="preserve">   </w:t>
      </w:r>
      <w:r>
        <w:rPr>
          <w:sz w:val="28"/>
          <w:szCs w:val="28"/>
        </w:rPr>
        <w:t>В.В. Терентьев</w:t>
      </w:r>
    </w:p>
    <w:p w:rsidR="00D9468D" w:rsidRPr="00D9468D" w:rsidRDefault="00D9468D" w:rsidP="00D9468D">
      <w:pPr>
        <w:widowControl/>
        <w:autoSpaceDE/>
        <w:autoSpaceDN/>
        <w:adjustRightInd/>
        <w:ind w:left="4820"/>
        <w:jc w:val="both"/>
        <w:rPr>
          <w:color w:val="000000"/>
          <w:sz w:val="28"/>
          <w:szCs w:val="28"/>
        </w:rPr>
      </w:pPr>
      <w:r w:rsidRPr="00D9468D">
        <w:rPr>
          <w:color w:val="000000"/>
          <w:sz w:val="28"/>
          <w:szCs w:val="28"/>
        </w:rPr>
        <w:lastRenderedPageBreak/>
        <w:t>Приложение</w:t>
      </w:r>
      <w:r w:rsidR="0023632F">
        <w:rPr>
          <w:color w:val="000000"/>
          <w:sz w:val="28"/>
          <w:szCs w:val="28"/>
        </w:rPr>
        <w:t xml:space="preserve"> № 1</w:t>
      </w:r>
    </w:p>
    <w:p w:rsidR="00D9468D" w:rsidRPr="00D9468D" w:rsidRDefault="00D9468D" w:rsidP="00D9468D">
      <w:pPr>
        <w:widowControl/>
        <w:autoSpaceDE/>
        <w:autoSpaceDN/>
        <w:adjustRightInd/>
        <w:ind w:left="4820"/>
        <w:jc w:val="both"/>
        <w:rPr>
          <w:color w:val="000000"/>
          <w:sz w:val="28"/>
          <w:szCs w:val="28"/>
        </w:rPr>
      </w:pPr>
      <w:r w:rsidRPr="00D9468D">
        <w:rPr>
          <w:color w:val="000000"/>
          <w:sz w:val="28"/>
          <w:szCs w:val="28"/>
        </w:rPr>
        <w:t xml:space="preserve">к постановлению </w:t>
      </w:r>
    </w:p>
    <w:p w:rsidR="00D9468D" w:rsidRPr="00D9468D" w:rsidRDefault="00D9468D" w:rsidP="00D9468D">
      <w:pPr>
        <w:widowControl/>
        <w:autoSpaceDE/>
        <w:autoSpaceDN/>
        <w:adjustRightInd/>
        <w:ind w:left="4820"/>
        <w:jc w:val="both"/>
        <w:rPr>
          <w:color w:val="000000"/>
          <w:sz w:val="28"/>
          <w:szCs w:val="28"/>
        </w:rPr>
      </w:pPr>
      <w:proofErr w:type="gramStart"/>
      <w:r w:rsidRPr="00D9468D">
        <w:rPr>
          <w:color w:val="000000"/>
          <w:sz w:val="28"/>
          <w:szCs w:val="28"/>
        </w:rPr>
        <w:t>Администрации</w:t>
      </w:r>
      <w:proofErr w:type="gramEnd"/>
      <w:r w:rsidRPr="00D9468D">
        <w:rPr>
          <w:color w:val="000000"/>
          <w:sz w:val="28"/>
          <w:szCs w:val="28"/>
        </w:rPr>
        <w:t xml:space="preserve"> ЗАТО г. Зеленогорск</w:t>
      </w:r>
    </w:p>
    <w:p w:rsidR="00D9468D" w:rsidRPr="00D9468D" w:rsidRDefault="00D9468D" w:rsidP="00D9468D">
      <w:pPr>
        <w:widowControl/>
        <w:autoSpaceDE/>
        <w:autoSpaceDN/>
        <w:adjustRightInd/>
        <w:ind w:left="4820"/>
        <w:jc w:val="both"/>
        <w:rPr>
          <w:color w:val="000000"/>
          <w:sz w:val="28"/>
          <w:szCs w:val="28"/>
        </w:rPr>
      </w:pPr>
      <w:r w:rsidRPr="00D9468D">
        <w:rPr>
          <w:color w:val="000000"/>
          <w:sz w:val="28"/>
          <w:szCs w:val="28"/>
        </w:rPr>
        <w:t xml:space="preserve">от </w:t>
      </w:r>
      <w:r w:rsidR="00C14365">
        <w:rPr>
          <w:color w:val="000000"/>
          <w:sz w:val="28"/>
          <w:szCs w:val="28"/>
        </w:rPr>
        <w:t>27.04.2026</w:t>
      </w:r>
      <w:bookmarkStart w:id="0" w:name="_GoBack"/>
      <w:bookmarkEnd w:id="0"/>
      <w:r w:rsidRPr="00D9468D">
        <w:rPr>
          <w:color w:val="000000"/>
          <w:sz w:val="28"/>
          <w:szCs w:val="28"/>
        </w:rPr>
        <w:t xml:space="preserve"> № </w:t>
      </w:r>
      <w:r w:rsidR="00C14365">
        <w:rPr>
          <w:color w:val="000000"/>
          <w:sz w:val="28"/>
          <w:szCs w:val="28"/>
        </w:rPr>
        <w:t>84-п</w:t>
      </w:r>
    </w:p>
    <w:p w:rsidR="00AF29D5" w:rsidRPr="00AF29D5" w:rsidRDefault="00AF29D5" w:rsidP="00AF29D5">
      <w:pPr>
        <w:ind w:firstLine="567"/>
        <w:jc w:val="both"/>
        <w:rPr>
          <w:sz w:val="28"/>
          <w:szCs w:val="28"/>
        </w:rPr>
      </w:pPr>
    </w:p>
    <w:p w:rsidR="00AF29D5" w:rsidRPr="00AF29D5" w:rsidRDefault="00AF29D5" w:rsidP="00AF29D5">
      <w:pPr>
        <w:ind w:firstLine="567"/>
        <w:jc w:val="both"/>
        <w:rPr>
          <w:sz w:val="28"/>
          <w:szCs w:val="28"/>
        </w:rPr>
      </w:pPr>
    </w:p>
    <w:p w:rsidR="00AF29D5" w:rsidRPr="00AF29D5" w:rsidRDefault="00AF29D5" w:rsidP="00D9468D">
      <w:pPr>
        <w:ind w:firstLine="567"/>
        <w:jc w:val="center"/>
        <w:rPr>
          <w:sz w:val="28"/>
          <w:szCs w:val="28"/>
        </w:rPr>
      </w:pPr>
      <w:r w:rsidRPr="00AF29D5">
        <w:rPr>
          <w:sz w:val="28"/>
          <w:szCs w:val="28"/>
        </w:rPr>
        <w:t>ПОЛОЖЕНИЕ</w:t>
      </w:r>
    </w:p>
    <w:p w:rsidR="00AF29D5" w:rsidRPr="00AF29D5" w:rsidRDefault="00AF29D5" w:rsidP="00D9468D">
      <w:pPr>
        <w:ind w:firstLine="567"/>
        <w:jc w:val="center"/>
        <w:rPr>
          <w:sz w:val="28"/>
          <w:szCs w:val="28"/>
        </w:rPr>
      </w:pPr>
      <w:r w:rsidRPr="00AF29D5">
        <w:rPr>
          <w:sz w:val="28"/>
          <w:szCs w:val="28"/>
        </w:rPr>
        <w:t>о межведомственной комиссии по обследованию</w:t>
      </w:r>
      <w:r w:rsidR="00D9468D">
        <w:rPr>
          <w:sz w:val="28"/>
          <w:szCs w:val="28"/>
        </w:rPr>
        <w:t xml:space="preserve"> и категорированию </w:t>
      </w:r>
    </w:p>
    <w:p w:rsidR="00AF29D5" w:rsidRPr="00AF29D5" w:rsidRDefault="00AF29D5" w:rsidP="00D9468D">
      <w:pPr>
        <w:ind w:firstLine="567"/>
        <w:jc w:val="center"/>
        <w:rPr>
          <w:sz w:val="28"/>
          <w:szCs w:val="28"/>
        </w:rPr>
      </w:pPr>
      <w:r w:rsidRPr="00AF29D5">
        <w:rPr>
          <w:sz w:val="28"/>
          <w:szCs w:val="28"/>
        </w:rPr>
        <w:t>мест массового пребывания людей на территории города Зеленогорска</w:t>
      </w:r>
    </w:p>
    <w:p w:rsidR="00AF29D5" w:rsidRPr="00AF29D5" w:rsidRDefault="00AF29D5" w:rsidP="00AF29D5">
      <w:pPr>
        <w:ind w:firstLine="567"/>
        <w:jc w:val="both"/>
        <w:rPr>
          <w:sz w:val="28"/>
          <w:szCs w:val="28"/>
        </w:rPr>
      </w:pPr>
    </w:p>
    <w:p w:rsidR="00D9468D" w:rsidRDefault="00AF29D5" w:rsidP="009D3BA2">
      <w:pPr>
        <w:pStyle w:val="a8"/>
        <w:numPr>
          <w:ilvl w:val="0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Межведомственная комиссия по обследованию мест массового пребывания людей на территории города Зеленогорска (далее - комиссия) является постоянно действующим совещательным органом, созданным в целях организации проведения категорирования мест массового пребывания людей для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последствий.</w:t>
      </w:r>
    </w:p>
    <w:p w:rsidR="00D9468D" w:rsidRDefault="00AF29D5" w:rsidP="009D3BA2">
      <w:pPr>
        <w:pStyle w:val="a8"/>
        <w:numPr>
          <w:ilvl w:val="0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</w:t>
      </w:r>
      <w:r w:rsidR="009D3BA2">
        <w:rPr>
          <w:sz w:val="28"/>
          <w:szCs w:val="28"/>
        </w:rPr>
        <w:t>иципальными правовыми актами г. </w:t>
      </w:r>
      <w:r w:rsidRPr="00D9468D">
        <w:rPr>
          <w:sz w:val="28"/>
          <w:szCs w:val="28"/>
        </w:rPr>
        <w:t>Зеленогорска.</w:t>
      </w:r>
    </w:p>
    <w:p w:rsidR="00D9468D" w:rsidRDefault="00AF29D5" w:rsidP="009D3BA2">
      <w:pPr>
        <w:pStyle w:val="a8"/>
        <w:numPr>
          <w:ilvl w:val="0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 xml:space="preserve">Задачей комиссии является решение вопросов, связанных с категорированием мест массового пребывания людей на территории города Зеленогорска </w:t>
      </w:r>
      <w:r w:rsidR="009C0EE0">
        <w:rPr>
          <w:sz w:val="28"/>
          <w:szCs w:val="28"/>
        </w:rPr>
        <w:t xml:space="preserve">Красноярского края </w:t>
      </w:r>
      <w:r w:rsidRPr="00D9468D">
        <w:rPr>
          <w:sz w:val="28"/>
          <w:szCs w:val="28"/>
        </w:rPr>
        <w:t>и осуществлением контроля за выполнением требований к антитеррористической защищенности таких мест.</w:t>
      </w:r>
    </w:p>
    <w:p w:rsidR="00AF29D5" w:rsidRPr="00D9468D" w:rsidRDefault="00AF29D5" w:rsidP="009D3BA2">
      <w:pPr>
        <w:pStyle w:val="a8"/>
        <w:numPr>
          <w:ilvl w:val="0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В целях выполнения поставленной задачи комиссия осуществляет функции, предусмотренные постановлением Правительства Российской Федерации от 25.03.2015 № 272 «</w:t>
      </w:r>
      <w:r w:rsidR="009D3BA2" w:rsidRPr="009D3BA2">
        <w:rPr>
          <w:sz w:val="28"/>
          <w:szCs w:val="28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 w:rsidRPr="00D9468D">
        <w:rPr>
          <w:sz w:val="28"/>
          <w:szCs w:val="28"/>
        </w:rPr>
        <w:t>», в том числе:</w:t>
      </w:r>
    </w:p>
    <w:p w:rsidR="00D9468D" w:rsidRDefault="00AF29D5" w:rsidP="009D3BA2">
      <w:pPr>
        <w:pStyle w:val="a8"/>
        <w:numPr>
          <w:ilvl w:val="1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Проводит обследования мест массового пребывания людей.</w:t>
      </w:r>
    </w:p>
    <w:p w:rsidR="00D9468D" w:rsidRDefault="00AF29D5" w:rsidP="009D3BA2">
      <w:pPr>
        <w:pStyle w:val="a8"/>
        <w:numPr>
          <w:ilvl w:val="1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В зависимости от возможных последствий совершения террористического акта в местах массового пребывания людей устанавливает категорию места массового пребывания людей.</w:t>
      </w:r>
    </w:p>
    <w:p w:rsidR="00D9468D" w:rsidRDefault="00AF29D5" w:rsidP="009D3BA2">
      <w:pPr>
        <w:pStyle w:val="a8"/>
        <w:numPr>
          <w:ilvl w:val="1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 xml:space="preserve">На каждое место массового пребывания людей после проведения его обследования и категорирования составляет </w:t>
      </w:r>
      <w:r w:rsidR="00D9468D">
        <w:rPr>
          <w:sz w:val="28"/>
          <w:szCs w:val="28"/>
        </w:rPr>
        <w:t>акт обследования</w:t>
      </w:r>
      <w:r w:rsidRPr="00D9468D">
        <w:rPr>
          <w:sz w:val="28"/>
          <w:szCs w:val="28"/>
        </w:rPr>
        <w:t>.</w:t>
      </w:r>
    </w:p>
    <w:p w:rsidR="00D9468D" w:rsidRDefault="00AF29D5" w:rsidP="009D3BA2">
      <w:pPr>
        <w:pStyle w:val="a8"/>
        <w:numPr>
          <w:ilvl w:val="1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Посредством организации и проведения плановых и внеплановых проверок осуществляет контроль за выполнением требований к антитеррористической защищенности мест массового пребывания людей.</w:t>
      </w:r>
    </w:p>
    <w:p w:rsidR="00AF29D5" w:rsidRPr="00D9468D" w:rsidRDefault="00AF29D5" w:rsidP="0023632F">
      <w:pPr>
        <w:pStyle w:val="a8"/>
        <w:numPr>
          <w:ilvl w:val="1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Осуществляет контроль за устранением выявленных по результатам проверок недостатков.</w:t>
      </w:r>
    </w:p>
    <w:p w:rsidR="00D04754" w:rsidRDefault="00AF29D5" w:rsidP="0023632F">
      <w:pPr>
        <w:pStyle w:val="a8"/>
        <w:numPr>
          <w:ilvl w:val="0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lastRenderedPageBreak/>
        <w:t>Формами работы комиссии являются обследования мест массового пребывания людей, плановые и внеплановые проверки и заседания.</w:t>
      </w:r>
    </w:p>
    <w:p w:rsidR="0023632F" w:rsidRPr="00D04754" w:rsidRDefault="0023632F" w:rsidP="0023632F">
      <w:pPr>
        <w:pStyle w:val="a8"/>
        <w:numPr>
          <w:ilvl w:val="0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04754">
        <w:rPr>
          <w:sz w:val="28"/>
          <w:szCs w:val="28"/>
        </w:rPr>
        <w:t>Председатель комиссии:</w:t>
      </w:r>
    </w:p>
    <w:p w:rsidR="00AF29D5" w:rsidRPr="0023632F" w:rsidRDefault="00AF29D5" w:rsidP="0023632F">
      <w:pPr>
        <w:tabs>
          <w:tab w:val="left" w:pos="567"/>
          <w:tab w:val="left" w:pos="1134"/>
        </w:tabs>
        <w:ind w:left="567"/>
        <w:jc w:val="both"/>
        <w:rPr>
          <w:sz w:val="28"/>
          <w:szCs w:val="28"/>
        </w:rPr>
      </w:pPr>
      <w:r w:rsidRPr="0023632F">
        <w:rPr>
          <w:sz w:val="28"/>
          <w:szCs w:val="28"/>
        </w:rPr>
        <w:t>осуществляет руководство деятельностью комиссии;</w:t>
      </w:r>
    </w:p>
    <w:p w:rsidR="00AF29D5" w:rsidRPr="00D9468D" w:rsidRDefault="00AF29D5" w:rsidP="00D9468D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определяет сроки обследования мест массового пребывания людей;</w:t>
      </w:r>
    </w:p>
    <w:p w:rsidR="00AF29D5" w:rsidRPr="00D9468D" w:rsidRDefault="00AF29D5" w:rsidP="00D9468D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утверждает результаты категорирования мест массового пребывания людей;</w:t>
      </w:r>
    </w:p>
    <w:p w:rsidR="00AF29D5" w:rsidRPr="00D9468D" w:rsidRDefault="00AF29D5" w:rsidP="00D9468D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в целях осуществления контроля за выполнением требований к антитеррористической защищенности мест массового пребывания людей утверждает план и программу проверок.</w:t>
      </w:r>
    </w:p>
    <w:p w:rsidR="00D9468D" w:rsidRDefault="00AF29D5" w:rsidP="00D9468D">
      <w:pPr>
        <w:pStyle w:val="a8"/>
        <w:numPr>
          <w:ilvl w:val="0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В период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</w:t>
      </w:r>
    </w:p>
    <w:p w:rsidR="00AF29D5" w:rsidRPr="00D9468D" w:rsidRDefault="00AF29D5" w:rsidP="00D9468D">
      <w:pPr>
        <w:pStyle w:val="a8"/>
        <w:numPr>
          <w:ilvl w:val="0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Секретарь комиссии:</w:t>
      </w:r>
    </w:p>
    <w:p w:rsidR="00AF29D5" w:rsidRPr="00D9468D" w:rsidRDefault="00AF29D5" w:rsidP="00D9468D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оповещает членов комиссии и приглашенных лиц о времени и месте заседания комиссии, знакомит их с вопросами, вынесенными на заседание комиссии;</w:t>
      </w:r>
    </w:p>
    <w:p w:rsidR="00AF29D5" w:rsidRPr="00D9468D" w:rsidRDefault="00AF29D5" w:rsidP="00D9468D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обеспечивает подготовку работы комиссии (разрабатывает программу проверок, в которой отражаются: основания для проведения, цель, сроки, продолжительность, последовательность проверки);</w:t>
      </w:r>
    </w:p>
    <w:p w:rsidR="00AF29D5" w:rsidRPr="00D9468D" w:rsidRDefault="00AF29D5" w:rsidP="00D9468D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оформляет акты обследования и категорирования;</w:t>
      </w:r>
    </w:p>
    <w:p w:rsidR="00AF29D5" w:rsidRPr="00D9468D" w:rsidRDefault="00AF29D5" w:rsidP="00D9468D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обеспечивает доведение до сведения членов комиссии решений комиссии и иной информации о деятельности комиссии;</w:t>
      </w:r>
    </w:p>
    <w:p w:rsidR="00D9468D" w:rsidRDefault="00AF29D5" w:rsidP="00D9468D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осуществляет иные полномочия, предусмотренные настоящим положением.</w:t>
      </w:r>
    </w:p>
    <w:p w:rsidR="00D9468D" w:rsidRDefault="00AF29D5" w:rsidP="00D9468D">
      <w:pPr>
        <w:pStyle w:val="a8"/>
        <w:numPr>
          <w:ilvl w:val="0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D9468D" w:rsidRDefault="00AF29D5" w:rsidP="00D9468D">
      <w:pPr>
        <w:pStyle w:val="a8"/>
        <w:numPr>
          <w:ilvl w:val="0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Результаты работы комиссии оформляются протоколом или актом обследования и категорирования места массового пребывания людей, который составляется в 5 экземплярах, подписывается всеми членами комиссии и является неотъемлемой частью паспорта безопасности места массового пребывания людей.</w:t>
      </w:r>
    </w:p>
    <w:p w:rsidR="00B65A32" w:rsidRPr="00D9468D" w:rsidRDefault="00AF29D5" w:rsidP="00D9468D">
      <w:pPr>
        <w:pStyle w:val="a8"/>
        <w:numPr>
          <w:ilvl w:val="0"/>
          <w:numId w:val="27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D9468D">
        <w:rPr>
          <w:sz w:val="28"/>
          <w:szCs w:val="28"/>
        </w:rPr>
        <w:t>Организационно-техническое и информационное обеспечение деятельности комиссии осуществляет Муниципальное казенное учреждение «Служба по делам гражданской обороны и чрезвычайным ситуациям».</w:t>
      </w:r>
    </w:p>
    <w:p w:rsidR="00B65A32" w:rsidRPr="00AF29D5" w:rsidRDefault="00B65A32" w:rsidP="00D9468D">
      <w:pPr>
        <w:jc w:val="both"/>
        <w:rPr>
          <w:sz w:val="28"/>
          <w:szCs w:val="28"/>
        </w:rPr>
      </w:pPr>
    </w:p>
    <w:p w:rsidR="00B65A32" w:rsidRPr="00AF29D5" w:rsidRDefault="00B65A32" w:rsidP="00D9468D">
      <w:pPr>
        <w:jc w:val="both"/>
        <w:rPr>
          <w:sz w:val="28"/>
          <w:szCs w:val="28"/>
        </w:rPr>
      </w:pPr>
    </w:p>
    <w:p w:rsidR="00B65A32" w:rsidRPr="00AF29D5" w:rsidRDefault="00B65A32" w:rsidP="00D9468D">
      <w:pPr>
        <w:jc w:val="both"/>
        <w:rPr>
          <w:sz w:val="28"/>
          <w:szCs w:val="28"/>
        </w:rPr>
      </w:pPr>
    </w:p>
    <w:p w:rsidR="00B65A32" w:rsidRPr="00AF29D5" w:rsidRDefault="00B65A32" w:rsidP="00D9468D">
      <w:pPr>
        <w:jc w:val="both"/>
        <w:rPr>
          <w:sz w:val="28"/>
          <w:szCs w:val="28"/>
        </w:rPr>
      </w:pPr>
    </w:p>
    <w:p w:rsidR="00B65A32" w:rsidRPr="00AF29D5" w:rsidRDefault="00B65A32" w:rsidP="00D9468D">
      <w:pPr>
        <w:jc w:val="both"/>
        <w:rPr>
          <w:sz w:val="28"/>
          <w:szCs w:val="28"/>
        </w:rPr>
      </w:pPr>
    </w:p>
    <w:p w:rsidR="00B65A32" w:rsidRPr="00AF29D5" w:rsidRDefault="00B65A32" w:rsidP="00AF29D5">
      <w:pPr>
        <w:jc w:val="both"/>
        <w:rPr>
          <w:sz w:val="28"/>
          <w:szCs w:val="28"/>
        </w:rPr>
      </w:pPr>
    </w:p>
    <w:p w:rsidR="00B65A32" w:rsidRPr="00AF29D5" w:rsidRDefault="00B65A32" w:rsidP="00AF29D5">
      <w:pPr>
        <w:jc w:val="both"/>
        <w:rPr>
          <w:sz w:val="28"/>
          <w:szCs w:val="28"/>
        </w:rPr>
      </w:pPr>
    </w:p>
    <w:p w:rsidR="00B65A32" w:rsidRPr="00AF29D5" w:rsidRDefault="00B65A32" w:rsidP="00AF29D5">
      <w:pPr>
        <w:jc w:val="both"/>
        <w:rPr>
          <w:sz w:val="28"/>
          <w:szCs w:val="28"/>
        </w:rPr>
      </w:pPr>
    </w:p>
    <w:p w:rsidR="00D8728A" w:rsidRDefault="00D8728A" w:rsidP="0023632F">
      <w:pPr>
        <w:widowControl/>
        <w:autoSpaceDE/>
        <w:autoSpaceDN/>
        <w:adjustRightInd/>
        <w:ind w:left="4820"/>
        <w:jc w:val="both"/>
        <w:rPr>
          <w:color w:val="000000"/>
          <w:sz w:val="28"/>
          <w:szCs w:val="28"/>
        </w:rPr>
      </w:pPr>
    </w:p>
    <w:p w:rsidR="0023632F" w:rsidRPr="00D9468D" w:rsidRDefault="0023632F" w:rsidP="0023632F">
      <w:pPr>
        <w:widowControl/>
        <w:autoSpaceDE/>
        <w:autoSpaceDN/>
        <w:adjustRightInd/>
        <w:ind w:left="4820"/>
        <w:jc w:val="both"/>
        <w:rPr>
          <w:color w:val="000000"/>
          <w:sz w:val="28"/>
          <w:szCs w:val="28"/>
        </w:rPr>
      </w:pPr>
      <w:r w:rsidRPr="00D9468D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2</w:t>
      </w:r>
    </w:p>
    <w:p w:rsidR="0023632F" w:rsidRPr="00D9468D" w:rsidRDefault="0023632F" w:rsidP="0023632F">
      <w:pPr>
        <w:widowControl/>
        <w:autoSpaceDE/>
        <w:autoSpaceDN/>
        <w:adjustRightInd/>
        <w:ind w:left="4820"/>
        <w:jc w:val="both"/>
        <w:rPr>
          <w:color w:val="000000"/>
          <w:sz w:val="28"/>
          <w:szCs w:val="28"/>
        </w:rPr>
      </w:pPr>
      <w:r w:rsidRPr="00D9468D">
        <w:rPr>
          <w:color w:val="000000"/>
          <w:sz w:val="28"/>
          <w:szCs w:val="28"/>
        </w:rPr>
        <w:t xml:space="preserve">к постановлению </w:t>
      </w:r>
    </w:p>
    <w:p w:rsidR="0023632F" w:rsidRPr="00D9468D" w:rsidRDefault="0023632F" w:rsidP="0023632F">
      <w:pPr>
        <w:widowControl/>
        <w:autoSpaceDE/>
        <w:autoSpaceDN/>
        <w:adjustRightInd/>
        <w:ind w:left="4820"/>
        <w:jc w:val="both"/>
        <w:rPr>
          <w:color w:val="000000"/>
          <w:sz w:val="28"/>
          <w:szCs w:val="28"/>
        </w:rPr>
      </w:pPr>
      <w:proofErr w:type="gramStart"/>
      <w:r w:rsidRPr="00D9468D">
        <w:rPr>
          <w:color w:val="000000"/>
          <w:sz w:val="28"/>
          <w:szCs w:val="28"/>
        </w:rPr>
        <w:t>Администрации</w:t>
      </w:r>
      <w:proofErr w:type="gramEnd"/>
      <w:r w:rsidRPr="00D9468D">
        <w:rPr>
          <w:color w:val="000000"/>
          <w:sz w:val="28"/>
          <w:szCs w:val="28"/>
        </w:rPr>
        <w:t xml:space="preserve"> ЗАТО г. Зеленогорск</w:t>
      </w:r>
    </w:p>
    <w:p w:rsidR="00C14365" w:rsidRPr="00D9468D" w:rsidRDefault="00C14365" w:rsidP="00C14365">
      <w:pPr>
        <w:widowControl/>
        <w:autoSpaceDE/>
        <w:autoSpaceDN/>
        <w:adjustRightInd/>
        <w:ind w:left="4820"/>
        <w:jc w:val="both"/>
        <w:rPr>
          <w:color w:val="000000"/>
          <w:sz w:val="28"/>
          <w:szCs w:val="28"/>
        </w:rPr>
      </w:pPr>
      <w:r w:rsidRPr="00D9468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27.04.2026</w:t>
      </w:r>
      <w:r w:rsidRPr="00D9468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84-п</w:t>
      </w:r>
    </w:p>
    <w:p w:rsidR="0023632F" w:rsidRPr="00D9468D" w:rsidRDefault="0023632F" w:rsidP="0023632F">
      <w:pPr>
        <w:widowControl/>
        <w:autoSpaceDE/>
        <w:autoSpaceDN/>
        <w:adjustRightInd/>
        <w:ind w:left="4820"/>
        <w:jc w:val="both"/>
        <w:rPr>
          <w:color w:val="000000"/>
          <w:sz w:val="28"/>
          <w:szCs w:val="28"/>
        </w:rPr>
      </w:pPr>
    </w:p>
    <w:p w:rsidR="00B65A32" w:rsidRPr="00AF29D5" w:rsidRDefault="00B65A32" w:rsidP="00AF29D5">
      <w:pPr>
        <w:jc w:val="both"/>
        <w:rPr>
          <w:sz w:val="28"/>
          <w:szCs w:val="28"/>
        </w:rPr>
      </w:pPr>
    </w:p>
    <w:p w:rsidR="00B65A32" w:rsidRPr="00AF29D5" w:rsidRDefault="00B65A32" w:rsidP="00AF29D5">
      <w:pPr>
        <w:jc w:val="both"/>
        <w:rPr>
          <w:sz w:val="28"/>
          <w:szCs w:val="28"/>
        </w:rPr>
      </w:pPr>
    </w:p>
    <w:p w:rsidR="00B65A32" w:rsidRPr="00AF29D5" w:rsidRDefault="00B65A32" w:rsidP="00AF29D5">
      <w:pPr>
        <w:jc w:val="both"/>
        <w:rPr>
          <w:sz w:val="28"/>
          <w:szCs w:val="28"/>
        </w:rPr>
      </w:pPr>
    </w:p>
    <w:p w:rsidR="0023632F" w:rsidRPr="0023632F" w:rsidRDefault="0023632F" w:rsidP="0023632F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</w:p>
    <w:p w:rsidR="0023632F" w:rsidRPr="0023632F" w:rsidRDefault="0023632F" w:rsidP="0023632F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3632F">
        <w:rPr>
          <w:color w:val="000000"/>
          <w:sz w:val="28"/>
          <w:szCs w:val="28"/>
        </w:rPr>
        <w:t>Состав</w:t>
      </w:r>
    </w:p>
    <w:p w:rsidR="0023632F" w:rsidRPr="0023632F" w:rsidRDefault="0023632F" w:rsidP="0023632F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3632F">
        <w:rPr>
          <w:color w:val="000000"/>
          <w:sz w:val="28"/>
          <w:szCs w:val="28"/>
        </w:rPr>
        <w:t xml:space="preserve">межведомственной комиссии по обследованию </w:t>
      </w:r>
      <w:r w:rsidR="009D3BA2">
        <w:rPr>
          <w:color w:val="000000"/>
          <w:sz w:val="28"/>
          <w:szCs w:val="28"/>
        </w:rPr>
        <w:t xml:space="preserve">и категорированию </w:t>
      </w:r>
      <w:r w:rsidRPr="0023632F">
        <w:rPr>
          <w:color w:val="000000"/>
          <w:sz w:val="28"/>
          <w:szCs w:val="28"/>
        </w:rPr>
        <w:t>мест массового пребывания людей на территории города Зеленогорска</w:t>
      </w:r>
    </w:p>
    <w:p w:rsidR="00B65A32" w:rsidRPr="00AF29D5" w:rsidRDefault="00B65A32" w:rsidP="00AF29D5">
      <w:pPr>
        <w:jc w:val="both"/>
        <w:rPr>
          <w:sz w:val="28"/>
          <w:szCs w:val="28"/>
        </w:rPr>
      </w:pPr>
    </w:p>
    <w:p w:rsidR="00B65A32" w:rsidRPr="00AF29D5" w:rsidRDefault="00B65A32" w:rsidP="00AF29D5">
      <w:pPr>
        <w:jc w:val="both"/>
        <w:rPr>
          <w:sz w:val="28"/>
          <w:szCs w:val="28"/>
        </w:rPr>
      </w:pPr>
    </w:p>
    <w:p w:rsidR="00D04754" w:rsidRPr="00D04754" w:rsidRDefault="00D04754" w:rsidP="00D04754">
      <w:pPr>
        <w:pStyle w:val="a8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04754">
        <w:rPr>
          <w:sz w:val="28"/>
          <w:szCs w:val="28"/>
        </w:rPr>
        <w:t xml:space="preserve">Заместитель </w:t>
      </w:r>
      <w:proofErr w:type="gramStart"/>
      <w:r w:rsidR="009D3BA2" w:rsidRPr="00D04754">
        <w:rPr>
          <w:sz w:val="28"/>
          <w:szCs w:val="28"/>
        </w:rPr>
        <w:t>Главы</w:t>
      </w:r>
      <w:proofErr w:type="gramEnd"/>
      <w:r w:rsidR="009D3BA2" w:rsidRPr="00D04754">
        <w:rPr>
          <w:sz w:val="28"/>
          <w:szCs w:val="28"/>
        </w:rPr>
        <w:t xml:space="preserve"> </w:t>
      </w:r>
      <w:r w:rsidR="009D3BA2">
        <w:rPr>
          <w:sz w:val="28"/>
          <w:szCs w:val="28"/>
        </w:rPr>
        <w:t>ЗАТО г. Зеленогорск</w:t>
      </w:r>
      <w:r w:rsidRPr="00D04754">
        <w:rPr>
          <w:sz w:val="28"/>
          <w:szCs w:val="28"/>
        </w:rPr>
        <w:t xml:space="preserve"> по общественной безо</w:t>
      </w:r>
      <w:r w:rsidR="009D3BA2">
        <w:rPr>
          <w:sz w:val="28"/>
          <w:szCs w:val="28"/>
        </w:rPr>
        <w:t>пасности, председатель комиссии.</w:t>
      </w:r>
      <w:r w:rsidRPr="00D04754">
        <w:rPr>
          <w:sz w:val="28"/>
          <w:szCs w:val="28"/>
        </w:rPr>
        <w:t xml:space="preserve"> </w:t>
      </w:r>
    </w:p>
    <w:p w:rsidR="00D04754" w:rsidRDefault="0023632F" w:rsidP="00D04754">
      <w:pPr>
        <w:pStyle w:val="a8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3632F">
        <w:rPr>
          <w:sz w:val="28"/>
          <w:szCs w:val="28"/>
        </w:rPr>
        <w:t xml:space="preserve">Заместитель начальника полиции (по охране общественного порядка) Отдела МВД России </w:t>
      </w:r>
      <w:proofErr w:type="gramStart"/>
      <w:r w:rsidRPr="0023632F">
        <w:rPr>
          <w:sz w:val="28"/>
          <w:szCs w:val="28"/>
        </w:rPr>
        <w:t>по</w:t>
      </w:r>
      <w:proofErr w:type="gramEnd"/>
      <w:r w:rsidRPr="0023632F">
        <w:rPr>
          <w:sz w:val="28"/>
          <w:szCs w:val="28"/>
        </w:rPr>
        <w:t xml:space="preserve"> ЗАТО г. Зеленогорск, заместитель председа</w:t>
      </w:r>
      <w:r w:rsidR="009D3BA2">
        <w:rPr>
          <w:sz w:val="28"/>
          <w:szCs w:val="28"/>
        </w:rPr>
        <w:t>теля комиссии (по согласованию).</w:t>
      </w:r>
    </w:p>
    <w:p w:rsidR="00D04754" w:rsidRPr="00D04754" w:rsidRDefault="00D04754" w:rsidP="00D04754">
      <w:pPr>
        <w:pStyle w:val="a8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04754">
        <w:rPr>
          <w:sz w:val="28"/>
          <w:szCs w:val="28"/>
        </w:rPr>
        <w:t>Главный специалист по общественной безопасности МКУ «Служба ГО и ЧС», секретарь комиссии</w:t>
      </w:r>
      <w:r w:rsidR="009D3BA2">
        <w:rPr>
          <w:sz w:val="28"/>
          <w:szCs w:val="28"/>
        </w:rPr>
        <w:t>.</w:t>
      </w:r>
      <w:r w:rsidRPr="00D04754">
        <w:t xml:space="preserve"> </w:t>
      </w:r>
    </w:p>
    <w:p w:rsidR="00D04754" w:rsidRPr="00D04754" w:rsidRDefault="00D04754" w:rsidP="00D04754">
      <w:pPr>
        <w:pStyle w:val="a8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04754">
        <w:rPr>
          <w:sz w:val="28"/>
          <w:szCs w:val="28"/>
        </w:rPr>
        <w:t>Оперуполномоченный отдела в г. Зеленогорске УФСБ России по Красн</w:t>
      </w:r>
      <w:r w:rsidR="009D3BA2">
        <w:rPr>
          <w:sz w:val="28"/>
          <w:szCs w:val="28"/>
        </w:rPr>
        <w:t>оярскому краю (по согласованию).</w:t>
      </w:r>
    </w:p>
    <w:p w:rsidR="00D04754" w:rsidRPr="00D04754" w:rsidRDefault="00D04754" w:rsidP="00D04754">
      <w:pPr>
        <w:pStyle w:val="a8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04754">
        <w:rPr>
          <w:sz w:val="28"/>
          <w:szCs w:val="28"/>
        </w:rPr>
        <w:t>Заместитель начальника ОФГПН ФГКУ «Специальное управление ФПС № 19 МЧС России» (по согла</w:t>
      </w:r>
      <w:r w:rsidR="009D3BA2">
        <w:rPr>
          <w:sz w:val="28"/>
          <w:szCs w:val="28"/>
        </w:rPr>
        <w:t>сованию).</w:t>
      </w:r>
    </w:p>
    <w:p w:rsidR="00D04754" w:rsidRPr="00D04754" w:rsidRDefault="00D04754" w:rsidP="00D04754">
      <w:pPr>
        <w:pStyle w:val="a8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04754">
        <w:rPr>
          <w:sz w:val="28"/>
          <w:szCs w:val="28"/>
        </w:rPr>
        <w:t>Начальник отделения внев</w:t>
      </w:r>
      <w:r>
        <w:rPr>
          <w:sz w:val="28"/>
          <w:szCs w:val="28"/>
        </w:rPr>
        <w:t xml:space="preserve">едомственной охраны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ЗАТО г. </w:t>
      </w:r>
      <w:r w:rsidRPr="00D04754">
        <w:rPr>
          <w:sz w:val="28"/>
          <w:szCs w:val="28"/>
        </w:rPr>
        <w:t>Зеленогорск – филиала ФГКУ УВО ВНГ Российской Федерации по Красноярскому краю (по согласованию)</w:t>
      </w:r>
      <w:r w:rsidR="009D3BA2">
        <w:rPr>
          <w:sz w:val="28"/>
          <w:szCs w:val="28"/>
        </w:rPr>
        <w:t>.</w:t>
      </w:r>
    </w:p>
    <w:p w:rsidR="00D04754" w:rsidRDefault="00D04754" w:rsidP="00D04754">
      <w:pPr>
        <w:pStyle w:val="a8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04754">
        <w:rPr>
          <w:sz w:val="28"/>
          <w:szCs w:val="28"/>
        </w:rPr>
        <w:t xml:space="preserve">Ведущий </w:t>
      </w:r>
      <w:r w:rsidR="009D3BA2">
        <w:rPr>
          <w:sz w:val="28"/>
          <w:szCs w:val="28"/>
        </w:rPr>
        <w:t>инженер МКУ «Служба ГО и ЧС».</w:t>
      </w:r>
    </w:p>
    <w:p w:rsidR="00D04754" w:rsidRPr="00D04754" w:rsidRDefault="00D04754" w:rsidP="00D04754">
      <w:pPr>
        <w:pStyle w:val="a8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04754">
        <w:rPr>
          <w:sz w:val="28"/>
          <w:szCs w:val="28"/>
        </w:rPr>
        <w:t>Правообладатель места массового пребывания людей</w:t>
      </w:r>
      <w:r>
        <w:rPr>
          <w:sz w:val="28"/>
          <w:szCs w:val="28"/>
        </w:rPr>
        <w:t>.</w:t>
      </w:r>
    </w:p>
    <w:p w:rsidR="00B65A32" w:rsidRPr="00AF29D5" w:rsidRDefault="00B65A32" w:rsidP="00AF29D5">
      <w:pPr>
        <w:jc w:val="both"/>
        <w:rPr>
          <w:sz w:val="28"/>
          <w:szCs w:val="28"/>
        </w:rPr>
      </w:pPr>
    </w:p>
    <w:p w:rsidR="00B65A32" w:rsidRPr="00AF29D5" w:rsidRDefault="00B65A32" w:rsidP="00AF29D5">
      <w:pPr>
        <w:jc w:val="both"/>
        <w:rPr>
          <w:sz w:val="28"/>
          <w:szCs w:val="28"/>
        </w:rPr>
      </w:pPr>
    </w:p>
    <w:p w:rsidR="00B65A32" w:rsidRPr="00AF29D5" w:rsidRDefault="00B65A32" w:rsidP="00AF29D5">
      <w:pPr>
        <w:jc w:val="both"/>
        <w:rPr>
          <w:sz w:val="28"/>
          <w:szCs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23632F">
      <w:footerReference w:type="default" r:id="rId9"/>
      <w:type w:val="continuous"/>
      <w:pgSz w:w="11906" w:h="16838"/>
      <w:pgMar w:top="1134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E97" w:rsidRDefault="00FD6E97">
      <w:r>
        <w:separator/>
      </w:r>
    </w:p>
  </w:endnote>
  <w:endnote w:type="continuationSeparator" w:id="0">
    <w:p w:rsidR="00FD6E97" w:rsidRDefault="00FD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E97" w:rsidRDefault="00FD6E97">
      <w:r>
        <w:separator/>
      </w:r>
    </w:p>
  </w:footnote>
  <w:footnote w:type="continuationSeparator" w:id="0">
    <w:p w:rsidR="00FD6E97" w:rsidRDefault="00FD6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BC3"/>
    <w:multiLevelType w:val="hybridMultilevel"/>
    <w:tmpl w:val="9738D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0F171BE8"/>
    <w:multiLevelType w:val="multilevel"/>
    <w:tmpl w:val="5A6C677C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E8D6392"/>
    <w:multiLevelType w:val="multilevel"/>
    <w:tmpl w:val="5A6C677C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6F4A9F"/>
    <w:multiLevelType w:val="hybridMultilevel"/>
    <w:tmpl w:val="C26C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465C0330"/>
    <w:multiLevelType w:val="multilevel"/>
    <w:tmpl w:val="5A6C677C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 w15:restartNumberingAfterBreak="0">
    <w:nsid w:val="4FD6167F"/>
    <w:multiLevelType w:val="hybridMultilevel"/>
    <w:tmpl w:val="3E98A1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 w15:restartNumberingAfterBreak="0">
    <w:nsid w:val="5F0C280D"/>
    <w:multiLevelType w:val="hybridMultilevel"/>
    <w:tmpl w:val="5A98DD38"/>
    <w:lvl w:ilvl="0" w:tplc="B3E03D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 w15:restartNumberingAfterBreak="0">
    <w:nsid w:val="70C2153D"/>
    <w:multiLevelType w:val="multilevel"/>
    <w:tmpl w:val="5A6C677C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15"/>
  </w:num>
  <w:num w:numId="5">
    <w:abstractNumId w:val="6"/>
  </w:num>
  <w:num w:numId="6">
    <w:abstractNumId w:val="3"/>
  </w:num>
  <w:num w:numId="7">
    <w:abstractNumId w:val="18"/>
  </w:num>
  <w:num w:numId="8">
    <w:abstractNumId w:val="21"/>
  </w:num>
  <w:num w:numId="9">
    <w:abstractNumId w:val="27"/>
  </w:num>
  <w:num w:numId="10">
    <w:abstractNumId w:val="8"/>
  </w:num>
  <w:num w:numId="11">
    <w:abstractNumId w:val="5"/>
  </w:num>
  <w:num w:numId="12">
    <w:abstractNumId w:val="24"/>
  </w:num>
  <w:num w:numId="13">
    <w:abstractNumId w:val="1"/>
  </w:num>
  <w:num w:numId="14">
    <w:abstractNumId w:val="30"/>
  </w:num>
  <w:num w:numId="15">
    <w:abstractNumId w:val="12"/>
  </w:num>
  <w:num w:numId="16">
    <w:abstractNumId w:val="25"/>
  </w:num>
  <w:num w:numId="17">
    <w:abstractNumId w:val="20"/>
  </w:num>
  <w:num w:numId="18">
    <w:abstractNumId w:val="9"/>
  </w:num>
  <w:num w:numId="19">
    <w:abstractNumId w:val="23"/>
  </w:num>
  <w:num w:numId="20">
    <w:abstractNumId w:val="17"/>
  </w:num>
  <w:num w:numId="21">
    <w:abstractNumId w:val="7"/>
  </w:num>
  <w:num w:numId="22">
    <w:abstractNumId w:val="2"/>
  </w:num>
  <w:num w:numId="23">
    <w:abstractNumId w:val="29"/>
  </w:num>
  <w:num w:numId="24">
    <w:abstractNumId w:val="19"/>
  </w:num>
  <w:num w:numId="25">
    <w:abstractNumId w:val="26"/>
  </w:num>
  <w:num w:numId="26">
    <w:abstractNumId w:val="13"/>
  </w:num>
  <w:num w:numId="27">
    <w:abstractNumId w:val="16"/>
  </w:num>
  <w:num w:numId="28">
    <w:abstractNumId w:val="11"/>
  </w:num>
  <w:num w:numId="29">
    <w:abstractNumId w:val="4"/>
  </w:num>
  <w:num w:numId="30">
    <w:abstractNumId w:val="2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0920"/>
    <w:rsid w:val="00234897"/>
    <w:rsid w:val="0023632F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1A6C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4CD2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23BB6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1312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E436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0EE0"/>
    <w:rsid w:val="009C332A"/>
    <w:rsid w:val="009C5B38"/>
    <w:rsid w:val="009D386B"/>
    <w:rsid w:val="009D3BA2"/>
    <w:rsid w:val="009E0005"/>
    <w:rsid w:val="009E1F93"/>
    <w:rsid w:val="009E269E"/>
    <w:rsid w:val="009F1B3A"/>
    <w:rsid w:val="009F27D4"/>
    <w:rsid w:val="00A07AD7"/>
    <w:rsid w:val="00A24327"/>
    <w:rsid w:val="00A55897"/>
    <w:rsid w:val="00A61977"/>
    <w:rsid w:val="00A64119"/>
    <w:rsid w:val="00A77668"/>
    <w:rsid w:val="00A77DDC"/>
    <w:rsid w:val="00AB15B6"/>
    <w:rsid w:val="00AB18B5"/>
    <w:rsid w:val="00AB62D3"/>
    <w:rsid w:val="00AC299B"/>
    <w:rsid w:val="00AD2188"/>
    <w:rsid w:val="00AE06F1"/>
    <w:rsid w:val="00AE3309"/>
    <w:rsid w:val="00AF1F1B"/>
    <w:rsid w:val="00AF29D5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14365"/>
    <w:rsid w:val="00C204E1"/>
    <w:rsid w:val="00C45EA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04754"/>
    <w:rsid w:val="00D11A67"/>
    <w:rsid w:val="00D125D1"/>
    <w:rsid w:val="00D2577A"/>
    <w:rsid w:val="00D30154"/>
    <w:rsid w:val="00D345F4"/>
    <w:rsid w:val="00D50940"/>
    <w:rsid w:val="00D55682"/>
    <w:rsid w:val="00D654CC"/>
    <w:rsid w:val="00D8728A"/>
    <w:rsid w:val="00D93475"/>
    <w:rsid w:val="00D9468D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D6E97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E72C-BEA0-4E2B-970A-B4FCF640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Старицин Олег Анатольевич</cp:lastModifiedBy>
  <cp:revision>9</cp:revision>
  <cp:lastPrinted>2026-04-13T07:17:00Z</cp:lastPrinted>
  <dcterms:created xsi:type="dcterms:W3CDTF">2026-04-03T04:10:00Z</dcterms:created>
  <dcterms:modified xsi:type="dcterms:W3CDTF">2026-04-27T09:00:00Z</dcterms:modified>
</cp:coreProperties>
</file>