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10031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2376"/>
      </w:tblGrid>
      <w:tr w:rsidR="00175E69" w:rsidRPr="00175E69" w:rsidTr="00667CE8">
        <w:trPr>
          <w:trHeight w:val="2865"/>
        </w:trPr>
        <w:tc>
          <w:tcPr>
            <w:tcW w:w="10031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667CE8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667CE8" w:rsidP="00667C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26.03.2026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667CE8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175E69"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376" w:type="dxa"/>
            <w:shd w:val="clear" w:color="auto" w:fill="auto"/>
            <w:vAlign w:val="bottom"/>
          </w:tcPr>
          <w:p w:rsidR="00667CE8" w:rsidRDefault="00175E69" w:rsidP="0066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667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175E69" w:rsidRPr="00175E69" w:rsidRDefault="00667CE8" w:rsidP="00667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175E69"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35-154р</w:t>
            </w:r>
          </w:p>
        </w:tc>
      </w:tr>
    </w:tbl>
    <w:p w:rsidR="0040210A" w:rsidRPr="002214AA" w:rsidRDefault="00D1606E" w:rsidP="00D83F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377B17" w:rsidRDefault="00377B17" w:rsidP="00377B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B17" w:rsidRDefault="00D83FC6" w:rsidP="00377B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77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обеспечении условий доступности </w:t>
      </w:r>
    </w:p>
    <w:p w:rsidR="00377B17" w:rsidRDefault="00377B17" w:rsidP="00377B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инвалидов </w:t>
      </w:r>
      <w:r w:rsidRPr="00377B17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</w:p>
    <w:p w:rsidR="00377B17" w:rsidRPr="00377B17" w:rsidRDefault="00377B17" w:rsidP="00377B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B17">
        <w:rPr>
          <w:rFonts w:ascii="Times New Roman" w:hAnsi="Times New Roman" w:cs="Times New Roman"/>
          <w:bCs/>
          <w:sz w:val="28"/>
          <w:szCs w:val="28"/>
        </w:rPr>
        <w:t xml:space="preserve">в многоквартирном доме </w:t>
      </w:r>
    </w:p>
    <w:p w:rsidR="00060FDE" w:rsidRDefault="00060FDE" w:rsidP="00060FDE">
      <w:pPr>
        <w:tabs>
          <w:tab w:val="left" w:pos="5954"/>
          <w:tab w:val="left" w:pos="1247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060FDE" w:rsidRDefault="00060FDE" w:rsidP="00060FDE">
      <w:pPr>
        <w:tabs>
          <w:tab w:val="left" w:pos="5954"/>
          <w:tab w:val="left" w:pos="1247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175E69" w:rsidRPr="00254DB9" w:rsidRDefault="00060FDE" w:rsidP="00353582">
      <w:pPr>
        <w:tabs>
          <w:tab w:val="left" w:pos="0"/>
          <w:tab w:val="left" w:pos="1247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соответствии с</w:t>
      </w:r>
      <w:r w:rsidR="00377B17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377B17" w:rsidRPr="00377B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15 Федерального закона от 24.11.1995</w:t>
      </w:r>
      <w:r w:rsidR="0045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77B17" w:rsidRPr="0037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181-ФЗ «О социальной защите инвалидов в Российской Федерации»</w:t>
      </w:r>
      <w:r w:rsidR="00377B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7B17" w:rsidRPr="00377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DB9"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377B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7B17" w:rsidRPr="0037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09.07.2016 № 649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Pr="00060FDE">
        <w:rPr>
          <w:rFonts w:ascii="Times New Roman" w:eastAsia="Calibri" w:hAnsi="Times New Roman" w:cs="Times New Roman"/>
          <w:bCs/>
          <w:iCs/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»,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руководствуясь Уставом </w:t>
      </w:r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города Зеленогорска Красноярского края, Совет депутатов ЗАТО г.</w:t>
      </w:r>
      <w:r w:rsidR="00451546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</w:t>
      </w:r>
    </w:p>
    <w:p w:rsidR="00376B53" w:rsidRPr="00254DB9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Pr="00254DB9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331981" w:rsidRPr="00331981" w:rsidRDefault="0069005B" w:rsidP="00234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</w:t>
      </w:r>
      <w:r w:rsidR="00331981" w:rsidRPr="00331981">
        <w:rPr>
          <w:rFonts w:ascii="Times New Roman" w:eastAsia="Calibri" w:hAnsi="Times New Roman" w:cs="Times New Roman"/>
          <w:sz w:val="28"/>
          <w:szCs w:val="28"/>
        </w:rPr>
        <w:t>Обеспечить в 2026 году условия доступности для инвалидов боевых действий</w:t>
      </w:r>
      <w:r w:rsidR="006B71A4">
        <w:rPr>
          <w:rFonts w:ascii="Times New Roman" w:eastAsia="Calibri" w:hAnsi="Times New Roman" w:cs="Times New Roman"/>
          <w:sz w:val="28"/>
          <w:szCs w:val="28"/>
        </w:rPr>
        <w:t xml:space="preserve"> из числа лиц</w:t>
      </w:r>
      <w:r w:rsidR="00331981" w:rsidRPr="00331981">
        <w:rPr>
          <w:rFonts w:ascii="Times New Roman" w:eastAsia="Calibri" w:hAnsi="Times New Roman" w:cs="Times New Roman"/>
          <w:sz w:val="28"/>
          <w:szCs w:val="28"/>
        </w:rPr>
        <w:t>,</w:t>
      </w:r>
      <w:r w:rsidR="006B71A4">
        <w:rPr>
          <w:rFonts w:ascii="Times New Roman" w:eastAsia="Calibri" w:hAnsi="Times New Roman" w:cs="Times New Roman"/>
          <w:sz w:val="28"/>
          <w:szCs w:val="28"/>
        </w:rPr>
        <w:t xml:space="preserve"> указанных</w:t>
      </w:r>
      <w:r w:rsidR="00331981" w:rsidRPr="003319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1A4">
        <w:rPr>
          <w:rFonts w:ascii="Times New Roman" w:eastAsia="Calibri" w:hAnsi="Times New Roman" w:cs="Times New Roman"/>
          <w:sz w:val="28"/>
          <w:szCs w:val="28"/>
        </w:rPr>
        <w:t>в подпунктах 2.1, 8 -</w:t>
      </w:r>
      <w:r w:rsidR="00737B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1A4">
        <w:rPr>
          <w:rFonts w:ascii="Times New Roman" w:eastAsia="Calibri" w:hAnsi="Times New Roman" w:cs="Times New Roman"/>
          <w:sz w:val="28"/>
          <w:szCs w:val="28"/>
        </w:rPr>
        <w:t>1</w:t>
      </w:r>
      <w:r w:rsidR="00784B94">
        <w:rPr>
          <w:rFonts w:ascii="Times New Roman" w:eastAsia="Calibri" w:hAnsi="Times New Roman" w:cs="Times New Roman"/>
          <w:sz w:val="28"/>
          <w:szCs w:val="28"/>
        </w:rPr>
        <w:t>2</w:t>
      </w:r>
      <w:r w:rsidR="006B71A4">
        <w:rPr>
          <w:rFonts w:ascii="Times New Roman" w:eastAsia="Calibri" w:hAnsi="Times New Roman" w:cs="Times New Roman"/>
          <w:sz w:val="28"/>
          <w:szCs w:val="28"/>
        </w:rPr>
        <w:t xml:space="preserve"> статьи 4 Федерального закона от </w:t>
      </w:r>
      <w:r w:rsidR="006B71A4">
        <w:rPr>
          <w:rFonts w:ascii="Times New Roman" w:hAnsi="Times New Roman" w:cs="Times New Roman"/>
          <w:sz w:val="28"/>
          <w:szCs w:val="28"/>
        </w:rPr>
        <w:t xml:space="preserve">12.01.1995 № 5-ФЗ «О ветеранах», </w:t>
      </w:r>
      <w:r w:rsidR="00331981" w:rsidRPr="00331981">
        <w:rPr>
          <w:rFonts w:ascii="Times New Roman" w:eastAsia="Calibri" w:hAnsi="Times New Roman" w:cs="Times New Roman"/>
          <w:sz w:val="28"/>
          <w:szCs w:val="28"/>
        </w:rPr>
        <w:t>принимавших участие (выполнявших задачи) в ходе специальной военной операции</w:t>
      </w:r>
      <w:r w:rsidR="00331981" w:rsidRPr="00331981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</w:t>
      </w:r>
      <w:r w:rsidR="00331981" w:rsidRPr="00331981">
        <w:rPr>
          <w:rFonts w:ascii="Times New Roman" w:eastAsia="Calibri" w:hAnsi="Times New Roman" w:cs="Times New Roman"/>
          <w:sz w:val="28"/>
          <w:szCs w:val="28"/>
        </w:rPr>
        <w:t xml:space="preserve">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– </w:t>
      </w:r>
      <w:r w:rsidR="00331981" w:rsidRPr="003319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инвалиды), общего имущества в многоквартирном доме посредством приспособления общего имущества в многоквартирном доме, в котором проживает инвалид, с учетом потребностей инвалида. </w:t>
      </w:r>
    </w:p>
    <w:p w:rsidR="00DD43FA" w:rsidRPr="00DD43FA" w:rsidRDefault="00DD43FA" w:rsidP="00DD4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3FA">
        <w:rPr>
          <w:rFonts w:ascii="Times New Roman" w:eastAsia="Calibri" w:hAnsi="Times New Roman" w:cs="Times New Roman"/>
          <w:sz w:val="28"/>
          <w:szCs w:val="28"/>
        </w:rPr>
        <w:t>2. Администрации ЗАТО г. Зеленогорск предусмотреть в 2026 году в расходах местного бюджета средства на следующие мероприятия:</w:t>
      </w:r>
    </w:p>
    <w:p w:rsidR="00DD43FA" w:rsidRPr="00DD43FA" w:rsidRDefault="00DD43FA" w:rsidP="00DD4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3FA">
        <w:rPr>
          <w:rFonts w:ascii="Times New Roman" w:eastAsia="Calibri" w:hAnsi="Times New Roman" w:cs="Times New Roman"/>
          <w:sz w:val="28"/>
          <w:szCs w:val="28"/>
        </w:rPr>
        <w:t xml:space="preserve">2.1. Разработка проектно-сметной документации на выполнение работ по приспособлению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 (устройство пандусов, поручней, платформ). </w:t>
      </w:r>
    </w:p>
    <w:p w:rsidR="00DD43FA" w:rsidRPr="00DD43FA" w:rsidRDefault="00DD43FA" w:rsidP="00DD4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3FA">
        <w:rPr>
          <w:rFonts w:ascii="Times New Roman" w:eastAsia="Calibri" w:hAnsi="Times New Roman" w:cs="Times New Roman"/>
          <w:sz w:val="28"/>
          <w:szCs w:val="28"/>
        </w:rPr>
        <w:t xml:space="preserve">2.2. Выполнение работ по приспособлению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 (устройство пандусов, поручней, платформ). </w:t>
      </w:r>
    </w:p>
    <w:p w:rsidR="00EE0891" w:rsidRPr="00254DB9" w:rsidRDefault="005B733A" w:rsidP="00DD43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="00065AD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Настоящее решение вступает в силу в день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следующий за днем его опубликования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в газете «Панорама»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C57BC3" w:rsidRPr="00254DB9" w:rsidRDefault="005B733A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C57B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Контроль 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 выполнением настоящего решения возложить на постоянную комиссию по </w:t>
      </w:r>
      <w:r w:rsidR="002924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местному самоуправлению,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социальной политике и </w:t>
      </w:r>
      <w:r w:rsidR="002924D8">
        <w:rPr>
          <w:rFonts w:ascii="Times New Roman" w:eastAsia="Calibri" w:hAnsi="Times New Roman" w:cs="Times New Roman"/>
          <w:bCs/>
          <w:iCs/>
          <w:sz w:val="28"/>
          <w:szCs w:val="28"/>
        </w:rPr>
        <w:t>безопасности населения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637CF2" w:rsidRDefault="00637CF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CF2" w:rsidRDefault="00637CF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B733A" w:rsidTr="005B733A">
        <w:tc>
          <w:tcPr>
            <w:tcW w:w="4927" w:type="dxa"/>
          </w:tcPr>
          <w:p w:rsidR="005B733A" w:rsidRDefault="005B733A" w:rsidP="00E6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ЗАТО г. Зеленогорск</w:t>
            </w:r>
          </w:p>
          <w:p w:rsidR="005B733A" w:rsidRDefault="005B733A" w:rsidP="00E6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33A" w:rsidRDefault="005B733A" w:rsidP="00E6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33A" w:rsidRDefault="005B733A" w:rsidP="00E6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_________________В.В. Терентьев</w:t>
            </w:r>
          </w:p>
        </w:tc>
        <w:tc>
          <w:tcPr>
            <w:tcW w:w="4927" w:type="dxa"/>
          </w:tcPr>
          <w:p w:rsidR="005B733A" w:rsidRDefault="005B733A" w:rsidP="005B7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63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 г. Зеленогорск</w:t>
            </w:r>
          </w:p>
          <w:p w:rsidR="005B733A" w:rsidRDefault="005B733A" w:rsidP="005B7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33A" w:rsidRPr="00637CF2" w:rsidRDefault="00667CE8" w:rsidP="005B7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7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bookmarkStart w:id="0" w:name="_GoBack"/>
            <w:bookmarkEnd w:id="0"/>
            <w:r w:rsidR="005B733A" w:rsidRPr="0063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 Шашило</w:t>
            </w:r>
          </w:p>
          <w:p w:rsidR="005B733A" w:rsidRDefault="005B733A" w:rsidP="00E6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733A" w:rsidRDefault="005B733A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1235A"/>
    <w:rsid w:val="00037192"/>
    <w:rsid w:val="00060FDE"/>
    <w:rsid w:val="00065ADA"/>
    <w:rsid w:val="00083D47"/>
    <w:rsid w:val="000969AC"/>
    <w:rsid w:val="000C4F9C"/>
    <w:rsid w:val="001501F1"/>
    <w:rsid w:val="00175E69"/>
    <w:rsid w:val="001C7FC8"/>
    <w:rsid w:val="001E7BFE"/>
    <w:rsid w:val="00202DB9"/>
    <w:rsid w:val="002214AA"/>
    <w:rsid w:val="00234751"/>
    <w:rsid w:val="00254DB9"/>
    <w:rsid w:val="00264D12"/>
    <w:rsid w:val="002667A1"/>
    <w:rsid w:val="002924D8"/>
    <w:rsid w:val="002B5E61"/>
    <w:rsid w:val="002C02BB"/>
    <w:rsid w:val="002E1D8C"/>
    <w:rsid w:val="002F4473"/>
    <w:rsid w:val="0032047F"/>
    <w:rsid w:val="003243BC"/>
    <w:rsid w:val="00331981"/>
    <w:rsid w:val="00353582"/>
    <w:rsid w:val="00376B53"/>
    <w:rsid w:val="00377B17"/>
    <w:rsid w:val="003845D2"/>
    <w:rsid w:val="0040210A"/>
    <w:rsid w:val="0041431E"/>
    <w:rsid w:val="00434DDF"/>
    <w:rsid w:val="00451546"/>
    <w:rsid w:val="0047425F"/>
    <w:rsid w:val="004763A8"/>
    <w:rsid w:val="00496B4A"/>
    <w:rsid w:val="004D66C3"/>
    <w:rsid w:val="00530A14"/>
    <w:rsid w:val="005430BF"/>
    <w:rsid w:val="005768C3"/>
    <w:rsid w:val="005B733A"/>
    <w:rsid w:val="005D5BB4"/>
    <w:rsid w:val="00637CF2"/>
    <w:rsid w:val="00667CE8"/>
    <w:rsid w:val="00680C46"/>
    <w:rsid w:val="0069005B"/>
    <w:rsid w:val="006A02C0"/>
    <w:rsid w:val="006B71A4"/>
    <w:rsid w:val="00730583"/>
    <w:rsid w:val="00737BF8"/>
    <w:rsid w:val="00766905"/>
    <w:rsid w:val="00784B94"/>
    <w:rsid w:val="007F5568"/>
    <w:rsid w:val="00830FA3"/>
    <w:rsid w:val="008452F7"/>
    <w:rsid w:val="0085526E"/>
    <w:rsid w:val="008574AE"/>
    <w:rsid w:val="00862157"/>
    <w:rsid w:val="008A18B6"/>
    <w:rsid w:val="008A2F54"/>
    <w:rsid w:val="008C3955"/>
    <w:rsid w:val="00980EA5"/>
    <w:rsid w:val="00992E7C"/>
    <w:rsid w:val="009E644A"/>
    <w:rsid w:val="00A47934"/>
    <w:rsid w:val="00AA2662"/>
    <w:rsid w:val="00AA7BDE"/>
    <w:rsid w:val="00AF4FB6"/>
    <w:rsid w:val="00B00519"/>
    <w:rsid w:val="00B55237"/>
    <w:rsid w:val="00B632D0"/>
    <w:rsid w:val="00B772CD"/>
    <w:rsid w:val="00BA6ACA"/>
    <w:rsid w:val="00C06180"/>
    <w:rsid w:val="00C57BC3"/>
    <w:rsid w:val="00C82985"/>
    <w:rsid w:val="00CA0922"/>
    <w:rsid w:val="00CD51BC"/>
    <w:rsid w:val="00CE67FA"/>
    <w:rsid w:val="00D05799"/>
    <w:rsid w:val="00D1606E"/>
    <w:rsid w:val="00D83FC6"/>
    <w:rsid w:val="00DD43FA"/>
    <w:rsid w:val="00DE3998"/>
    <w:rsid w:val="00DF1549"/>
    <w:rsid w:val="00E23490"/>
    <w:rsid w:val="00E47055"/>
    <w:rsid w:val="00E666C8"/>
    <w:rsid w:val="00EA71B5"/>
    <w:rsid w:val="00EB2C13"/>
    <w:rsid w:val="00ED6448"/>
    <w:rsid w:val="00EE0891"/>
    <w:rsid w:val="00EE2FF0"/>
    <w:rsid w:val="00EE5B21"/>
    <w:rsid w:val="00EF0D9D"/>
    <w:rsid w:val="00EF1951"/>
    <w:rsid w:val="00F24F88"/>
    <w:rsid w:val="00FB3AEC"/>
    <w:rsid w:val="00FB59FF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A493D-68EE-44F1-A4C3-351A333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5085-D3AC-4D6B-8D77-684C5250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Карабатова Наталья Михайловна</cp:lastModifiedBy>
  <cp:revision>68</cp:revision>
  <cp:lastPrinted>2026-03-20T04:38:00Z</cp:lastPrinted>
  <dcterms:created xsi:type="dcterms:W3CDTF">2023-12-22T10:18:00Z</dcterms:created>
  <dcterms:modified xsi:type="dcterms:W3CDTF">2026-03-20T04:41:00Z</dcterms:modified>
</cp:coreProperties>
</file>