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2835"/>
        <w:gridCol w:w="1701"/>
        <w:gridCol w:w="567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53FF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417DB5" wp14:editId="558080CA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A56FEA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A53B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15.08.2018</w:t>
            </w: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A53B8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1632-р</w:t>
            </w:r>
          </w:p>
        </w:tc>
      </w:tr>
      <w:tr w:rsidR="00FD6988" w:rsidTr="00841F54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A56FEA" w:rsidRDefault="00A56FEA" w:rsidP="00057A29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510088" w:rsidP="00841F54">
            <w:pPr>
              <w:jc w:val="both"/>
              <w:rPr>
                <w:sz w:val="28"/>
                <w:szCs w:val="28"/>
              </w:rPr>
            </w:pPr>
            <w:r w:rsidRPr="005E4169">
              <w:rPr>
                <w:sz w:val="28"/>
                <w:szCs w:val="28"/>
              </w:rPr>
              <w:t xml:space="preserve">О внесении изменений в распоряжение </w:t>
            </w:r>
            <w:proofErr w:type="gramStart"/>
            <w:r w:rsidRPr="005E4169">
              <w:rPr>
                <w:sz w:val="28"/>
                <w:szCs w:val="28"/>
              </w:rPr>
              <w:t>Администрации</w:t>
            </w:r>
            <w:proofErr w:type="gramEnd"/>
            <w:r w:rsidRPr="005E4169">
              <w:rPr>
                <w:sz w:val="28"/>
                <w:szCs w:val="28"/>
              </w:rPr>
              <w:t xml:space="preserve"> ЗАТО г. Зеленогорска </w:t>
            </w:r>
            <w:r w:rsidRPr="00357338">
              <w:rPr>
                <w:sz w:val="28"/>
                <w:szCs w:val="28"/>
              </w:rPr>
              <w:t>от 13.02.2015 № 247-р «О создании рабочей группы по мониторингу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оперативному реагированию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на</w:t>
            </w:r>
            <w:r w:rsidR="00841F54">
              <w:rPr>
                <w:sz w:val="28"/>
                <w:szCs w:val="28"/>
              </w:rPr>
              <w:t> </w:t>
            </w:r>
            <w:r w:rsidRPr="00357338">
              <w:rPr>
                <w:sz w:val="28"/>
                <w:szCs w:val="28"/>
              </w:rPr>
              <w:t>изменение социально-экономического положения в городе Зеленогорске»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510088" w:rsidRDefault="00510088" w:rsidP="00510088">
      <w:pPr>
        <w:ind w:right="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57452" w:rsidRPr="00157452">
        <w:rPr>
          <w:sz w:val="28"/>
          <w:szCs w:val="28"/>
        </w:rPr>
        <w:t xml:space="preserve">В связи с принятием решения Совета </w:t>
      </w:r>
      <w:proofErr w:type="gramStart"/>
      <w:r w:rsidR="00157452" w:rsidRPr="00157452">
        <w:rPr>
          <w:sz w:val="28"/>
          <w:szCs w:val="28"/>
        </w:rPr>
        <w:t>депутатов</w:t>
      </w:r>
      <w:proofErr w:type="gramEnd"/>
      <w:r w:rsidR="00157452" w:rsidRPr="00157452">
        <w:rPr>
          <w:sz w:val="28"/>
          <w:szCs w:val="28"/>
        </w:rPr>
        <w:t xml:space="preserve"> ЗАТО г. Зеленогорска от 31.05.2018 № 54-290р «Об утверждении структуры Администрации ЗАТО          г. Зеленогорска», руководствуясь Уставом города Зеленогорска,</w:t>
      </w:r>
    </w:p>
    <w:p w:rsidR="00157452" w:rsidRPr="00357338" w:rsidRDefault="00157452" w:rsidP="00510088">
      <w:pPr>
        <w:ind w:right="9"/>
        <w:jc w:val="both"/>
        <w:outlineLvl w:val="0"/>
        <w:rPr>
          <w:sz w:val="16"/>
          <w:szCs w:val="16"/>
        </w:rPr>
      </w:pPr>
    </w:p>
    <w:p w:rsidR="00510088" w:rsidRPr="005E4169" w:rsidRDefault="00510088" w:rsidP="00510088">
      <w:pPr>
        <w:ind w:right="9"/>
        <w:jc w:val="both"/>
        <w:outlineLvl w:val="0"/>
        <w:rPr>
          <w:sz w:val="28"/>
          <w:szCs w:val="28"/>
        </w:rPr>
      </w:pPr>
      <w:r w:rsidRPr="005E4169">
        <w:rPr>
          <w:sz w:val="28"/>
          <w:szCs w:val="28"/>
        </w:rPr>
        <w:tab/>
        <w:t>1. Внести в распоряжени</w:t>
      </w:r>
      <w:r w:rsidR="00157452">
        <w:rPr>
          <w:sz w:val="28"/>
          <w:szCs w:val="28"/>
        </w:rPr>
        <w:t>е</w:t>
      </w:r>
      <w:r w:rsidRPr="005E4169">
        <w:rPr>
          <w:sz w:val="28"/>
          <w:szCs w:val="28"/>
        </w:rPr>
        <w:t xml:space="preserve"> </w:t>
      </w:r>
      <w:proofErr w:type="gramStart"/>
      <w:r w:rsidRPr="005E4169">
        <w:rPr>
          <w:sz w:val="28"/>
          <w:szCs w:val="28"/>
        </w:rPr>
        <w:t>Администрации</w:t>
      </w:r>
      <w:proofErr w:type="gramEnd"/>
      <w:r w:rsidRPr="005E4169">
        <w:rPr>
          <w:sz w:val="28"/>
          <w:szCs w:val="28"/>
        </w:rPr>
        <w:t xml:space="preserve"> ЗАТО г. Зеленогорска </w:t>
      </w:r>
      <w:r w:rsidRPr="00357338">
        <w:rPr>
          <w:sz w:val="28"/>
          <w:szCs w:val="28"/>
        </w:rPr>
        <w:t>от 13.02.2015 № 247-р «О создании рабочей группы по мониторингу и оперативному реагированию на изменение социально-экономического положения в городе Зеленогорске»</w:t>
      </w:r>
      <w:r>
        <w:rPr>
          <w:sz w:val="28"/>
          <w:szCs w:val="28"/>
        </w:rPr>
        <w:t xml:space="preserve"> </w:t>
      </w:r>
      <w:r w:rsidRPr="005E4169">
        <w:rPr>
          <w:sz w:val="28"/>
          <w:szCs w:val="28"/>
        </w:rPr>
        <w:t>изменения</w:t>
      </w:r>
      <w:r w:rsidR="00157452" w:rsidRPr="00157452">
        <w:rPr>
          <w:sz w:val="28"/>
          <w:szCs w:val="28"/>
        </w:rPr>
        <w:t>, изложив приложение № 1 в редакции согласно приложению к настоящему распоряжению.</w:t>
      </w:r>
    </w:p>
    <w:p w:rsidR="00157452" w:rsidRDefault="00157452" w:rsidP="00CF76AD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поряжение  </w:t>
      </w:r>
      <w:r w:rsidRPr="009E3951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CF76AD" w:rsidRPr="00CF76AD">
        <w:rPr>
          <w:rFonts w:ascii="Times New Roman" w:hAnsi="Times New Roman" w:cs="Times New Roman"/>
          <w:sz w:val="28"/>
          <w:szCs w:val="28"/>
        </w:rPr>
        <w:t>в силу в день подписания, распространяется на правоотношения, возникшие с 07.08.2018, и подлежит  опубликованию в газете «Панорама».</w:t>
      </w:r>
    </w:p>
    <w:p w:rsidR="00157452" w:rsidRDefault="00157452" w:rsidP="00157452">
      <w:pPr>
        <w:jc w:val="both"/>
        <w:rPr>
          <w:sz w:val="28"/>
          <w:szCs w:val="28"/>
        </w:rPr>
      </w:pPr>
    </w:p>
    <w:p w:rsidR="00157452" w:rsidRDefault="00157452" w:rsidP="00157452">
      <w:pPr>
        <w:jc w:val="both"/>
        <w:rPr>
          <w:sz w:val="28"/>
          <w:szCs w:val="28"/>
        </w:rPr>
      </w:pPr>
    </w:p>
    <w:p w:rsidR="00157452" w:rsidRPr="009E3951" w:rsidRDefault="00157452" w:rsidP="00157452">
      <w:pPr>
        <w:rPr>
          <w:sz w:val="28"/>
          <w:szCs w:val="28"/>
        </w:rPr>
      </w:pPr>
      <w:r w:rsidRPr="009E3951">
        <w:rPr>
          <w:sz w:val="28"/>
          <w:szCs w:val="28"/>
        </w:rPr>
        <w:t xml:space="preserve">Первый заместитель главы </w:t>
      </w:r>
    </w:p>
    <w:p w:rsidR="00157452" w:rsidRPr="009E3951" w:rsidRDefault="00157452" w:rsidP="00157452">
      <w:pPr>
        <w:rPr>
          <w:sz w:val="28"/>
          <w:szCs w:val="28"/>
        </w:rPr>
      </w:pPr>
      <w:proofErr w:type="gramStart"/>
      <w:r w:rsidRPr="009E3951">
        <w:rPr>
          <w:sz w:val="28"/>
          <w:szCs w:val="28"/>
        </w:rPr>
        <w:t>Администрации</w:t>
      </w:r>
      <w:proofErr w:type="gramEnd"/>
      <w:r w:rsidRPr="009E3951">
        <w:rPr>
          <w:sz w:val="28"/>
          <w:szCs w:val="28"/>
        </w:rPr>
        <w:t xml:space="preserve"> ЗАТО г. Зеленогорска </w:t>
      </w:r>
    </w:p>
    <w:p w:rsidR="00157452" w:rsidRPr="009E3951" w:rsidRDefault="00157452" w:rsidP="00157452">
      <w:pPr>
        <w:rPr>
          <w:sz w:val="28"/>
          <w:szCs w:val="28"/>
        </w:rPr>
      </w:pPr>
      <w:r w:rsidRPr="009E3951">
        <w:rPr>
          <w:sz w:val="28"/>
          <w:szCs w:val="28"/>
        </w:rPr>
        <w:t xml:space="preserve">по стратегическому планированию, </w:t>
      </w:r>
    </w:p>
    <w:p w:rsidR="00157452" w:rsidRDefault="00157452" w:rsidP="00157452">
      <w:pPr>
        <w:rPr>
          <w:sz w:val="28"/>
          <w:szCs w:val="28"/>
        </w:rPr>
      </w:pPr>
      <w:r w:rsidRPr="009E3951">
        <w:rPr>
          <w:sz w:val="28"/>
          <w:szCs w:val="28"/>
        </w:rPr>
        <w:t xml:space="preserve">экономическому развитию и финансам                                 </w:t>
      </w:r>
      <w:r>
        <w:rPr>
          <w:sz w:val="28"/>
          <w:szCs w:val="28"/>
        </w:rPr>
        <w:t xml:space="preserve">       </w:t>
      </w:r>
      <w:r w:rsidRPr="009E3951">
        <w:rPr>
          <w:sz w:val="28"/>
          <w:szCs w:val="28"/>
        </w:rPr>
        <w:t>М.В. Налобина</w:t>
      </w:r>
    </w:p>
    <w:p w:rsidR="00157452" w:rsidRDefault="00157452" w:rsidP="00157452">
      <w:pPr>
        <w:rPr>
          <w:sz w:val="28"/>
          <w:szCs w:val="28"/>
        </w:rPr>
      </w:pPr>
    </w:p>
    <w:p w:rsidR="00157452" w:rsidRDefault="00157452" w:rsidP="0015745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708"/>
        <w:gridCol w:w="5103"/>
      </w:tblGrid>
      <w:tr w:rsidR="00157452" w:rsidRPr="009E3951" w:rsidTr="002D659B">
        <w:tc>
          <w:tcPr>
            <w:tcW w:w="4644" w:type="dxa"/>
            <w:gridSpan w:val="2"/>
            <w:shd w:val="clear" w:color="auto" w:fill="auto"/>
          </w:tcPr>
          <w:p w:rsidR="00157452" w:rsidRPr="009E3951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57452" w:rsidRPr="009E3951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E3951"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157452" w:rsidRPr="009E3951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E3951">
              <w:rPr>
                <w:rFonts w:eastAsia="Calibri"/>
                <w:sz w:val="28"/>
                <w:szCs w:val="28"/>
              </w:rPr>
              <w:t xml:space="preserve">к распоряжению Администрации </w:t>
            </w:r>
          </w:p>
          <w:p w:rsidR="00157452" w:rsidRPr="009E3951" w:rsidRDefault="00157452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E3951">
              <w:rPr>
                <w:rFonts w:eastAsia="Calibri"/>
                <w:sz w:val="28"/>
                <w:szCs w:val="28"/>
              </w:rPr>
              <w:t>ЗАТО г. Зеленогорска</w:t>
            </w:r>
          </w:p>
          <w:p w:rsidR="00157452" w:rsidRPr="009E3951" w:rsidRDefault="00157452" w:rsidP="002E49CE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E3951">
              <w:rPr>
                <w:rFonts w:eastAsia="Calibri"/>
                <w:sz w:val="28"/>
                <w:szCs w:val="28"/>
              </w:rPr>
              <w:t xml:space="preserve">от </w:t>
            </w:r>
            <w:r w:rsidR="002E49CE">
              <w:rPr>
                <w:rFonts w:eastAsia="Calibri"/>
                <w:sz w:val="28"/>
                <w:szCs w:val="28"/>
              </w:rPr>
              <w:t>15.08.2018</w:t>
            </w:r>
            <w:r w:rsidRPr="009E3951">
              <w:rPr>
                <w:rFonts w:eastAsia="Calibri"/>
                <w:sz w:val="28"/>
                <w:szCs w:val="28"/>
              </w:rPr>
              <w:t xml:space="preserve">  № </w:t>
            </w:r>
            <w:r w:rsidR="002E49CE">
              <w:rPr>
                <w:rFonts w:eastAsia="Calibri"/>
                <w:sz w:val="28"/>
                <w:szCs w:val="28"/>
              </w:rPr>
              <w:t>1632-р</w:t>
            </w:r>
            <w:bookmarkStart w:id="0" w:name="_GoBack"/>
            <w:bookmarkEnd w:id="0"/>
          </w:p>
        </w:tc>
      </w:tr>
      <w:tr w:rsidR="00472B35" w:rsidRPr="009E3951" w:rsidTr="002D659B">
        <w:tc>
          <w:tcPr>
            <w:tcW w:w="4644" w:type="dxa"/>
            <w:gridSpan w:val="2"/>
            <w:shd w:val="clear" w:color="auto" w:fill="auto"/>
          </w:tcPr>
          <w:p w:rsidR="00472B35" w:rsidRPr="009E3951" w:rsidRDefault="00472B35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72B35" w:rsidRPr="009E3951" w:rsidRDefault="00472B35" w:rsidP="002D659B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B72D3" w:rsidRPr="002C7721" w:rsidTr="008B72D3">
        <w:tc>
          <w:tcPr>
            <w:tcW w:w="4644" w:type="dxa"/>
            <w:gridSpan w:val="2"/>
            <w:shd w:val="clear" w:color="auto" w:fill="auto"/>
          </w:tcPr>
          <w:p w:rsidR="008B72D3" w:rsidRPr="008B72D3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B72D3" w:rsidRPr="008B72D3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8B72D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8B72D3" w:rsidRPr="008B72D3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8B72D3">
              <w:rPr>
                <w:rFonts w:eastAsia="Calibri"/>
                <w:sz w:val="28"/>
                <w:szCs w:val="28"/>
              </w:rPr>
              <w:t xml:space="preserve">к распоряжению Администрации </w:t>
            </w:r>
          </w:p>
          <w:p w:rsidR="008B72D3" w:rsidRPr="008B72D3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8B72D3">
              <w:rPr>
                <w:rFonts w:eastAsia="Calibri"/>
                <w:sz w:val="28"/>
                <w:szCs w:val="28"/>
              </w:rPr>
              <w:t xml:space="preserve">ЗАТО г. Зеленогорска </w:t>
            </w:r>
          </w:p>
          <w:p w:rsidR="008B72D3" w:rsidRPr="008B72D3" w:rsidRDefault="008B72D3" w:rsidP="008B72D3">
            <w:pPr>
              <w:widowControl/>
              <w:tabs>
                <w:tab w:val="left" w:pos="9918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8B72D3">
              <w:rPr>
                <w:rFonts w:eastAsia="Calibri"/>
                <w:sz w:val="28"/>
                <w:szCs w:val="28"/>
              </w:rPr>
              <w:t>от 13.02.2015  № 247-р</w:t>
            </w: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9747" w:type="dxa"/>
            <w:gridSpan w:val="3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  <w:r w:rsidRPr="002C7721">
              <w:rPr>
                <w:b/>
                <w:sz w:val="28"/>
                <w:szCs w:val="28"/>
              </w:rPr>
              <w:t>Состав рабочей группы по</w:t>
            </w:r>
            <w:r w:rsidRPr="002C7721">
              <w:rPr>
                <w:sz w:val="28"/>
                <w:szCs w:val="28"/>
              </w:rPr>
              <w:t xml:space="preserve"> </w:t>
            </w:r>
            <w:r w:rsidRPr="00FF1D1B">
              <w:rPr>
                <w:b/>
                <w:sz w:val="28"/>
                <w:szCs w:val="28"/>
              </w:rPr>
              <w:t>мониторингу и оперативному реагированию на изменение с</w:t>
            </w:r>
            <w:r w:rsidRPr="002C7721">
              <w:rPr>
                <w:b/>
                <w:sz w:val="28"/>
                <w:szCs w:val="28"/>
              </w:rPr>
              <w:t>оциально-экономического положения в городе Зеленогорске</w:t>
            </w: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center"/>
              <w:rPr>
                <w:b/>
                <w:sz w:val="28"/>
                <w:szCs w:val="28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  <w:u w:val="single"/>
              </w:rPr>
              <w:t>Председатель рабочей группы</w:t>
            </w:r>
            <w:r w:rsidRPr="002C7721">
              <w:rPr>
                <w:sz w:val="28"/>
                <w:szCs w:val="28"/>
              </w:rPr>
              <w:t>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Корчашкин Павел Евгеньевич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2C7721">
              <w:rPr>
                <w:sz w:val="28"/>
                <w:szCs w:val="28"/>
              </w:rPr>
              <w:t>лава</w:t>
            </w:r>
            <w:proofErr w:type="gramEnd"/>
            <w:r w:rsidRPr="002C7721">
              <w:rPr>
                <w:sz w:val="28"/>
                <w:szCs w:val="28"/>
              </w:rPr>
              <w:t xml:space="preserve"> ЗАТО г. Зеленогорска </w:t>
            </w:r>
            <w:r w:rsidR="00416D85">
              <w:rPr>
                <w:sz w:val="28"/>
                <w:szCs w:val="28"/>
              </w:rPr>
              <w:t xml:space="preserve"> </w:t>
            </w:r>
            <w:r w:rsidRPr="002C7721">
              <w:rPr>
                <w:sz w:val="28"/>
                <w:szCs w:val="28"/>
              </w:rPr>
              <w:t>(по согласованию)</w:t>
            </w:r>
            <w:r w:rsidR="00416D85">
              <w:rPr>
                <w:sz w:val="28"/>
                <w:szCs w:val="28"/>
              </w:rPr>
              <w:t>;</w:t>
            </w: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rPr>
          <w:trHeight w:val="649"/>
        </w:trPr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  <w:u w:val="single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</w:t>
            </w:r>
            <w:r w:rsidRPr="002C7721">
              <w:rPr>
                <w:sz w:val="28"/>
                <w:szCs w:val="28"/>
                <w:u w:val="single"/>
              </w:rPr>
              <w:t>аместитель  председателя рабочей  группы: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16"/>
                <w:szCs w:val="16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B72D3">
              <w:rPr>
                <w:sz w:val="28"/>
                <w:szCs w:val="28"/>
              </w:rPr>
              <w:t xml:space="preserve">ервый заместитель главы </w:t>
            </w:r>
            <w:proofErr w:type="gramStart"/>
            <w:r w:rsidRPr="008B72D3">
              <w:rPr>
                <w:sz w:val="28"/>
                <w:szCs w:val="28"/>
              </w:rPr>
              <w:t>Администрации</w:t>
            </w:r>
            <w:proofErr w:type="gramEnd"/>
            <w:r w:rsidRPr="008B72D3">
              <w:rPr>
                <w:sz w:val="28"/>
                <w:szCs w:val="28"/>
              </w:rPr>
              <w:t xml:space="preserve"> ЗАТО г. Зеленогорска по стратегическому планированию, экономическому развитию и финансам</w:t>
            </w:r>
            <w:r w:rsidR="00416D85">
              <w:rPr>
                <w:sz w:val="28"/>
                <w:szCs w:val="28"/>
              </w:rPr>
              <w:t>;</w:t>
            </w: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  <w:u w:val="single"/>
              </w:rPr>
            </w:pPr>
          </w:p>
          <w:p w:rsidR="008B72D3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Pr="002C7721">
              <w:rPr>
                <w:sz w:val="28"/>
                <w:szCs w:val="28"/>
                <w:u w:val="single"/>
              </w:rPr>
              <w:t>екретарь рабочей группы</w:t>
            </w:r>
            <w:r w:rsidRPr="002C7721">
              <w:rPr>
                <w:sz w:val="28"/>
                <w:szCs w:val="28"/>
              </w:rPr>
              <w:t>:</w:t>
            </w: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Курьянович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Борисовна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2460B1" w:rsidP="00416D85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16D85" w:rsidRPr="00416D85">
              <w:rPr>
                <w:sz w:val="28"/>
                <w:szCs w:val="28"/>
              </w:rPr>
              <w:t xml:space="preserve">аместитель начальника отдела экономики </w:t>
            </w:r>
            <w:proofErr w:type="gramStart"/>
            <w:r w:rsidR="00416D85" w:rsidRPr="00416D85">
              <w:rPr>
                <w:sz w:val="28"/>
                <w:szCs w:val="28"/>
              </w:rPr>
              <w:t>Администрации</w:t>
            </w:r>
            <w:proofErr w:type="gramEnd"/>
            <w:r w:rsidR="00416D85" w:rsidRPr="00416D85">
              <w:rPr>
                <w:sz w:val="28"/>
                <w:szCs w:val="28"/>
              </w:rPr>
              <w:t xml:space="preserve"> ЗАТО г. Зеленогорска по вопросам долгосрочного план</w:t>
            </w:r>
            <w:r w:rsidR="00416D85">
              <w:rPr>
                <w:sz w:val="28"/>
                <w:szCs w:val="28"/>
              </w:rPr>
              <w:t>ирования и развития территории;</w:t>
            </w:r>
            <w:r w:rsidR="00416D85" w:rsidRPr="00416D85"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16"/>
                <w:szCs w:val="16"/>
                <w:u w:val="single"/>
              </w:rPr>
            </w:pPr>
          </w:p>
          <w:p w:rsidR="008B72D3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ч</w:t>
            </w:r>
            <w:r w:rsidRPr="002C7721">
              <w:rPr>
                <w:sz w:val="28"/>
                <w:szCs w:val="28"/>
                <w:u w:val="single"/>
              </w:rPr>
              <w:t>лены рабочей группы:</w:t>
            </w: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B72D3">
              <w:rPr>
                <w:sz w:val="28"/>
                <w:szCs w:val="28"/>
              </w:rPr>
              <w:t xml:space="preserve">ервый заместитель главы </w:t>
            </w:r>
            <w:proofErr w:type="gramStart"/>
            <w:r w:rsidRPr="008B72D3">
              <w:rPr>
                <w:sz w:val="28"/>
                <w:szCs w:val="28"/>
              </w:rPr>
              <w:t>Администрации</w:t>
            </w:r>
            <w:proofErr w:type="gramEnd"/>
            <w:r w:rsidR="00416D85">
              <w:rPr>
                <w:sz w:val="28"/>
                <w:szCs w:val="28"/>
              </w:rPr>
              <w:t xml:space="preserve"> ЗАТО г. </w:t>
            </w:r>
            <w:r w:rsidRPr="008B72D3">
              <w:rPr>
                <w:sz w:val="28"/>
                <w:szCs w:val="28"/>
              </w:rPr>
              <w:t>Зеленогорска по жилищно-коммунальному хозяйству, архитектуре и градостроительству</w:t>
            </w:r>
            <w:r w:rsidR="00416D85">
              <w:rPr>
                <w:sz w:val="28"/>
                <w:szCs w:val="28"/>
              </w:rPr>
              <w:t>;</w:t>
            </w:r>
          </w:p>
          <w:p w:rsidR="00416D85" w:rsidRPr="00416D85" w:rsidRDefault="00416D85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16"/>
                <w:szCs w:val="16"/>
              </w:rPr>
            </w:pPr>
          </w:p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2C7721">
              <w:rPr>
                <w:sz w:val="28"/>
                <w:szCs w:val="28"/>
              </w:rPr>
              <w:t xml:space="preserve">Администрации ЗАТО </w:t>
            </w:r>
          </w:p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 xml:space="preserve"> по вопросам социальной сферы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Малышева  Наталья Геннадьевна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руководитель Финансового управления</w:t>
            </w:r>
          </w:p>
          <w:p w:rsidR="008B72D3" w:rsidRDefault="00416D85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</w:t>
            </w:r>
            <w:r w:rsidR="008B72D3" w:rsidRPr="002C7721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начальник отдела экономики</w:t>
            </w:r>
          </w:p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proofErr w:type="gramStart"/>
            <w:r w:rsidRPr="002C7721">
              <w:rPr>
                <w:sz w:val="28"/>
                <w:szCs w:val="28"/>
              </w:rPr>
              <w:t>Администрации</w:t>
            </w:r>
            <w:proofErr w:type="gramEnd"/>
            <w:r w:rsidRPr="002C7721">
              <w:rPr>
                <w:sz w:val="28"/>
                <w:szCs w:val="28"/>
              </w:rPr>
              <w:t xml:space="preserve"> ЗАТО г. Зеленогорска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8B72D3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2C7721">
              <w:rPr>
                <w:sz w:val="28"/>
                <w:szCs w:val="28"/>
              </w:rPr>
              <w:t>Рачук</w:t>
            </w:r>
            <w:proofErr w:type="spellEnd"/>
            <w:r w:rsidRPr="002C7721"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B5785F">
              <w:rPr>
                <w:sz w:val="28"/>
                <w:szCs w:val="28"/>
              </w:rPr>
              <w:t>начальник отдела статистики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</w:t>
            </w:r>
            <w:r>
              <w:rPr>
                <w:sz w:val="28"/>
                <w:szCs w:val="28"/>
              </w:rPr>
              <w:t>»</w:t>
            </w:r>
            <w:r w:rsidR="00416D85">
              <w:rPr>
                <w:sz w:val="28"/>
                <w:szCs w:val="28"/>
              </w:rPr>
              <w:t>;</w:t>
            </w:r>
          </w:p>
          <w:p w:rsidR="00416D85" w:rsidRPr="00416D85" w:rsidRDefault="00416D85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proofErr w:type="spellStart"/>
            <w:r w:rsidRPr="002C7721">
              <w:rPr>
                <w:sz w:val="28"/>
                <w:szCs w:val="28"/>
              </w:rPr>
              <w:t>Дмитришина</w:t>
            </w:r>
            <w:proofErr w:type="spellEnd"/>
            <w:r w:rsidRPr="002C7721">
              <w:rPr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B5785F">
              <w:rPr>
                <w:sz w:val="28"/>
                <w:szCs w:val="28"/>
              </w:rPr>
              <w:t>ведущий экономист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</w:t>
            </w:r>
            <w:r>
              <w:rPr>
                <w:sz w:val="28"/>
                <w:szCs w:val="28"/>
              </w:rPr>
              <w:t>»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Логинов Николай Федорович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директор КГКУ «</w:t>
            </w:r>
            <w:proofErr w:type="gramStart"/>
            <w:r w:rsidRPr="002C7721">
              <w:rPr>
                <w:sz w:val="28"/>
                <w:szCs w:val="28"/>
              </w:rPr>
              <w:t>ЦЗН</w:t>
            </w:r>
            <w:proofErr w:type="gramEnd"/>
            <w:r w:rsidRPr="002C7721">
              <w:rPr>
                <w:sz w:val="28"/>
                <w:szCs w:val="28"/>
              </w:rPr>
              <w:t xml:space="preserve"> ЗАТО                                   г. Зеленогорска» 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2C7721">
              <w:rPr>
                <w:sz w:val="28"/>
                <w:szCs w:val="28"/>
              </w:rPr>
              <w:t>депутатов</w:t>
            </w:r>
            <w:proofErr w:type="gramEnd"/>
            <w:r w:rsidRPr="002C7721">
              <w:rPr>
                <w:sz w:val="28"/>
                <w:szCs w:val="28"/>
              </w:rPr>
              <w:t xml:space="preserve"> ЗАТО г. Зеленогорска (по согласованию)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Михайлов Валерий Сергеевич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 xml:space="preserve">председатель постоянной комиссии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</w:t>
            </w:r>
            <w:r w:rsidRPr="002C7721">
              <w:rPr>
                <w:sz w:val="28"/>
                <w:szCs w:val="28"/>
              </w:rPr>
              <w:t>по бюджету, экономической политике и перспективам развития города (по согласованию)</w:t>
            </w:r>
            <w:r w:rsidR="00416D85">
              <w:rPr>
                <w:sz w:val="28"/>
                <w:szCs w:val="28"/>
              </w:rPr>
              <w:t>;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  <w:tr w:rsidR="008B72D3" w:rsidRPr="002C7721" w:rsidTr="002D659B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auto"/>
          </w:tcPr>
          <w:p w:rsidR="008B72D3" w:rsidRPr="002C7721" w:rsidRDefault="008B72D3" w:rsidP="002D659B">
            <w:pPr>
              <w:tabs>
                <w:tab w:val="left" w:pos="9918"/>
                <w:tab w:val="left" w:pos="10032"/>
              </w:tabs>
              <w:suppressAutoHyphens/>
              <w:ind w:right="-109"/>
              <w:jc w:val="both"/>
              <w:rPr>
                <w:sz w:val="28"/>
                <w:szCs w:val="28"/>
              </w:rPr>
            </w:pPr>
            <w:proofErr w:type="spellStart"/>
            <w:r w:rsidRPr="002C7721">
              <w:rPr>
                <w:sz w:val="28"/>
                <w:szCs w:val="28"/>
              </w:rPr>
              <w:t>Шатунова</w:t>
            </w:r>
            <w:proofErr w:type="spellEnd"/>
            <w:r w:rsidRPr="002C7721">
              <w:rPr>
                <w:sz w:val="28"/>
                <w:szCs w:val="28"/>
              </w:rPr>
              <w:t xml:space="preserve"> Тамара Яковлевна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72D3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28"/>
                <w:szCs w:val="28"/>
              </w:rPr>
            </w:pPr>
            <w:r w:rsidRPr="002C7721">
              <w:rPr>
                <w:sz w:val="28"/>
                <w:szCs w:val="28"/>
              </w:rPr>
              <w:t>председатель проф</w:t>
            </w:r>
            <w:r>
              <w:rPr>
                <w:sz w:val="28"/>
                <w:szCs w:val="28"/>
              </w:rPr>
              <w:t xml:space="preserve">союзной организации </w:t>
            </w:r>
            <w:r w:rsidRPr="002C7721">
              <w:rPr>
                <w:sz w:val="28"/>
                <w:szCs w:val="28"/>
              </w:rPr>
              <w:t>ГПУО г. 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8E441B">
              <w:rPr>
                <w:sz w:val="28"/>
                <w:szCs w:val="28"/>
              </w:rPr>
              <w:t>(по согласованию)</w:t>
            </w:r>
            <w:r w:rsidR="00416D85">
              <w:rPr>
                <w:sz w:val="28"/>
                <w:szCs w:val="28"/>
              </w:rPr>
              <w:t>.</w:t>
            </w:r>
          </w:p>
          <w:p w:rsidR="008B72D3" w:rsidRPr="006769C4" w:rsidRDefault="008B72D3" w:rsidP="008B72D3">
            <w:pPr>
              <w:tabs>
                <w:tab w:val="left" w:pos="9918"/>
                <w:tab w:val="left" w:pos="10032"/>
              </w:tabs>
              <w:suppressAutoHyphens/>
              <w:rPr>
                <w:sz w:val="16"/>
                <w:szCs w:val="16"/>
              </w:rPr>
            </w:pPr>
          </w:p>
        </w:tc>
      </w:tr>
    </w:tbl>
    <w:p w:rsidR="00510088" w:rsidRPr="005E4169" w:rsidRDefault="00510088" w:rsidP="00157452">
      <w:pPr>
        <w:ind w:right="9"/>
        <w:jc w:val="both"/>
        <w:outlineLvl w:val="0"/>
        <w:rPr>
          <w:sz w:val="28"/>
          <w:szCs w:val="28"/>
        </w:rPr>
      </w:pPr>
    </w:p>
    <w:p w:rsidR="00510088" w:rsidRPr="005E4169" w:rsidRDefault="00510088" w:rsidP="00510088">
      <w:pPr>
        <w:outlineLvl w:val="0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38" w:rsidRDefault="000D0738">
      <w:r>
        <w:separator/>
      </w:r>
    </w:p>
  </w:endnote>
  <w:endnote w:type="continuationSeparator" w:id="0">
    <w:p w:rsidR="000D0738" w:rsidRDefault="000D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38" w:rsidRDefault="000D0738">
      <w:r>
        <w:separator/>
      </w:r>
    </w:p>
  </w:footnote>
  <w:footnote w:type="continuationSeparator" w:id="0">
    <w:p w:rsidR="000D0738" w:rsidRDefault="000D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C3017"/>
    <w:rsid w:val="000D0738"/>
    <w:rsid w:val="000E0C3F"/>
    <w:rsid w:val="000E1533"/>
    <w:rsid w:val="000E4FAF"/>
    <w:rsid w:val="000F7007"/>
    <w:rsid w:val="001043A8"/>
    <w:rsid w:val="001077A9"/>
    <w:rsid w:val="00117CD7"/>
    <w:rsid w:val="001273F4"/>
    <w:rsid w:val="00157452"/>
    <w:rsid w:val="001579C5"/>
    <w:rsid w:val="00160D2E"/>
    <w:rsid w:val="00163957"/>
    <w:rsid w:val="00164406"/>
    <w:rsid w:val="00173EC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6B7"/>
    <w:rsid w:val="00200218"/>
    <w:rsid w:val="00234897"/>
    <w:rsid w:val="002460B1"/>
    <w:rsid w:val="00252D14"/>
    <w:rsid w:val="0026321E"/>
    <w:rsid w:val="00263A5A"/>
    <w:rsid w:val="00264129"/>
    <w:rsid w:val="00266DB6"/>
    <w:rsid w:val="002766C5"/>
    <w:rsid w:val="002934C4"/>
    <w:rsid w:val="002B0633"/>
    <w:rsid w:val="002C4D5D"/>
    <w:rsid w:val="002D3793"/>
    <w:rsid w:val="002E49CE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5A89"/>
    <w:rsid w:val="0037692B"/>
    <w:rsid w:val="003A4C3D"/>
    <w:rsid w:val="003B3EC3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16D85"/>
    <w:rsid w:val="004331A3"/>
    <w:rsid w:val="00447BD9"/>
    <w:rsid w:val="00472B35"/>
    <w:rsid w:val="0047531C"/>
    <w:rsid w:val="004906F0"/>
    <w:rsid w:val="004C1486"/>
    <w:rsid w:val="004E766B"/>
    <w:rsid w:val="005007A7"/>
    <w:rsid w:val="005058E5"/>
    <w:rsid w:val="00510088"/>
    <w:rsid w:val="005102D4"/>
    <w:rsid w:val="005247EA"/>
    <w:rsid w:val="005256A5"/>
    <w:rsid w:val="005308B2"/>
    <w:rsid w:val="00544669"/>
    <w:rsid w:val="00547ECE"/>
    <w:rsid w:val="00550FB5"/>
    <w:rsid w:val="005514D4"/>
    <w:rsid w:val="005643CF"/>
    <w:rsid w:val="00577E47"/>
    <w:rsid w:val="005A0BA7"/>
    <w:rsid w:val="005A6A70"/>
    <w:rsid w:val="005C6381"/>
    <w:rsid w:val="005D61CB"/>
    <w:rsid w:val="005D7250"/>
    <w:rsid w:val="005E547E"/>
    <w:rsid w:val="005E69C2"/>
    <w:rsid w:val="005F0096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3508"/>
    <w:rsid w:val="0079555D"/>
    <w:rsid w:val="00796883"/>
    <w:rsid w:val="007A58A5"/>
    <w:rsid w:val="007B1FCB"/>
    <w:rsid w:val="007C5B4E"/>
    <w:rsid w:val="007F4A7D"/>
    <w:rsid w:val="00806D4A"/>
    <w:rsid w:val="00821D36"/>
    <w:rsid w:val="00823544"/>
    <w:rsid w:val="00824305"/>
    <w:rsid w:val="008253BF"/>
    <w:rsid w:val="00835D1B"/>
    <w:rsid w:val="00841F54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72D3"/>
    <w:rsid w:val="008B7FD0"/>
    <w:rsid w:val="008C42DE"/>
    <w:rsid w:val="008C76A2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05BA"/>
    <w:rsid w:val="00A55897"/>
    <w:rsid w:val="00A56FEA"/>
    <w:rsid w:val="00A61977"/>
    <w:rsid w:val="00A64119"/>
    <w:rsid w:val="00A74EF4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64D3"/>
    <w:rsid w:val="00B30CA4"/>
    <w:rsid w:val="00B34501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A53B8"/>
    <w:rsid w:val="00CB15B1"/>
    <w:rsid w:val="00CB6797"/>
    <w:rsid w:val="00CC2F6E"/>
    <w:rsid w:val="00CF3BC2"/>
    <w:rsid w:val="00CF76AD"/>
    <w:rsid w:val="00D11A67"/>
    <w:rsid w:val="00D125D1"/>
    <w:rsid w:val="00D2577A"/>
    <w:rsid w:val="00D30154"/>
    <w:rsid w:val="00D50940"/>
    <w:rsid w:val="00D55682"/>
    <w:rsid w:val="00D654CC"/>
    <w:rsid w:val="00D93475"/>
    <w:rsid w:val="00D960AC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555A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2E4D"/>
    <w:rsid w:val="00EF5ED8"/>
    <w:rsid w:val="00EF610A"/>
    <w:rsid w:val="00F46ED3"/>
    <w:rsid w:val="00F537D2"/>
    <w:rsid w:val="00F53FF2"/>
    <w:rsid w:val="00F57112"/>
    <w:rsid w:val="00F64E8D"/>
    <w:rsid w:val="00F672C0"/>
    <w:rsid w:val="00F814EB"/>
    <w:rsid w:val="00FB2C66"/>
    <w:rsid w:val="00FB5E2D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574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574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487D-DA7B-40F1-8E7D-E0DB40B9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Мещерякова Наталья Рахимжановна</cp:lastModifiedBy>
  <cp:revision>12</cp:revision>
  <cp:lastPrinted>2018-08-08T02:51:00Z</cp:lastPrinted>
  <dcterms:created xsi:type="dcterms:W3CDTF">2018-08-02T09:01:00Z</dcterms:created>
  <dcterms:modified xsi:type="dcterms:W3CDTF">2018-08-17T02:52:00Z</dcterms:modified>
</cp:coreProperties>
</file>