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pPr w:leftFromText="180" w:rightFromText="180" w:vertAnchor="page" w:horzAnchor="margin" w:tblpY="1366"/>
        <w:tblW w:w="9356" w:type="dxa"/>
        <w:tblLayout w:type="fixed"/>
        <w:tblLook w:val="01E0" w:firstRow="1" w:lastRow="1" w:firstColumn="1" w:lastColumn="1" w:noHBand="0" w:noVBand="0"/>
      </w:tblPr>
      <w:tblGrid>
        <w:gridCol w:w="2101"/>
        <w:gridCol w:w="1443"/>
        <w:gridCol w:w="1559"/>
        <w:gridCol w:w="2101"/>
        <w:gridCol w:w="425"/>
        <w:gridCol w:w="1727"/>
      </w:tblGrid>
      <w:tr w:rsidR="006B6440" w:rsidTr="00B73453">
        <w:trPr>
          <w:trHeight w:val="2865"/>
        </w:trPr>
        <w:tc>
          <w:tcPr>
            <w:tcW w:w="9356" w:type="dxa"/>
            <w:gridSpan w:val="6"/>
            <w:shd w:val="clear" w:color="auto" w:fill="auto"/>
          </w:tcPr>
          <w:p w:rsidR="006B6440" w:rsidRPr="004906F0" w:rsidRDefault="006B6440" w:rsidP="00B73453">
            <w:pPr>
              <w:shd w:val="clear" w:color="auto" w:fill="FFFFFF"/>
              <w:jc w:val="center"/>
              <w:rPr>
                <w:sz w:val="24"/>
                <w:szCs w:val="24"/>
              </w:rPr>
            </w:pPr>
            <w:r>
              <w:rPr>
                <w:noProof/>
              </w:rPr>
              <w:drawing>
                <wp:inline distT="0" distB="0" distL="0" distR="0" wp14:anchorId="20E75715" wp14:editId="660494C5">
                  <wp:extent cx="752475" cy="952500"/>
                  <wp:effectExtent l="0" t="0" r="9525"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752475" cy="952500"/>
                          </a:xfrm>
                          <a:prstGeom prst="rect">
                            <a:avLst/>
                          </a:prstGeom>
                          <a:noFill/>
                          <a:ln>
                            <a:noFill/>
                          </a:ln>
                        </pic:spPr>
                      </pic:pic>
                    </a:graphicData>
                  </a:graphic>
                </wp:inline>
              </w:drawing>
            </w:r>
          </w:p>
          <w:p w:rsidR="006B6440" w:rsidRPr="004906F0" w:rsidRDefault="006B6440" w:rsidP="00B73453">
            <w:pPr>
              <w:ind w:left="1824" w:right="1680"/>
              <w:jc w:val="center"/>
              <w:rPr>
                <w:sz w:val="24"/>
                <w:szCs w:val="24"/>
              </w:rPr>
            </w:pPr>
          </w:p>
          <w:p w:rsidR="006B6440" w:rsidRPr="00552A91" w:rsidRDefault="006B6440" w:rsidP="00B73453">
            <w:pPr>
              <w:jc w:val="center"/>
              <w:rPr>
                <w:b/>
                <w:sz w:val="32"/>
                <w:szCs w:val="32"/>
              </w:rPr>
            </w:pPr>
            <w:r>
              <w:rPr>
                <w:b/>
                <w:sz w:val="32"/>
                <w:szCs w:val="32"/>
              </w:rPr>
              <w:t>АДМИНИСТРАЦИЯ</w:t>
            </w:r>
          </w:p>
          <w:p w:rsidR="006B6440" w:rsidRPr="009676CB" w:rsidRDefault="006B6440" w:rsidP="00B73453">
            <w:pPr>
              <w:jc w:val="center"/>
              <w:rPr>
                <w:b/>
                <w:sz w:val="24"/>
              </w:rPr>
            </w:pPr>
            <w:r w:rsidRPr="009676CB">
              <w:rPr>
                <w:b/>
                <w:sz w:val="24"/>
              </w:rPr>
              <w:t xml:space="preserve">ЗАКРЫТОГО АДМИНИСТРАТИВНО – </w:t>
            </w:r>
          </w:p>
          <w:p w:rsidR="006B6440" w:rsidRPr="009676CB" w:rsidRDefault="006B6440" w:rsidP="00B73453">
            <w:pPr>
              <w:jc w:val="center"/>
              <w:rPr>
                <w:b/>
                <w:sz w:val="24"/>
              </w:rPr>
            </w:pPr>
            <w:r w:rsidRPr="009676CB">
              <w:rPr>
                <w:b/>
                <w:sz w:val="24"/>
              </w:rPr>
              <w:t xml:space="preserve">ТЕРРИТОРИАЛЬНОГО ОБРАЗОВАНИЯ </w:t>
            </w:r>
          </w:p>
          <w:p w:rsidR="006B6440" w:rsidRPr="00174C56" w:rsidRDefault="006B6440" w:rsidP="00B73453">
            <w:pPr>
              <w:jc w:val="center"/>
              <w:rPr>
                <w:b/>
                <w:sz w:val="24"/>
                <w:szCs w:val="28"/>
              </w:rPr>
            </w:pPr>
            <w:r w:rsidRPr="00174C56">
              <w:rPr>
                <w:b/>
                <w:sz w:val="24"/>
                <w:szCs w:val="28"/>
              </w:rPr>
              <w:t xml:space="preserve"> ГОРОД ЗЕЛЕНОГОРСК </w:t>
            </w:r>
          </w:p>
          <w:p w:rsidR="006B6440" w:rsidRPr="00174C56" w:rsidRDefault="006B6440" w:rsidP="00B73453">
            <w:pPr>
              <w:shd w:val="clear" w:color="auto" w:fill="FFFFFF"/>
              <w:jc w:val="center"/>
              <w:rPr>
                <w:b/>
                <w:color w:val="000000"/>
                <w:spacing w:val="-6"/>
                <w:w w:val="104"/>
                <w:sz w:val="24"/>
                <w:szCs w:val="28"/>
              </w:rPr>
            </w:pPr>
            <w:r w:rsidRPr="00174C56">
              <w:rPr>
                <w:b/>
                <w:sz w:val="24"/>
                <w:szCs w:val="28"/>
              </w:rPr>
              <w:t>КРАСНОЯРСКОГО КРАЯ</w:t>
            </w:r>
          </w:p>
          <w:p w:rsidR="006B6440" w:rsidRPr="004906F0" w:rsidRDefault="006B6440" w:rsidP="00B73453">
            <w:pPr>
              <w:shd w:val="clear" w:color="auto" w:fill="FFFFFF"/>
              <w:jc w:val="center"/>
              <w:rPr>
                <w:b/>
                <w:color w:val="000000"/>
                <w:spacing w:val="-6"/>
                <w:w w:val="104"/>
                <w:sz w:val="28"/>
                <w:szCs w:val="28"/>
              </w:rPr>
            </w:pPr>
          </w:p>
          <w:p w:rsidR="006B6440" w:rsidRPr="004906F0" w:rsidRDefault="006B6440" w:rsidP="00B73453">
            <w:pPr>
              <w:shd w:val="clear" w:color="auto" w:fill="FFFFFF"/>
              <w:jc w:val="center"/>
              <w:rPr>
                <w:b/>
                <w:sz w:val="24"/>
                <w:szCs w:val="24"/>
              </w:rPr>
            </w:pPr>
          </w:p>
          <w:p w:rsidR="006B6440" w:rsidRDefault="006B6440" w:rsidP="00B73453">
            <w:pPr>
              <w:widowControl/>
              <w:autoSpaceDE/>
              <w:autoSpaceDN/>
              <w:adjustRightInd/>
              <w:jc w:val="center"/>
            </w:pPr>
            <w:r>
              <w:rPr>
                <w:b/>
                <w:sz w:val="28"/>
                <w:szCs w:val="28"/>
              </w:rPr>
              <w:t>П О С Т А Н О В Л Е Н И Е</w:t>
            </w:r>
          </w:p>
        </w:tc>
      </w:tr>
      <w:tr w:rsidR="006B6440" w:rsidTr="004D02B2">
        <w:trPr>
          <w:trHeight w:val="661"/>
        </w:trPr>
        <w:tc>
          <w:tcPr>
            <w:tcW w:w="2101" w:type="dxa"/>
            <w:tcBorders>
              <w:bottom w:val="single" w:sz="4" w:space="0" w:color="auto"/>
            </w:tcBorders>
            <w:shd w:val="clear" w:color="auto" w:fill="auto"/>
            <w:vAlign w:val="bottom"/>
          </w:tcPr>
          <w:p w:rsidR="006B6440" w:rsidRPr="004906F0" w:rsidRDefault="006B6440" w:rsidP="00B73453">
            <w:pPr>
              <w:shd w:val="clear" w:color="auto" w:fill="FFFFFF"/>
              <w:rPr>
                <w:noProof/>
                <w:sz w:val="28"/>
                <w:szCs w:val="28"/>
              </w:rPr>
            </w:pPr>
            <w:r>
              <w:rPr>
                <w:noProof/>
                <w:sz w:val="28"/>
                <w:szCs w:val="28"/>
              </w:rPr>
              <w:t xml:space="preserve"> </w:t>
            </w:r>
            <w:r w:rsidR="004D02B2">
              <w:rPr>
                <w:noProof/>
                <w:sz w:val="28"/>
                <w:szCs w:val="28"/>
              </w:rPr>
              <w:t>19.12.2025</w:t>
            </w:r>
          </w:p>
        </w:tc>
        <w:tc>
          <w:tcPr>
            <w:tcW w:w="5103" w:type="dxa"/>
            <w:gridSpan w:val="3"/>
            <w:shd w:val="clear" w:color="auto" w:fill="auto"/>
            <w:vAlign w:val="bottom"/>
          </w:tcPr>
          <w:p w:rsidR="006B6440" w:rsidRPr="004906F0" w:rsidRDefault="006B6440" w:rsidP="00B73453">
            <w:pPr>
              <w:shd w:val="clear" w:color="auto" w:fill="FFFFFF"/>
              <w:jc w:val="center"/>
              <w:rPr>
                <w:noProof/>
                <w:sz w:val="28"/>
                <w:szCs w:val="28"/>
              </w:rPr>
            </w:pPr>
            <w:r w:rsidRPr="004906F0">
              <w:rPr>
                <w:sz w:val="28"/>
                <w:szCs w:val="28"/>
              </w:rPr>
              <w:t>г. Зеленогорск</w:t>
            </w:r>
          </w:p>
        </w:tc>
        <w:tc>
          <w:tcPr>
            <w:tcW w:w="425" w:type="dxa"/>
            <w:shd w:val="clear" w:color="auto" w:fill="auto"/>
            <w:vAlign w:val="bottom"/>
          </w:tcPr>
          <w:p w:rsidR="006B6440" w:rsidRPr="004906F0" w:rsidRDefault="006B6440" w:rsidP="00B73453">
            <w:pPr>
              <w:widowControl/>
              <w:autoSpaceDE/>
              <w:autoSpaceDN/>
              <w:adjustRightInd/>
              <w:jc w:val="both"/>
              <w:rPr>
                <w:sz w:val="28"/>
                <w:szCs w:val="28"/>
              </w:rPr>
            </w:pPr>
            <w:r w:rsidRPr="004906F0">
              <w:rPr>
                <w:sz w:val="28"/>
                <w:szCs w:val="28"/>
              </w:rPr>
              <w:t>№</w:t>
            </w:r>
          </w:p>
        </w:tc>
        <w:tc>
          <w:tcPr>
            <w:tcW w:w="1727" w:type="dxa"/>
            <w:tcBorders>
              <w:bottom w:val="single" w:sz="4" w:space="0" w:color="auto"/>
            </w:tcBorders>
            <w:shd w:val="clear" w:color="auto" w:fill="auto"/>
            <w:vAlign w:val="bottom"/>
          </w:tcPr>
          <w:p w:rsidR="006B6440" w:rsidRPr="004D02B2" w:rsidRDefault="006B6440" w:rsidP="00B73453">
            <w:pPr>
              <w:widowControl/>
              <w:autoSpaceDE/>
              <w:autoSpaceDN/>
              <w:adjustRightInd/>
              <w:jc w:val="both"/>
              <w:rPr>
                <w:sz w:val="28"/>
                <w:szCs w:val="28"/>
                <w:u w:val="single"/>
              </w:rPr>
            </w:pPr>
            <w:r w:rsidRPr="004D02B2">
              <w:rPr>
                <w:sz w:val="28"/>
                <w:szCs w:val="28"/>
              </w:rPr>
              <w:t xml:space="preserve"> </w:t>
            </w:r>
            <w:r w:rsidR="004D02B2">
              <w:rPr>
                <w:sz w:val="28"/>
                <w:szCs w:val="28"/>
              </w:rPr>
              <w:t>282-п</w:t>
            </w:r>
          </w:p>
        </w:tc>
      </w:tr>
      <w:tr w:rsidR="006B6440" w:rsidTr="00B73453">
        <w:tblPrEx>
          <w:tblLook w:val="0000" w:firstRow="0" w:lastRow="0" w:firstColumn="0" w:lastColumn="0" w:noHBand="0" w:noVBand="0"/>
        </w:tblPrEx>
        <w:trPr>
          <w:gridAfter w:val="4"/>
          <w:wAfter w:w="5812" w:type="dxa"/>
          <w:trHeight w:val="546"/>
        </w:trPr>
        <w:tc>
          <w:tcPr>
            <w:tcW w:w="3544" w:type="dxa"/>
            <w:gridSpan w:val="2"/>
            <w:shd w:val="clear" w:color="auto" w:fill="auto"/>
          </w:tcPr>
          <w:p w:rsidR="006B6440" w:rsidRPr="004906F0" w:rsidRDefault="006B6440" w:rsidP="00B73453">
            <w:pPr>
              <w:jc w:val="both"/>
              <w:rPr>
                <w:sz w:val="28"/>
                <w:szCs w:val="28"/>
              </w:rPr>
            </w:pPr>
          </w:p>
        </w:tc>
      </w:tr>
      <w:tr w:rsidR="006B6440" w:rsidRPr="00115620" w:rsidTr="00B73453">
        <w:tblPrEx>
          <w:tblLook w:val="04A0" w:firstRow="1" w:lastRow="0" w:firstColumn="1" w:lastColumn="0" w:noHBand="0" w:noVBand="1"/>
        </w:tblPrEx>
        <w:trPr>
          <w:gridAfter w:val="3"/>
          <w:wAfter w:w="4253" w:type="dxa"/>
        </w:trPr>
        <w:tc>
          <w:tcPr>
            <w:tcW w:w="5103" w:type="dxa"/>
            <w:gridSpan w:val="3"/>
            <w:shd w:val="clear" w:color="auto" w:fill="auto"/>
          </w:tcPr>
          <w:p w:rsidR="006B6440" w:rsidRDefault="006B6440" w:rsidP="00B73453">
            <w:pPr>
              <w:widowControl/>
              <w:overflowPunct w:val="0"/>
              <w:ind w:left="-105"/>
              <w:textAlignment w:val="baseline"/>
              <w:rPr>
                <w:sz w:val="28"/>
                <w:szCs w:val="28"/>
              </w:rPr>
            </w:pPr>
            <w:r>
              <w:rPr>
                <w:sz w:val="28"/>
                <w:szCs w:val="28"/>
              </w:rPr>
              <w:t>Об утверждении перечней</w:t>
            </w:r>
          </w:p>
          <w:p w:rsidR="006B6440" w:rsidRPr="00115620" w:rsidRDefault="006B6440" w:rsidP="00B73453">
            <w:pPr>
              <w:widowControl/>
              <w:overflowPunct w:val="0"/>
              <w:ind w:left="-105"/>
              <w:textAlignment w:val="baseline"/>
              <w:rPr>
                <w:sz w:val="28"/>
                <w:szCs w:val="28"/>
              </w:rPr>
            </w:pPr>
            <w:r>
              <w:rPr>
                <w:sz w:val="28"/>
                <w:szCs w:val="28"/>
              </w:rPr>
              <w:t>главных администраторов доходов местного бюджета</w:t>
            </w:r>
            <w:r w:rsidRPr="00115620">
              <w:rPr>
                <w:sz w:val="28"/>
                <w:szCs w:val="28"/>
              </w:rPr>
              <w:t xml:space="preserve"> </w:t>
            </w:r>
            <w:r>
              <w:rPr>
                <w:sz w:val="28"/>
                <w:szCs w:val="28"/>
              </w:rPr>
              <w:t>и главных администраторов источников финансирования дефицита местного бюджета города Зеленогорска</w:t>
            </w:r>
          </w:p>
        </w:tc>
      </w:tr>
    </w:tbl>
    <w:p w:rsidR="006B6440" w:rsidRDefault="006B6440" w:rsidP="006B6440">
      <w:pPr>
        <w:widowControl/>
        <w:overflowPunct w:val="0"/>
        <w:ind w:firstLine="851"/>
        <w:jc w:val="both"/>
        <w:textAlignment w:val="baseline"/>
        <w:rPr>
          <w:sz w:val="28"/>
          <w:szCs w:val="28"/>
        </w:rPr>
      </w:pPr>
    </w:p>
    <w:p w:rsidR="006B6440" w:rsidRDefault="006B6440" w:rsidP="006B6440">
      <w:pPr>
        <w:widowControl/>
        <w:overflowPunct w:val="0"/>
        <w:ind w:firstLine="851"/>
        <w:jc w:val="both"/>
        <w:textAlignment w:val="baseline"/>
        <w:rPr>
          <w:sz w:val="28"/>
          <w:szCs w:val="28"/>
        </w:rPr>
      </w:pPr>
      <w:r w:rsidRPr="00046685">
        <w:rPr>
          <w:sz w:val="28"/>
          <w:szCs w:val="28"/>
        </w:rPr>
        <w:t xml:space="preserve">В соответствии с </w:t>
      </w:r>
      <w:hyperlink r:id="rId9" w:history="1">
        <w:r w:rsidRPr="00046685">
          <w:rPr>
            <w:sz w:val="28"/>
            <w:szCs w:val="28"/>
          </w:rPr>
          <w:t>пункт</w:t>
        </w:r>
        <w:r>
          <w:rPr>
            <w:sz w:val="28"/>
            <w:szCs w:val="28"/>
          </w:rPr>
          <w:t>ом</w:t>
        </w:r>
        <w:r w:rsidRPr="00046685">
          <w:rPr>
            <w:sz w:val="28"/>
            <w:szCs w:val="28"/>
          </w:rPr>
          <w:t xml:space="preserve"> </w:t>
        </w:r>
        <w:r>
          <w:rPr>
            <w:sz w:val="28"/>
            <w:szCs w:val="28"/>
          </w:rPr>
          <w:t>3.2</w:t>
        </w:r>
        <w:r w:rsidRPr="00046685">
          <w:rPr>
            <w:sz w:val="28"/>
            <w:szCs w:val="28"/>
          </w:rPr>
          <w:t xml:space="preserve"> статьи 160.1</w:t>
        </w:r>
      </w:hyperlink>
      <w:r>
        <w:rPr>
          <w:sz w:val="28"/>
          <w:szCs w:val="28"/>
        </w:rPr>
        <w:t xml:space="preserve">, пунктом 4 статьи 160.2 </w:t>
      </w:r>
      <w:r w:rsidRPr="00046685">
        <w:rPr>
          <w:sz w:val="28"/>
          <w:szCs w:val="28"/>
        </w:rPr>
        <w:t xml:space="preserve"> Бюджетного кодекса Российской Федерации, </w:t>
      </w:r>
      <w:r>
        <w:rPr>
          <w:sz w:val="28"/>
          <w:szCs w:val="28"/>
        </w:rPr>
        <w:t>постановлениями Правительства Российской Федерации от 16.09.2021 № 1568 «Об утверждении общих требований к закреплению за органами государственной власти (государственными органами) субъекта Российской Федерации, органами управления территориальными фондами обязательного медицинского страхования, органами местного самоуправления, органами местной администрации полномочий главного администратора источников финансирования дефицита бюджета и к утверждению перечня главных администраторов источников финансирования дефицита субъекта Российской Федерации, бюджета территориального фонда обязательного медицинского страхования, местного бюджета», от 16.09.2021 № 1569 «Об утверждении общих требований к закреплению за органами государственной власти (государственными органами) субъекта Российской Федерации, органами управления территориальными фондами обязательного медицинского страхования, органами местного самоуправления, органами местной администрации полномочий главного администратора доходов бюджета и к утверждению перечня главных администраторов доходов бюджета субъекта Российской Федерации, бюджета территориального фонда обязательного медицинского страхования, местного бюджета»,</w:t>
      </w:r>
      <w:r w:rsidRPr="00046685">
        <w:rPr>
          <w:sz w:val="28"/>
          <w:szCs w:val="28"/>
        </w:rPr>
        <w:t xml:space="preserve"> </w:t>
      </w:r>
      <w:r>
        <w:rPr>
          <w:sz w:val="28"/>
          <w:szCs w:val="28"/>
        </w:rPr>
        <w:t xml:space="preserve">пунктом 3.2 </w:t>
      </w:r>
      <w:r w:rsidRPr="00AC7755">
        <w:rPr>
          <w:sz w:val="28"/>
          <w:szCs w:val="28"/>
        </w:rPr>
        <w:t xml:space="preserve">Положения о </w:t>
      </w:r>
      <w:r w:rsidRPr="00AC7755">
        <w:rPr>
          <w:sz w:val="28"/>
          <w:szCs w:val="28"/>
        </w:rPr>
        <w:lastRenderedPageBreak/>
        <w:t>бюджетном процессе в городе Зеленогорске</w:t>
      </w:r>
      <w:r>
        <w:rPr>
          <w:sz w:val="28"/>
          <w:szCs w:val="28"/>
        </w:rPr>
        <w:t xml:space="preserve">, утвержденного решением Совета депутатов ЗАТО г. Зеленогорска </w:t>
      </w:r>
      <w:r w:rsidRPr="00AC7755">
        <w:rPr>
          <w:sz w:val="28"/>
          <w:szCs w:val="28"/>
        </w:rPr>
        <w:t>от 30.10.2019 № 15-68р</w:t>
      </w:r>
      <w:r>
        <w:rPr>
          <w:sz w:val="28"/>
          <w:szCs w:val="28"/>
        </w:rPr>
        <w:t>, руководствуясь Уставом города Зеленогорска Красноярского края,</w:t>
      </w:r>
      <w:r w:rsidRPr="00415024">
        <w:rPr>
          <w:sz w:val="28"/>
          <w:szCs w:val="28"/>
        </w:rPr>
        <w:t xml:space="preserve"> </w:t>
      </w:r>
    </w:p>
    <w:p w:rsidR="006B6440" w:rsidRDefault="006B6440" w:rsidP="006B6440">
      <w:pPr>
        <w:ind w:firstLine="720"/>
        <w:jc w:val="both"/>
        <w:rPr>
          <w:sz w:val="28"/>
          <w:szCs w:val="28"/>
        </w:rPr>
      </w:pPr>
    </w:p>
    <w:p w:rsidR="006B6440" w:rsidRDefault="006B6440" w:rsidP="006B6440">
      <w:pPr>
        <w:ind w:firstLine="720"/>
        <w:jc w:val="both"/>
        <w:rPr>
          <w:sz w:val="28"/>
          <w:szCs w:val="28"/>
        </w:rPr>
      </w:pPr>
      <w:r>
        <w:rPr>
          <w:sz w:val="28"/>
          <w:szCs w:val="28"/>
        </w:rPr>
        <w:t>ПОСТАНОВЛЯЮ</w:t>
      </w:r>
      <w:r w:rsidRPr="00046685">
        <w:rPr>
          <w:sz w:val="28"/>
          <w:szCs w:val="28"/>
        </w:rPr>
        <w:t>:</w:t>
      </w:r>
    </w:p>
    <w:p w:rsidR="006B6440" w:rsidRDefault="006B6440" w:rsidP="006B6440">
      <w:pPr>
        <w:ind w:firstLine="720"/>
        <w:jc w:val="both"/>
        <w:rPr>
          <w:sz w:val="28"/>
          <w:szCs w:val="28"/>
        </w:rPr>
      </w:pPr>
    </w:p>
    <w:p w:rsidR="006B6440" w:rsidRPr="003F79B3" w:rsidRDefault="006B6440" w:rsidP="006B6440">
      <w:pPr>
        <w:widowControl/>
        <w:numPr>
          <w:ilvl w:val="0"/>
          <w:numId w:val="1"/>
        </w:numPr>
        <w:tabs>
          <w:tab w:val="left" w:pos="1134"/>
        </w:tabs>
        <w:autoSpaceDE/>
        <w:autoSpaceDN/>
        <w:adjustRightInd/>
        <w:ind w:left="0" w:firstLine="720"/>
        <w:jc w:val="both"/>
        <w:rPr>
          <w:sz w:val="28"/>
          <w:szCs w:val="28"/>
        </w:rPr>
      </w:pPr>
      <w:r w:rsidRPr="0012693D">
        <w:rPr>
          <w:sz w:val="28"/>
          <w:szCs w:val="28"/>
        </w:rPr>
        <w:t xml:space="preserve">Утвердить перечень главных администраторов доходов </w:t>
      </w:r>
      <w:r>
        <w:rPr>
          <w:sz w:val="28"/>
          <w:szCs w:val="28"/>
        </w:rPr>
        <w:t>местного</w:t>
      </w:r>
      <w:r w:rsidRPr="0012693D">
        <w:rPr>
          <w:sz w:val="28"/>
          <w:szCs w:val="28"/>
        </w:rPr>
        <w:t xml:space="preserve"> бюджета </w:t>
      </w:r>
      <w:r w:rsidRPr="009823A4">
        <w:rPr>
          <w:color w:val="000000" w:themeColor="text1"/>
          <w:sz w:val="28"/>
          <w:szCs w:val="28"/>
        </w:rPr>
        <w:t xml:space="preserve">города Зеленогорска </w:t>
      </w:r>
      <w:r>
        <w:rPr>
          <w:sz w:val="28"/>
          <w:szCs w:val="28"/>
        </w:rPr>
        <w:t xml:space="preserve">согласно </w:t>
      </w:r>
      <w:r w:rsidRPr="0012693D">
        <w:rPr>
          <w:sz w:val="28"/>
          <w:szCs w:val="28"/>
        </w:rPr>
        <w:t>приложени</w:t>
      </w:r>
      <w:r>
        <w:rPr>
          <w:sz w:val="28"/>
          <w:szCs w:val="28"/>
        </w:rPr>
        <w:t xml:space="preserve">ю </w:t>
      </w:r>
      <w:r>
        <w:rPr>
          <w:sz w:val="28"/>
        </w:rPr>
        <w:t>№ 1 к настоящему постановлению</w:t>
      </w:r>
      <w:r w:rsidRPr="002A1E4F">
        <w:rPr>
          <w:sz w:val="28"/>
        </w:rPr>
        <w:t>.</w:t>
      </w:r>
    </w:p>
    <w:p w:rsidR="006B6440" w:rsidRPr="00163123" w:rsidRDefault="006B6440" w:rsidP="006B6440">
      <w:pPr>
        <w:widowControl/>
        <w:numPr>
          <w:ilvl w:val="0"/>
          <w:numId w:val="1"/>
        </w:numPr>
        <w:tabs>
          <w:tab w:val="left" w:pos="1134"/>
        </w:tabs>
        <w:autoSpaceDE/>
        <w:autoSpaceDN/>
        <w:adjustRightInd/>
        <w:ind w:left="0" w:firstLine="720"/>
        <w:jc w:val="both"/>
        <w:rPr>
          <w:sz w:val="28"/>
          <w:szCs w:val="28"/>
        </w:rPr>
      </w:pPr>
      <w:r w:rsidRPr="0012693D">
        <w:rPr>
          <w:sz w:val="28"/>
          <w:szCs w:val="28"/>
        </w:rPr>
        <w:t xml:space="preserve">Утвердить перечень главных администраторов </w:t>
      </w:r>
      <w:r>
        <w:rPr>
          <w:sz w:val="28"/>
          <w:szCs w:val="28"/>
        </w:rPr>
        <w:t>источников финансирования дефицита местного</w:t>
      </w:r>
      <w:r w:rsidRPr="0012693D">
        <w:rPr>
          <w:sz w:val="28"/>
          <w:szCs w:val="28"/>
        </w:rPr>
        <w:t xml:space="preserve"> </w:t>
      </w:r>
      <w:r w:rsidRPr="009823A4">
        <w:rPr>
          <w:color w:val="000000" w:themeColor="text1"/>
          <w:sz w:val="28"/>
          <w:szCs w:val="28"/>
        </w:rPr>
        <w:t xml:space="preserve">бюджета города Зеленогорска </w:t>
      </w:r>
      <w:r>
        <w:rPr>
          <w:sz w:val="28"/>
          <w:szCs w:val="28"/>
        </w:rPr>
        <w:t xml:space="preserve">согласно </w:t>
      </w:r>
      <w:r w:rsidRPr="0012693D">
        <w:rPr>
          <w:sz w:val="28"/>
          <w:szCs w:val="28"/>
        </w:rPr>
        <w:t>приложени</w:t>
      </w:r>
      <w:r>
        <w:rPr>
          <w:sz w:val="28"/>
          <w:szCs w:val="28"/>
        </w:rPr>
        <w:t xml:space="preserve">ю </w:t>
      </w:r>
      <w:r>
        <w:rPr>
          <w:sz w:val="28"/>
        </w:rPr>
        <w:t>№ 2 к настоящему постановлению</w:t>
      </w:r>
      <w:r w:rsidRPr="002A1E4F">
        <w:rPr>
          <w:sz w:val="28"/>
        </w:rPr>
        <w:t>.</w:t>
      </w:r>
    </w:p>
    <w:p w:rsidR="006B6440" w:rsidRDefault="006B6440" w:rsidP="006B6440">
      <w:pPr>
        <w:widowControl/>
        <w:numPr>
          <w:ilvl w:val="0"/>
          <w:numId w:val="1"/>
        </w:numPr>
        <w:tabs>
          <w:tab w:val="left" w:pos="1134"/>
        </w:tabs>
        <w:autoSpaceDE/>
        <w:autoSpaceDN/>
        <w:adjustRightInd/>
        <w:ind w:left="0" w:firstLine="720"/>
        <w:jc w:val="both"/>
        <w:rPr>
          <w:sz w:val="28"/>
          <w:szCs w:val="28"/>
        </w:rPr>
      </w:pPr>
      <w:r>
        <w:rPr>
          <w:sz w:val="28"/>
          <w:szCs w:val="28"/>
        </w:rPr>
        <w:t>Настоящее п</w:t>
      </w:r>
      <w:r w:rsidRPr="002F43DB">
        <w:rPr>
          <w:sz w:val="28"/>
          <w:szCs w:val="28"/>
        </w:rPr>
        <w:t>остановление вступает в силу в день, следующий за днем его опубликования</w:t>
      </w:r>
      <w:r>
        <w:rPr>
          <w:sz w:val="28"/>
          <w:szCs w:val="28"/>
        </w:rPr>
        <w:t xml:space="preserve"> </w:t>
      </w:r>
      <w:r w:rsidRPr="004615FE">
        <w:rPr>
          <w:sz w:val="28"/>
        </w:rPr>
        <w:t>в газете «Панорама»</w:t>
      </w:r>
      <w:r>
        <w:rPr>
          <w:sz w:val="28"/>
          <w:szCs w:val="28"/>
        </w:rPr>
        <w:t>,</w:t>
      </w:r>
      <w:r w:rsidRPr="002F43DB">
        <w:rPr>
          <w:sz w:val="28"/>
          <w:szCs w:val="28"/>
        </w:rPr>
        <w:t xml:space="preserve"> и применяется к правоотношениям, возникающим при составлении и исполнении </w:t>
      </w:r>
      <w:r>
        <w:rPr>
          <w:sz w:val="28"/>
          <w:szCs w:val="28"/>
        </w:rPr>
        <w:t>местног</w:t>
      </w:r>
      <w:r w:rsidRPr="002F43DB">
        <w:rPr>
          <w:sz w:val="28"/>
          <w:szCs w:val="28"/>
        </w:rPr>
        <w:t>о бюджет</w:t>
      </w:r>
      <w:r>
        <w:rPr>
          <w:sz w:val="28"/>
          <w:szCs w:val="28"/>
        </w:rPr>
        <w:t>а города Зеленогорска</w:t>
      </w:r>
      <w:r w:rsidRPr="002F43DB">
        <w:rPr>
          <w:sz w:val="28"/>
          <w:szCs w:val="28"/>
        </w:rPr>
        <w:t>,</w:t>
      </w:r>
      <w:r>
        <w:rPr>
          <w:sz w:val="28"/>
          <w:szCs w:val="28"/>
        </w:rPr>
        <w:t xml:space="preserve"> </w:t>
      </w:r>
      <w:r w:rsidRPr="002F43DB">
        <w:rPr>
          <w:sz w:val="28"/>
          <w:szCs w:val="28"/>
        </w:rPr>
        <w:t>начиная с бюджет</w:t>
      </w:r>
      <w:r>
        <w:rPr>
          <w:sz w:val="28"/>
          <w:szCs w:val="28"/>
        </w:rPr>
        <w:t>а</w:t>
      </w:r>
      <w:r w:rsidRPr="002F43DB">
        <w:rPr>
          <w:sz w:val="28"/>
          <w:szCs w:val="28"/>
        </w:rPr>
        <w:t xml:space="preserve"> на 202</w:t>
      </w:r>
      <w:r>
        <w:rPr>
          <w:sz w:val="28"/>
          <w:szCs w:val="28"/>
        </w:rPr>
        <w:t>6</w:t>
      </w:r>
      <w:r w:rsidRPr="002F43DB">
        <w:rPr>
          <w:sz w:val="28"/>
          <w:szCs w:val="28"/>
        </w:rPr>
        <w:t xml:space="preserve"> год и плановый период 202</w:t>
      </w:r>
      <w:r>
        <w:rPr>
          <w:sz w:val="28"/>
          <w:szCs w:val="28"/>
        </w:rPr>
        <w:t xml:space="preserve">7 </w:t>
      </w:r>
      <w:r w:rsidRPr="002F43DB">
        <w:rPr>
          <w:sz w:val="28"/>
          <w:szCs w:val="28"/>
        </w:rPr>
        <w:t>–</w:t>
      </w:r>
      <w:r>
        <w:rPr>
          <w:sz w:val="28"/>
          <w:szCs w:val="28"/>
        </w:rPr>
        <w:t xml:space="preserve"> </w:t>
      </w:r>
      <w:r w:rsidRPr="002F43DB">
        <w:rPr>
          <w:sz w:val="28"/>
          <w:szCs w:val="28"/>
        </w:rPr>
        <w:t>202</w:t>
      </w:r>
      <w:r>
        <w:rPr>
          <w:sz w:val="28"/>
          <w:szCs w:val="28"/>
        </w:rPr>
        <w:t>8</w:t>
      </w:r>
      <w:r w:rsidRPr="002F43DB">
        <w:rPr>
          <w:sz w:val="28"/>
          <w:szCs w:val="28"/>
        </w:rPr>
        <w:t xml:space="preserve"> годов.</w:t>
      </w:r>
    </w:p>
    <w:p w:rsidR="006B6440" w:rsidRPr="004D0E14" w:rsidRDefault="006B6440" w:rsidP="006B6440">
      <w:pPr>
        <w:widowControl/>
        <w:numPr>
          <w:ilvl w:val="0"/>
          <w:numId w:val="1"/>
        </w:numPr>
        <w:tabs>
          <w:tab w:val="left" w:pos="1134"/>
        </w:tabs>
        <w:autoSpaceDE/>
        <w:autoSpaceDN/>
        <w:adjustRightInd/>
        <w:ind w:left="0" w:firstLine="720"/>
        <w:jc w:val="both"/>
        <w:rPr>
          <w:sz w:val="28"/>
          <w:szCs w:val="28"/>
        </w:rPr>
      </w:pPr>
      <w:r w:rsidRPr="004D0E14">
        <w:rPr>
          <w:sz w:val="28"/>
        </w:rPr>
        <w:t xml:space="preserve">Контроль за выполнением настоящего постановления возложить на первого заместителя </w:t>
      </w:r>
      <w:proofErr w:type="gramStart"/>
      <w:r w:rsidRPr="004D0E14">
        <w:rPr>
          <w:sz w:val="28"/>
        </w:rPr>
        <w:t>Главы</w:t>
      </w:r>
      <w:proofErr w:type="gramEnd"/>
      <w:r w:rsidRPr="004D0E14">
        <w:rPr>
          <w:sz w:val="28"/>
        </w:rPr>
        <w:t xml:space="preserve"> ЗАТО г. Зеленогорск по стратегическому планированию, экономическому развитию и финансам.</w:t>
      </w:r>
    </w:p>
    <w:p w:rsidR="006B6440" w:rsidRDefault="006B6440" w:rsidP="006B6440">
      <w:pPr>
        <w:widowControl/>
        <w:tabs>
          <w:tab w:val="left" w:pos="1134"/>
        </w:tabs>
        <w:autoSpaceDE/>
        <w:autoSpaceDN/>
        <w:adjustRightInd/>
        <w:ind w:left="720"/>
        <w:jc w:val="both"/>
        <w:rPr>
          <w:sz w:val="28"/>
          <w:szCs w:val="28"/>
        </w:rPr>
      </w:pPr>
    </w:p>
    <w:p w:rsidR="006B6440" w:rsidRDefault="006B6440" w:rsidP="006B6440">
      <w:pPr>
        <w:pStyle w:val="a3"/>
        <w:tabs>
          <w:tab w:val="left" w:pos="993"/>
          <w:tab w:val="left" w:pos="1276"/>
        </w:tabs>
        <w:ind w:left="0" w:firstLine="568"/>
        <w:jc w:val="both"/>
        <w:rPr>
          <w:sz w:val="28"/>
        </w:rPr>
      </w:pPr>
    </w:p>
    <w:p w:rsidR="006B6440" w:rsidRDefault="006B6440" w:rsidP="006B6440">
      <w:pPr>
        <w:rPr>
          <w:sz w:val="28"/>
        </w:rPr>
      </w:pPr>
      <w:proofErr w:type="gramStart"/>
      <w:r>
        <w:rPr>
          <w:sz w:val="28"/>
        </w:rPr>
        <w:t>Глава</w:t>
      </w:r>
      <w:proofErr w:type="gramEnd"/>
      <w:r>
        <w:rPr>
          <w:sz w:val="28"/>
        </w:rPr>
        <w:t xml:space="preserve"> ЗАТО г. Зеленогорск</w:t>
      </w:r>
      <w:r>
        <w:rPr>
          <w:sz w:val="28"/>
        </w:rPr>
        <w:tab/>
      </w:r>
      <w:r>
        <w:rPr>
          <w:sz w:val="28"/>
        </w:rPr>
        <w:tab/>
      </w:r>
      <w:r>
        <w:rPr>
          <w:sz w:val="28"/>
        </w:rPr>
        <w:tab/>
        <w:t xml:space="preserve">                                     В.В. Терентьев</w:t>
      </w:r>
    </w:p>
    <w:p w:rsidR="006B6440" w:rsidRDefault="006B6440">
      <w:pPr>
        <w:widowControl/>
        <w:autoSpaceDE/>
        <w:autoSpaceDN/>
        <w:adjustRightInd/>
        <w:spacing w:after="160" w:line="259" w:lineRule="auto"/>
        <w:rPr>
          <w:sz w:val="28"/>
        </w:rPr>
      </w:pPr>
      <w:r>
        <w:rPr>
          <w:sz w:val="28"/>
        </w:rPr>
        <w:br w:type="page"/>
      </w:r>
    </w:p>
    <w:p w:rsidR="006B6440" w:rsidRDefault="006B6440" w:rsidP="006B6440">
      <w:pPr>
        <w:rPr>
          <w:sz w:val="28"/>
        </w:rPr>
        <w:sectPr w:rsidR="006B6440" w:rsidSect="00BB37A2">
          <w:footerReference w:type="default" r:id="rId10"/>
          <w:pgSz w:w="11906" w:h="16838"/>
          <w:pgMar w:top="1134" w:right="850" w:bottom="1134" w:left="1701" w:header="708" w:footer="708" w:gutter="0"/>
          <w:cols w:space="708"/>
          <w:titlePg/>
          <w:docGrid w:linePitch="360"/>
        </w:sectPr>
      </w:pPr>
    </w:p>
    <w:p w:rsidR="006B6440" w:rsidRPr="00AE53CC" w:rsidRDefault="006B6440" w:rsidP="006B6440">
      <w:pPr>
        <w:widowControl/>
        <w:autoSpaceDE/>
        <w:autoSpaceDN/>
        <w:adjustRightInd/>
        <w:jc w:val="right"/>
        <w:rPr>
          <w:sz w:val="24"/>
        </w:rPr>
      </w:pPr>
      <w:r w:rsidRPr="00AE53CC">
        <w:rPr>
          <w:sz w:val="24"/>
        </w:rPr>
        <w:lastRenderedPageBreak/>
        <w:t xml:space="preserve">Приложение № </w:t>
      </w:r>
      <w:r>
        <w:rPr>
          <w:sz w:val="24"/>
        </w:rPr>
        <w:t>1</w:t>
      </w:r>
    </w:p>
    <w:p w:rsidR="006B6440" w:rsidRPr="00AE53CC" w:rsidRDefault="006B6440" w:rsidP="006B6440">
      <w:pPr>
        <w:widowControl/>
        <w:autoSpaceDE/>
        <w:autoSpaceDN/>
        <w:adjustRightInd/>
        <w:jc w:val="right"/>
        <w:rPr>
          <w:sz w:val="24"/>
        </w:rPr>
      </w:pPr>
      <w:r w:rsidRPr="00AE53CC">
        <w:rPr>
          <w:sz w:val="24"/>
        </w:rPr>
        <w:t>к постановлению Администрации</w:t>
      </w:r>
    </w:p>
    <w:p w:rsidR="006B6440" w:rsidRPr="00AE53CC" w:rsidRDefault="006B6440" w:rsidP="006B6440">
      <w:pPr>
        <w:widowControl/>
        <w:autoSpaceDE/>
        <w:autoSpaceDN/>
        <w:adjustRightInd/>
        <w:jc w:val="right"/>
        <w:rPr>
          <w:sz w:val="24"/>
        </w:rPr>
      </w:pPr>
      <w:r w:rsidRPr="00AE53CC">
        <w:rPr>
          <w:sz w:val="24"/>
        </w:rPr>
        <w:t>ЗАТО г. Зеленогорск</w:t>
      </w:r>
    </w:p>
    <w:p w:rsidR="006B6440" w:rsidRDefault="004D02B2" w:rsidP="006B6440">
      <w:pPr>
        <w:widowControl/>
        <w:autoSpaceDE/>
        <w:autoSpaceDN/>
        <w:adjustRightInd/>
        <w:jc w:val="right"/>
        <w:rPr>
          <w:sz w:val="24"/>
        </w:rPr>
      </w:pPr>
      <w:r>
        <w:rPr>
          <w:sz w:val="24"/>
        </w:rPr>
        <w:t>от 19.12.2025</w:t>
      </w:r>
      <w:r w:rsidR="006B6440" w:rsidRPr="00AE53CC">
        <w:rPr>
          <w:sz w:val="24"/>
        </w:rPr>
        <w:t xml:space="preserve"> № </w:t>
      </w:r>
      <w:r>
        <w:rPr>
          <w:sz w:val="24"/>
        </w:rPr>
        <w:t>282-п</w:t>
      </w:r>
    </w:p>
    <w:p w:rsidR="006B6440" w:rsidRDefault="006B6440" w:rsidP="006B6440">
      <w:pPr>
        <w:jc w:val="right"/>
        <w:rPr>
          <w:sz w:val="28"/>
        </w:rPr>
      </w:pPr>
    </w:p>
    <w:p w:rsidR="006B6440" w:rsidRDefault="006B6440" w:rsidP="006B6440">
      <w:pPr>
        <w:jc w:val="center"/>
        <w:rPr>
          <w:sz w:val="28"/>
        </w:rPr>
      </w:pPr>
      <w:r w:rsidRPr="00AE53CC">
        <w:rPr>
          <w:b/>
          <w:bCs/>
          <w:color w:val="000000"/>
          <w:sz w:val="24"/>
          <w:szCs w:val="24"/>
        </w:rPr>
        <w:t>Перечень главных администраторов доходов местного бюджета города Зеленогорска</w:t>
      </w:r>
    </w:p>
    <w:p w:rsidR="006B6440" w:rsidRDefault="006B6440" w:rsidP="006B6440">
      <w:pPr>
        <w:jc w:val="right"/>
        <w:rPr>
          <w:sz w:val="28"/>
        </w:rPr>
      </w:pPr>
    </w:p>
    <w:tbl>
      <w:tblPr>
        <w:tblStyle w:val="a4"/>
        <w:tblW w:w="14596" w:type="dxa"/>
        <w:tblLook w:val="04A0" w:firstRow="1" w:lastRow="0" w:firstColumn="1" w:lastColumn="0" w:noHBand="0" w:noVBand="1"/>
      </w:tblPr>
      <w:tblGrid>
        <w:gridCol w:w="1980"/>
        <w:gridCol w:w="2977"/>
        <w:gridCol w:w="9639"/>
      </w:tblGrid>
      <w:tr w:rsidR="006B6440" w:rsidTr="006B6440">
        <w:trPr>
          <w:tblHeader/>
        </w:trPr>
        <w:tc>
          <w:tcPr>
            <w:tcW w:w="1980" w:type="dxa"/>
            <w:tcBorders>
              <w:top w:val="single" w:sz="4" w:space="0" w:color="auto"/>
              <w:left w:val="single" w:sz="4" w:space="0" w:color="auto"/>
              <w:bottom w:val="single" w:sz="4" w:space="0" w:color="auto"/>
              <w:right w:val="single" w:sz="4" w:space="0" w:color="auto"/>
            </w:tcBorders>
            <w:shd w:val="clear" w:color="auto" w:fill="auto"/>
            <w:vAlign w:val="center"/>
          </w:tcPr>
          <w:p w:rsidR="006B6440" w:rsidRPr="00AE53CC" w:rsidRDefault="006B6440" w:rsidP="006B6440">
            <w:pPr>
              <w:widowControl/>
              <w:autoSpaceDE/>
              <w:autoSpaceDN/>
              <w:adjustRightInd/>
              <w:jc w:val="center"/>
              <w:rPr>
                <w:color w:val="000000"/>
                <w:sz w:val="24"/>
                <w:szCs w:val="24"/>
              </w:rPr>
            </w:pPr>
            <w:r w:rsidRPr="00AE53CC">
              <w:rPr>
                <w:color w:val="000000"/>
                <w:sz w:val="24"/>
                <w:szCs w:val="24"/>
              </w:rPr>
              <w:t>Код главного администратора доходов    местного   бюджета</w:t>
            </w:r>
          </w:p>
        </w:tc>
        <w:tc>
          <w:tcPr>
            <w:tcW w:w="2977" w:type="dxa"/>
            <w:tcBorders>
              <w:top w:val="single" w:sz="4" w:space="0" w:color="auto"/>
              <w:left w:val="single" w:sz="4" w:space="0" w:color="auto"/>
              <w:bottom w:val="single" w:sz="4" w:space="0" w:color="auto"/>
              <w:right w:val="single" w:sz="4" w:space="0" w:color="auto"/>
            </w:tcBorders>
            <w:shd w:val="clear" w:color="auto" w:fill="auto"/>
            <w:vAlign w:val="center"/>
          </w:tcPr>
          <w:p w:rsidR="006B6440" w:rsidRPr="00AE53CC" w:rsidRDefault="006B6440" w:rsidP="006B6440">
            <w:pPr>
              <w:widowControl/>
              <w:autoSpaceDE/>
              <w:autoSpaceDN/>
              <w:adjustRightInd/>
              <w:jc w:val="center"/>
              <w:rPr>
                <w:color w:val="000000"/>
                <w:sz w:val="24"/>
                <w:szCs w:val="24"/>
              </w:rPr>
            </w:pPr>
            <w:r w:rsidRPr="00AE53CC">
              <w:rPr>
                <w:color w:val="000000"/>
                <w:sz w:val="24"/>
                <w:szCs w:val="24"/>
              </w:rPr>
              <w:t>Коды вида (подвида)       доходов местного бюджета</w:t>
            </w:r>
          </w:p>
        </w:tc>
        <w:tc>
          <w:tcPr>
            <w:tcW w:w="9639" w:type="dxa"/>
            <w:tcBorders>
              <w:top w:val="single" w:sz="4" w:space="0" w:color="auto"/>
              <w:left w:val="single" w:sz="4" w:space="0" w:color="auto"/>
              <w:bottom w:val="single" w:sz="4" w:space="0" w:color="auto"/>
              <w:right w:val="single" w:sz="4" w:space="0" w:color="auto"/>
            </w:tcBorders>
            <w:shd w:val="clear" w:color="auto" w:fill="auto"/>
            <w:vAlign w:val="center"/>
          </w:tcPr>
          <w:p w:rsidR="006B6440" w:rsidRPr="00AE53CC" w:rsidRDefault="006B6440" w:rsidP="006B6440">
            <w:pPr>
              <w:widowControl/>
              <w:autoSpaceDE/>
              <w:autoSpaceDN/>
              <w:adjustRightInd/>
              <w:ind w:left="772" w:hanging="772"/>
              <w:jc w:val="center"/>
              <w:rPr>
                <w:color w:val="000000"/>
                <w:sz w:val="24"/>
                <w:szCs w:val="24"/>
              </w:rPr>
            </w:pPr>
            <w:r w:rsidRPr="00AE53CC">
              <w:rPr>
                <w:color w:val="000000"/>
                <w:sz w:val="24"/>
                <w:szCs w:val="24"/>
              </w:rPr>
              <w:t xml:space="preserve">Наименование главного администратора доходов местного бюджета/                                                                                                      наименование кода вида (подвида) доходов местного бюджета </w:t>
            </w:r>
          </w:p>
        </w:tc>
      </w:tr>
      <w:tr w:rsidR="006B6440" w:rsidTr="006B6440">
        <w:trPr>
          <w:tblHeader/>
        </w:trPr>
        <w:tc>
          <w:tcPr>
            <w:tcW w:w="1980" w:type="dxa"/>
            <w:tcBorders>
              <w:top w:val="single" w:sz="4" w:space="0" w:color="auto"/>
              <w:left w:val="single" w:sz="4" w:space="0" w:color="auto"/>
              <w:bottom w:val="single" w:sz="4" w:space="0" w:color="auto"/>
              <w:right w:val="single" w:sz="4" w:space="0" w:color="auto"/>
            </w:tcBorders>
            <w:shd w:val="clear" w:color="auto" w:fill="auto"/>
            <w:vAlign w:val="center"/>
          </w:tcPr>
          <w:p w:rsidR="006B6440" w:rsidRPr="00AE53CC" w:rsidRDefault="006B6440" w:rsidP="006B6440">
            <w:pPr>
              <w:widowControl/>
              <w:autoSpaceDE/>
              <w:autoSpaceDN/>
              <w:adjustRightInd/>
              <w:jc w:val="center"/>
              <w:rPr>
                <w:color w:val="000000"/>
                <w:sz w:val="24"/>
                <w:szCs w:val="24"/>
              </w:rPr>
            </w:pPr>
            <w:r w:rsidRPr="00AE53CC">
              <w:rPr>
                <w:color w:val="000000"/>
                <w:sz w:val="24"/>
                <w:szCs w:val="24"/>
              </w:rPr>
              <w:t>1</w:t>
            </w:r>
          </w:p>
        </w:tc>
        <w:tc>
          <w:tcPr>
            <w:tcW w:w="2977" w:type="dxa"/>
            <w:tcBorders>
              <w:top w:val="single" w:sz="4" w:space="0" w:color="auto"/>
              <w:left w:val="single" w:sz="4" w:space="0" w:color="auto"/>
              <w:bottom w:val="single" w:sz="4" w:space="0" w:color="auto"/>
              <w:right w:val="single" w:sz="4" w:space="0" w:color="auto"/>
            </w:tcBorders>
            <w:shd w:val="clear" w:color="auto" w:fill="auto"/>
            <w:vAlign w:val="center"/>
          </w:tcPr>
          <w:p w:rsidR="006B6440" w:rsidRPr="00AE53CC" w:rsidRDefault="006B6440" w:rsidP="006B6440">
            <w:pPr>
              <w:widowControl/>
              <w:autoSpaceDE/>
              <w:autoSpaceDN/>
              <w:adjustRightInd/>
              <w:jc w:val="center"/>
              <w:rPr>
                <w:color w:val="000000"/>
                <w:sz w:val="24"/>
                <w:szCs w:val="24"/>
              </w:rPr>
            </w:pPr>
            <w:r w:rsidRPr="00AE53CC">
              <w:rPr>
                <w:color w:val="000000"/>
                <w:sz w:val="24"/>
                <w:szCs w:val="24"/>
              </w:rPr>
              <w:t>2</w:t>
            </w:r>
          </w:p>
        </w:tc>
        <w:tc>
          <w:tcPr>
            <w:tcW w:w="9639" w:type="dxa"/>
            <w:tcBorders>
              <w:top w:val="single" w:sz="4" w:space="0" w:color="auto"/>
              <w:left w:val="single" w:sz="4" w:space="0" w:color="auto"/>
              <w:bottom w:val="single" w:sz="4" w:space="0" w:color="auto"/>
              <w:right w:val="single" w:sz="4" w:space="0" w:color="auto"/>
            </w:tcBorders>
            <w:shd w:val="clear" w:color="auto" w:fill="auto"/>
            <w:vAlign w:val="center"/>
          </w:tcPr>
          <w:p w:rsidR="006B6440" w:rsidRPr="00AE53CC" w:rsidRDefault="006B6440" w:rsidP="006B6440">
            <w:pPr>
              <w:widowControl/>
              <w:autoSpaceDE/>
              <w:autoSpaceDN/>
              <w:adjustRightInd/>
              <w:jc w:val="center"/>
              <w:rPr>
                <w:color w:val="000000"/>
                <w:sz w:val="24"/>
                <w:szCs w:val="24"/>
              </w:rPr>
            </w:pPr>
            <w:r w:rsidRPr="00AE53CC">
              <w:rPr>
                <w:color w:val="000000"/>
                <w:sz w:val="24"/>
                <w:szCs w:val="24"/>
              </w:rPr>
              <w:t>3</w:t>
            </w:r>
          </w:p>
        </w:tc>
      </w:tr>
      <w:tr w:rsidR="006B6440" w:rsidTr="006B6440">
        <w:tc>
          <w:tcPr>
            <w:tcW w:w="1980" w:type="dxa"/>
            <w:tcBorders>
              <w:top w:val="single" w:sz="4" w:space="0" w:color="auto"/>
              <w:left w:val="single" w:sz="4" w:space="0" w:color="auto"/>
              <w:bottom w:val="single" w:sz="4" w:space="0" w:color="auto"/>
              <w:right w:val="single" w:sz="4" w:space="0" w:color="auto"/>
            </w:tcBorders>
            <w:shd w:val="clear" w:color="auto" w:fill="auto"/>
            <w:vAlign w:val="center"/>
          </w:tcPr>
          <w:p w:rsidR="006B6440" w:rsidRPr="00AE53CC" w:rsidRDefault="006B6440" w:rsidP="006B6440">
            <w:pPr>
              <w:widowControl/>
              <w:autoSpaceDE/>
              <w:autoSpaceDN/>
              <w:adjustRightInd/>
              <w:jc w:val="center"/>
              <w:rPr>
                <w:b/>
                <w:bCs/>
                <w:color w:val="000000"/>
                <w:sz w:val="24"/>
                <w:szCs w:val="24"/>
              </w:rPr>
            </w:pPr>
            <w:r w:rsidRPr="00AE53CC">
              <w:rPr>
                <w:b/>
                <w:bCs/>
                <w:color w:val="000000"/>
                <w:sz w:val="24"/>
                <w:szCs w:val="24"/>
              </w:rPr>
              <w:t>005</w:t>
            </w:r>
          </w:p>
        </w:tc>
        <w:tc>
          <w:tcPr>
            <w:tcW w:w="2977" w:type="dxa"/>
            <w:tcBorders>
              <w:top w:val="single" w:sz="4" w:space="0" w:color="auto"/>
              <w:left w:val="single" w:sz="4" w:space="0" w:color="auto"/>
              <w:bottom w:val="single" w:sz="4" w:space="0" w:color="auto"/>
              <w:right w:val="single" w:sz="4" w:space="0" w:color="auto"/>
            </w:tcBorders>
            <w:shd w:val="clear" w:color="auto" w:fill="auto"/>
            <w:vAlign w:val="center"/>
          </w:tcPr>
          <w:p w:rsidR="006B6440" w:rsidRPr="00AE53CC" w:rsidRDefault="006B6440" w:rsidP="006B6440">
            <w:pPr>
              <w:widowControl/>
              <w:autoSpaceDE/>
              <w:autoSpaceDN/>
              <w:adjustRightInd/>
              <w:jc w:val="center"/>
              <w:rPr>
                <w:b/>
                <w:bCs/>
                <w:color w:val="000000"/>
                <w:sz w:val="24"/>
                <w:szCs w:val="24"/>
              </w:rPr>
            </w:pPr>
          </w:p>
        </w:tc>
        <w:tc>
          <w:tcPr>
            <w:tcW w:w="9639" w:type="dxa"/>
            <w:tcBorders>
              <w:top w:val="single" w:sz="4" w:space="0" w:color="auto"/>
              <w:left w:val="single" w:sz="4" w:space="0" w:color="auto"/>
              <w:bottom w:val="single" w:sz="4" w:space="0" w:color="auto"/>
              <w:right w:val="single" w:sz="4" w:space="0" w:color="auto"/>
            </w:tcBorders>
            <w:shd w:val="clear" w:color="auto" w:fill="auto"/>
            <w:vAlign w:val="center"/>
          </w:tcPr>
          <w:p w:rsidR="006B6440" w:rsidRPr="00AE53CC" w:rsidRDefault="006B6440" w:rsidP="006B6440">
            <w:pPr>
              <w:widowControl/>
              <w:autoSpaceDE/>
              <w:autoSpaceDN/>
              <w:adjustRightInd/>
              <w:jc w:val="both"/>
              <w:rPr>
                <w:b/>
                <w:bCs/>
                <w:color w:val="000000"/>
                <w:sz w:val="24"/>
                <w:szCs w:val="24"/>
              </w:rPr>
            </w:pPr>
            <w:r w:rsidRPr="00AE53CC">
              <w:rPr>
                <w:b/>
                <w:bCs/>
                <w:color w:val="000000"/>
                <w:sz w:val="24"/>
                <w:szCs w:val="24"/>
              </w:rPr>
              <w:t>Финансовое управление Администрации ЗАТО г. Зеленогорск</w:t>
            </w:r>
          </w:p>
        </w:tc>
      </w:tr>
      <w:tr w:rsidR="006B6440" w:rsidTr="006B6440">
        <w:tc>
          <w:tcPr>
            <w:tcW w:w="1980" w:type="dxa"/>
            <w:tcBorders>
              <w:top w:val="single" w:sz="4" w:space="0" w:color="auto"/>
              <w:left w:val="single" w:sz="4" w:space="0" w:color="auto"/>
              <w:bottom w:val="single" w:sz="4" w:space="0" w:color="auto"/>
              <w:right w:val="single" w:sz="4" w:space="0" w:color="auto"/>
            </w:tcBorders>
            <w:shd w:val="clear" w:color="auto" w:fill="auto"/>
            <w:vAlign w:val="center"/>
          </w:tcPr>
          <w:p w:rsidR="006B6440" w:rsidRPr="00AE53CC" w:rsidRDefault="006B6440" w:rsidP="006B6440">
            <w:pPr>
              <w:widowControl/>
              <w:autoSpaceDE/>
              <w:autoSpaceDN/>
              <w:adjustRightInd/>
              <w:jc w:val="center"/>
              <w:rPr>
                <w:color w:val="000000"/>
                <w:sz w:val="24"/>
                <w:szCs w:val="24"/>
              </w:rPr>
            </w:pPr>
            <w:r w:rsidRPr="00AE53CC">
              <w:rPr>
                <w:color w:val="000000"/>
                <w:sz w:val="24"/>
                <w:szCs w:val="24"/>
              </w:rPr>
              <w:t>005</w:t>
            </w:r>
          </w:p>
        </w:tc>
        <w:tc>
          <w:tcPr>
            <w:tcW w:w="2977" w:type="dxa"/>
            <w:tcBorders>
              <w:top w:val="single" w:sz="4" w:space="0" w:color="auto"/>
              <w:left w:val="single" w:sz="4" w:space="0" w:color="auto"/>
              <w:bottom w:val="single" w:sz="4" w:space="0" w:color="auto"/>
              <w:right w:val="single" w:sz="4" w:space="0" w:color="auto"/>
            </w:tcBorders>
            <w:shd w:val="clear" w:color="auto" w:fill="auto"/>
            <w:vAlign w:val="center"/>
          </w:tcPr>
          <w:p w:rsidR="006B6440" w:rsidRPr="00AE53CC" w:rsidRDefault="006B6440" w:rsidP="006B6440">
            <w:pPr>
              <w:widowControl/>
              <w:autoSpaceDE/>
              <w:autoSpaceDN/>
              <w:adjustRightInd/>
              <w:jc w:val="center"/>
              <w:rPr>
                <w:color w:val="000000"/>
                <w:sz w:val="24"/>
                <w:szCs w:val="24"/>
              </w:rPr>
            </w:pPr>
            <w:r w:rsidRPr="00AE53CC">
              <w:rPr>
                <w:color w:val="000000"/>
                <w:sz w:val="24"/>
                <w:szCs w:val="24"/>
              </w:rPr>
              <w:t>1 13 02994 04 0000 130</w:t>
            </w:r>
          </w:p>
        </w:tc>
        <w:tc>
          <w:tcPr>
            <w:tcW w:w="9639" w:type="dxa"/>
            <w:tcBorders>
              <w:top w:val="single" w:sz="4" w:space="0" w:color="auto"/>
              <w:left w:val="single" w:sz="4" w:space="0" w:color="auto"/>
              <w:bottom w:val="single" w:sz="4" w:space="0" w:color="auto"/>
              <w:right w:val="single" w:sz="4" w:space="0" w:color="auto"/>
            </w:tcBorders>
            <w:shd w:val="clear" w:color="auto" w:fill="auto"/>
            <w:vAlign w:val="center"/>
          </w:tcPr>
          <w:p w:rsidR="006B6440" w:rsidRPr="00AE53CC" w:rsidRDefault="006B6440" w:rsidP="006B6440">
            <w:pPr>
              <w:widowControl/>
              <w:autoSpaceDE/>
              <w:autoSpaceDN/>
              <w:adjustRightInd/>
              <w:jc w:val="both"/>
              <w:rPr>
                <w:color w:val="000000"/>
                <w:sz w:val="24"/>
                <w:szCs w:val="24"/>
              </w:rPr>
            </w:pPr>
            <w:r w:rsidRPr="00AE53CC">
              <w:rPr>
                <w:color w:val="000000"/>
                <w:sz w:val="24"/>
                <w:szCs w:val="24"/>
              </w:rPr>
              <w:t>Прочие доходы от компенсации затрат бюджетов городских округов</w:t>
            </w:r>
          </w:p>
        </w:tc>
      </w:tr>
      <w:tr w:rsidR="006B6440" w:rsidTr="006B6440">
        <w:tc>
          <w:tcPr>
            <w:tcW w:w="1980" w:type="dxa"/>
            <w:tcBorders>
              <w:top w:val="single" w:sz="4" w:space="0" w:color="auto"/>
              <w:left w:val="single" w:sz="4" w:space="0" w:color="auto"/>
              <w:bottom w:val="single" w:sz="4" w:space="0" w:color="auto"/>
              <w:right w:val="single" w:sz="4" w:space="0" w:color="auto"/>
            </w:tcBorders>
            <w:shd w:val="clear" w:color="auto" w:fill="auto"/>
            <w:vAlign w:val="center"/>
          </w:tcPr>
          <w:p w:rsidR="006B6440" w:rsidRPr="00AE53CC" w:rsidRDefault="006B6440" w:rsidP="006B6440">
            <w:pPr>
              <w:widowControl/>
              <w:autoSpaceDE/>
              <w:autoSpaceDN/>
              <w:adjustRightInd/>
              <w:jc w:val="center"/>
              <w:rPr>
                <w:color w:val="000000"/>
                <w:sz w:val="24"/>
                <w:szCs w:val="24"/>
              </w:rPr>
            </w:pPr>
            <w:r w:rsidRPr="00AE53CC">
              <w:rPr>
                <w:color w:val="000000"/>
                <w:sz w:val="24"/>
                <w:szCs w:val="24"/>
              </w:rPr>
              <w:t>005</w:t>
            </w:r>
          </w:p>
        </w:tc>
        <w:tc>
          <w:tcPr>
            <w:tcW w:w="2977" w:type="dxa"/>
            <w:tcBorders>
              <w:top w:val="single" w:sz="4" w:space="0" w:color="auto"/>
              <w:left w:val="single" w:sz="4" w:space="0" w:color="auto"/>
              <w:bottom w:val="single" w:sz="4" w:space="0" w:color="auto"/>
              <w:right w:val="single" w:sz="4" w:space="0" w:color="auto"/>
            </w:tcBorders>
            <w:shd w:val="clear" w:color="auto" w:fill="auto"/>
            <w:vAlign w:val="center"/>
          </w:tcPr>
          <w:p w:rsidR="006B6440" w:rsidRPr="00AE53CC" w:rsidRDefault="006B6440" w:rsidP="006B6440">
            <w:pPr>
              <w:widowControl/>
              <w:autoSpaceDE/>
              <w:autoSpaceDN/>
              <w:adjustRightInd/>
              <w:jc w:val="center"/>
              <w:rPr>
                <w:color w:val="000000"/>
                <w:sz w:val="24"/>
                <w:szCs w:val="24"/>
              </w:rPr>
            </w:pPr>
            <w:r w:rsidRPr="00AE53CC">
              <w:rPr>
                <w:color w:val="000000"/>
                <w:sz w:val="24"/>
                <w:szCs w:val="24"/>
              </w:rPr>
              <w:t>1 16 07090 04 0000 140</w:t>
            </w:r>
          </w:p>
        </w:tc>
        <w:tc>
          <w:tcPr>
            <w:tcW w:w="9639" w:type="dxa"/>
            <w:tcBorders>
              <w:top w:val="single" w:sz="4" w:space="0" w:color="auto"/>
              <w:left w:val="single" w:sz="4" w:space="0" w:color="auto"/>
              <w:bottom w:val="single" w:sz="4" w:space="0" w:color="auto"/>
              <w:right w:val="single" w:sz="4" w:space="0" w:color="auto"/>
            </w:tcBorders>
            <w:shd w:val="clear" w:color="auto" w:fill="auto"/>
            <w:vAlign w:val="center"/>
          </w:tcPr>
          <w:p w:rsidR="006B6440" w:rsidRPr="00AE53CC" w:rsidRDefault="006B6440" w:rsidP="006B6440">
            <w:pPr>
              <w:widowControl/>
              <w:autoSpaceDE/>
              <w:autoSpaceDN/>
              <w:adjustRightInd/>
              <w:jc w:val="both"/>
              <w:rPr>
                <w:color w:val="000000"/>
                <w:sz w:val="24"/>
                <w:szCs w:val="24"/>
              </w:rPr>
            </w:pPr>
            <w:r w:rsidRPr="00AE53CC">
              <w:rPr>
                <w:color w:val="000000"/>
                <w:sz w:val="24"/>
                <w:szCs w:val="24"/>
              </w:rPr>
              <w:t>Иные штрафы, неустойки, пени, уплаченные в соответствии с законом или договором в случае неисполнения или ненадлежащего исполнения обязательств перед муниципальным органом (муниципальным казенным учреждением) городского округа</w:t>
            </w:r>
          </w:p>
        </w:tc>
      </w:tr>
      <w:tr w:rsidR="006B6440" w:rsidTr="006B6440">
        <w:tc>
          <w:tcPr>
            <w:tcW w:w="1980" w:type="dxa"/>
            <w:tcBorders>
              <w:top w:val="single" w:sz="4" w:space="0" w:color="auto"/>
              <w:left w:val="single" w:sz="4" w:space="0" w:color="auto"/>
              <w:bottom w:val="single" w:sz="4" w:space="0" w:color="auto"/>
              <w:right w:val="single" w:sz="4" w:space="0" w:color="auto"/>
            </w:tcBorders>
            <w:shd w:val="clear" w:color="auto" w:fill="auto"/>
            <w:vAlign w:val="center"/>
          </w:tcPr>
          <w:p w:rsidR="006B6440" w:rsidRPr="00AE53CC" w:rsidRDefault="006B6440" w:rsidP="006B6440">
            <w:pPr>
              <w:widowControl/>
              <w:autoSpaceDE/>
              <w:autoSpaceDN/>
              <w:adjustRightInd/>
              <w:jc w:val="center"/>
              <w:rPr>
                <w:color w:val="000000"/>
                <w:sz w:val="24"/>
                <w:szCs w:val="24"/>
              </w:rPr>
            </w:pPr>
            <w:r w:rsidRPr="00AE53CC">
              <w:rPr>
                <w:color w:val="000000"/>
                <w:sz w:val="24"/>
                <w:szCs w:val="24"/>
              </w:rPr>
              <w:t>005</w:t>
            </w:r>
          </w:p>
        </w:tc>
        <w:tc>
          <w:tcPr>
            <w:tcW w:w="2977" w:type="dxa"/>
            <w:tcBorders>
              <w:top w:val="single" w:sz="4" w:space="0" w:color="auto"/>
              <w:left w:val="single" w:sz="4" w:space="0" w:color="auto"/>
              <w:bottom w:val="single" w:sz="4" w:space="0" w:color="auto"/>
              <w:right w:val="single" w:sz="4" w:space="0" w:color="auto"/>
            </w:tcBorders>
            <w:shd w:val="clear" w:color="auto" w:fill="auto"/>
            <w:vAlign w:val="center"/>
          </w:tcPr>
          <w:p w:rsidR="006B6440" w:rsidRPr="00AE53CC" w:rsidRDefault="006B6440" w:rsidP="006B6440">
            <w:pPr>
              <w:widowControl/>
              <w:autoSpaceDE/>
              <w:autoSpaceDN/>
              <w:adjustRightInd/>
              <w:jc w:val="center"/>
              <w:rPr>
                <w:color w:val="000000"/>
                <w:sz w:val="24"/>
                <w:szCs w:val="24"/>
              </w:rPr>
            </w:pPr>
            <w:r w:rsidRPr="00AE53CC">
              <w:rPr>
                <w:color w:val="000000"/>
                <w:sz w:val="24"/>
                <w:szCs w:val="24"/>
              </w:rPr>
              <w:t>1 16 09040 04 0000 140</w:t>
            </w:r>
          </w:p>
        </w:tc>
        <w:tc>
          <w:tcPr>
            <w:tcW w:w="9639" w:type="dxa"/>
            <w:tcBorders>
              <w:top w:val="single" w:sz="4" w:space="0" w:color="auto"/>
              <w:left w:val="single" w:sz="4" w:space="0" w:color="auto"/>
              <w:bottom w:val="single" w:sz="4" w:space="0" w:color="auto"/>
              <w:right w:val="single" w:sz="4" w:space="0" w:color="auto"/>
            </w:tcBorders>
            <w:shd w:val="clear" w:color="auto" w:fill="auto"/>
            <w:vAlign w:val="center"/>
          </w:tcPr>
          <w:p w:rsidR="006B6440" w:rsidRPr="00AE53CC" w:rsidRDefault="006B6440" w:rsidP="006B6440">
            <w:pPr>
              <w:widowControl/>
              <w:autoSpaceDE/>
              <w:autoSpaceDN/>
              <w:adjustRightInd/>
              <w:jc w:val="both"/>
              <w:rPr>
                <w:color w:val="000000"/>
                <w:sz w:val="24"/>
                <w:szCs w:val="24"/>
              </w:rPr>
            </w:pPr>
            <w:r w:rsidRPr="00AE53CC">
              <w:rPr>
                <w:color w:val="000000"/>
                <w:sz w:val="24"/>
                <w:szCs w:val="24"/>
              </w:rPr>
              <w:t>Денежные средства, изымаемые в собственность городского округа в соответствии с решениями судов (за исключением обвинительных приговоров и постановлений судов, вынесенных при производстве по уголовным делам)</w:t>
            </w:r>
          </w:p>
        </w:tc>
      </w:tr>
      <w:tr w:rsidR="006B6440" w:rsidTr="006B6440">
        <w:tc>
          <w:tcPr>
            <w:tcW w:w="1980" w:type="dxa"/>
            <w:tcBorders>
              <w:top w:val="single" w:sz="4" w:space="0" w:color="auto"/>
              <w:left w:val="single" w:sz="4" w:space="0" w:color="auto"/>
              <w:bottom w:val="single" w:sz="4" w:space="0" w:color="auto"/>
              <w:right w:val="single" w:sz="4" w:space="0" w:color="auto"/>
            </w:tcBorders>
            <w:shd w:val="clear" w:color="auto" w:fill="auto"/>
            <w:vAlign w:val="center"/>
          </w:tcPr>
          <w:p w:rsidR="006B6440" w:rsidRPr="00AE53CC" w:rsidRDefault="006B6440" w:rsidP="006B6440">
            <w:pPr>
              <w:widowControl/>
              <w:autoSpaceDE/>
              <w:autoSpaceDN/>
              <w:adjustRightInd/>
              <w:jc w:val="center"/>
              <w:rPr>
                <w:color w:val="000000"/>
                <w:sz w:val="24"/>
                <w:szCs w:val="24"/>
              </w:rPr>
            </w:pPr>
            <w:r w:rsidRPr="00AE53CC">
              <w:rPr>
                <w:color w:val="000000"/>
                <w:sz w:val="24"/>
                <w:szCs w:val="24"/>
              </w:rPr>
              <w:t>005</w:t>
            </w:r>
          </w:p>
        </w:tc>
        <w:tc>
          <w:tcPr>
            <w:tcW w:w="2977" w:type="dxa"/>
            <w:tcBorders>
              <w:top w:val="single" w:sz="4" w:space="0" w:color="auto"/>
              <w:left w:val="single" w:sz="4" w:space="0" w:color="auto"/>
              <w:bottom w:val="single" w:sz="4" w:space="0" w:color="auto"/>
              <w:right w:val="single" w:sz="4" w:space="0" w:color="auto"/>
            </w:tcBorders>
            <w:shd w:val="clear" w:color="auto" w:fill="auto"/>
            <w:vAlign w:val="center"/>
          </w:tcPr>
          <w:p w:rsidR="006B6440" w:rsidRPr="00AE53CC" w:rsidRDefault="006B6440" w:rsidP="006B6440">
            <w:pPr>
              <w:widowControl/>
              <w:autoSpaceDE/>
              <w:autoSpaceDN/>
              <w:adjustRightInd/>
              <w:jc w:val="center"/>
              <w:rPr>
                <w:color w:val="000000"/>
                <w:sz w:val="24"/>
                <w:szCs w:val="24"/>
              </w:rPr>
            </w:pPr>
            <w:r w:rsidRPr="00AE53CC">
              <w:rPr>
                <w:color w:val="000000"/>
                <w:sz w:val="24"/>
                <w:szCs w:val="24"/>
              </w:rPr>
              <w:t>1 16 10100 04 0000 140</w:t>
            </w:r>
          </w:p>
        </w:tc>
        <w:tc>
          <w:tcPr>
            <w:tcW w:w="9639" w:type="dxa"/>
            <w:tcBorders>
              <w:top w:val="single" w:sz="4" w:space="0" w:color="auto"/>
              <w:left w:val="single" w:sz="4" w:space="0" w:color="auto"/>
              <w:bottom w:val="single" w:sz="4" w:space="0" w:color="auto"/>
              <w:right w:val="single" w:sz="4" w:space="0" w:color="auto"/>
            </w:tcBorders>
            <w:shd w:val="clear" w:color="auto" w:fill="auto"/>
            <w:vAlign w:val="center"/>
          </w:tcPr>
          <w:p w:rsidR="006B6440" w:rsidRPr="00AE53CC" w:rsidRDefault="006B6440" w:rsidP="006B6440">
            <w:pPr>
              <w:widowControl/>
              <w:autoSpaceDE/>
              <w:autoSpaceDN/>
              <w:adjustRightInd/>
              <w:jc w:val="both"/>
              <w:rPr>
                <w:color w:val="000000"/>
                <w:sz w:val="24"/>
                <w:szCs w:val="24"/>
              </w:rPr>
            </w:pPr>
            <w:r w:rsidRPr="00AE53CC">
              <w:rPr>
                <w:color w:val="000000"/>
                <w:sz w:val="24"/>
                <w:szCs w:val="24"/>
              </w:rPr>
              <w:t>Денежные взыскания, налагаемые в возмещение ущерба, причиненного в результате незаконного или нецелевого использования бюджетных средств (в части бюджетов городских округов)</w:t>
            </w:r>
          </w:p>
        </w:tc>
      </w:tr>
      <w:tr w:rsidR="006B6440" w:rsidTr="006B6440">
        <w:tc>
          <w:tcPr>
            <w:tcW w:w="1980" w:type="dxa"/>
            <w:tcBorders>
              <w:top w:val="single" w:sz="4" w:space="0" w:color="auto"/>
              <w:left w:val="single" w:sz="4" w:space="0" w:color="auto"/>
              <w:bottom w:val="single" w:sz="4" w:space="0" w:color="auto"/>
              <w:right w:val="single" w:sz="4" w:space="0" w:color="auto"/>
            </w:tcBorders>
            <w:shd w:val="clear" w:color="auto" w:fill="auto"/>
            <w:vAlign w:val="center"/>
          </w:tcPr>
          <w:p w:rsidR="006B6440" w:rsidRPr="00AE53CC" w:rsidRDefault="006B6440" w:rsidP="006B6440">
            <w:pPr>
              <w:widowControl/>
              <w:autoSpaceDE/>
              <w:autoSpaceDN/>
              <w:adjustRightInd/>
              <w:jc w:val="center"/>
              <w:rPr>
                <w:color w:val="000000"/>
                <w:sz w:val="24"/>
                <w:szCs w:val="24"/>
              </w:rPr>
            </w:pPr>
            <w:r w:rsidRPr="00AE53CC">
              <w:rPr>
                <w:color w:val="000000"/>
                <w:sz w:val="24"/>
                <w:szCs w:val="24"/>
              </w:rPr>
              <w:t>005</w:t>
            </w:r>
          </w:p>
        </w:tc>
        <w:tc>
          <w:tcPr>
            <w:tcW w:w="2977" w:type="dxa"/>
            <w:tcBorders>
              <w:top w:val="single" w:sz="4" w:space="0" w:color="auto"/>
              <w:left w:val="single" w:sz="4" w:space="0" w:color="auto"/>
              <w:bottom w:val="single" w:sz="4" w:space="0" w:color="auto"/>
              <w:right w:val="single" w:sz="4" w:space="0" w:color="auto"/>
            </w:tcBorders>
            <w:shd w:val="clear" w:color="auto" w:fill="auto"/>
            <w:vAlign w:val="center"/>
          </w:tcPr>
          <w:p w:rsidR="006B6440" w:rsidRPr="00AE53CC" w:rsidRDefault="006B6440" w:rsidP="006B6440">
            <w:pPr>
              <w:widowControl/>
              <w:autoSpaceDE/>
              <w:autoSpaceDN/>
              <w:adjustRightInd/>
              <w:jc w:val="center"/>
              <w:rPr>
                <w:color w:val="000000"/>
                <w:sz w:val="24"/>
                <w:szCs w:val="24"/>
              </w:rPr>
            </w:pPr>
            <w:r w:rsidRPr="00AE53CC">
              <w:rPr>
                <w:color w:val="000000"/>
                <w:sz w:val="24"/>
                <w:szCs w:val="24"/>
              </w:rPr>
              <w:t>1 16 10123 01 0000 140</w:t>
            </w:r>
          </w:p>
        </w:tc>
        <w:tc>
          <w:tcPr>
            <w:tcW w:w="9639" w:type="dxa"/>
            <w:tcBorders>
              <w:top w:val="single" w:sz="4" w:space="0" w:color="auto"/>
              <w:left w:val="single" w:sz="4" w:space="0" w:color="auto"/>
              <w:bottom w:val="single" w:sz="4" w:space="0" w:color="auto"/>
              <w:right w:val="single" w:sz="4" w:space="0" w:color="auto"/>
            </w:tcBorders>
            <w:shd w:val="clear" w:color="auto" w:fill="auto"/>
            <w:vAlign w:val="center"/>
          </w:tcPr>
          <w:p w:rsidR="006B6440" w:rsidRPr="00AE53CC" w:rsidRDefault="006B6440" w:rsidP="006B6440">
            <w:pPr>
              <w:widowControl/>
              <w:autoSpaceDE/>
              <w:autoSpaceDN/>
              <w:adjustRightInd/>
              <w:jc w:val="both"/>
              <w:rPr>
                <w:color w:val="000000"/>
                <w:sz w:val="24"/>
                <w:szCs w:val="24"/>
              </w:rPr>
            </w:pPr>
            <w:r w:rsidRPr="00AE53CC">
              <w:rPr>
                <w:color w:val="000000"/>
                <w:sz w:val="24"/>
                <w:szCs w:val="24"/>
              </w:rPr>
              <w:t>Доходы от денежных взысканий (штрафов), поступающие в счет погашения задолженности, образовавшейся до 1 января 2020 года, подлежащие зачислению в бюджет муниципального образования по нормативам, действовавшим в 2019 году</w:t>
            </w:r>
          </w:p>
        </w:tc>
      </w:tr>
      <w:tr w:rsidR="006B6440" w:rsidTr="006B6440">
        <w:tc>
          <w:tcPr>
            <w:tcW w:w="1980" w:type="dxa"/>
            <w:tcBorders>
              <w:top w:val="single" w:sz="4" w:space="0" w:color="auto"/>
              <w:left w:val="single" w:sz="4" w:space="0" w:color="auto"/>
              <w:bottom w:val="single" w:sz="4" w:space="0" w:color="auto"/>
              <w:right w:val="single" w:sz="4" w:space="0" w:color="auto"/>
            </w:tcBorders>
            <w:shd w:val="clear" w:color="auto" w:fill="auto"/>
            <w:vAlign w:val="center"/>
          </w:tcPr>
          <w:p w:rsidR="006B6440" w:rsidRPr="00AE53CC" w:rsidRDefault="006B6440" w:rsidP="006B6440">
            <w:pPr>
              <w:widowControl/>
              <w:autoSpaceDE/>
              <w:autoSpaceDN/>
              <w:adjustRightInd/>
              <w:jc w:val="center"/>
              <w:rPr>
                <w:color w:val="000000"/>
                <w:sz w:val="24"/>
                <w:szCs w:val="24"/>
              </w:rPr>
            </w:pPr>
            <w:r w:rsidRPr="00AE53CC">
              <w:rPr>
                <w:color w:val="000000"/>
                <w:sz w:val="24"/>
                <w:szCs w:val="24"/>
              </w:rPr>
              <w:t>005</w:t>
            </w:r>
          </w:p>
        </w:tc>
        <w:tc>
          <w:tcPr>
            <w:tcW w:w="2977" w:type="dxa"/>
            <w:tcBorders>
              <w:top w:val="single" w:sz="4" w:space="0" w:color="auto"/>
              <w:left w:val="single" w:sz="4" w:space="0" w:color="auto"/>
              <w:bottom w:val="single" w:sz="4" w:space="0" w:color="auto"/>
              <w:right w:val="single" w:sz="4" w:space="0" w:color="auto"/>
            </w:tcBorders>
            <w:shd w:val="clear" w:color="auto" w:fill="auto"/>
            <w:vAlign w:val="center"/>
          </w:tcPr>
          <w:p w:rsidR="006B6440" w:rsidRPr="00AE53CC" w:rsidRDefault="006B6440" w:rsidP="006B6440">
            <w:pPr>
              <w:widowControl/>
              <w:autoSpaceDE/>
              <w:autoSpaceDN/>
              <w:adjustRightInd/>
              <w:jc w:val="center"/>
              <w:rPr>
                <w:color w:val="000000"/>
                <w:sz w:val="24"/>
                <w:szCs w:val="24"/>
              </w:rPr>
            </w:pPr>
            <w:r w:rsidRPr="00AE53CC">
              <w:rPr>
                <w:color w:val="000000"/>
                <w:sz w:val="24"/>
                <w:szCs w:val="24"/>
              </w:rPr>
              <w:t>1 17 01040 04 0000 180</w:t>
            </w:r>
          </w:p>
        </w:tc>
        <w:tc>
          <w:tcPr>
            <w:tcW w:w="9639" w:type="dxa"/>
            <w:tcBorders>
              <w:top w:val="single" w:sz="4" w:space="0" w:color="auto"/>
              <w:left w:val="single" w:sz="4" w:space="0" w:color="auto"/>
              <w:bottom w:val="single" w:sz="4" w:space="0" w:color="auto"/>
              <w:right w:val="single" w:sz="4" w:space="0" w:color="auto"/>
            </w:tcBorders>
            <w:shd w:val="clear" w:color="auto" w:fill="auto"/>
            <w:vAlign w:val="center"/>
          </w:tcPr>
          <w:p w:rsidR="006B6440" w:rsidRPr="00AE53CC" w:rsidRDefault="006B6440" w:rsidP="006B6440">
            <w:pPr>
              <w:widowControl/>
              <w:autoSpaceDE/>
              <w:autoSpaceDN/>
              <w:adjustRightInd/>
              <w:jc w:val="both"/>
              <w:rPr>
                <w:color w:val="000000"/>
                <w:sz w:val="24"/>
                <w:szCs w:val="24"/>
              </w:rPr>
            </w:pPr>
            <w:r w:rsidRPr="00AE53CC">
              <w:rPr>
                <w:color w:val="000000"/>
                <w:sz w:val="24"/>
                <w:szCs w:val="24"/>
              </w:rPr>
              <w:t>Невыясненные поступления, зачисляемые в бюджеты городских округов</w:t>
            </w:r>
          </w:p>
        </w:tc>
      </w:tr>
      <w:tr w:rsidR="006B6440" w:rsidTr="006B6440">
        <w:tc>
          <w:tcPr>
            <w:tcW w:w="1980" w:type="dxa"/>
            <w:tcBorders>
              <w:top w:val="single" w:sz="4" w:space="0" w:color="auto"/>
              <w:left w:val="single" w:sz="4" w:space="0" w:color="auto"/>
              <w:bottom w:val="single" w:sz="4" w:space="0" w:color="auto"/>
              <w:right w:val="single" w:sz="4" w:space="0" w:color="auto"/>
            </w:tcBorders>
            <w:shd w:val="clear" w:color="auto" w:fill="auto"/>
            <w:vAlign w:val="center"/>
          </w:tcPr>
          <w:p w:rsidR="006B6440" w:rsidRPr="00AE53CC" w:rsidRDefault="006B6440" w:rsidP="006B6440">
            <w:pPr>
              <w:widowControl/>
              <w:autoSpaceDE/>
              <w:autoSpaceDN/>
              <w:adjustRightInd/>
              <w:jc w:val="center"/>
              <w:rPr>
                <w:color w:val="000000"/>
                <w:sz w:val="24"/>
                <w:szCs w:val="24"/>
              </w:rPr>
            </w:pPr>
            <w:r w:rsidRPr="00AE53CC">
              <w:rPr>
                <w:color w:val="000000"/>
                <w:sz w:val="24"/>
                <w:szCs w:val="24"/>
              </w:rPr>
              <w:t>005</w:t>
            </w:r>
          </w:p>
        </w:tc>
        <w:tc>
          <w:tcPr>
            <w:tcW w:w="2977" w:type="dxa"/>
            <w:tcBorders>
              <w:top w:val="single" w:sz="4" w:space="0" w:color="auto"/>
              <w:left w:val="single" w:sz="4" w:space="0" w:color="auto"/>
              <w:bottom w:val="single" w:sz="4" w:space="0" w:color="auto"/>
              <w:right w:val="single" w:sz="4" w:space="0" w:color="auto"/>
            </w:tcBorders>
            <w:shd w:val="clear" w:color="auto" w:fill="auto"/>
            <w:vAlign w:val="center"/>
          </w:tcPr>
          <w:p w:rsidR="006B6440" w:rsidRPr="00AE53CC" w:rsidRDefault="006B6440" w:rsidP="006B6440">
            <w:pPr>
              <w:widowControl/>
              <w:autoSpaceDE/>
              <w:autoSpaceDN/>
              <w:adjustRightInd/>
              <w:jc w:val="center"/>
              <w:rPr>
                <w:color w:val="000000"/>
                <w:sz w:val="24"/>
                <w:szCs w:val="24"/>
              </w:rPr>
            </w:pPr>
            <w:r w:rsidRPr="00AE53CC">
              <w:rPr>
                <w:color w:val="000000"/>
                <w:sz w:val="24"/>
                <w:szCs w:val="24"/>
              </w:rPr>
              <w:t>1 17 05040 04 0000 180</w:t>
            </w:r>
          </w:p>
        </w:tc>
        <w:tc>
          <w:tcPr>
            <w:tcW w:w="9639" w:type="dxa"/>
            <w:tcBorders>
              <w:top w:val="single" w:sz="4" w:space="0" w:color="auto"/>
              <w:left w:val="single" w:sz="4" w:space="0" w:color="auto"/>
              <w:bottom w:val="single" w:sz="4" w:space="0" w:color="auto"/>
              <w:right w:val="single" w:sz="4" w:space="0" w:color="auto"/>
            </w:tcBorders>
            <w:shd w:val="clear" w:color="auto" w:fill="auto"/>
            <w:vAlign w:val="center"/>
          </w:tcPr>
          <w:p w:rsidR="006B6440" w:rsidRPr="00AE53CC" w:rsidRDefault="006B6440" w:rsidP="006B6440">
            <w:pPr>
              <w:widowControl/>
              <w:autoSpaceDE/>
              <w:autoSpaceDN/>
              <w:adjustRightInd/>
              <w:jc w:val="both"/>
              <w:rPr>
                <w:color w:val="000000"/>
                <w:sz w:val="24"/>
                <w:szCs w:val="24"/>
              </w:rPr>
            </w:pPr>
            <w:r w:rsidRPr="00AE53CC">
              <w:rPr>
                <w:color w:val="000000"/>
                <w:sz w:val="24"/>
                <w:szCs w:val="24"/>
              </w:rPr>
              <w:t>Прочие неналоговые доходы бюджетов городских округов</w:t>
            </w:r>
          </w:p>
        </w:tc>
      </w:tr>
      <w:tr w:rsidR="006B6440" w:rsidTr="006B6440">
        <w:tc>
          <w:tcPr>
            <w:tcW w:w="1980" w:type="dxa"/>
            <w:tcBorders>
              <w:top w:val="single" w:sz="4" w:space="0" w:color="auto"/>
              <w:left w:val="single" w:sz="4" w:space="0" w:color="auto"/>
              <w:bottom w:val="single" w:sz="4" w:space="0" w:color="auto"/>
              <w:right w:val="single" w:sz="4" w:space="0" w:color="auto"/>
            </w:tcBorders>
            <w:shd w:val="clear" w:color="auto" w:fill="auto"/>
            <w:vAlign w:val="center"/>
          </w:tcPr>
          <w:p w:rsidR="006B6440" w:rsidRPr="00AE53CC" w:rsidRDefault="006B6440" w:rsidP="006B6440">
            <w:pPr>
              <w:widowControl/>
              <w:autoSpaceDE/>
              <w:autoSpaceDN/>
              <w:adjustRightInd/>
              <w:jc w:val="center"/>
              <w:rPr>
                <w:color w:val="000000"/>
                <w:sz w:val="24"/>
                <w:szCs w:val="24"/>
              </w:rPr>
            </w:pPr>
            <w:r w:rsidRPr="00AE53CC">
              <w:rPr>
                <w:color w:val="000000"/>
                <w:sz w:val="24"/>
                <w:szCs w:val="24"/>
              </w:rPr>
              <w:t>005</w:t>
            </w:r>
          </w:p>
        </w:tc>
        <w:tc>
          <w:tcPr>
            <w:tcW w:w="2977" w:type="dxa"/>
            <w:tcBorders>
              <w:top w:val="single" w:sz="4" w:space="0" w:color="auto"/>
              <w:left w:val="single" w:sz="4" w:space="0" w:color="auto"/>
              <w:bottom w:val="single" w:sz="4" w:space="0" w:color="auto"/>
              <w:right w:val="single" w:sz="4" w:space="0" w:color="auto"/>
            </w:tcBorders>
            <w:shd w:val="clear" w:color="auto" w:fill="auto"/>
            <w:vAlign w:val="center"/>
          </w:tcPr>
          <w:p w:rsidR="006B6440" w:rsidRPr="00AE53CC" w:rsidRDefault="006B6440" w:rsidP="006B6440">
            <w:pPr>
              <w:widowControl/>
              <w:autoSpaceDE/>
              <w:autoSpaceDN/>
              <w:adjustRightInd/>
              <w:jc w:val="center"/>
              <w:rPr>
                <w:color w:val="000000"/>
                <w:sz w:val="24"/>
                <w:szCs w:val="24"/>
              </w:rPr>
            </w:pPr>
            <w:r w:rsidRPr="00AE53CC">
              <w:rPr>
                <w:color w:val="000000"/>
                <w:sz w:val="24"/>
                <w:szCs w:val="24"/>
              </w:rPr>
              <w:t>2 02 15001 04 0000 150</w:t>
            </w:r>
          </w:p>
        </w:tc>
        <w:tc>
          <w:tcPr>
            <w:tcW w:w="9639" w:type="dxa"/>
            <w:tcBorders>
              <w:top w:val="single" w:sz="4" w:space="0" w:color="auto"/>
              <w:left w:val="single" w:sz="4" w:space="0" w:color="auto"/>
              <w:bottom w:val="single" w:sz="4" w:space="0" w:color="auto"/>
              <w:right w:val="single" w:sz="4" w:space="0" w:color="auto"/>
            </w:tcBorders>
            <w:shd w:val="clear" w:color="auto" w:fill="auto"/>
            <w:vAlign w:val="center"/>
          </w:tcPr>
          <w:p w:rsidR="006B6440" w:rsidRPr="00AE53CC" w:rsidRDefault="006B6440" w:rsidP="006B6440">
            <w:pPr>
              <w:widowControl/>
              <w:autoSpaceDE/>
              <w:autoSpaceDN/>
              <w:adjustRightInd/>
              <w:jc w:val="both"/>
              <w:rPr>
                <w:color w:val="000000"/>
                <w:sz w:val="24"/>
                <w:szCs w:val="24"/>
              </w:rPr>
            </w:pPr>
            <w:r w:rsidRPr="00AE53CC">
              <w:rPr>
                <w:color w:val="000000"/>
                <w:sz w:val="24"/>
                <w:szCs w:val="24"/>
              </w:rPr>
              <w:t>Дотации бюджетам городских округов на выравнивание бюджетной обеспеченности из бюджета субъекта Российской Федерации</w:t>
            </w:r>
          </w:p>
        </w:tc>
      </w:tr>
      <w:tr w:rsidR="006B6440" w:rsidTr="006B6440">
        <w:tc>
          <w:tcPr>
            <w:tcW w:w="1980" w:type="dxa"/>
            <w:tcBorders>
              <w:top w:val="single" w:sz="4" w:space="0" w:color="auto"/>
              <w:left w:val="single" w:sz="4" w:space="0" w:color="auto"/>
              <w:bottom w:val="single" w:sz="4" w:space="0" w:color="auto"/>
              <w:right w:val="single" w:sz="4" w:space="0" w:color="auto"/>
            </w:tcBorders>
            <w:shd w:val="clear" w:color="auto" w:fill="auto"/>
            <w:vAlign w:val="center"/>
          </w:tcPr>
          <w:p w:rsidR="006B6440" w:rsidRPr="00AE53CC" w:rsidRDefault="006B6440" w:rsidP="006B6440">
            <w:pPr>
              <w:widowControl/>
              <w:autoSpaceDE/>
              <w:autoSpaceDN/>
              <w:adjustRightInd/>
              <w:jc w:val="center"/>
              <w:rPr>
                <w:color w:val="000000"/>
                <w:sz w:val="24"/>
                <w:szCs w:val="24"/>
              </w:rPr>
            </w:pPr>
            <w:r w:rsidRPr="00AE53CC">
              <w:rPr>
                <w:color w:val="000000"/>
                <w:sz w:val="24"/>
                <w:szCs w:val="24"/>
              </w:rPr>
              <w:lastRenderedPageBreak/>
              <w:t>005</w:t>
            </w:r>
          </w:p>
        </w:tc>
        <w:tc>
          <w:tcPr>
            <w:tcW w:w="2977" w:type="dxa"/>
            <w:tcBorders>
              <w:top w:val="single" w:sz="4" w:space="0" w:color="auto"/>
              <w:left w:val="single" w:sz="4" w:space="0" w:color="auto"/>
              <w:bottom w:val="single" w:sz="4" w:space="0" w:color="auto"/>
              <w:right w:val="single" w:sz="4" w:space="0" w:color="auto"/>
            </w:tcBorders>
            <w:shd w:val="clear" w:color="auto" w:fill="auto"/>
            <w:vAlign w:val="center"/>
          </w:tcPr>
          <w:p w:rsidR="006B6440" w:rsidRPr="00AE53CC" w:rsidRDefault="006B6440" w:rsidP="006B6440">
            <w:pPr>
              <w:widowControl/>
              <w:autoSpaceDE/>
              <w:autoSpaceDN/>
              <w:adjustRightInd/>
              <w:jc w:val="center"/>
              <w:rPr>
                <w:color w:val="000000"/>
                <w:sz w:val="24"/>
                <w:szCs w:val="24"/>
              </w:rPr>
            </w:pPr>
            <w:r w:rsidRPr="00AE53CC">
              <w:rPr>
                <w:color w:val="000000"/>
                <w:sz w:val="24"/>
                <w:szCs w:val="24"/>
              </w:rPr>
              <w:t>2 02 15002 04 0000 150</w:t>
            </w:r>
          </w:p>
        </w:tc>
        <w:tc>
          <w:tcPr>
            <w:tcW w:w="9639" w:type="dxa"/>
            <w:tcBorders>
              <w:top w:val="single" w:sz="4" w:space="0" w:color="auto"/>
              <w:left w:val="single" w:sz="4" w:space="0" w:color="auto"/>
              <w:bottom w:val="single" w:sz="4" w:space="0" w:color="auto"/>
              <w:right w:val="single" w:sz="4" w:space="0" w:color="auto"/>
            </w:tcBorders>
            <w:shd w:val="clear" w:color="auto" w:fill="auto"/>
            <w:vAlign w:val="center"/>
          </w:tcPr>
          <w:p w:rsidR="006B6440" w:rsidRPr="00AE53CC" w:rsidRDefault="006B6440" w:rsidP="006B6440">
            <w:pPr>
              <w:widowControl/>
              <w:autoSpaceDE/>
              <w:autoSpaceDN/>
              <w:adjustRightInd/>
              <w:jc w:val="both"/>
              <w:rPr>
                <w:color w:val="000000"/>
                <w:sz w:val="24"/>
                <w:szCs w:val="24"/>
              </w:rPr>
            </w:pPr>
            <w:r w:rsidRPr="00AE53CC">
              <w:rPr>
                <w:color w:val="000000"/>
                <w:sz w:val="24"/>
                <w:szCs w:val="24"/>
              </w:rPr>
              <w:t>Дотации бюджетам городских округов на поддержку мер по обеспечению сбалансированности бюджетов</w:t>
            </w:r>
          </w:p>
        </w:tc>
      </w:tr>
      <w:tr w:rsidR="006B6440" w:rsidTr="006B6440">
        <w:tc>
          <w:tcPr>
            <w:tcW w:w="1980" w:type="dxa"/>
            <w:tcBorders>
              <w:top w:val="single" w:sz="4" w:space="0" w:color="auto"/>
              <w:left w:val="single" w:sz="4" w:space="0" w:color="auto"/>
              <w:bottom w:val="single" w:sz="4" w:space="0" w:color="auto"/>
              <w:right w:val="single" w:sz="4" w:space="0" w:color="auto"/>
            </w:tcBorders>
            <w:shd w:val="clear" w:color="auto" w:fill="auto"/>
            <w:vAlign w:val="center"/>
          </w:tcPr>
          <w:p w:rsidR="006B6440" w:rsidRPr="00AE53CC" w:rsidRDefault="006B6440" w:rsidP="006B6440">
            <w:pPr>
              <w:widowControl/>
              <w:autoSpaceDE/>
              <w:autoSpaceDN/>
              <w:adjustRightInd/>
              <w:jc w:val="center"/>
              <w:rPr>
                <w:color w:val="000000"/>
                <w:sz w:val="24"/>
                <w:szCs w:val="24"/>
              </w:rPr>
            </w:pPr>
            <w:r w:rsidRPr="00AE53CC">
              <w:rPr>
                <w:color w:val="000000"/>
                <w:sz w:val="24"/>
                <w:szCs w:val="24"/>
              </w:rPr>
              <w:t>005</w:t>
            </w:r>
          </w:p>
        </w:tc>
        <w:tc>
          <w:tcPr>
            <w:tcW w:w="2977" w:type="dxa"/>
            <w:tcBorders>
              <w:top w:val="single" w:sz="4" w:space="0" w:color="auto"/>
              <w:left w:val="single" w:sz="4" w:space="0" w:color="auto"/>
              <w:bottom w:val="single" w:sz="4" w:space="0" w:color="auto"/>
              <w:right w:val="single" w:sz="4" w:space="0" w:color="auto"/>
            </w:tcBorders>
            <w:shd w:val="clear" w:color="auto" w:fill="auto"/>
            <w:vAlign w:val="center"/>
          </w:tcPr>
          <w:p w:rsidR="006B6440" w:rsidRPr="00AE53CC" w:rsidRDefault="006B6440" w:rsidP="006B6440">
            <w:pPr>
              <w:widowControl/>
              <w:autoSpaceDE/>
              <w:autoSpaceDN/>
              <w:adjustRightInd/>
              <w:jc w:val="center"/>
              <w:rPr>
                <w:color w:val="000000"/>
                <w:sz w:val="24"/>
                <w:szCs w:val="24"/>
              </w:rPr>
            </w:pPr>
            <w:r w:rsidRPr="00AE53CC">
              <w:rPr>
                <w:color w:val="000000"/>
                <w:sz w:val="24"/>
                <w:szCs w:val="24"/>
              </w:rPr>
              <w:t>2 02 15010 04 0000 150</w:t>
            </w:r>
          </w:p>
        </w:tc>
        <w:tc>
          <w:tcPr>
            <w:tcW w:w="9639" w:type="dxa"/>
            <w:tcBorders>
              <w:top w:val="single" w:sz="4" w:space="0" w:color="auto"/>
              <w:left w:val="single" w:sz="4" w:space="0" w:color="auto"/>
              <w:bottom w:val="single" w:sz="4" w:space="0" w:color="auto"/>
              <w:right w:val="single" w:sz="4" w:space="0" w:color="auto"/>
            </w:tcBorders>
            <w:shd w:val="clear" w:color="auto" w:fill="auto"/>
            <w:vAlign w:val="center"/>
          </w:tcPr>
          <w:p w:rsidR="006B6440" w:rsidRPr="00AE53CC" w:rsidRDefault="006B6440" w:rsidP="006B6440">
            <w:pPr>
              <w:widowControl/>
              <w:autoSpaceDE/>
              <w:autoSpaceDN/>
              <w:adjustRightInd/>
              <w:jc w:val="both"/>
              <w:rPr>
                <w:color w:val="000000"/>
                <w:sz w:val="24"/>
                <w:szCs w:val="24"/>
              </w:rPr>
            </w:pPr>
            <w:r w:rsidRPr="00AE53CC">
              <w:rPr>
                <w:color w:val="000000"/>
                <w:sz w:val="24"/>
                <w:szCs w:val="24"/>
              </w:rPr>
              <w:t>Дотации бюджетам городских округов, связанные с особым режимом безопасного функционирования закрытых административно-территориальных образований</w:t>
            </w:r>
          </w:p>
        </w:tc>
      </w:tr>
      <w:tr w:rsidR="006B6440" w:rsidTr="006B6440">
        <w:tc>
          <w:tcPr>
            <w:tcW w:w="1980" w:type="dxa"/>
            <w:tcBorders>
              <w:top w:val="single" w:sz="4" w:space="0" w:color="auto"/>
              <w:left w:val="single" w:sz="4" w:space="0" w:color="auto"/>
              <w:bottom w:val="single" w:sz="4" w:space="0" w:color="auto"/>
              <w:right w:val="single" w:sz="4" w:space="0" w:color="auto"/>
            </w:tcBorders>
            <w:shd w:val="clear" w:color="auto" w:fill="auto"/>
            <w:vAlign w:val="center"/>
          </w:tcPr>
          <w:p w:rsidR="006B6440" w:rsidRPr="00AE53CC" w:rsidRDefault="006B6440" w:rsidP="006B6440">
            <w:pPr>
              <w:widowControl/>
              <w:autoSpaceDE/>
              <w:autoSpaceDN/>
              <w:adjustRightInd/>
              <w:jc w:val="center"/>
              <w:rPr>
                <w:color w:val="000000"/>
                <w:sz w:val="24"/>
                <w:szCs w:val="24"/>
              </w:rPr>
            </w:pPr>
            <w:r w:rsidRPr="00AE53CC">
              <w:rPr>
                <w:color w:val="000000"/>
                <w:sz w:val="24"/>
                <w:szCs w:val="24"/>
              </w:rPr>
              <w:t>005</w:t>
            </w:r>
          </w:p>
        </w:tc>
        <w:tc>
          <w:tcPr>
            <w:tcW w:w="2977" w:type="dxa"/>
            <w:tcBorders>
              <w:top w:val="single" w:sz="4" w:space="0" w:color="auto"/>
              <w:left w:val="single" w:sz="4" w:space="0" w:color="auto"/>
              <w:bottom w:val="single" w:sz="4" w:space="0" w:color="auto"/>
              <w:right w:val="single" w:sz="4" w:space="0" w:color="auto"/>
            </w:tcBorders>
            <w:shd w:val="clear" w:color="auto" w:fill="auto"/>
            <w:vAlign w:val="center"/>
          </w:tcPr>
          <w:p w:rsidR="006B6440" w:rsidRPr="00AE53CC" w:rsidRDefault="006B6440" w:rsidP="006B6440">
            <w:pPr>
              <w:widowControl/>
              <w:autoSpaceDE/>
              <w:autoSpaceDN/>
              <w:adjustRightInd/>
              <w:jc w:val="center"/>
              <w:rPr>
                <w:color w:val="000000"/>
                <w:sz w:val="24"/>
                <w:szCs w:val="24"/>
              </w:rPr>
            </w:pPr>
            <w:r w:rsidRPr="00AE53CC">
              <w:rPr>
                <w:color w:val="000000"/>
                <w:sz w:val="24"/>
                <w:szCs w:val="24"/>
              </w:rPr>
              <w:t>2 02 19999 04 2722 150</w:t>
            </w:r>
          </w:p>
        </w:tc>
        <w:tc>
          <w:tcPr>
            <w:tcW w:w="9639" w:type="dxa"/>
            <w:tcBorders>
              <w:top w:val="single" w:sz="4" w:space="0" w:color="auto"/>
              <w:left w:val="single" w:sz="4" w:space="0" w:color="auto"/>
              <w:bottom w:val="single" w:sz="4" w:space="0" w:color="auto"/>
              <w:right w:val="single" w:sz="4" w:space="0" w:color="auto"/>
            </w:tcBorders>
            <w:shd w:val="clear" w:color="auto" w:fill="auto"/>
            <w:vAlign w:val="center"/>
          </w:tcPr>
          <w:p w:rsidR="006B6440" w:rsidRPr="00AE53CC" w:rsidRDefault="006B6440" w:rsidP="006B6440">
            <w:pPr>
              <w:widowControl/>
              <w:autoSpaceDE/>
              <w:autoSpaceDN/>
              <w:adjustRightInd/>
              <w:jc w:val="both"/>
              <w:rPr>
                <w:color w:val="000000"/>
                <w:sz w:val="24"/>
                <w:szCs w:val="24"/>
              </w:rPr>
            </w:pPr>
            <w:r w:rsidRPr="00AE53CC">
              <w:rPr>
                <w:color w:val="000000"/>
                <w:sz w:val="24"/>
                <w:szCs w:val="24"/>
              </w:rPr>
              <w:t>Прочие дотации бюджетам городских округов (на частичную компенсацию расходов на оплату труда работников муниципальных учреждений)</w:t>
            </w:r>
          </w:p>
        </w:tc>
      </w:tr>
      <w:tr w:rsidR="006B6440" w:rsidTr="006B6440">
        <w:tc>
          <w:tcPr>
            <w:tcW w:w="1980" w:type="dxa"/>
            <w:tcBorders>
              <w:top w:val="single" w:sz="4" w:space="0" w:color="auto"/>
              <w:left w:val="single" w:sz="4" w:space="0" w:color="auto"/>
              <w:bottom w:val="single" w:sz="4" w:space="0" w:color="auto"/>
              <w:right w:val="single" w:sz="4" w:space="0" w:color="auto"/>
            </w:tcBorders>
            <w:shd w:val="clear" w:color="auto" w:fill="auto"/>
            <w:vAlign w:val="center"/>
          </w:tcPr>
          <w:p w:rsidR="006B6440" w:rsidRPr="00AE53CC" w:rsidRDefault="006B6440" w:rsidP="006B6440">
            <w:pPr>
              <w:widowControl/>
              <w:autoSpaceDE/>
              <w:autoSpaceDN/>
              <w:adjustRightInd/>
              <w:jc w:val="center"/>
              <w:rPr>
                <w:color w:val="000000"/>
                <w:sz w:val="24"/>
                <w:szCs w:val="24"/>
              </w:rPr>
            </w:pPr>
            <w:r w:rsidRPr="00AE53CC">
              <w:rPr>
                <w:color w:val="000000"/>
                <w:sz w:val="24"/>
                <w:szCs w:val="24"/>
              </w:rPr>
              <w:t>005</w:t>
            </w:r>
          </w:p>
        </w:tc>
        <w:tc>
          <w:tcPr>
            <w:tcW w:w="2977" w:type="dxa"/>
            <w:tcBorders>
              <w:top w:val="single" w:sz="4" w:space="0" w:color="auto"/>
              <w:left w:val="single" w:sz="4" w:space="0" w:color="auto"/>
              <w:bottom w:val="single" w:sz="4" w:space="0" w:color="auto"/>
              <w:right w:val="single" w:sz="4" w:space="0" w:color="auto"/>
            </w:tcBorders>
            <w:shd w:val="clear" w:color="auto" w:fill="auto"/>
            <w:vAlign w:val="center"/>
          </w:tcPr>
          <w:p w:rsidR="006B6440" w:rsidRPr="00AE53CC" w:rsidRDefault="006B6440" w:rsidP="006B6440">
            <w:pPr>
              <w:widowControl/>
              <w:autoSpaceDE/>
              <w:autoSpaceDN/>
              <w:adjustRightInd/>
              <w:jc w:val="center"/>
              <w:rPr>
                <w:color w:val="000000"/>
                <w:sz w:val="24"/>
                <w:szCs w:val="24"/>
              </w:rPr>
            </w:pPr>
            <w:r w:rsidRPr="00AE53CC">
              <w:rPr>
                <w:color w:val="000000"/>
                <w:sz w:val="24"/>
                <w:szCs w:val="24"/>
              </w:rPr>
              <w:t>2 02 25304 04 0000 150</w:t>
            </w:r>
          </w:p>
        </w:tc>
        <w:tc>
          <w:tcPr>
            <w:tcW w:w="9639" w:type="dxa"/>
            <w:tcBorders>
              <w:top w:val="single" w:sz="4" w:space="0" w:color="auto"/>
              <w:left w:val="single" w:sz="4" w:space="0" w:color="auto"/>
              <w:bottom w:val="single" w:sz="4" w:space="0" w:color="auto"/>
              <w:right w:val="single" w:sz="4" w:space="0" w:color="auto"/>
            </w:tcBorders>
            <w:shd w:val="clear" w:color="auto" w:fill="auto"/>
            <w:vAlign w:val="center"/>
          </w:tcPr>
          <w:p w:rsidR="006B6440" w:rsidRPr="00AE53CC" w:rsidRDefault="006B6440" w:rsidP="006B6440">
            <w:pPr>
              <w:widowControl/>
              <w:autoSpaceDE/>
              <w:autoSpaceDN/>
              <w:adjustRightInd/>
              <w:jc w:val="both"/>
              <w:rPr>
                <w:color w:val="000000"/>
                <w:sz w:val="24"/>
                <w:szCs w:val="24"/>
              </w:rPr>
            </w:pPr>
            <w:r w:rsidRPr="00AE53CC">
              <w:rPr>
                <w:color w:val="000000"/>
                <w:sz w:val="24"/>
                <w:szCs w:val="24"/>
              </w:rPr>
              <w:t>Субсидии бюджетам городских округов на организацию бесплатного горячего питания обучающихся, получающих начальное общее образование в государственных и муниципальных образовательных организациях</w:t>
            </w:r>
          </w:p>
        </w:tc>
      </w:tr>
      <w:tr w:rsidR="006B6440" w:rsidTr="006B6440">
        <w:tc>
          <w:tcPr>
            <w:tcW w:w="1980" w:type="dxa"/>
            <w:tcBorders>
              <w:top w:val="single" w:sz="4" w:space="0" w:color="auto"/>
              <w:left w:val="single" w:sz="4" w:space="0" w:color="auto"/>
              <w:bottom w:val="single" w:sz="4" w:space="0" w:color="auto"/>
              <w:right w:val="single" w:sz="4" w:space="0" w:color="auto"/>
            </w:tcBorders>
            <w:shd w:val="clear" w:color="auto" w:fill="auto"/>
            <w:vAlign w:val="center"/>
          </w:tcPr>
          <w:p w:rsidR="006B6440" w:rsidRPr="00AE53CC" w:rsidRDefault="006B6440" w:rsidP="006B6440">
            <w:pPr>
              <w:widowControl/>
              <w:autoSpaceDE/>
              <w:autoSpaceDN/>
              <w:adjustRightInd/>
              <w:jc w:val="center"/>
              <w:rPr>
                <w:color w:val="000000"/>
                <w:sz w:val="24"/>
                <w:szCs w:val="24"/>
              </w:rPr>
            </w:pPr>
            <w:r w:rsidRPr="00AE53CC">
              <w:rPr>
                <w:color w:val="000000"/>
                <w:sz w:val="24"/>
                <w:szCs w:val="24"/>
              </w:rPr>
              <w:t>005</w:t>
            </w:r>
          </w:p>
        </w:tc>
        <w:tc>
          <w:tcPr>
            <w:tcW w:w="2977" w:type="dxa"/>
            <w:tcBorders>
              <w:top w:val="single" w:sz="4" w:space="0" w:color="auto"/>
              <w:left w:val="single" w:sz="4" w:space="0" w:color="auto"/>
              <w:bottom w:val="single" w:sz="4" w:space="0" w:color="auto"/>
              <w:right w:val="single" w:sz="4" w:space="0" w:color="auto"/>
            </w:tcBorders>
            <w:shd w:val="clear" w:color="auto" w:fill="auto"/>
            <w:vAlign w:val="center"/>
          </w:tcPr>
          <w:p w:rsidR="006B6440" w:rsidRPr="00AE53CC" w:rsidRDefault="006B6440" w:rsidP="006B6440">
            <w:pPr>
              <w:widowControl/>
              <w:autoSpaceDE/>
              <w:autoSpaceDN/>
              <w:adjustRightInd/>
              <w:jc w:val="center"/>
              <w:rPr>
                <w:color w:val="000000"/>
                <w:sz w:val="24"/>
                <w:szCs w:val="24"/>
              </w:rPr>
            </w:pPr>
            <w:r w:rsidRPr="00AE53CC">
              <w:rPr>
                <w:color w:val="000000"/>
                <w:sz w:val="24"/>
                <w:szCs w:val="24"/>
              </w:rPr>
              <w:t>2 02 25519 04 0000 150</w:t>
            </w:r>
          </w:p>
        </w:tc>
        <w:tc>
          <w:tcPr>
            <w:tcW w:w="9639" w:type="dxa"/>
            <w:tcBorders>
              <w:top w:val="single" w:sz="4" w:space="0" w:color="auto"/>
              <w:left w:val="single" w:sz="4" w:space="0" w:color="auto"/>
              <w:bottom w:val="single" w:sz="4" w:space="0" w:color="auto"/>
              <w:right w:val="single" w:sz="4" w:space="0" w:color="auto"/>
            </w:tcBorders>
            <w:shd w:val="clear" w:color="auto" w:fill="auto"/>
            <w:vAlign w:val="center"/>
          </w:tcPr>
          <w:p w:rsidR="006B6440" w:rsidRPr="00AE53CC" w:rsidRDefault="006B6440" w:rsidP="006B6440">
            <w:pPr>
              <w:widowControl/>
              <w:autoSpaceDE/>
              <w:autoSpaceDN/>
              <w:adjustRightInd/>
              <w:jc w:val="both"/>
              <w:rPr>
                <w:color w:val="000000"/>
                <w:sz w:val="24"/>
                <w:szCs w:val="24"/>
              </w:rPr>
            </w:pPr>
            <w:r w:rsidRPr="00AE53CC">
              <w:rPr>
                <w:color w:val="000000"/>
                <w:sz w:val="24"/>
                <w:szCs w:val="24"/>
              </w:rPr>
              <w:t>Субсидии бюджетам городских округов на поддержку отрасли культуры</w:t>
            </w:r>
          </w:p>
        </w:tc>
      </w:tr>
      <w:tr w:rsidR="006B6440" w:rsidTr="006B6440">
        <w:tc>
          <w:tcPr>
            <w:tcW w:w="1980" w:type="dxa"/>
            <w:tcBorders>
              <w:top w:val="single" w:sz="4" w:space="0" w:color="auto"/>
              <w:left w:val="single" w:sz="4" w:space="0" w:color="auto"/>
              <w:bottom w:val="single" w:sz="4" w:space="0" w:color="auto"/>
              <w:right w:val="single" w:sz="4" w:space="0" w:color="auto"/>
            </w:tcBorders>
            <w:shd w:val="clear" w:color="auto" w:fill="auto"/>
            <w:vAlign w:val="center"/>
          </w:tcPr>
          <w:p w:rsidR="006B6440" w:rsidRPr="00AE53CC" w:rsidRDefault="006B6440" w:rsidP="006B6440">
            <w:pPr>
              <w:widowControl/>
              <w:autoSpaceDE/>
              <w:autoSpaceDN/>
              <w:adjustRightInd/>
              <w:jc w:val="center"/>
              <w:rPr>
                <w:color w:val="000000"/>
                <w:sz w:val="24"/>
                <w:szCs w:val="24"/>
              </w:rPr>
            </w:pPr>
            <w:r w:rsidRPr="00AE53CC">
              <w:rPr>
                <w:color w:val="000000"/>
                <w:sz w:val="24"/>
                <w:szCs w:val="24"/>
              </w:rPr>
              <w:t>005</w:t>
            </w:r>
          </w:p>
        </w:tc>
        <w:tc>
          <w:tcPr>
            <w:tcW w:w="2977" w:type="dxa"/>
            <w:tcBorders>
              <w:top w:val="single" w:sz="4" w:space="0" w:color="auto"/>
              <w:left w:val="single" w:sz="4" w:space="0" w:color="auto"/>
              <w:bottom w:val="single" w:sz="4" w:space="0" w:color="auto"/>
              <w:right w:val="single" w:sz="4" w:space="0" w:color="auto"/>
            </w:tcBorders>
            <w:shd w:val="clear" w:color="auto" w:fill="auto"/>
            <w:vAlign w:val="center"/>
          </w:tcPr>
          <w:p w:rsidR="006B6440" w:rsidRPr="00AE53CC" w:rsidRDefault="006B6440" w:rsidP="006B6440">
            <w:pPr>
              <w:widowControl/>
              <w:autoSpaceDE/>
              <w:autoSpaceDN/>
              <w:adjustRightInd/>
              <w:jc w:val="center"/>
              <w:rPr>
                <w:color w:val="000000"/>
                <w:sz w:val="24"/>
                <w:szCs w:val="24"/>
              </w:rPr>
            </w:pPr>
            <w:r w:rsidRPr="00AE53CC">
              <w:rPr>
                <w:color w:val="000000"/>
                <w:sz w:val="24"/>
                <w:szCs w:val="24"/>
              </w:rPr>
              <w:t>2 02 25555 04 0000 150</w:t>
            </w:r>
          </w:p>
        </w:tc>
        <w:tc>
          <w:tcPr>
            <w:tcW w:w="9639" w:type="dxa"/>
            <w:tcBorders>
              <w:top w:val="single" w:sz="4" w:space="0" w:color="auto"/>
              <w:left w:val="single" w:sz="4" w:space="0" w:color="auto"/>
              <w:bottom w:val="single" w:sz="4" w:space="0" w:color="auto"/>
              <w:right w:val="single" w:sz="4" w:space="0" w:color="auto"/>
            </w:tcBorders>
            <w:shd w:val="clear" w:color="auto" w:fill="auto"/>
            <w:vAlign w:val="center"/>
          </w:tcPr>
          <w:p w:rsidR="006B6440" w:rsidRPr="00AE53CC" w:rsidRDefault="006B6440" w:rsidP="006B6440">
            <w:pPr>
              <w:widowControl/>
              <w:autoSpaceDE/>
              <w:autoSpaceDN/>
              <w:adjustRightInd/>
              <w:jc w:val="both"/>
              <w:rPr>
                <w:color w:val="000000"/>
                <w:sz w:val="24"/>
                <w:szCs w:val="24"/>
              </w:rPr>
            </w:pPr>
            <w:r w:rsidRPr="00AE53CC">
              <w:rPr>
                <w:color w:val="000000"/>
                <w:sz w:val="24"/>
                <w:szCs w:val="24"/>
              </w:rPr>
              <w:t>Субсидии бюджетам городских округов на реализацию программ формирования современной городской среды</w:t>
            </w:r>
          </w:p>
        </w:tc>
      </w:tr>
      <w:tr w:rsidR="006B6440" w:rsidTr="006B6440">
        <w:tc>
          <w:tcPr>
            <w:tcW w:w="1980" w:type="dxa"/>
            <w:tcBorders>
              <w:top w:val="single" w:sz="4" w:space="0" w:color="auto"/>
              <w:left w:val="single" w:sz="4" w:space="0" w:color="auto"/>
              <w:bottom w:val="single" w:sz="4" w:space="0" w:color="auto"/>
              <w:right w:val="single" w:sz="4" w:space="0" w:color="auto"/>
            </w:tcBorders>
            <w:shd w:val="clear" w:color="auto" w:fill="auto"/>
            <w:vAlign w:val="center"/>
          </w:tcPr>
          <w:p w:rsidR="006B6440" w:rsidRPr="00AE53CC" w:rsidRDefault="006B6440" w:rsidP="006B6440">
            <w:pPr>
              <w:widowControl/>
              <w:autoSpaceDE/>
              <w:autoSpaceDN/>
              <w:adjustRightInd/>
              <w:jc w:val="center"/>
              <w:rPr>
                <w:color w:val="000000"/>
                <w:sz w:val="24"/>
                <w:szCs w:val="24"/>
              </w:rPr>
            </w:pPr>
            <w:r w:rsidRPr="00AE53CC">
              <w:rPr>
                <w:color w:val="000000"/>
                <w:sz w:val="24"/>
                <w:szCs w:val="24"/>
              </w:rPr>
              <w:t>005</w:t>
            </w:r>
          </w:p>
        </w:tc>
        <w:tc>
          <w:tcPr>
            <w:tcW w:w="2977" w:type="dxa"/>
            <w:tcBorders>
              <w:top w:val="single" w:sz="4" w:space="0" w:color="auto"/>
              <w:left w:val="single" w:sz="4" w:space="0" w:color="auto"/>
              <w:bottom w:val="single" w:sz="4" w:space="0" w:color="auto"/>
              <w:right w:val="single" w:sz="4" w:space="0" w:color="auto"/>
            </w:tcBorders>
            <w:shd w:val="clear" w:color="auto" w:fill="auto"/>
            <w:vAlign w:val="center"/>
          </w:tcPr>
          <w:p w:rsidR="006B6440" w:rsidRPr="00AE53CC" w:rsidRDefault="006B6440" w:rsidP="006B6440">
            <w:pPr>
              <w:widowControl/>
              <w:autoSpaceDE/>
              <w:autoSpaceDN/>
              <w:adjustRightInd/>
              <w:jc w:val="center"/>
              <w:rPr>
                <w:color w:val="000000"/>
                <w:sz w:val="24"/>
                <w:szCs w:val="24"/>
              </w:rPr>
            </w:pPr>
            <w:r w:rsidRPr="00AE53CC">
              <w:rPr>
                <w:color w:val="000000"/>
                <w:sz w:val="24"/>
                <w:szCs w:val="24"/>
              </w:rPr>
              <w:t>2 02 25750 04 0000 150</w:t>
            </w:r>
          </w:p>
        </w:tc>
        <w:tc>
          <w:tcPr>
            <w:tcW w:w="9639" w:type="dxa"/>
            <w:tcBorders>
              <w:top w:val="single" w:sz="4" w:space="0" w:color="auto"/>
              <w:left w:val="single" w:sz="4" w:space="0" w:color="auto"/>
              <w:bottom w:val="single" w:sz="4" w:space="0" w:color="auto"/>
              <w:right w:val="single" w:sz="4" w:space="0" w:color="auto"/>
            </w:tcBorders>
            <w:shd w:val="clear" w:color="auto" w:fill="auto"/>
            <w:vAlign w:val="center"/>
          </w:tcPr>
          <w:p w:rsidR="006B6440" w:rsidRPr="00AE53CC" w:rsidRDefault="006B6440" w:rsidP="006B6440">
            <w:pPr>
              <w:widowControl/>
              <w:autoSpaceDE/>
              <w:autoSpaceDN/>
              <w:adjustRightInd/>
              <w:jc w:val="both"/>
              <w:rPr>
                <w:color w:val="000000"/>
                <w:sz w:val="24"/>
                <w:szCs w:val="24"/>
              </w:rPr>
            </w:pPr>
            <w:r w:rsidRPr="00AE53CC">
              <w:rPr>
                <w:color w:val="000000"/>
                <w:sz w:val="24"/>
                <w:szCs w:val="24"/>
              </w:rPr>
              <w:t>Субсидии бюджетам городских округов на реализацию мероприятий по модернизации школьных систем образования</w:t>
            </w:r>
          </w:p>
        </w:tc>
      </w:tr>
      <w:tr w:rsidR="006B6440" w:rsidTr="006B6440">
        <w:tc>
          <w:tcPr>
            <w:tcW w:w="1980" w:type="dxa"/>
            <w:tcBorders>
              <w:top w:val="single" w:sz="4" w:space="0" w:color="auto"/>
              <w:left w:val="single" w:sz="4" w:space="0" w:color="auto"/>
              <w:bottom w:val="single" w:sz="4" w:space="0" w:color="auto"/>
              <w:right w:val="single" w:sz="4" w:space="0" w:color="auto"/>
            </w:tcBorders>
            <w:shd w:val="clear" w:color="auto" w:fill="auto"/>
            <w:vAlign w:val="center"/>
          </w:tcPr>
          <w:p w:rsidR="006B6440" w:rsidRPr="00AE53CC" w:rsidRDefault="006B6440" w:rsidP="006B6440">
            <w:pPr>
              <w:widowControl/>
              <w:autoSpaceDE/>
              <w:autoSpaceDN/>
              <w:adjustRightInd/>
              <w:jc w:val="center"/>
              <w:rPr>
                <w:color w:val="000000"/>
                <w:sz w:val="24"/>
                <w:szCs w:val="24"/>
              </w:rPr>
            </w:pPr>
            <w:r w:rsidRPr="00AE53CC">
              <w:rPr>
                <w:color w:val="000000"/>
                <w:sz w:val="24"/>
                <w:szCs w:val="24"/>
              </w:rPr>
              <w:t>005</w:t>
            </w:r>
          </w:p>
        </w:tc>
        <w:tc>
          <w:tcPr>
            <w:tcW w:w="2977" w:type="dxa"/>
            <w:tcBorders>
              <w:top w:val="single" w:sz="4" w:space="0" w:color="auto"/>
              <w:left w:val="single" w:sz="4" w:space="0" w:color="auto"/>
              <w:bottom w:val="single" w:sz="4" w:space="0" w:color="auto"/>
              <w:right w:val="single" w:sz="4" w:space="0" w:color="auto"/>
            </w:tcBorders>
            <w:shd w:val="clear" w:color="auto" w:fill="auto"/>
            <w:vAlign w:val="center"/>
          </w:tcPr>
          <w:p w:rsidR="006B6440" w:rsidRPr="00AE53CC" w:rsidRDefault="006B6440" w:rsidP="006B6440">
            <w:pPr>
              <w:widowControl/>
              <w:autoSpaceDE/>
              <w:autoSpaceDN/>
              <w:adjustRightInd/>
              <w:jc w:val="center"/>
              <w:rPr>
                <w:color w:val="000000"/>
                <w:sz w:val="24"/>
                <w:szCs w:val="24"/>
              </w:rPr>
            </w:pPr>
            <w:r w:rsidRPr="00AE53CC">
              <w:rPr>
                <w:color w:val="000000"/>
                <w:sz w:val="24"/>
                <w:szCs w:val="24"/>
              </w:rPr>
              <w:t>2 02 29999 04 7397 150</w:t>
            </w:r>
          </w:p>
        </w:tc>
        <w:tc>
          <w:tcPr>
            <w:tcW w:w="9639" w:type="dxa"/>
            <w:tcBorders>
              <w:top w:val="single" w:sz="4" w:space="0" w:color="auto"/>
              <w:left w:val="single" w:sz="4" w:space="0" w:color="auto"/>
              <w:bottom w:val="single" w:sz="4" w:space="0" w:color="auto"/>
              <w:right w:val="single" w:sz="4" w:space="0" w:color="auto"/>
            </w:tcBorders>
            <w:shd w:val="clear" w:color="auto" w:fill="auto"/>
            <w:vAlign w:val="center"/>
          </w:tcPr>
          <w:p w:rsidR="006B6440" w:rsidRPr="00AE53CC" w:rsidRDefault="006B6440" w:rsidP="006B6440">
            <w:pPr>
              <w:widowControl/>
              <w:autoSpaceDE/>
              <w:autoSpaceDN/>
              <w:adjustRightInd/>
              <w:jc w:val="both"/>
              <w:rPr>
                <w:color w:val="000000"/>
                <w:sz w:val="24"/>
                <w:szCs w:val="24"/>
              </w:rPr>
            </w:pPr>
            <w:r w:rsidRPr="00AE53CC">
              <w:rPr>
                <w:color w:val="000000"/>
                <w:sz w:val="24"/>
                <w:szCs w:val="24"/>
              </w:rPr>
              <w:t xml:space="preserve">Прочие субсидии бюджетам городских округов </w:t>
            </w:r>
            <w:r>
              <w:rPr>
                <w:color w:val="000000"/>
                <w:sz w:val="24"/>
                <w:szCs w:val="24"/>
              </w:rPr>
              <w:t>(</w:t>
            </w:r>
            <w:r w:rsidRPr="00AE53CC">
              <w:rPr>
                <w:color w:val="000000"/>
                <w:sz w:val="24"/>
                <w:szCs w:val="24"/>
              </w:rPr>
              <w:t>на частичное финансирование (возмещение) расходов муниципальных образований края на выплаты врачам (включая санитарных врачей), медицинским сестрам диетическим, шеф-поварам, старшим воспитателям муниципальных загородных оздоровительных лагерей, оплату услуг по санитарно-эпидемиологической оценке обстановки муниципальных загородных  оздоровительных лагерей, оказанных на договорной основе, в случае отсутствия в муниципальных загородных оздоровительных лагерях санитарных врачей</w:t>
            </w:r>
            <w:r>
              <w:rPr>
                <w:color w:val="000000"/>
                <w:sz w:val="24"/>
                <w:szCs w:val="24"/>
              </w:rPr>
              <w:t>)</w:t>
            </w:r>
          </w:p>
        </w:tc>
      </w:tr>
      <w:tr w:rsidR="006B6440" w:rsidTr="006B6440">
        <w:tc>
          <w:tcPr>
            <w:tcW w:w="1980" w:type="dxa"/>
            <w:tcBorders>
              <w:top w:val="single" w:sz="4" w:space="0" w:color="auto"/>
              <w:left w:val="single" w:sz="4" w:space="0" w:color="auto"/>
              <w:bottom w:val="single" w:sz="4" w:space="0" w:color="auto"/>
              <w:right w:val="single" w:sz="4" w:space="0" w:color="auto"/>
            </w:tcBorders>
            <w:shd w:val="clear" w:color="auto" w:fill="auto"/>
            <w:vAlign w:val="center"/>
          </w:tcPr>
          <w:p w:rsidR="006B6440" w:rsidRPr="00AE53CC" w:rsidRDefault="006B6440" w:rsidP="006B6440">
            <w:pPr>
              <w:widowControl/>
              <w:autoSpaceDE/>
              <w:autoSpaceDN/>
              <w:adjustRightInd/>
              <w:jc w:val="center"/>
              <w:rPr>
                <w:color w:val="000000"/>
                <w:sz w:val="24"/>
                <w:szCs w:val="24"/>
              </w:rPr>
            </w:pPr>
            <w:r w:rsidRPr="00AE53CC">
              <w:rPr>
                <w:color w:val="000000"/>
                <w:sz w:val="24"/>
                <w:szCs w:val="24"/>
              </w:rPr>
              <w:t>005</w:t>
            </w:r>
          </w:p>
        </w:tc>
        <w:tc>
          <w:tcPr>
            <w:tcW w:w="2977" w:type="dxa"/>
            <w:tcBorders>
              <w:top w:val="single" w:sz="4" w:space="0" w:color="auto"/>
              <w:left w:val="single" w:sz="4" w:space="0" w:color="auto"/>
              <w:bottom w:val="single" w:sz="4" w:space="0" w:color="auto"/>
              <w:right w:val="single" w:sz="4" w:space="0" w:color="auto"/>
            </w:tcBorders>
            <w:shd w:val="clear" w:color="auto" w:fill="auto"/>
            <w:vAlign w:val="center"/>
          </w:tcPr>
          <w:p w:rsidR="006B6440" w:rsidRPr="00AE53CC" w:rsidRDefault="006B6440" w:rsidP="006B6440">
            <w:pPr>
              <w:widowControl/>
              <w:autoSpaceDE/>
              <w:autoSpaceDN/>
              <w:adjustRightInd/>
              <w:jc w:val="center"/>
              <w:rPr>
                <w:color w:val="000000"/>
                <w:sz w:val="24"/>
                <w:szCs w:val="24"/>
              </w:rPr>
            </w:pPr>
            <w:r w:rsidRPr="00AE53CC">
              <w:rPr>
                <w:color w:val="000000"/>
                <w:sz w:val="24"/>
                <w:szCs w:val="24"/>
              </w:rPr>
              <w:t>2 02 29999 04 7456 150</w:t>
            </w:r>
          </w:p>
        </w:tc>
        <w:tc>
          <w:tcPr>
            <w:tcW w:w="9639" w:type="dxa"/>
            <w:tcBorders>
              <w:top w:val="single" w:sz="4" w:space="0" w:color="auto"/>
              <w:left w:val="single" w:sz="4" w:space="0" w:color="auto"/>
              <w:bottom w:val="single" w:sz="4" w:space="0" w:color="auto"/>
              <w:right w:val="single" w:sz="4" w:space="0" w:color="auto"/>
            </w:tcBorders>
            <w:shd w:val="clear" w:color="auto" w:fill="auto"/>
            <w:vAlign w:val="center"/>
          </w:tcPr>
          <w:p w:rsidR="006B6440" w:rsidRPr="00AE53CC" w:rsidRDefault="006B6440" w:rsidP="006B6440">
            <w:pPr>
              <w:widowControl/>
              <w:autoSpaceDE/>
              <w:autoSpaceDN/>
              <w:adjustRightInd/>
              <w:jc w:val="both"/>
              <w:rPr>
                <w:sz w:val="24"/>
                <w:szCs w:val="24"/>
              </w:rPr>
            </w:pPr>
            <w:r w:rsidRPr="00AE53CC">
              <w:rPr>
                <w:sz w:val="24"/>
                <w:szCs w:val="24"/>
              </w:rPr>
              <w:t xml:space="preserve">Прочие субсидии городских округов </w:t>
            </w:r>
            <w:r>
              <w:rPr>
                <w:sz w:val="24"/>
                <w:szCs w:val="24"/>
              </w:rPr>
              <w:t>(</w:t>
            </w:r>
            <w:r w:rsidRPr="00AE53CC">
              <w:rPr>
                <w:sz w:val="24"/>
                <w:szCs w:val="24"/>
              </w:rPr>
              <w:t>на поддержку деятельности м</w:t>
            </w:r>
            <w:r>
              <w:rPr>
                <w:sz w:val="24"/>
                <w:szCs w:val="24"/>
              </w:rPr>
              <w:t>униципальных молодежных центров)</w:t>
            </w:r>
          </w:p>
        </w:tc>
      </w:tr>
      <w:tr w:rsidR="006B6440" w:rsidTr="006B6440">
        <w:tc>
          <w:tcPr>
            <w:tcW w:w="1980" w:type="dxa"/>
            <w:tcBorders>
              <w:top w:val="single" w:sz="4" w:space="0" w:color="auto"/>
              <w:left w:val="single" w:sz="4" w:space="0" w:color="auto"/>
              <w:bottom w:val="single" w:sz="4" w:space="0" w:color="auto"/>
              <w:right w:val="single" w:sz="4" w:space="0" w:color="auto"/>
            </w:tcBorders>
            <w:shd w:val="clear" w:color="auto" w:fill="auto"/>
            <w:vAlign w:val="center"/>
          </w:tcPr>
          <w:p w:rsidR="006B6440" w:rsidRPr="00AE53CC" w:rsidRDefault="006B6440" w:rsidP="006B6440">
            <w:pPr>
              <w:widowControl/>
              <w:autoSpaceDE/>
              <w:autoSpaceDN/>
              <w:adjustRightInd/>
              <w:jc w:val="center"/>
              <w:rPr>
                <w:color w:val="000000"/>
                <w:sz w:val="24"/>
                <w:szCs w:val="24"/>
              </w:rPr>
            </w:pPr>
            <w:r w:rsidRPr="00AE53CC">
              <w:rPr>
                <w:color w:val="000000"/>
                <w:sz w:val="24"/>
                <w:szCs w:val="24"/>
              </w:rPr>
              <w:t>005</w:t>
            </w:r>
          </w:p>
        </w:tc>
        <w:tc>
          <w:tcPr>
            <w:tcW w:w="2977" w:type="dxa"/>
            <w:tcBorders>
              <w:top w:val="single" w:sz="4" w:space="0" w:color="auto"/>
              <w:left w:val="single" w:sz="4" w:space="0" w:color="auto"/>
              <w:bottom w:val="single" w:sz="4" w:space="0" w:color="auto"/>
              <w:right w:val="single" w:sz="4" w:space="0" w:color="auto"/>
            </w:tcBorders>
            <w:shd w:val="clear" w:color="auto" w:fill="auto"/>
            <w:vAlign w:val="center"/>
          </w:tcPr>
          <w:p w:rsidR="006B6440" w:rsidRPr="00AE53CC" w:rsidRDefault="006B6440" w:rsidP="006B6440">
            <w:pPr>
              <w:widowControl/>
              <w:autoSpaceDE/>
              <w:autoSpaceDN/>
              <w:adjustRightInd/>
              <w:jc w:val="center"/>
              <w:rPr>
                <w:color w:val="000000"/>
                <w:sz w:val="24"/>
                <w:szCs w:val="24"/>
              </w:rPr>
            </w:pPr>
            <w:r w:rsidRPr="00AE53CC">
              <w:rPr>
                <w:color w:val="000000"/>
                <w:sz w:val="24"/>
                <w:szCs w:val="24"/>
              </w:rPr>
              <w:t>2 02 29999 04 7488 150</w:t>
            </w:r>
          </w:p>
        </w:tc>
        <w:tc>
          <w:tcPr>
            <w:tcW w:w="9639" w:type="dxa"/>
            <w:tcBorders>
              <w:top w:val="single" w:sz="4" w:space="0" w:color="auto"/>
              <w:left w:val="single" w:sz="4" w:space="0" w:color="auto"/>
              <w:bottom w:val="single" w:sz="4" w:space="0" w:color="auto"/>
              <w:right w:val="single" w:sz="4" w:space="0" w:color="auto"/>
            </w:tcBorders>
            <w:shd w:val="clear" w:color="auto" w:fill="auto"/>
            <w:vAlign w:val="center"/>
          </w:tcPr>
          <w:p w:rsidR="006B6440" w:rsidRPr="00AE53CC" w:rsidRDefault="006B6440" w:rsidP="006B6440">
            <w:pPr>
              <w:widowControl/>
              <w:autoSpaceDE/>
              <w:autoSpaceDN/>
              <w:adjustRightInd/>
              <w:jc w:val="both"/>
              <w:rPr>
                <w:color w:val="000000"/>
                <w:sz w:val="24"/>
                <w:szCs w:val="24"/>
              </w:rPr>
            </w:pPr>
            <w:r w:rsidRPr="00AE53CC">
              <w:rPr>
                <w:color w:val="000000"/>
                <w:sz w:val="24"/>
                <w:szCs w:val="24"/>
              </w:rPr>
              <w:t xml:space="preserve">Прочие субсидии городских округов </w:t>
            </w:r>
            <w:r>
              <w:rPr>
                <w:color w:val="000000"/>
                <w:sz w:val="24"/>
                <w:szCs w:val="24"/>
              </w:rPr>
              <w:t>(</w:t>
            </w:r>
            <w:r w:rsidRPr="00AE53CC">
              <w:rPr>
                <w:color w:val="000000"/>
                <w:sz w:val="24"/>
                <w:szCs w:val="24"/>
              </w:rPr>
              <w:t>на комплектование книжных фондов библиотек муниципальных образований Красноярского края</w:t>
            </w:r>
            <w:r>
              <w:rPr>
                <w:color w:val="000000"/>
                <w:sz w:val="24"/>
                <w:szCs w:val="24"/>
              </w:rPr>
              <w:t>)</w:t>
            </w:r>
          </w:p>
        </w:tc>
      </w:tr>
      <w:tr w:rsidR="006B6440" w:rsidTr="006B6440">
        <w:tc>
          <w:tcPr>
            <w:tcW w:w="1980" w:type="dxa"/>
            <w:tcBorders>
              <w:top w:val="single" w:sz="4" w:space="0" w:color="auto"/>
              <w:left w:val="single" w:sz="4" w:space="0" w:color="auto"/>
              <w:bottom w:val="single" w:sz="4" w:space="0" w:color="auto"/>
              <w:right w:val="single" w:sz="4" w:space="0" w:color="auto"/>
            </w:tcBorders>
            <w:shd w:val="clear" w:color="auto" w:fill="auto"/>
            <w:vAlign w:val="center"/>
          </w:tcPr>
          <w:p w:rsidR="006B6440" w:rsidRPr="00AE53CC" w:rsidRDefault="006B6440" w:rsidP="006B6440">
            <w:pPr>
              <w:widowControl/>
              <w:autoSpaceDE/>
              <w:autoSpaceDN/>
              <w:adjustRightInd/>
              <w:jc w:val="center"/>
              <w:rPr>
                <w:sz w:val="24"/>
                <w:szCs w:val="24"/>
              </w:rPr>
            </w:pPr>
            <w:r w:rsidRPr="00AE53CC">
              <w:rPr>
                <w:sz w:val="24"/>
                <w:szCs w:val="24"/>
              </w:rPr>
              <w:lastRenderedPageBreak/>
              <w:t>005</w:t>
            </w:r>
          </w:p>
        </w:tc>
        <w:tc>
          <w:tcPr>
            <w:tcW w:w="2977" w:type="dxa"/>
            <w:tcBorders>
              <w:top w:val="single" w:sz="4" w:space="0" w:color="auto"/>
              <w:left w:val="single" w:sz="4" w:space="0" w:color="auto"/>
              <w:bottom w:val="single" w:sz="4" w:space="0" w:color="auto"/>
              <w:right w:val="single" w:sz="4" w:space="0" w:color="auto"/>
            </w:tcBorders>
            <w:shd w:val="clear" w:color="auto" w:fill="auto"/>
            <w:vAlign w:val="center"/>
          </w:tcPr>
          <w:p w:rsidR="006B6440" w:rsidRPr="00AE53CC" w:rsidRDefault="006B6440" w:rsidP="006B6440">
            <w:pPr>
              <w:widowControl/>
              <w:autoSpaceDE/>
              <w:autoSpaceDN/>
              <w:adjustRightInd/>
              <w:jc w:val="center"/>
              <w:rPr>
                <w:sz w:val="24"/>
                <w:szCs w:val="24"/>
              </w:rPr>
            </w:pPr>
            <w:r w:rsidRPr="00AE53CC">
              <w:rPr>
                <w:sz w:val="24"/>
                <w:szCs w:val="24"/>
              </w:rPr>
              <w:t>2 02 29999 04 7563 150</w:t>
            </w:r>
          </w:p>
        </w:tc>
        <w:tc>
          <w:tcPr>
            <w:tcW w:w="9639" w:type="dxa"/>
            <w:tcBorders>
              <w:top w:val="single" w:sz="4" w:space="0" w:color="auto"/>
              <w:left w:val="single" w:sz="4" w:space="0" w:color="auto"/>
              <w:bottom w:val="single" w:sz="4" w:space="0" w:color="auto"/>
              <w:right w:val="single" w:sz="4" w:space="0" w:color="auto"/>
            </w:tcBorders>
            <w:shd w:val="clear" w:color="auto" w:fill="auto"/>
            <w:vAlign w:val="center"/>
          </w:tcPr>
          <w:p w:rsidR="006B6440" w:rsidRPr="00AE53CC" w:rsidRDefault="006B6440" w:rsidP="006B6440">
            <w:pPr>
              <w:widowControl/>
              <w:autoSpaceDE/>
              <w:autoSpaceDN/>
              <w:adjustRightInd/>
              <w:jc w:val="both"/>
              <w:rPr>
                <w:sz w:val="24"/>
                <w:szCs w:val="24"/>
              </w:rPr>
            </w:pPr>
            <w:r w:rsidRPr="00AE53CC">
              <w:rPr>
                <w:sz w:val="24"/>
                <w:szCs w:val="24"/>
              </w:rPr>
              <w:t xml:space="preserve">Прочие субсидии бюджетам городских округов </w:t>
            </w:r>
            <w:r>
              <w:rPr>
                <w:sz w:val="24"/>
                <w:szCs w:val="24"/>
              </w:rPr>
              <w:t>(</w:t>
            </w:r>
            <w:r w:rsidRPr="00AE53CC">
              <w:rPr>
                <w:sz w:val="24"/>
                <w:szCs w:val="24"/>
              </w:rPr>
              <w:t xml:space="preserve">на приведение зданий и сооружений общеобразовательных организаций в соответствие </w:t>
            </w:r>
            <w:r>
              <w:rPr>
                <w:sz w:val="24"/>
                <w:szCs w:val="24"/>
              </w:rPr>
              <w:t>с требованиями законодательства)</w:t>
            </w:r>
          </w:p>
        </w:tc>
      </w:tr>
      <w:tr w:rsidR="006B6440" w:rsidTr="006B6440">
        <w:tc>
          <w:tcPr>
            <w:tcW w:w="1980" w:type="dxa"/>
            <w:tcBorders>
              <w:top w:val="single" w:sz="4" w:space="0" w:color="auto"/>
              <w:left w:val="single" w:sz="4" w:space="0" w:color="auto"/>
              <w:bottom w:val="single" w:sz="4" w:space="0" w:color="auto"/>
              <w:right w:val="single" w:sz="4" w:space="0" w:color="auto"/>
            </w:tcBorders>
            <w:shd w:val="clear" w:color="auto" w:fill="auto"/>
            <w:vAlign w:val="center"/>
          </w:tcPr>
          <w:p w:rsidR="006B6440" w:rsidRPr="00AE53CC" w:rsidRDefault="006B6440" w:rsidP="006B6440">
            <w:pPr>
              <w:widowControl/>
              <w:autoSpaceDE/>
              <w:autoSpaceDN/>
              <w:adjustRightInd/>
              <w:jc w:val="center"/>
              <w:rPr>
                <w:color w:val="000000"/>
                <w:sz w:val="24"/>
                <w:szCs w:val="24"/>
              </w:rPr>
            </w:pPr>
            <w:r w:rsidRPr="00AE53CC">
              <w:rPr>
                <w:color w:val="000000"/>
                <w:sz w:val="24"/>
                <w:szCs w:val="24"/>
              </w:rPr>
              <w:t>005</w:t>
            </w:r>
          </w:p>
        </w:tc>
        <w:tc>
          <w:tcPr>
            <w:tcW w:w="2977" w:type="dxa"/>
            <w:tcBorders>
              <w:top w:val="single" w:sz="4" w:space="0" w:color="auto"/>
              <w:left w:val="single" w:sz="4" w:space="0" w:color="auto"/>
              <w:bottom w:val="single" w:sz="4" w:space="0" w:color="auto"/>
              <w:right w:val="single" w:sz="4" w:space="0" w:color="auto"/>
            </w:tcBorders>
            <w:shd w:val="clear" w:color="auto" w:fill="auto"/>
            <w:vAlign w:val="center"/>
          </w:tcPr>
          <w:p w:rsidR="006B6440" w:rsidRPr="00AE53CC" w:rsidRDefault="006B6440" w:rsidP="006B6440">
            <w:pPr>
              <w:widowControl/>
              <w:autoSpaceDE/>
              <w:autoSpaceDN/>
              <w:adjustRightInd/>
              <w:jc w:val="center"/>
              <w:rPr>
                <w:sz w:val="24"/>
                <w:szCs w:val="24"/>
              </w:rPr>
            </w:pPr>
            <w:r w:rsidRPr="00AE53CC">
              <w:rPr>
                <w:sz w:val="24"/>
                <w:szCs w:val="24"/>
              </w:rPr>
              <w:t>2 02 29999 04 7582 150</w:t>
            </w:r>
          </w:p>
        </w:tc>
        <w:tc>
          <w:tcPr>
            <w:tcW w:w="9639" w:type="dxa"/>
            <w:tcBorders>
              <w:top w:val="single" w:sz="4" w:space="0" w:color="auto"/>
              <w:left w:val="single" w:sz="4" w:space="0" w:color="auto"/>
              <w:bottom w:val="single" w:sz="4" w:space="0" w:color="auto"/>
              <w:right w:val="single" w:sz="4" w:space="0" w:color="auto"/>
            </w:tcBorders>
            <w:shd w:val="clear" w:color="auto" w:fill="auto"/>
            <w:vAlign w:val="center"/>
          </w:tcPr>
          <w:p w:rsidR="006B6440" w:rsidRPr="00AE53CC" w:rsidRDefault="006B6440" w:rsidP="006B6440">
            <w:pPr>
              <w:widowControl/>
              <w:autoSpaceDE/>
              <w:autoSpaceDN/>
              <w:adjustRightInd/>
              <w:jc w:val="both"/>
              <w:rPr>
                <w:sz w:val="24"/>
                <w:szCs w:val="24"/>
              </w:rPr>
            </w:pPr>
            <w:r w:rsidRPr="00AE53CC">
              <w:rPr>
                <w:sz w:val="24"/>
                <w:szCs w:val="24"/>
              </w:rPr>
              <w:t xml:space="preserve">Прочие субсидии бюджетам городских округов </w:t>
            </w:r>
            <w:r>
              <w:rPr>
                <w:sz w:val="24"/>
                <w:szCs w:val="24"/>
              </w:rPr>
              <w:t>(</w:t>
            </w:r>
            <w:r w:rsidRPr="00AE53CC">
              <w:rPr>
                <w:sz w:val="24"/>
                <w:szCs w:val="24"/>
              </w:rPr>
              <w:t xml:space="preserve">на приведение зданий и сооружений организаций, реализующих образовательные программы дошкольного образования, в соответствие </w:t>
            </w:r>
            <w:r>
              <w:rPr>
                <w:sz w:val="24"/>
                <w:szCs w:val="24"/>
              </w:rPr>
              <w:t>с требованиями законодательства)</w:t>
            </w:r>
          </w:p>
        </w:tc>
      </w:tr>
      <w:tr w:rsidR="006B6440" w:rsidTr="006B6440">
        <w:tc>
          <w:tcPr>
            <w:tcW w:w="1980" w:type="dxa"/>
            <w:tcBorders>
              <w:top w:val="single" w:sz="4" w:space="0" w:color="auto"/>
              <w:left w:val="single" w:sz="4" w:space="0" w:color="auto"/>
              <w:bottom w:val="single" w:sz="4" w:space="0" w:color="auto"/>
              <w:right w:val="single" w:sz="4" w:space="0" w:color="auto"/>
            </w:tcBorders>
            <w:shd w:val="clear" w:color="auto" w:fill="auto"/>
            <w:vAlign w:val="center"/>
          </w:tcPr>
          <w:p w:rsidR="006B6440" w:rsidRPr="00AE53CC" w:rsidRDefault="006B6440" w:rsidP="006B6440">
            <w:pPr>
              <w:widowControl/>
              <w:autoSpaceDE/>
              <w:autoSpaceDN/>
              <w:adjustRightInd/>
              <w:jc w:val="center"/>
              <w:rPr>
                <w:color w:val="000000"/>
                <w:sz w:val="24"/>
                <w:szCs w:val="24"/>
              </w:rPr>
            </w:pPr>
            <w:r w:rsidRPr="00AE53CC">
              <w:rPr>
                <w:color w:val="000000"/>
                <w:sz w:val="24"/>
                <w:szCs w:val="24"/>
              </w:rPr>
              <w:t>005</w:t>
            </w:r>
          </w:p>
        </w:tc>
        <w:tc>
          <w:tcPr>
            <w:tcW w:w="2977" w:type="dxa"/>
            <w:tcBorders>
              <w:top w:val="single" w:sz="4" w:space="0" w:color="auto"/>
              <w:left w:val="single" w:sz="4" w:space="0" w:color="auto"/>
              <w:bottom w:val="single" w:sz="4" w:space="0" w:color="auto"/>
              <w:right w:val="single" w:sz="4" w:space="0" w:color="auto"/>
            </w:tcBorders>
            <w:shd w:val="clear" w:color="auto" w:fill="auto"/>
            <w:vAlign w:val="center"/>
          </w:tcPr>
          <w:p w:rsidR="006B6440" w:rsidRPr="00AE53CC" w:rsidRDefault="006B6440" w:rsidP="006B6440">
            <w:pPr>
              <w:widowControl/>
              <w:autoSpaceDE/>
              <w:autoSpaceDN/>
              <w:adjustRightInd/>
              <w:jc w:val="center"/>
              <w:rPr>
                <w:sz w:val="24"/>
                <w:szCs w:val="24"/>
              </w:rPr>
            </w:pPr>
            <w:r w:rsidRPr="00AE53CC">
              <w:rPr>
                <w:sz w:val="24"/>
                <w:szCs w:val="24"/>
              </w:rPr>
              <w:t>2 02 29999 04 7583 150</w:t>
            </w:r>
          </w:p>
        </w:tc>
        <w:tc>
          <w:tcPr>
            <w:tcW w:w="9639" w:type="dxa"/>
            <w:tcBorders>
              <w:top w:val="single" w:sz="4" w:space="0" w:color="auto"/>
              <w:left w:val="single" w:sz="4" w:space="0" w:color="auto"/>
              <w:bottom w:val="single" w:sz="4" w:space="0" w:color="auto"/>
              <w:right w:val="single" w:sz="4" w:space="0" w:color="auto"/>
            </w:tcBorders>
            <w:shd w:val="clear" w:color="auto" w:fill="auto"/>
            <w:vAlign w:val="center"/>
          </w:tcPr>
          <w:p w:rsidR="006B6440" w:rsidRPr="00AE53CC" w:rsidRDefault="006B6440" w:rsidP="006B6440">
            <w:pPr>
              <w:widowControl/>
              <w:autoSpaceDE/>
              <w:autoSpaceDN/>
              <w:adjustRightInd/>
              <w:jc w:val="both"/>
              <w:rPr>
                <w:sz w:val="24"/>
                <w:szCs w:val="24"/>
              </w:rPr>
            </w:pPr>
            <w:r w:rsidRPr="00AE53CC">
              <w:rPr>
                <w:sz w:val="24"/>
                <w:szCs w:val="24"/>
              </w:rPr>
              <w:t xml:space="preserve">Прочие субсидии бюджетам городских округов </w:t>
            </w:r>
            <w:r>
              <w:rPr>
                <w:sz w:val="24"/>
                <w:szCs w:val="24"/>
              </w:rPr>
              <w:t>(</w:t>
            </w:r>
            <w:r w:rsidRPr="00AE53CC">
              <w:rPr>
                <w:sz w:val="24"/>
                <w:szCs w:val="24"/>
              </w:rPr>
              <w:t xml:space="preserve">на </w:t>
            </w:r>
            <w:proofErr w:type="spellStart"/>
            <w:r w:rsidRPr="00AE53CC">
              <w:rPr>
                <w:sz w:val="24"/>
                <w:szCs w:val="24"/>
              </w:rPr>
              <w:t>софинансирование</w:t>
            </w:r>
            <w:proofErr w:type="spellEnd"/>
            <w:r w:rsidRPr="00AE53CC">
              <w:rPr>
                <w:sz w:val="24"/>
                <w:szCs w:val="24"/>
              </w:rPr>
              <w:t xml:space="preserve"> организации и обеспечения бесплатным двухразовым питанием обучающихся с ограниченными возможностями здоровья в муниципальных общеобразовательных организациях</w:t>
            </w:r>
            <w:r>
              <w:rPr>
                <w:sz w:val="24"/>
                <w:szCs w:val="24"/>
              </w:rPr>
              <w:t>)</w:t>
            </w:r>
          </w:p>
        </w:tc>
      </w:tr>
      <w:tr w:rsidR="006B6440" w:rsidTr="006B6440">
        <w:tc>
          <w:tcPr>
            <w:tcW w:w="1980" w:type="dxa"/>
            <w:tcBorders>
              <w:top w:val="single" w:sz="4" w:space="0" w:color="auto"/>
              <w:left w:val="single" w:sz="4" w:space="0" w:color="auto"/>
              <w:bottom w:val="single" w:sz="4" w:space="0" w:color="auto"/>
              <w:right w:val="single" w:sz="4" w:space="0" w:color="auto"/>
            </w:tcBorders>
            <w:shd w:val="clear" w:color="auto" w:fill="auto"/>
            <w:vAlign w:val="center"/>
          </w:tcPr>
          <w:p w:rsidR="006B6440" w:rsidRPr="00AE53CC" w:rsidRDefault="006B6440" w:rsidP="006B6440">
            <w:pPr>
              <w:widowControl/>
              <w:autoSpaceDE/>
              <w:autoSpaceDN/>
              <w:adjustRightInd/>
              <w:jc w:val="center"/>
              <w:rPr>
                <w:color w:val="000000"/>
                <w:sz w:val="24"/>
                <w:szCs w:val="24"/>
              </w:rPr>
            </w:pPr>
            <w:r w:rsidRPr="00AE53CC">
              <w:rPr>
                <w:color w:val="000000"/>
                <w:sz w:val="24"/>
                <w:szCs w:val="24"/>
              </w:rPr>
              <w:t>005</w:t>
            </w:r>
          </w:p>
        </w:tc>
        <w:tc>
          <w:tcPr>
            <w:tcW w:w="2977" w:type="dxa"/>
            <w:tcBorders>
              <w:top w:val="single" w:sz="4" w:space="0" w:color="auto"/>
              <w:left w:val="single" w:sz="4" w:space="0" w:color="auto"/>
              <w:bottom w:val="single" w:sz="4" w:space="0" w:color="auto"/>
              <w:right w:val="single" w:sz="4" w:space="0" w:color="auto"/>
            </w:tcBorders>
            <w:shd w:val="clear" w:color="auto" w:fill="auto"/>
            <w:vAlign w:val="center"/>
          </w:tcPr>
          <w:p w:rsidR="006B6440" w:rsidRPr="00AE53CC" w:rsidRDefault="006B6440" w:rsidP="006B6440">
            <w:pPr>
              <w:widowControl/>
              <w:autoSpaceDE/>
              <w:autoSpaceDN/>
              <w:adjustRightInd/>
              <w:jc w:val="center"/>
              <w:rPr>
                <w:color w:val="000000"/>
                <w:sz w:val="24"/>
                <w:szCs w:val="24"/>
              </w:rPr>
            </w:pPr>
            <w:r w:rsidRPr="00AE53CC">
              <w:rPr>
                <w:color w:val="000000"/>
                <w:sz w:val="24"/>
                <w:szCs w:val="24"/>
              </w:rPr>
              <w:t>2 02 30024 04 0289 150</w:t>
            </w:r>
          </w:p>
        </w:tc>
        <w:tc>
          <w:tcPr>
            <w:tcW w:w="9639" w:type="dxa"/>
            <w:tcBorders>
              <w:top w:val="single" w:sz="4" w:space="0" w:color="auto"/>
              <w:left w:val="single" w:sz="4" w:space="0" w:color="auto"/>
              <w:bottom w:val="single" w:sz="4" w:space="0" w:color="auto"/>
              <w:right w:val="single" w:sz="4" w:space="0" w:color="auto"/>
            </w:tcBorders>
            <w:shd w:val="clear" w:color="auto" w:fill="auto"/>
            <w:vAlign w:val="center"/>
          </w:tcPr>
          <w:p w:rsidR="006B6440" w:rsidRPr="00AE53CC" w:rsidRDefault="006B6440" w:rsidP="006B6440">
            <w:pPr>
              <w:widowControl/>
              <w:autoSpaceDE/>
              <w:autoSpaceDN/>
              <w:adjustRightInd/>
              <w:jc w:val="both"/>
              <w:rPr>
                <w:color w:val="000000"/>
                <w:sz w:val="24"/>
                <w:szCs w:val="24"/>
              </w:rPr>
            </w:pPr>
            <w:r w:rsidRPr="00AE53CC">
              <w:rPr>
                <w:color w:val="000000"/>
                <w:sz w:val="24"/>
                <w:szCs w:val="24"/>
              </w:rPr>
              <w:t xml:space="preserve">Субвенции бюджетам городских округов </w:t>
            </w:r>
            <w:r>
              <w:rPr>
                <w:color w:val="000000"/>
                <w:sz w:val="24"/>
                <w:szCs w:val="24"/>
              </w:rPr>
              <w:t>(</w:t>
            </w:r>
            <w:r w:rsidRPr="00AE53CC">
              <w:rPr>
                <w:color w:val="000000"/>
                <w:sz w:val="24"/>
                <w:szCs w:val="24"/>
              </w:rPr>
              <w:t>на выполнение передаваемых полномочий субъектов Российской Федерации  на организацию и осуществление деятельности по опеке и попечительству в отношении совершеннолетних граждан, по защите имущественных прав безвестно отсутствующих граждан, а также в сфере патронажа (в соответствии с Законом края от 11 июля 2019 года № 7-2988)</w:t>
            </w:r>
            <w:r>
              <w:rPr>
                <w:color w:val="000000"/>
                <w:sz w:val="24"/>
                <w:szCs w:val="24"/>
              </w:rPr>
              <w:t>)</w:t>
            </w:r>
          </w:p>
        </w:tc>
      </w:tr>
      <w:tr w:rsidR="006B6440" w:rsidTr="006B6440">
        <w:tc>
          <w:tcPr>
            <w:tcW w:w="1980" w:type="dxa"/>
            <w:tcBorders>
              <w:top w:val="single" w:sz="4" w:space="0" w:color="auto"/>
              <w:left w:val="single" w:sz="4" w:space="0" w:color="auto"/>
              <w:bottom w:val="single" w:sz="4" w:space="0" w:color="auto"/>
              <w:right w:val="single" w:sz="4" w:space="0" w:color="auto"/>
            </w:tcBorders>
            <w:shd w:val="clear" w:color="auto" w:fill="auto"/>
            <w:vAlign w:val="center"/>
          </w:tcPr>
          <w:p w:rsidR="006B6440" w:rsidRPr="00AE53CC" w:rsidRDefault="006B6440" w:rsidP="006B6440">
            <w:pPr>
              <w:widowControl/>
              <w:autoSpaceDE/>
              <w:autoSpaceDN/>
              <w:adjustRightInd/>
              <w:jc w:val="center"/>
              <w:rPr>
                <w:color w:val="000000"/>
                <w:sz w:val="24"/>
                <w:szCs w:val="24"/>
              </w:rPr>
            </w:pPr>
            <w:r w:rsidRPr="00AE53CC">
              <w:rPr>
                <w:color w:val="000000"/>
                <w:sz w:val="24"/>
                <w:szCs w:val="24"/>
              </w:rPr>
              <w:t>005</w:t>
            </w:r>
          </w:p>
        </w:tc>
        <w:tc>
          <w:tcPr>
            <w:tcW w:w="2977" w:type="dxa"/>
            <w:tcBorders>
              <w:top w:val="single" w:sz="4" w:space="0" w:color="auto"/>
              <w:left w:val="single" w:sz="4" w:space="0" w:color="auto"/>
              <w:bottom w:val="single" w:sz="4" w:space="0" w:color="auto"/>
              <w:right w:val="single" w:sz="4" w:space="0" w:color="auto"/>
            </w:tcBorders>
            <w:shd w:val="clear" w:color="auto" w:fill="auto"/>
            <w:vAlign w:val="center"/>
          </w:tcPr>
          <w:p w:rsidR="006B6440" w:rsidRPr="00AE53CC" w:rsidRDefault="006B6440" w:rsidP="006B6440">
            <w:pPr>
              <w:widowControl/>
              <w:autoSpaceDE/>
              <w:autoSpaceDN/>
              <w:adjustRightInd/>
              <w:jc w:val="center"/>
              <w:rPr>
                <w:color w:val="000000"/>
                <w:sz w:val="24"/>
                <w:szCs w:val="24"/>
              </w:rPr>
            </w:pPr>
            <w:r w:rsidRPr="00AE53CC">
              <w:rPr>
                <w:color w:val="000000"/>
                <w:sz w:val="24"/>
                <w:szCs w:val="24"/>
              </w:rPr>
              <w:t>2 02 30024 04 7408 150</w:t>
            </w:r>
          </w:p>
        </w:tc>
        <w:tc>
          <w:tcPr>
            <w:tcW w:w="9639" w:type="dxa"/>
            <w:tcBorders>
              <w:top w:val="single" w:sz="4" w:space="0" w:color="auto"/>
              <w:left w:val="single" w:sz="4" w:space="0" w:color="auto"/>
              <w:bottom w:val="single" w:sz="4" w:space="0" w:color="auto"/>
              <w:right w:val="single" w:sz="4" w:space="0" w:color="auto"/>
            </w:tcBorders>
            <w:shd w:val="clear" w:color="auto" w:fill="auto"/>
            <w:vAlign w:val="center"/>
          </w:tcPr>
          <w:p w:rsidR="006B6440" w:rsidRPr="00AE53CC" w:rsidRDefault="006B6440" w:rsidP="006B6440">
            <w:pPr>
              <w:widowControl/>
              <w:autoSpaceDE/>
              <w:autoSpaceDN/>
              <w:adjustRightInd/>
              <w:jc w:val="both"/>
              <w:rPr>
                <w:color w:val="000000"/>
                <w:sz w:val="24"/>
                <w:szCs w:val="24"/>
              </w:rPr>
            </w:pPr>
            <w:r w:rsidRPr="00AE53CC">
              <w:rPr>
                <w:color w:val="000000"/>
                <w:sz w:val="24"/>
                <w:szCs w:val="24"/>
              </w:rPr>
              <w:t xml:space="preserve">Субвенции бюджетам городских округов </w:t>
            </w:r>
            <w:r>
              <w:rPr>
                <w:color w:val="000000"/>
                <w:sz w:val="24"/>
                <w:szCs w:val="24"/>
              </w:rPr>
              <w:t>(</w:t>
            </w:r>
            <w:r w:rsidRPr="00AE53CC">
              <w:rPr>
                <w:color w:val="000000"/>
                <w:sz w:val="24"/>
                <w:szCs w:val="24"/>
              </w:rPr>
              <w:t>на выполнение передаваемых полномочий субъектов Российской Федерации на обеспечение государственных гарантий реализации прав на получение общедоступного и бесплатного дошкольного образования в муниципальных дошкольных образовательных организациях, находящихся на территории края, общедоступного и бесплатного дошкольного образования в муниципальных общеобразовательных организациях, находящихся на территории края, в части обеспечения деятельности административно-хозяйственного, учебно-вспомогательного персонала и иных категорий работников образовательных организаций, участвующих в реализации общеобразовательных программ в соответствии с федеральными государственными образовательными стандартами</w:t>
            </w:r>
            <w:r>
              <w:rPr>
                <w:color w:val="000000"/>
                <w:sz w:val="24"/>
                <w:szCs w:val="24"/>
              </w:rPr>
              <w:t>)</w:t>
            </w:r>
          </w:p>
        </w:tc>
      </w:tr>
      <w:tr w:rsidR="006B6440" w:rsidTr="006B6440">
        <w:tc>
          <w:tcPr>
            <w:tcW w:w="1980" w:type="dxa"/>
            <w:tcBorders>
              <w:top w:val="single" w:sz="4" w:space="0" w:color="auto"/>
              <w:left w:val="single" w:sz="4" w:space="0" w:color="auto"/>
              <w:bottom w:val="single" w:sz="4" w:space="0" w:color="auto"/>
              <w:right w:val="single" w:sz="4" w:space="0" w:color="auto"/>
            </w:tcBorders>
            <w:shd w:val="clear" w:color="auto" w:fill="auto"/>
            <w:vAlign w:val="center"/>
          </w:tcPr>
          <w:p w:rsidR="006B6440" w:rsidRPr="00AE53CC" w:rsidRDefault="006B6440" w:rsidP="006B6440">
            <w:pPr>
              <w:widowControl/>
              <w:autoSpaceDE/>
              <w:autoSpaceDN/>
              <w:adjustRightInd/>
              <w:jc w:val="center"/>
              <w:rPr>
                <w:color w:val="000000"/>
                <w:sz w:val="24"/>
                <w:szCs w:val="24"/>
              </w:rPr>
            </w:pPr>
            <w:r w:rsidRPr="00AE53CC">
              <w:rPr>
                <w:color w:val="000000"/>
                <w:sz w:val="24"/>
                <w:szCs w:val="24"/>
              </w:rPr>
              <w:t>005</w:t>
            </w:r>
          </w:p>
        </w:tc>
        <w:tc>
          <w:tcPr>
            <w:tcW w:w="2977" w:type="dxa"/>
            <w:tcBorders>
              <w:top w:val="single" w:sz="4" w:space="0" w:color="auto"/>
              <w:left w:val="single" w:sz="4" w:space="0" w:color="auto"/>
              <w:bottom w:val="single" w:sz="4" w:space="0" w:color="auto"/>
              <w:right w:val="single" w:sz="4" w:space="0" w:color="auto"/>
            </w:tcBorders>
            <w:shd w:val="clear" w:color="auto" w:fill="auto"/>
            <w:vAlign w:val="center"/>
          </w:tcPr>
          <w:p w:rsidR="006B6440" w:rsidRPr="00AE53CC" w:rsidRDefault="006B6440" w:rsidP="006B6440">
            <w:pPr>
              <w:widowControl/>
              <w:autoSpaceDE/>
              <w:autoSpaceDN/>
              <w:adjustRightInd/>
              <w:jc w:val="center"/>
              <w:rPr>
                <w:color w:val="000000"/>
                <w:sz w:val="24"/>
                <w:szCs w:val="24"/>
              </w:rPr>
            </w:pPr>
            <w:r w:rsidRPr="00AE53CC">
              <w:rPr>
                <w:color w:val="000000"/>
                <w:sz w:val="24"/>
                <w:szCs w:val="24"/>
              </w:rPr>
              <w:t>2 02 30024 04 7409 150</w:t>
            </w:r>
          </w:p>
        </w:tc>
        <w:tc>
          <w:tcPr>
            <w:tcW w:w="9639" w:type="dxa"/>
            <w:tcBorders>
              <w:top w:val="single" w:sz="4" w:space="0" w:color="auto"/>
              <w:left w:val="single" w:sz="4" w:space="0" w:color="auto"/>
              <w:bottom w:val="single" w:sz="4" w:space="0" w:color="auto"/>
              <w:right w:val="single" w:sz="4" w:space="0" w:color="auto"/>
            </w:tcBorders>
            <w:shd w:val="clear" w:color="auto" w:fill="auto"/>
            <w:vAlign w:val="center"/>
          </w:tcPr>
          <w:p w:rsidR="006B6440" w:rsidRPr="00AE53CC" w:rsidRDefault="006B6440" w:rsidP="006B6440">
            <w:pPr>
              <w:widowControl/>
              <w:autoSpaceDE/>
              <w:autoSpaceDN/>
              <w:adjustRightInd/>
              <w:jc w:val="both"/>
              <w:rPr>
                <w:color w:val="000000"/>
                <w:sz w:val="24"/>
                <w:szCs w:val="24"/>
              </w:rPr>
            </w:pPr>
            <w:r w:rsidRPr="00AE53CC">
              <w:rPr>
                <w:color w:val="000000"/>
                <w:sz w:val="24"/>
                <w:szCs w:val="24"/>
              </w:rPr>
              <w:t xml:space="preserve">Субвенции бюджетам городских округов </w:t>
            </w:r>
            <w:r>
              <w:rPr>
                <w:color w:val="000000"/>
                <w:sz w:val="24"/>
                <w:szCs w:val="24"/>
              </w:rPr>
              <w:t>(</w:t>
            </w:r>
            <w:r w:rsidRPr="00AE53CC">
              <w:rPr>
                <w:color w:val="000000"/>
                <w:sz w:val="24"/>
                <w:szCs w:val="24"/>
              </w:rPr>
              <w:t xml:space="preserve">на выполнение передаваемых полномочий субъектов Российской Федерации на обеспечение государственных гарантий реализации прав на получение общедоступного и бесплатного начального общего, основного общего, </w:t>
            </w:r>
            <w:r w:rsidRPr="00AE53CC">
              <w:rPr>
                <w:color w:val="000000"/>
                <w:sz w:val="24"/>
                <w:szCs w:val="24"/>
              </w:rPr>
              <w:lastRenderedPageBreak/>
              <w:t>среднего общего образования в муниципальных общеобразовательных организациях, находящихся на территории края, обеспечение дополнительного образования детей в муниципальных общеобразовательных организациях, находящихся на территории края, в части обеспечения деятельности административно-хозяйственного, учебно-вспомогательного персонала и иных категорий работников образовательных организаций, участвующих в реализации общеобразовательных программ в соответствии с федеральными государственными образовательными стандартами</w:t>
            </w:r>
            <w:r>
              <w:rPr>
                <w:color w:val="000000"/>
                <w:sz w:val="24"/>
                <w:szCs w:val="24"/>
              </w:rPr>
              <w:t>)</w:t>
            </w:r>
          </w:p>
        </w:tc>
      </w:tr>
      <w:tr w:rsidR="006B6440" w:rsidTr="006B6440">
        <w:tc>
          <w:tcPr>
            <w:tcW w:w="1980" w:type="dxa"/>
            <w:tcBorders>
              <w:top w:val="single" w:sz="4" w:space="0" w:color="auto"/>
              <w:left w:val="single" w:sz="4" w:space="0" w:color="auto"/>
              <w:bottom w:val="single" w:sz="4" w:space="0" w:color="auto"/>
              <w:right w:val="single" w:sz="4" w:space="0" w:color="auto"/>
            </w:tcBorders>
            <w:shd w:val="clear" w:color="auto" w:fill="auto"/>
            <w:vAlign w:val="center"/>
          </w:tcPr>
          <w:p w:rsidR="006B6440" w:rsidRPr="00AE53CC" w:rsidRDefault="006B6440" w:rsidP="006B6440">
            <w:pPr>
              <w:widowControl/>
              <w:autoSpaceDE/>
              <w:autoSpaceDN/>
              <w:adjustRightInd/>
              <w:jc w:val="center"/>
              <w:rPr>
                <w:color w:val="000000"/>
                <w:sz w:val="24"/>
                <w:szCs w:val="24"/>
              </w:rPr>
            </w:pPr>
            <w:r w:rsidRPr="00AE53CC">
              <w:rPr>
                <w:color w:val="000000"/>
                <w:sz w:val="24"/>
                <w:szCs w:val="24"/>
              </w:rPr>
              <w:lastRenderedPageBreak/>
              <w:t>005</w:t>
            </w:r>
          </w:p>
        </w:tc>
        <w:tc>
          <w:tcPr>
            <w:tcW w:w="2977" w:type="dxa"/>
            <w:tcBorders>
              <w:top w:val="single" w:sz="4" w:space="0" w:color="auto"/>
              <w:left w:val="single" w:sz="4" w:space="0" w:color="auto"/>
              <w:bottom w:val="single" w:sz="4" w:space="0" w:color="auto"/>
              <w:right w:val="single" w:sz="4" w:space="0" w:color="auto"/>
            </w:tcBorders>
            <w:shd w:val="clear" w:color="auto" w:fill="auto"/>
            <w:vAlign w:val="center"/>
          </w:tcPr>
          <w:p w:rsidR="006B6440" w:rsidRPr="00AE53CC" w:rsidRDefault="006B6440" w:rsidP="006B6440">
            <w:pPr>
              <w:widowControl/>
              <w:autoSpaceDE/>
              <w:autoSpaceDN/>
              <w:adjustRightInd/>
              <w:jc w:val="center"/>
              <w:rPr>
                <w:color w:val="000000"/>
                <w:sz w:val="24"/>
                <w:szCs w:val="24"/>
              </w:rPr>
            </w:pPr>
            <w:r w:rsidRPr="00AE53CC">
              <w:rPr>
                <w:color w:val="000000"/>
                <w:sz w:val="24"/>
                <w:szCs w:val="24"/>
              </w:rPr>
              <w:t>2 02 30024 04 7429 150</w:t>
            </w:r>
          </w:p>
        </w:tc>
        <w:tc>
          <w:tcPr>
            <w:tcW w:w="9639" w:type="dxa"/>
            <w:tcBorders>
              <w:top w:val="single" w:sz="4" w:space="0" w:color="auto"/>
              <w:left w:val="single" w:sz="4" w:space="0" w:color="auto"/>
              <w:bottom w:val="single" w:sz="4" w:space="0" w:color="auto"/>
              <w:right w:val="single" w:sz="4" w:space="0" w:color="auto"/>
            </w:tcBorders>
            <w:shd w:val="clear" w:color="auto" w:fill="auto"/>
            <w:vAlign w:val="center"/>
          </w:tcPr>
          <w:p w:rsidR="006B6440" w:rsidRPr="00AE53CC" w:rsidRDefault="006B6440" w:rsidP="006B6440">
            <w:pPr>
              <w:widowControl/>
              <w:autoSpaceDE/>
              <w:autoSpaceDN/>
              <w:adjustRightInd/>
              <w:jc w:val="both"/>
              <w:rPr>
                <w:color w:val="000000"/>
                <w:sz w:val="24"/>
                <w:szCs w:val="24"/>
              </w:rPr>
            </w:pPr>
            <w:r w:rsidRPr="00AE53CC">
              <w:rPr>
                <w:color w:val="000000"/>
                <w:sz w:val="24"/>
                <w:szCs w:val="24"/>
              </w:rPr>
              <w:t xml:space="preserve">Субвенции бюджетам городских округов </w:t>
            </w:r>
            <w:r>
              <w:rPr>
                <w:color w:val="000000"/>
                <w:sz w:val="24"/>
                <w:szCs w:val="24"/>
              </w:rPr>
              <w:t>(</w:t>
            </w:r>
            <w:r w:rsidRPr="00AE53CC">
              <w:rPr>
                <w:color w:val="000000"/>
                <w:sz w:val="24"/>
                <w:szCs w:val="24"/>
              </w:rPr>
              <w:t>на выполнение передаваемых полномочий субъектов Российской Федерации на осуществление государственных полномочий по осуществлению уведомительной регистрации коллективных договоров и территориальных соглашений и контроля за их выполнением (в соответствии с Законом края от 30 января 2014 года № 6-2056)</w:t>
            </w:r>
            <w:r>
              <w:rPr>
                <w:color w:val="000000"/>
                <w:sz w:val="24"/>
                <w:szCs w:val="24"/>
              </w:rPr>
              <w:t>)</w:t>
            </w:r>
          </w:p>
        </w:tc>
      </w:tr>
      <w:tr w:rsidR="006B6440" w:rsidTr="006B6440">
        <w:tc>
          <w:tcPr>
            <w:tcW w:w="1980" w:type="dxa"/>
            <w:tcBorders>
              <w:top w:val="single" w:sz="4" w:space="0" w:color="auto"/>
              <w:left w:val="single" w:sz="4" w:space="0" w:color="auto"/>
              <w:bottom w:val="single" w:sz="4" w:space="0" w:color="auto"/>
              <w:right w:val="single" w:sz="4" w:space="0" w:color="auto"/>
            </w:tcBorders>
            <w:shd w:val="clear" w:color="auto" w:fill="auto"/>
            <w:vAlign w:val="center"/>
          </w:tcPr>
          <w:p w:rsidR="006B6440" w:rsidRPr="00AE53CC" w:rsidRDefault="006B6440" w:rsidP="006B6440">
            <w:pPr>
              <w:widowControl/>
              <w:autoSpaceDE/>
              <w:autoSpaceDN/>
              <w:adjustRightInd/>
              <w:jc w:val="center"/>
              <w:rPr>
                <w:color w:val="000000"/>
                <w:sz w:val="24"/>
                <w:szCs w:val="24"/>
              </w:rPr>
            </w:pPr>
            <w:r w:rsidRPr="00AE53CC">
              <w:rPr>
                <w:color w:val="000000"/>
                <w:sz w:val="24"/>
                <w:szCs w:val="24"/>
              </w:rPr>
              <w:t>005</w:t>
            </w:r>
          </w:p>
        </w:tc>
        <w:tc>
          <w:tcPr>
            <w:tcW w:w="2977" w:type="dxa"/>
            <w:tcBorders>
              <w:top w:val="single" w:sz="4" w:space="0" w:color="auto"/>
              <w:left w:val="single" w:sz="4" w:space="0" w:color="auto"/>
              <w:bottom w:val="single" w:sz="4" w:space="0" w:color="auto"/>
              <w:right w:val="single" w:sz="4" w:space="0" w:color="auto"/>
            </w:tcBorders>
            <w:shd w:val="clear" w:color="auto" w:fill="auto"/>
            <w:vAlign w:val="center"/>
          </w:tcPr>
          <w:p w:rsidR="006B6440" w:rsidRPr="00AE53CC" w:rsidRDefault="006B6440" w:rsidP="006B6440">
            <w:pPr>
              <w:widowControl/>
              <w:autoSpaceDE/>
              <w:autoSpaceDN/>
              <w:adjustRightInd/>
              <w:jc w:val="center"/>
              <w:rPr>
                <w:color w:val="000000"/>
                <w:sz w:val="24"/>
                <w:szCs w:val="24"/>
              </w:rPr>
            </w:pPr>
            <w:r w:rsidRPr="00AE53CC">
              <w:rPr>
                <w:color w:val="000000"/>
                <w:sz w:val="24"/>
                <w:szCs w:val="24"/>
              </w:rPr>
              <w:t>2 02 30024 04 7514 150</w:t>
            </w:r>
          </w:p>
        </w:tc>
        <w:tc>
          <w:tcPr>
            <w:tcW w:w="9639" w:type="dxa"/>
            <w:tcBorders>
              <w:top w:val="single" w:sz="4" w:space="0" w:color="auto"/>
              <w:left w:val="single" w:sz="4" w:space="0" w:color="auto"/>
              <w:bottom w:val="single" w:sz="4" w:space="0" w:color="auto"/>
              <w:right w:val="single" w:sz="4" w:space="0" w:color="auto"/>
            </w:tcBorders>
            <w:shd w:val="clear" w:color="auto" w:fill="auto"/>
            <w:vAlign w:val="center"/>
          </w:tcPr>
          <w:p w:rsidR="006B6440" w:rsidRPr="00AE53CC" w:rsidRDefault="006B6440" w:rsidP="006B6440">
            <w:pPr>
              <w:widowControl/>
              <w:autoSpaceDE/>
              <w:autoSpaceDN/>
              <w:adjustRightInd/>
              <w:jc w:val="both"/>
              <w:rPr>
                <w:color w:val="000000"/>
                <w:sz w:val="24"/>
                <w:szCs w:val="24"/>
              </w:rPr>
            </w:pPr>
            <w:r w:rsidRPr="00AE53CC">
              <w:rPr>
                <w:color w:val="000000"/>
                <w:sz w:val="24"/>
                <w:szCs w:val="24"/>
              </w:rPr>
              <w:t xml:space="preserve">Субвенции бюджетам городских округов </w:t>
            </w:r>
            <w:r>
              <w:rPr>
                <w:color w:val="000000"/>
                <w:sz w:val="24"/>
                <w:szCs w:val="24"/>
              </w:rPr>
              <w:t>(</w:t>
            </w:r>
            <w:r w:rsidRPr="00AE53CC">
              <w:rPr>
                <w:color w:val="000000"/>
                <w:sz w:val="24"/>
                <w:szCs w:val="24"/>
              </w:rPr>
              <w:t>на выполнение передаваемых полномочий субъектов Российской Федерации на выполнение государственных полномочий по созданию и обеспечению деятельности административных комиссий (в соответствии с Законом края от 23 апреля 2009 года № 8-3170)</w:t>
            </w:r>
            <w:r>
              <w:rPr>
                <w:color w:val="000000"/>
                <w:sz w:val="24"/>
                <w:szCs w:val="24"/>
              </w:rPr>
              <w:t>)</w:t>
            </w:r>
          </w:p>
        </w:tc>
      </w:tr>
      <w:tr w:rsidR="006B6440" w:rsidTr="006B6440">
        <w:tc>
          <w:tcPr>
            <w:tcW w:w="1980" w:type="dxa"/>
            <w:tcBorders>
              <w:top w:val="single" w:sz="4" w:space="0" w:color="auto"/>
              <w:left w:val="single" w:sz="4" w:space="0" w:color="auto"/>
              <w:bottom w:val="single" w:sz="4" w:space="0" w:color="auto"/>
              <w:right w:val="single" w:sz="4" w:space="0" w:color="auto"/>
            </w:tcBorders>
            <w:shd w:val="clear" w:color="auto" w:fill="auto"/>
            <w:vAlign w:val="center"/>
          </w:tcPr>
          <w:p w:rsidR="006B6440" w:rsidRPr="00AE53CC" w:rsidRDefault="006B6440" w:rsidP="006B6440">
            <w:pPr>
              <w:widowControl/>
              <w:autoSpaceDE/>
              <w:autoSpaceDN/>
              <w:adjustRightInd/>
              <w:jc w:val="center"/>
              <w:rPr>
                <w:color w:val="000000"/>
                <w:sz w:val="24"/>
                <w:szCs w:val="24"/>
              </w:rPr>
            </w:pPr>
            <w:r w:rsidRPr="00AE53CC">
              <w:rPr>
                <w:color w:val="000000"/>
                <w:sz w:val="24"/>
                <w:szCs w:val="24"/>
              </w:rPr>
              <w:t>005</w:t>
            </w:r>
          </w:p>
        </w:tc>
        <w:tc>
          <w:tcPr>
            <w:tcW w:w="2977" w:type="dxa"/>
            <w:tcBorders>
              <w:top w:val="single" w:sz="4" w:space="0" w:color="auto"/>
              <w:left w:val="single" w:sz="4" w:space="0" w:color="auto"/>
              <w:bottom w:val="single" w:sz="4" w:space="0" w:color="auto"/>
              <w:right w:val="single" w:sz="4" w:space="0" w:color="auto"/>
            </w:tcBorders>
            <w:shd w:val="clear" w:color="auto" w:fill="auto"/>
            <w:vAlign w:val="center"/>
          </w:tcPr>
          <w:p w:rsidR="006B6440" w:rsidRPr="00AE53CC" w:rsidRDefault="006B6440" w:rsidP="006B6440">
            <w:pPr>
              <w:widowControl/>
              <w:autoSpaceDE/>
              <w:autoSpaceDN/>
              <w:adjustRightInd/>
              <w:jc w:val="center"/>
              <w:rPr>
                <w:color w:val="000000"/>
                <w:sz w:val="24"/>
                <w:szCs w:val="24"/>
              </w:rPr>
            </w:pPr>
            <w:r w:rsidRPr="00AE53CC">
              <w:rPr>
                <w:color w:val="000000"/>
                <w:sz w:val="24"/>
                <w:szCs w:val="24"/>
              </w:rPr>
              <w:t>2 02 30024 04 7518 150</w:t>
            </w:r>
          </w:p>
        </w:tc>
        <w:tc>
          <w:tcPr>
            <w:tcW w:w="9639" w:type="dxa"/>
            <w:tcBorders>
              <w:top w:val="single" w:sz="4" w:space="0" w:color="auto"/>
              <w:left w:val="single" w:sz="4" w:space="0" w:color="auto"/>
              <w:bottom w:val="single" w:sz="4" w:space="0" w:color="auto"/>
              <w:right w:val="single" w:sz="4" w:space="0" w:color="auto"/>
            </w:tcBorders>
            <w:shd w:val="clear" w:color="auto" w:fill="auto"/>
            <w:vAlign w:val="center"/>
          </w:tcPr>
          <w:p w:rsidR="006B6440" w:rsidRPr="00AE53CC" w:rsidRDefault="006B6440" w:rsidP="006B6440">
            <w:pPr>
              <w:widowControl/>
              <w:autoSpaceDE/>
              <w:autoSpaceDN/>
              <w:adjustRightInd/>
              <w:jc w:val="both"/>
              <w:rPr>
                <w:color w:val="000000"/>
                <w:sz w:val="24"/>
                <w:szCs w:val="24"/>
              </w:rPr>
            </w:pPr>
            <w:r w:rsidRPr="00AE53CC">
              <w:rPr>
                <w:color w:val="000000"/>
                <w:sz w:val="24"/>
                <w:szCs w:val="24"/>
              </w:rPr>
              <w:t xml:space="preserve">Субвенции бюджетам городских округов </w:t>
            </w:r>
            <w:r>
              <w:rPr>
                <w:color w:val="000000"/>
                <w:sz w:val="24"/>
                <w:szCs w:val="24"/>
              </w:rPr>
              <w:t>(</w:t>
            </w:r>
            <w:r w:rsidRPr="00AE53CC">
              <w:rPr>
                <w:color w:val="000000"/>
                <w:sz w:val="24"/>
                <w:szCs w:val="24"/>
              </w:rPr>
              <w:t>на выполнение передаваемых полномочий субъектов Российской Федерации на выполнение отдельных государственных полномочий по организации мероприятий при осуществлении деятельности по обращению с животными без владельцев (в соответствии с Законом края от 13 июня 2013 года № 4-1402)</w:t>
            </w:r>
            <w:r>
              <w:rPr>
                <w:color w:val="000000"/>
                <w:sz w:val="24"/>
                <w:szCs w:val="24"/>
              </w:rPr>
              <w:t>)</w:t>
            </w:r>
          </w:p>
        </w:tc>
      </w:tr>
      <w:tr w:rsidR="006B6440" w:rsidTr="006B6440">
        <w:tc>
          <w:tcPr>
            <w:tcW w:w="1980" w:type="dxa"/>
            <w:tcBorders>
              <w:top w:val="single" w:sz="4" w:space="0" w:color="auto"/>
              <w:left w:val="single" w:sz="4" w:space="0" w:color="auto"/>
              <w:bottom w:val="single" w:sz="4" w:space="0" w:color="auto"/>
              <w:right w:val="single" w:sz="4" w:space="0" w:color="auto"/>
            </w:tcBorders>
            <w:shd w:val="clear" w:color="auto" w:fill="auto"/>
            <w:vAlign w:val="center"/>
          </w:tcPr>
          <w:p w:rsidR="006B6440" w:rsidRPr="00AE53CC" w:rsidRDefault="006B6440" w:rsidP="006B6440">
            <w:pPr>
              <w:widowControl/>
              <w:autoSpaceDE/>
              <w:autoSpaceDN/>
              <w:adjustRightInd/>
              <w:jc w:val="center"/>
              <w:rPr>
                <w:color w:val="000000"/>
                <w:sz w:val="24"/>
                <w:szCs w:val="24"/>
              </w:rPr>
            </w:pPr>
            <w:r w:rsidRPr="00AE53CC">
              <w:rPr>
                <w:color w:val="000000"/>
                <w:sz w:val="24"/>
                <w:szCs w:val="24"/>
              </w:rPr>
              <w:t>005</w:t>
            </w:r>
          </w:p>
        </w:tc>
        <w:tc>
          <w:tcPr>
            <w:tcW w:w="2977" w:type="dxa"/>
            <w:tcBorders>
              <w:top w:val="single" w:sz="4" w:space="0" w:color="auto"/>
              <w:left w:val="single" w:sz="4" w:space="0" w:color="auto"/>
              <w:bottom w:val="single" w:sz="4" w:space="0" w:color="auto"/>
              <w:right w:val="single" w:sz="4" w:space="0" w:color="auto"/>
            </w:tcBorders>
            <w:shd w:val="clear" w:color="auto" w:fill="auto"/>
            <w:vAlign w:val="center"/>
          </w:tcPr>
          <w:p w:rsidR="006B6440" w:rsidRPr="00AE53CC" w:rsidRDefault="006B6440" w:rsidP="006B6440">
            <w:pPr>
              <w:widowControl/>
              <w:autoSpaceDE/>
              <w:autoSpaceDN/>
              <w:adjustRightInd/>
              <w:jc w:val="center"/>
              <w:rPr>
                <w:color w:val="000000"/>
                <w:sz w:val="24"/>
                <w:szCs w:val="24"/>
              </w:rPr>
            </w:pPr>
            <w:r w:rsidRPr="00AE53CC">
              <w:rPr>
                <w:color w:val="000000"/>
                <w:sz w:val="24"/>
                <w:szCs w:val="24"/>
              </w:rPr>
              <w:t>2 02 30024 04 7519 150</w:t>
            </w:r>
          </w:p>
        </w:tc>
        <w:tc>
          <w:tcPr>
            <w:tcW w:w="9639" w:type="dxa"/>
            <w:tcBorders>
              <w:top w:val="single" w:sz="4" w:space="0" w:color="auto"/>
              <w:left w:val="single" w:sz="4" w:space="0" w:color="auto"/>
              <w:bottom w:val="single" w:sz="4" w:space="0" w:color="auto"/>
              <w:right w:val="single" w:sz="4" w:space="0" w:color="auto"/>
            </w:tcBorders>
            <w:shd w:val="clear" w:color="auto" w:fill="auto"/>
            <w:vAlign w:val="center"/>
          </w:tcPr>
          <w:p w:rsidR="006B6440" w:rsidRPr="00AE53CC" w:rsidRDefault="006B6440" w:rsidP="006B6440">
            <w:pPr>
              <w:widowControl/>
              <w:autoSpaceDE/>
              <w:autoSpaceDN/>
              <w:adjustRightInd/>
              <w:jc w:val="both"/>
              <w:rPr>
                <w:color w:val="000000"/>
                <w:sz w:val="24"/>
                <w:szCs w:val="24"/>
              </w:rPr>
            </w:pPr>
            <w:r w:rsidRPr="00AE53CC">
              <w:rPr>
                <w:color w:val="000000"/>
                <w:sz w:val="24"/>
                <w:szCs w:val="24"/>
              </w:rPr>
              <w:t xml:space="preserve">Субвенции бюджетам городских округов </w:t>
            </w:r>
            <w:r>
              <w:rPr>
                <w:color w:val="000000"/>
                <w:sz w:val="24"/>
                <w:szCs w:val="24"/>
              </w:rPr>
              <w:t>(</w:t>
            </w:r>
            <w:r w:rsidRPr="00AE53CC">
              <w:rPr>
                <w:color w:val="000000"/>
                <w:sz w:val="24"/>
                <w:szCs w:val="24"/>
              </w:rPr>
              <w:t>на выполнение передаваемых полномочий субъектов Российской Федерации на осуществление государственных полномочий в области архивного дела, переданных органам местного самоуправления Красноярского края (в соответствии с Законом края от 21 декабря 2010 года № 11-5564)</w:t>
            </w:r>
            <w:r>
              <w:rPr>
                <w:color w:val="000000"/>
                <w:sz w:val="24"/>
                <w:szCs w:val="24"/>
              </w:rPr>
              <w:t>)</w:t>
            </w:r>
          </w:p>
        </w:tc>
      </w:tr>
      <w:tr w:rsidR="006B6440" w:rsidTr="006B6440">
        <w:tc>
          <w:tcPr>
            <w:tcW w:w="1980" w:type="dxa"/>
            <w:tcBorders>
              <w:top w:val="single" w:sz="4" w:space="0" w:color="auto"/>
              <w:left w:val="single" w:sz="4" w:space="0" w:color="auto"/>
              <w:bottom w:val="single" w:sz="4" w:space="0" w:color="auto"/>
              <w:right w:val="single" w:sz="4" w:space="0" w:color="auto"/>
            </w:tcBorders>
            <w:shd w:val="clear" w:color="auto" w:fill="auto"/>
            <w:vAlign w:val="center"/>
          </w:tcPr>
          <w:p w:rsidR="006B6440" w:rsidRPr="00AE53CC" w:rsidRDefault="006B6440" w:rsidP="006B6440">
            <w:pPr>
              <w:widowControl/>
              <w:autoSpaceDE/>
              <w:autoSpaceDN/>
              <w:adjustRightInd/>
              <w:jc w:val="center"/>
              <w:rPr>
                <w:color w:val="000000"/>
                <w:sz w:val="24"/>
                <w:szCs w:val="24"/>
              </w:rPr>
            </w:pPr>
            <w:r w:rsidRPr="00AE53CC">
              <w:rPr>
                <w:color w:val="000000"/>
                <w:sz w:val="24"/>
                <w:szCs w:val="24"/>
              </w:rPr>
              <w:t>005</w:t>
            </w:r>
          </w:p>
        </w:tc>
        <w:tc>
          <w:tcPr>
            <w:tcW w:w="2977" w:type="dxa"/>
            <w:tcBorders>
              <w:top w:val="single" w:sz="4" w:space="0" w:color="auto"/>
              <w:left w:val="single" w:sz="4" w:space="0" w:color="auto"/>
              <w:bottom w:val="single" w:sz="4" w:space="0" w:color="auto"/>
              <w:right w:val="single" w:sz="4" w:space="0" w:color="auto"/>
            </w:tcBorders>
            <w:shd w:val="clear" w:color="auto" w:fill="auto"/>
            <w:vAlign w:val="center"/>
          </w:tcPr>
          <w:p w:rsidR="006B6440" w:rsidRPr="00AE53CC" w:rsidRDefault="006B6440" w:rsidP="006B6440">
            <w:pPr>
              <w:widowControl/>
              <w:autoSpaceDE/>
              <w:autoSpaceDN/>
              <w:adjustRightInd/>
              <w:jc w:val="center"/>
              <w:rPr>
                <w:color w:val="000000"/>
                <w:sz w:val="24"/>
                <w:szCs w:val="24"/>
              </w:rPr>
            </w:pPr>
            <w:r w:rsidRPr="00AE53CC">
              <w:rPr>
                <w:color w:val="000000"/>
                <w:sz w:val="24"/>
                <w:szCs w:val="24"/>
              </w:rPr>
              <w:t>2 02 30024 04 7552 150</w:t>
            </w:r>
          </w:p>
        </w:tc>
        <w:tc>
          <w:tcPr>
            <w:tcW w:w="9639" w:type="dxa"/>
            <w:tcBorders>
              <w:top w:val="single" w:sz="4" w:space="0" w:color="auto"/>
              <w:left w:val="single" w:sz="4" w:space="0" w:color="auto"/>
              <w:bottom w:val="single" w:sz="4" w:space="0" w:color="auto"/>
              <w:right w:val="single" w:sz="4" w:space="0" w:color="auto"/>
            </w:tcBorders>
            <w:shd w:val="clear" w:color="auto" w:fill="auto"/>
            <w:vAlign w:val="center"/>
          </w:tcPr>
          <w:p w:rsidR="006B6440" w:rsidRPr="00AE53CC" w:rsidRDefault="006B6440" w:rsidP="006B6440">
            <w:pPr>
              <w:widowControl/>
              <w:autoSpaceDE/>
              <w:autoSpaceDN/>
              <w:adjustRightInd/>
              <w:jc w:val="both"/>
              <w:rPr>
                <w:color w:val="000000"/>
                <w:sz w:val="24"/>
                <w:szCs w:val="24"/>
              </w:rPr>
            </w:pPr>
            <w:r w:rsidRPr="00AE53CC">
              <w:rPr>
                <w:color w:val="000000"/>
                <w:sz w:val="24"/>
                <w:szCs w:val="24"/>
              </w:rPr>
              <w:t xml:space="preserve">Субвенции бюджетам городских округов </w:t>
            </w:r>
            <w:r>
              <w:rPr>
                <w:color w:val="000000"/>
                <w:sz w:val="24"/>
                <w:szCs w:val="24"/>
              </w:rPr>
              <w:t>(</w:t>
            </w:r>
            <w:r w:rsidRPr="00AE53CC">
              <w:rPr>
                <w:color w:val="000000"/>
                <w:sz w:val="24"/>
                <w:szCs w:val="24"/>
              </w:rPr>
              <w:t xml:space="preserve">на выполнение передаваемых полномочий субъектов Российской Федерации на осуществление государственных полномочий по </w:t>
            </w:r>
            <w:r w:rsidRPr="00AE53CC">
              <w:rPr>
                <w:color w:val="000000"/>
                <w:sz w:val="24"/>
                <w:szCs w:val="24"/>
              </w:rPr>
              <w:lastRenderedPageBreak/>
              <w:t>организации и осуществлению деятельности по опеке и попечительству (в соответствии с Законом края от 20 декабря 2007 года № 4-1089)</w:t>
            </w:r>
            <w:r>
              <w:rPr>
                <w:color w:val="000000"/>
                <w:sz w:val="24"/>
                <w:szCs w:val="24"/>
              </w:rPr>
              <w:t>)</w:t>
            </w:r>
          </w:p>
        </w:tc>
      </w:tr>
      <w:tr w:rsidR="006B6440" w:rsidTr="006B6440">
        <w:tc>
          <w:tcPr>
            <w:tcW w:w="1980" w:type="dxa"/>
            <w:tcBorders>
              <w:top w:val="single" w:sz="4" w:space="0" w:color="auto"/>
              <w:left w:val="single" w:sz="4" w:space="0" w:color="auto"/>
              <w:bottom w:val="single" w:sz="4" w:space="0" w:color="auto"/>
              <w:right w:val="single" w:sz="4" w:space="0" w:color="auto"/>
            </w:tcBorders>
            <w:shd w:val="clear" w:color="auto" w:fill="auto"/>
            <w:vAlign w:val="center"/>
          </w:tcPr>
          <w:p w:rsidR="006B6440" w:rsidRPr="00AE53CC" w:rsidRDefault="006B6440" w:rsidP="006B6440">
            <w:pPr>
              <w:widowControl/>
              <w:autoSpaceDE/>
              <w:autoSpaceDN/>
              <w:adjustRightInd/>
              <w:jc w:val="center"/>
              <w:rPr>
                <w:color w:val="000000"/>
                <w:sz w:val="24"/>
                <w:szCs w:val="24"/>
              </w:rPr>
            </w:pPr>
            <w:r w:rsidRPr="00AE53CC">
              <w:rPr>
                <w:color w:val="000000"/>
                <w:sz w:val="24"/>
                <w:szCs w:val="24"/>
              </w:rPr>
              <w:lastRenderedPageBreak/>
              <w:t>005</w:t>
            </w:r>
          </w:p>
        </w:tc>
        <w:tc>
          <w:tcPr>
            <w:tcW w:w="2977" w:type="dxa"/>
            <w:tcBorders>
              <w:top w:val="single" w:sz="4" w:space="0" w:color="auto"/>
              <w:left w:val="single" w:sz="4" w:space="0" w:color="auto"/>
              <w:bottom w:val="single" w:sz="4" w:space="0" w:color="auto"/>
              <w:right w:val="single" w:sz="4" w:space="0" w:color="auto"/>
            </w:tcBorders>
            <w:shd w:val="clear" w:color="auto" w:fill="auto"/>
            <w:vAlign w:val="center"/>
          </w:tcPr>
          <w:p w:rsidR="006B6440" w:rsidRPr="00AE53CC" w:rsidRDefault="006B6440" w:rsidP="006B6440">
            <w:pPr>
              <w:widowControl/>
              <w:autoSpaceDE/>
              <w:autoSpaceDN/>
              <w:adjustRightInd/>
              <w:jc w:val="center"/>
              <w:rPr>
                <w:color w:val="000000"/>
                <w:sz w:val="24"/>
                <w:szCs w:val="24"/>
              </w:rPr>
            </w:pPr>
            <w:r w:rsidRPr="00AE53CC">
              <w:rPr>
                <w:color w:val="000000"/>
                <w:sz w:val="24"/>
                <w:szCs w:val="24"/>
              </w:rPr>
              <w:t>2 02 30024 04 7554 150</w:t>
            </w:r>
          </w:p>
        </w:tc>
        <w:tc>
          <w:tcPr>
            <w:tcW w:w="9639" w:type="dxa"/>
            <w:tcBorders>
              <w:top w:val="single" w:sz="4" w:space="0" w:color="auto"/>
              <w:left w:val="single" w:sz="4" w:space="0" w:color="auto"/>
              <w:bottom w:val="single" w:sz="4" w:space="0" w:color="auto"/>
              <w:right w:val="single" w:sz="4" w:space="0" w:color="auto"/>
            </w:tcBorders>
            <w:shd w:val="clear" w:color="auto" w:fill="auto"/>
            <w:vAlign w:val="center"/>
          </w:tcPr>
          <w:p w:rsidR="006B6440" w:rsidRPr="00AE53CC" w:rsidRDefault="006B6440" w:rsidP="006B6440">
            <w:pPr>
              <w:widowControl/>
              <w:autoSpaceDE/>
              <w:autoSpaceDN/>
              <w:adjustRightInd/>
              <w:jc w:val="both"/>
              <w:rPr>
                <w:color w:val="000000"/>
                <w:sz w:val="24"/>
                <w:szCs w:val="24"/>
              </w:rPr>
            </w:pPr>
            <w:r w:rsidRPr="00AE53CC">
              <w:rPr>
                <w:color w:val="000000"/>
                <w:sz w:val="24"/>
                <w:szCs w:val="24"/>
              </w:rPr>
              <w:t xml:space="preserve">Субвенции бюджетам городских округов </w:t>
            </w:r>
            <w:r>
              <w:rPr>
                <w:color w:val="000000"/>
                <w:sz w:val="24"/>
                <w:szCs w:val="24"/>
              </w:rPr>
              <w:t>(</w:t>
            </w:r>
            <w:r w:rsidRPr="00AE53CC">
              <w:rPr>
                <w:color w:val="000000"/>
                <w:sz w:val="24"/>
                <w:szCs w:val="24"/>
              </w:rPr>
              <w:t>на выполнение передаваемых полномочий субъектов Российской Федерации на исполнение государственных полномочий по осуществлению присмотра и ухода за детьми-инвалидами, детьми-сиротами и детьми, оставшимися без попечения родителей, а также за детьми с туберкулезной интоксикацией, обучающимися в муниципальных образовательных организациях, реализующих образовательную программу дошкольного образования, без взимания родительской платы (в соответствии с Законом края от 27 декабря 2005 года № 17-4379)</w:t>
            </w:r>
            <w:r>
              <w:rPr>
                <w:color w:val="000000"/>
                <w:sz w:val="24"/>
                <w:szCs w:val="24"/>
              </w:rPr>
              <w:t>)</w:t>
            </w:r>
            <w:r w:rsidRPr="00AE53CC">
              <w:rPr>
                <w:color w:val="000000"/>
                <w:sz w:val="24"/>
                <w:szCs w:val="24"/>
              </w:rPr>
              <w:t xml:space="preserve"> </w:t>
            </w:r>
          </w:p>
        </w:tc>
      </w:tr>
      <w:tr w:rsidR="006B6440" w:rsidTr="006B6440">
        <w:tc>
          <w:tcPr>
            <w:tcW w:w="1980" w:type="dxa"/>
            <w:tcBorders>
              <w:top w:val="single" w:sz="4" w:space="0" w:color="auto"/>
              <w:left w:val="single" w:sz="4" w:space="0" w:color="auto"/>
              <w:bottom w:val="single" w:sz="4" w:space="0" w:color="auto"/>
              <w:right w:val="single" w:sz="4" w:space="0" w:color="auto"/>
            </w:tcBorders>
            <w:shd w:val="clear" w:color="auto" w:fill="auto"/>
            <w:vAlign w:val="center"/>
          </w:tcPr>
          <w:p w:rsidR="006B6440" w:rsidRPr="00AE53CC" w:rsidRDefault="006B6440" w:rsidP="006B6440">
            <w:pPr>
              <w:widowControl/>
              <w:autoSpaceDE/>
              <w:autoSpaceDN/>
              <w:adjustRightInd/>
              <w:jc w:val="center"/>
              <w:rPr>
                <w:color w:val="000000"/>
                <w:sz w:val="24"/>
                <w:szCs w:val="24"/>
              </w:rPr>
            </w:pPr>
            <w:r w:rsidRPr="00AE53CC">
              <w:rPr>
                <w:color w:val="000000"/>
                <w:sz w:val="24"/>
                <w:szCs w:val="24"/>
              </w:rPr>
              <w:t>005</w:t>
            </w:r>
          </w:p>
        </w:tc>
        <w:tc>
          <w:tcPr>
            <w:tcW w:w="2977" w:type="dxa"/>
            <w:tcBorders>
              <w:top w:val="single" w:sz="4" w:space="0" w:color="auto"/>
              <w:left w:val="single" w:sz="4" w:space="0" w:color="auto"/>
              <w:bottom w:val="single" w:sz="4" w:space="0" w:color="auto"/>
              <w:right w:val="single" w:sz="4" w:space="0" w:color="auto"/>
            </w:tcBorders>
            <w:shd w:val="clear" w:color="auto" w:fill="auto"/>
            <w:vAlign w:val="center"/>
          </w:tcPr>
          <w:p w:rsidR="006B6440" w:rsidRPr="00AE53CC" w:rsidRDefault="006B6440" w:rsidP="006B6440">
            <w:pPr>
              <w:widowControl/>
              <w:autoSpaceDE/>
              <w:autoSpaceDN/>
              <w:adjustRightInd/>
              <w:jc w:val="center"/>
              <w:rPr>
                <w:color w:val="000000"/>
                <w:sz w:val="24"/>
                <w:szCs w:val="24"/>
              </w:rPr>
            </w:pPr>
            <w:r w:rsidRPr="00AE53CC">
              <w:rPr>
                <w:color w:val="000000"/>
                <w:sz w:val="24"/>
                <w:szCs w:val="24"/>
              </w:rPr>
              <w:t>2 02 30024 04 7564 150</w:t>
            </w:r>
          </w:p>
        </w:tc>
        <w:tc>
          <w:tcPr>
            <w:tcW w:w="9639" w:type="dxa"/>
            <w:tcBorders>
              <w:top w:val="single" w:sz="4" w:space="0" w:color="auto"/>
              <w:left w:val="single" w:sz="4" w:space="0" w:color="auto"/>
              <w:bottom w:val="single" w:sz="4" w:space="0" w:color="auto"/>
              <w:right w:val="single" w:sz="4" w:space="0" w:color="auto"/>
            </w:tcBorders>
            <w:shd w:val="clear" w:color="auto" w:fill="auto"/>
            <w:vAlign w:val="center"/>
          </w:tcPr>
          <w:p w:rsidR="006B6440" w:rsidRPr="00AE53CC" w:rsidRDefault="006B6440" w:rsidP="006B6440">
            <w:pPr>
              <w:widowControl/>
              <w:autoSpaceDE/>
              <w:autoSpaceDN/>
              <w:adjustRightInd/>
              <w:jc w:val="both"/>
              <w:rPr>
                <w:color w:val="000000"/>
                <w:sz w:val="24"/>
                <w:szCs w:val="24"/>
              </w:rPr>
            </w:pPr>
            <w:r w:rsidRPr="00AE53CC">
              <w:rPr>
                <w:color w:val="000000"/>
                <w:sz w:val="24"/>
                <w:szCs w:val="24"/>
              </w:rPr>
              <w:t xml:space="preserve">Субвенции бюджетам городских округов </w:t>
            </w:r>
            <w:r>
              <w:rPr>
                <w:color w:val="000000"/>
                <w:sz w:val="24"/>
                <w:szCs w:val="24"/>
              </w:rPr>
              <w:t>(</w:t>
            </w:r>
            <w:r w:rsidRPr="00AE53CC">
              <w:rPr>
                <w:color w:val="000000"/>
                <w:sz w:val="24"/>
                <w:szCs w:val="24"/>
              </w:rPr>
              <w:t>на выполнение передаваемых полномочий субъектов Российской Федерации на обеспечение государственных гарантий реализации прав на получение общедоступного и бесплатного начального общего, основного общего, среднего общего образования в муниципальных общеобразовательных организациях, находящихся на территории края, обеспечение дополнительного образования детей в муниципальных общеобразовательных организациях, находящихся на территории края, за исключением обеспечения деятельности административно-хозяйственного, учебно-вспомогательного персонала и иных категорий работников образовательных организаций, участвующих в реализации общеобразовательных программ в соответствии с федеральными государственными образовательными стандартами</w:t>
            </w:r>
            <w:r>
              <w:rPr>
                <w:color w:val="000000"/>
                <w:sz w:val="24"/>
                <w:szCs w:val="24"/>
              </w:rPr>
              <w:t>)</w:t>
            </w:r>
          </w:p>
        </w:tc>
      </w:tr>
      <w:tr w:rsidR="006B6440" w:rsidTr="006B6440">
        <w:tc>
          <w:tcPr>
            <w:tcW w:w="1980" w:type="dxa"/>
            <w:tcBorders>
              <w:top w:val="single" w:sz="4" w:space="0" w:color="auto"/>
              <w:left w:val="single" w:sz="4" w:space="0" w:color="auto"/>
              <w:bottom w:val="single" w:sz="4" w:space="0" w:color="auto"/>
              <w:right w:val="single" w:sz="4" w:space="0" w:color="auto"/>
            </w:tcBorders>
            <w:shd w:val="clear" w:color="auto" w:fill="auto"/>
            <w:vAlign w:val="center"/>
          </w:tcPr>
          <w:p w:rsidR="006B6440" w:rsidRPr="00AE53CC" w:rsidRDefault="006B6440" w:rsidP="006B6440">
            <w:pPr>
              <w:widowControl/>
              <w:autoSpaceDE/>
              <w:autoSpaceDN/>
              <w:adjustRightInd/>
              <w:jc w:val="center"/>
              <w:rPr>
                <w:color w:val="000000"/>
                <w:sz w:val="24"/>
                <w:szCs w:val="24"/>
              </w:rPr>
            </w:pPr>
            <w:r w:rsidRPr="00AE53CC">
              <w:rPr>
                <w:color w:val="000000"/>
                <w:sz w:val="24"/>
                <w:szCs w:val="24"/>
              </w:rPr>
              <w:t>005</w:t>
            </w:r>
          </w:p>
        </w:tc>
        <w:tc>
          <w:tcPr>
            <w:tcW w:w="2977" w:type="dxa"/>
            <w:tcBorders>
              <w:top w:val="single" w:sz="4" w:space="0" w:color="auto"/>
              <w:left w:val="single" w:sz="4" w:space="0" w:color="auto"/>
              <w:bottom w:val="single" w:sz="4" w:space="0" w:color="auto"/>
              <w:right w:val="single" w:sz="4" w:space="0" w:color="auto"/>
            </w:tcBorders>
            <w:shd w:val="clear" w:color="auto" w:fill="auto"/>
            <w:vAlign w:val="center"/>
          </w:tcPr>
          <w:p w:rsidR="006B6440" w:rsidRPr="00AE53CC" w:rsidRDefault="006B6440" w:rsidP="006B6440">
            <w:pPr>
              <w:widowControl/>
              <w:autoSpaceDE/>
              <w:autoSpaceDN/>
              <w:adjustRightInd/>
              <w:jc w:val="center"/>
              <w:rPr>
                <w:color w:val="000000"/>
                <w:sz w:val="24"/>
                <w:szCs w:val="24"/>
              </w:rPr>
            </w:pPr>
            <w:r w:rsidRPr="00AE53CC">
              <w:rPr>
                <w:color w:val="000000"/>
                <w:sz w:val="24"/>
                <w:szCs w:val="24"/>
              </w:rPr>
              <w:t>2 02 30024 04 7566 150</w:t>
            </w:r>
          </w:p>
        </w:tc>
        <w:tc>
          <w:tcPr>
            <w:tcW w:w="9639" w:type="dxa"/>
            <w:tcBorders>
              <w:top w:val="single" w:sz="4" w:space="0" w:color="auto"/>
              <w:left w:val="single" w:sz="4" w:space="0" w:color="auto"/>
              <w:bottom w:val="single" w:sz="4" w:space="0" w:color="auto"/>
              <w:right w:val="single" w:sz="4" w:space="0" w:color="auto"/>
            </w:tcBorders>
            <w:shd w:val="clear" w:color="auto" w:fill="auto"/>
            <w:vAlign w:val="center"/>
          </w:tcPr>
          <w:p w:rsidR="006B6440" w:rsidRPr="00AE53CC" w:rsidRDefault="006B6440" w:rsidP="006B6440">
            <w:pPr>
              <w:widowControl/>
              <w:autoSpaceDE/>
              <w:autoSpaceDN/>
              <w:adjustRightInd/>
              <w:jc w:val="both"/>
              <w:rPr>
                <w:color w:val="000000"/>
                <w:sz w:val="24"/>
                <w:szCs w:val="24"/>
              </w:rPr>
            </w:pPr>
            <w:r w:rsidRPr="00AE53CC">
              <w:rPr>
                <w:color w:val="000000"/>
                <w:sz w:val="24"/>
                <w:szCs w:val="24"/>
              </w:rPr>
              <w:t xml:space="preserve">Субвенции бюджетам городских округов </w:t>
            </w:r>
            <w:r>
              <w:rPr>
                <w:color w:val="000000"/>
                <w:sz w:val="24"/>
                <w:szCs w:val="24"/>
              </w:rPr>
              <w:t>(</w:t>
            </w:r>
            <w:r w:rsidRPr="00AE53CC">
              <w:rPr>
                <w:color w:val="000000"/>
                <w:sz w:val="24"/>
                <w:szCs w:val="24"/>
              </w:rPr>
              <w:t>на выполнение передаваемых полномочий субъектов Российской Федерации на обеспечение бесплатным питанием обучающихся в муниципальных и частных общеобразовательных организациях по имеющим государственную аккредитацию основным общеобразовательным программам (в соответствии с Законом края от 27 декабря 2005 года № 17-4377)</w:t>
            </w:r>
            <w:r>
              <w:rPr>
                <w:color w:val="000000"/>
                <w:sz w:val="24"/>
                <w:szCs w:val="24"/>
              </w:rPr>
              <w:t>)</w:t>
            </w:r>
          </w:p>
        </w:tc>
      </w:tr>
      <w:tr w:rsidR="006B6440" w:rsidTr="006B6440">
        <w:tc>
          <w:tcPr>
            <w:tcW w:w="1980" w:type="dxa"/>
            <w:tcBorders>
              <w:top w:val="single" w:sz="4" w:space="0" w:color="auto"/>
              <w:left w:val="single" w:sz="4" w:space="0" w:color="auto"/>
              <w:bottom w:val="single" w:sz="4" w:space="0" w:color="auto"/>
              <w:right w:val="single" w:sz="4" w:space="0" w:color="auto"/>
            </w:tcBorders>
            <w:shd w:val="clear" w:color="auto" w:fill="auto"/>
            <w:vAlign w:val="center"/>
          </w:tcPr>
          <w:p w:rsidR="006B6440" w:rsidRPr="00AE53CC" w:rsidRDefault="006B6440" w:rsidP="006B6440">
            <w:pPr>
              <w:widowControl/>
              <w:autoSpaceDE/>
              <w:autoSpaceDN/>
              <w:adjustRightInd/>
              <w:jc w:val="center"/>
              <w:rPr>
                <w:color w:val="000000"/>
                <w:sz w:val="24"/>
                <w:szCs w:val="24"/>
              </w:rPr>
            </w:pPr>
            <w:r w:rsidRPr="00AE53CC">
              <w:rPr>
                <w:color w:val="000000"/>
                <w:sz w:val="24"/>
                <w:szCs w:val="24"/>
              </w:rPr>
              <w:t>005</w:t>
            </w:r>
          </w:p>
        </w:tc>
        <w:tc>
          <w:tcPr>
            <w:tcW w:w="2977" w:type="dxa"/>
            <w:tcBorders>
              <w:top w:val="single" w:sz="4" w:space="0" w:color="auto"/>
              <w:left w:val="single" w:sz="4" w:space="0" w:color="auto"/>
              <w:bottom w:val="single" w:sz="4" w:space="0" w:color="auto"/>
              <w:right w:val="single" w:sz="4" w:space="0" w:color="auto"/>
            </w:tcBorders>
            <w:shd w:val="clear" w:color="auto" w:fill="auto"/>
            <w:vAlign w:val="center"/>
          </w:tcPr>
          <w:p w:rsidR="006B6440" w:rsidRPr="00AE53CC" w:rsidRDefault="006B6440" w:rsidP="006B6440">
            <w:pPr>
              <w:widowControl/>
              <w:autoSpaceDE/>
              <w:autoSpaceDN/>
              <w:adjustRightInd/>
              <w:jc w:val="center"/>
              <w:rPr>
                <w:color w:val="000000"/>
                <w:sz w:val="24"/>
                <w:szCs w:val="24"/>
              </w:rPr>
            </w:pPr>
            <w:r w:rsidRPr="00AE53CC">
              <w:rPr>
                <w:color w:val="000000"/>
                <w:sz w:val="24"/>
                <w:szCs w:val="24"/>
              </w:rPr>
              <w:t>2 02 30024 04 7570 150</w:t>
            </w:r>
          </w:p>
        </w:tc>
        <w:tc>
          <w:tcPr>
            <w:tcW w:w="9639" w:type="dxa"/>
            <w:tcBorders>
              <w:top w:val="single" w:sz="4" w:space="0" w:color="auto"/>
              <w:left w:val="single" w:sz="4" w:space="0" w:color="auto"/>
              <w:bottom w:val="single" w:sz="4" w:space="0" w:color="auto"/>
              <w:right w:val="single" w:sz="4" w:space="0" w:color="auto"/>
            </w:tcBorders>
            <w:shd w:val="clear" w:color="auto" w:fill="auto"/>
            <w:vAlign w:val="center"/>
          </w:tcPr>
          <w:p w:rsidR="006B6440" w:rsidRPr="00AE53CC" w:rsidRDefault="006B6440" w:rsidP="006B6440">
            <w:pPr>
              <w:widowControl/>
              <w:autoSpaceDE/>
              <w:autoSpaceDN/>
              <w:adjustRightInd/>
              <w:jc w:val="both"/>
              <w:rPr>
                <w:color w:val="000000"/>
                <w:sz w:val="24"/>
                <w:szCs w:val="24"/>
              </w:rPr>
            </w:pPr>
            <w:r w:rsidRPr="00AE53CC">
              <w:rPr>
                <w:color w:val="000000"/>
                <w:sz w:val="24"/>
                <w:szCs w:val="24"/>
              </w:rPr>
              <w:t xml:space="preserve">Субвенции бюджетам городских округов </w:t>
            </w:r>
            <w:r>
              <w:rPr>
                <w:color w:val="000000"/>
                <w:sz w:val="24"/>
                <w:szCs w:val="24"/>
              </w:rPr>
              <w:t>(</w:t>
            </w:r>
            <w:r w:rsidRPr="00AE53CC">
              <w:rPr>
                <w:color w:val="000000"/>
                <w:sz w:val="24"/>
                <w:szCs w:val="24"/>
              </w:rPr>
              <w:t xml:space="preserve">на выполнение передаваемых полномочий субъектов Российской Федерации на реализацию отдельных мер по обеспечению </w:t>
            </w:r>
            <w:r w:rsidRPr="00AE53CC">
              <w:rPr>
                <w:color w:val="000000"/>
                <w:sz w:val="24"/>
                <w:szCs w:val="24"/>
              </w:rPr>
              <w:lastRenderedPageBreak/>
              <w:t>ограничения платы граждан за коммунальные услуги (в соответствии с Законом края от 1 декабря 2014 года № 7-2839)</w:t>
            </w:r>
            <w:r>
              <w:rPr>
                <w:color w:val="000000"/>
                <w:sz w:val="24"/>
                <w:szCs w:val="24"/>
              </w:rPr>
              <w:t>)</w:t>
            </w:r>
            <w:r w:rsidRPr="00AE53CC">
              <w:rPr>
                <w:color w:val="000000"/>
                <w:sz w:val="24"/>
                <w:szCs w:val="24"/>
              </w:rPr>
              <w:t xml:space="preserve"> </w:t>
            </w:r>
          </w:p>
        </w:tc>
      </w:tr>
      <w:tr w:rsidR="006B6440" w:rsidTr="006B6440">
        <w:tc>
          <w:tcPr>
            <w:tcW w:w="1980" w:type="dxa"/>
            <w:tcBorders>
              <w:top w:val="single" w:sz="4" w:space="0" w:color="auto"/>
              <w:left w:val="single" w:sz="4" w:space="0" w:color="auto"/>
              <w:bottom w:val="single" w:sz="4" w:space="0" w:color="auto"/>
              <w:right w:val="single" w:sz="4" w:space="0" w:color="auto"/>
            </w:tcBorders>
            <w:shd w:val="clear" w:color="auto" w:fill="auto"/>
            <w:vAlign w:val="center"/>
          </w:tcPr>
          <w:p w:rsidR="006B6440" w:rsidRPr="00AE53CC" w:rsidRDefault="006B6440" w:rsidP="006B6440">
            <w:pPr>
              <w:widowControl/>
              <w:autoSpaceDE/>
              <w:autoSpaceDN/>
              <w:adjustRightInd/>
              <w:jc w:val="center"/>
              <w:rPr>
                <w:color w:val="000000"/>
                <w:sz w:val="24"/>
                <w:szCs w:val="24"/>
              </w:rPr>
            </w:pPr>
            <w:r w:rsidRPr="00AE53CC">
              <w:rPr>
                <w:color w:val="000000"/>
                <w:sz w:val="24"/>
                <w:szCs w:val="24"/>
              </w:rPr>
              <w:lastRenderedPageBreak/>
              <w:t>005</w:t>
            </w:r>
          </w:p>
        </w:tc>
        <w:tc>
          <w:tcPr>
            <w:tcW w:w="2977" w:type="dxa"/>
            <w:tcBorders>
              <w:top w:val="single" w:sz="4" w:space="0" w:color="auto"/>
              <w:left w:val="single" w:sz="4" w:space="0" w:color="auto"/>
              <w:bottom w:val="single" w:sz="4" w:space="0" w:color="auto"/>
              <w:right w:val="single" w:sz="4" w:space="0" w:color="auto"/>
            </w:tcBorders>
            <w:shd w:val="clear" w:color="auto" w:fill="auto"/>
            <w:vAlign w:val="center"/>
          </w:tcPr>
          <w:p w:rsidR="006B6440" w:rsidRPr="00AE53CC" w:rsidRDefault="006B6440" w:rsidP="006B6440">
            <w:pPr>
              <w:widowControl/>
              <w:autoSpaceDE/>
              <w:autoSpaceDN/>
              <w:adjustRightInd/>
              <w:jc w:val="center"/>
              <w:rPr>
                <w:color w:val="000000"/>
                <w:sz w:val="24"/>
                <w:szCs w:val="24"/>
              </w:rPr>
            </w:pPr>
            <w:r w:rsidRPr="00AE53CC">
              <w:rPr>
                <w:color w:val="000000"/>
                <w:sz w:val="24"/>
                <w:szCs w:val="24"/>
              </w:rPr>
              <w:t>2 02 30024 04 7587 150</w:t>
            </w:r>
          </w:p>
        </w:tc>
        <w:tc>
          <w:tcPr>
            <w:tcW w:w="9639" w:type="dxa"/>
            <w:tcBorders>
              <w:top w:val="single" w:sz="4" w:space="0" w:color="auto"/>
              <w:left w:val="single" w:sz="4" w:space="0" w:color="auto"/>
              <w:bottom w:val="single" w:sz="4" w:space="0" w:color="auto"/>
              <w:right w:val="single" w:sz="4" w:space="0" w:color="auto"/>
            </w:tcBorders>
            <w:shd w:val="clear" w:color="auto" w:fill="auto"/>
            <w:vAlign w:val="center"/>
          </w:tcPr>
          <w:p w:rsidR="006B6440" w:rsidRPr="00AE53CC" w:rsidRDefault="006B6440" w:rsidP="006B6440">
            <w:pPr>
              <w:widowControl/>
              <w:autoSpaceDE/>
              <w:autoSpaceDN/>
              <w:adjustRightInd/>
              <w:jc w:val="both"/>
              <w:rPr>
                <w:color w:val="000000"/>
                <w:sz w:val="24"/>
                <w:szCs w:val="24"/>
              </w:rPr>
            </w:pPr>
            <w:r w:rsidRPr="00AE53CC">
              <w:rPr>
                <w:color w:val="000000"/>
                <w:sz w:val="24"/>
                <w:szCs w:val="24"/>
              </w:rPr>
              <w:t xml:space="preserve">Субвенции бюджетам городских округов </w:t>
            </w:r>
            <w:r>
              <w:rPr>
                <w:color w:val="000000"/>
                <w:sz w:val="24"/>
                <w:szCs w:val="24"/>
              </w:rPr>
              <w:t>(</w:t>
            </w:r>
            <w:r w:rsidRPr="00AE53CC">
              <w:rPr>
                <w:color w:val="000000"/>
                <w:sz w:val="24"/>
                <w:szCs w:val="24"/>
              </w:rPr>
              <w:t>на выполнение передаваемых полномочий субъектов Российской Федерации на обеспечение жилыми помещениями детей-сирот и детей, оставшихся без попечения родителей, лиц из числа детей-сирот и детей, оставшихся без попечения родителей, лиц, которые относились к категории детей-сирот и детей, оставшихся без попечения родителей, лиц из числа детей-сирот и детей, оставшихся без попечения родителей, и достигли возраста 23 лет (в соответствии с Законом края от 24 декабря 2009 года № 9-4225)</w:t>
            </w:r>
            <w:r>
              <w:rPr>
                <w:color w:val="000000"/>
                <w:sz w:val="24"/>
                <w:szCs w:val="24"/>
              </w:rPr>
              <w:t>)</w:t>
            </w:r>
          </w:p>
        </w:tc>
      </w:tr>
      <w:tr w:rsidR="006B6440" w:rsidTr="006B6440">
        <w:tc>
          <w:tcPr>
            <w:tcW w:w="1980" w:type="dxa"/>
            <w:tcBorders>
              <w:top w:val="single" w:sz="4" w:space="0" w:color="auto"/>
              <w:left w:val="single" w:sz="4" w:space="0" w:color="auto"/>
              <w:bottom w:val="single" w:sz="4" w:space="0" w:color="auto"/>
              <w:right w:val="single" w:sz="4" w:space="0" w:color="auto"/>
            </w:tcBorders>
            <w:shd w:val="clear" w:color="auto" w:fill="auto"/>
            <w:vAlign w:val="center"/>
          </w:tcPr>
          <w:p w:rsidR="006B6440" w:rsidRPr="00AE53CC" w:rsidRDefault="006B6440" w:rsidP="006B6440">
            <w:pPr>
              <w:widowControl/>
              <w:autoSpaceDE/>
              <w:autoSpaceDN/>
              <w:adjustRightInd/>
              <w:jc w:val="center"/>
              <w:rPr>
                <w:color w:val="000000"/>
                <w:sz w:val="24"/>
                <w:szCs w:val="24"/>
              </w:rPr>
            </w:pPr>
            <w:r w:rsidRPr="00AE53CC">
              <w:rPr>
                <w:color w:val="000000"/>
                <w:sz w:val="24"/>
                <w:szCs w:val="24"/>
              </w:rPr>
              <w:t>005</w:t>
            </w:r>
          </w:p>
        </w:tc>
        <w:tc>
          <w:tcPr>
            <w:tcW w:w="2977" w:type="dxa"/>
            <w:tcBorders>
              <w:top w:val="single" w:sz="4" w:space="0" w:color="auto"/>
              <w:left w:val="single" w:sz="4" w:space="0" w:color="auto"/>
              <w:bottom w:val="single" w:sz="4" w:space="0" w:color="auto"/>
              <w:right w:val="single" w:sz="4" w:space="0" w:color="auto"/>
            </w:tcBorders>
            <w:shd w:val="clear" w:color="auto" w:fill="auto"/>
            <w:vAlign w:val="center"/>
          </w:tcPr>
          <w:p w:rsidR="006B6440" w:rsidRPr="00AE53CC" w:rsidRDefault="006B6440" w:rsidP="006B6440">
            <w:pPr>
              <w:widowControl/>
              <w:autoSpaceDE/>
              <w:autoSpaceDN/>
              <w:adjustRightInd/>
              <w:jc w:val="center"/>
              <w:rPr>
                <w:color w:val="000000"/>
                <w:sz w:val="24"/>
                <w:szCs w:val="24"/>
              </w:rPr>
            </w:pPr>
            <w:r w:rsidRPr="00AE53CC">
              <w:rPr>
                <w:color w:val="000000"/>
                <w:sz w:val="24"/>
                <w:szCs w:val="24"/>
              </w:rPr>
              <w:t>2 02 30024 04 7588 150</w:t>
            </w:r>
          </w:p>
        </w:tc>
        <w:tc>
          <w:tcPr>
            <w:tcW w:w="9639" w:type="dxa"/>
            <w:tcBorders>
              <w:top w:val="single" w:sz="4" w:space="0" w:color="auto"/>
              <w:left w:val="single" w:sz="4" w:space="0" w:color="auto"/>
              <w:bottom w:val="single" w:sz="4" w:space="0" w:color="auto"/>
              <w:right w:val="single" w:sz="4" w:space="0" w:color="auto"/>
            </w:tcBorders>
            <w:shd w:val="clear" w:color="auto" w:fill="auto"/>
            <w:vAlign w:val="center"/>
          </w:tcPr>
          <w:p w:rsidR="006B6440" w:rsidRPr="00AE53CC" w:rsidRDefault="006B6440" w:rsidP="006B6440">
            <w:pPr>
              <w:widowControl/>
              <w:autoSpaceDE/>
              <w:autoSpaceDN/>
              <w:adjustRightInd/>
              <w:jc w:val="both"/>
              <w:rPr>
                <w:color w:val="000000"/>
                <w:sz w:val="24"/>
                <w:szCs w:val="24"/>
              </w:rPr>
            </w:pPr>
            <w:r w:rsidRPr="00AE53CC">
              <w:rPr>
                <w:color w:val="000000"/>
                <w:sz w:val="24"/>
                <w:szCs w:val="24"/>
              </w:rPr>
              <w:t xml:space="preserve">Субвенции бюджетам городских округов </w:t>
            </w:r>
            <w:r>
              <w:rPr>
                <w:color w:val="000000"/>
                <w:sz w:val="24"/>
                <w:szCs w:val="24"/>
              </w:rPr>
              <w:t>(</w:t>
            </w:r>
            <w:r w:rsidRPr="00AE53CC">
              <w:rPr>
                <w:color w:val="000000"/>
                <w:sz w:val="24"/>
                <w:szCs w:val="24"/>
              </w:rPr>
              <w:t>на выполнение передаваемых полномочий субъектов Российской Федерации на обеспечение государственных гарантий реализации прав на получение общедоступного и бесплатного дошкольного образования в муниципальных дошкольных образовательных организациях, находящихся на территории края, общедоступного и бесплатного дошкольного образования в муниципальных общеобразовательных организациях, находящихся на территории края, за исключением обеспечения деятельности административно-хозяйственного, учебно-вспомогательного персонала и иных категорий работников образовательных организаций, участвующих в реализации общеобразовательных программ в соответствии с федеральными государственными образовательными стандартами</w:t>
            </w:r>
            <w:r>
              <w:rPr>
                <w:color w:val="000000"/>
                <w:sz w:val="24"/>
                <w:szCs w:val="24"/>
              </w:rPr>
              <w:t>)</w:t>
            </w:r>
          </w:p>
        </w:tc>
      </w:tr>
      <w:tr w:rsidR="006B6440" w:rsidTr="006B6440">
        <w:tc>
          <w:tcPr>
            <w:tcW w:w="1980" w:type="dxa"/>
            <w:tcBorders>
              <w:top w:val="single" w:sz="4" w:space="0" w:color="auto"/>
              <w:left w:val="single" w:sz="4" w:space="0" w:color="auto"/>
              <w:bottom w:val="single" w:sz="4" w:space="0" w:color="auto"/>
              <w:right w:val="single" w:sz="4" w:space="0" w:color="auto"/>
            </w:tcBorders>
            <w:shd w:val="clear" w:color="auto" w:fill="auto"/>
            <w:vAlign w:val="center"/>
          </w:tcPr>
          <w:p w:rsidR="006B6440" w:rsidRPr="00AE53CC" w:rsidRDefault="006B6440" w:rsidP="006B6440">
            <w:pPr>
              <w:widowControl/>
              <w:autoSpaceDE/>
              <w:autoSpaceDN/>
              <w:adjustRightInd/>
              <w:jc w:val="center"/>
              <w:rPr>
                <w:color w:val="000000"/>
                <w:sz w:val="24"/>
                <w:szCs w:val="24"/>
              </w:rPr>
            </w:pPr>
            <w:r w:rsidRPr="00AE53CC">
              <w:rPr>
                <w:color w:val="000000"/>
                <w:sz w:val="24"/>
                <w:szCs w:val="24"/>
              </w:rPr>
              <w:t>005</w:t>
            </w:r>
          </w:p>
        </w:tc>
        <w:tc>
          <w:tcPr>
            <w:tcW w:w="2977" w:type="dxa"/>
            <w:tcBorders>
              <w:top w:val="single" w:sz="4" w:space="0" w:color="auto"/>
              <w:left w:val="single" w:sz="4" w:space="0" w:color="auto"/>
              <w:bottom w:val="single" w:sz="4" w:space="0" w:color="auto"/>
              <w:right w:val="single" w:sz="4" w:space="0" w:color="auto"/>
            </w:tcBorders>
            <w:shd w:val="clear" w:color="auto" w:fill="auto"/>
            <w:vAlign w:val="center"/>
          </w:tcPr>
          <w:p w:rsidR="006B6440" w:rsidRPr="00AE53CC" w:rsidRDefault="006B6440" w:rsidP="006B6440">
            <w:pPr>
              <w:widowControl/>
              <w:autoSpaceDE/>
              <w:autoSpaceDN/>
              <w:adjustRightInd/>
              <w:jc w:val="center"/>
              <w:rPr>
                <w:color w:val="000000"/>
                <w:sz w:val="24"/>
                <w:szCs w:val="24"/>
              </w:rPr>
            </w:pPr>
            <w:r w:rsidRPr="00AE53CC">
              <w:rPr>
                <w:color w:val="000000"/>
                <w:sz w:val="24"/>
                <w:szCs w:val="24"/>
              </w:rPr>
              <w:t>2 02 30024 04 7604 150</w:t>
            </w:r>
          </w:p>
        </w:tc>
        <w:tc>
          <w:tcPr>
            <w:tcW w:w="9639" w:type="dxa"/>
            <w:tcBorders>
              <w:top w:val="single" w:sz="4" w:space="0" w:color="auto"/>
              <w:left w:val="single" w:sz="4" w:space="0" w:color="auto"/>
              <w:bottom w:val="single" w:sz="4" w:space="0" w:color="auto"/>
              <w:right w:val="single" w:sz="4" w:space="0" w:color="auto"/>
            </w:tcBorders>
            <w:shd w:val="clear" w:color="auto" w:fill="auto"/>
            <w:vAlign w:val="center"/>
          </w:tcPr>
          <w:p w:rsidR="006B6440" w:rsidRPr="00AE53CC" w:rsidRDefault="006B6440" w:rsidP="006B6440">
            <w:pPr>
              <w:widowControl/>
              <w:autoSpaceDE/>
              <w:autoSpaceDN/>
              <w:adjustRightInd/>
              <w:jc w:val="both"/>
              <w:rPr>
                <w:color w:val="000000"/>
                <w:sz w:val="24"/>
                <w:szCs w:val="24"/>
              </w:rPr>
            </w:pPr>
            <w:r w:rsidRPr="00AE53CC">
              <w:rPr>
                <w:color w:val="000000"/>
                <w:sz w:val="24"/>
                <w:szCs w:val="24"/>
              </w:rPr>
              <w:t xml:space="preserve">Субвенции бюджетам городских округов </w:t>
            </w:r>
            <w:r>
              <w:rPr>
                <w:color w:val="000000"/>
                <w:sz w:val="24"/>
                <w:szCs w:val="24"/>
              </w:rPr>
              <w:t>(</w:t>
            </w:r>
            <w:r w:rsidRPr="00AE53CC">
              <w:rPr>
                <w:color w:val="000000"/>
                <w:sz w:val="24"/>
                <w:szCs w:val="24"/>
              </w:rPr>
              <w:t>на выполнение передаваемых полномочий субъектов Российской Федерации на осуществление государственных полномочий по созданию и обеспечению деятельности комиссий по делам несовершеннолетних и защите их прав (в соответствии с Законом края от 26 декабря 2006 года № 21-5589)</w:t>
            </w:r>
            <w:r>
              <w:rPr>
                <w:color w:val="000000"/>
                <w:sz w:val="24"/>
                <w:szCs w:val="24"/>
              </w:rPr>
              <w:t>)</w:t>
            </w:r>
            <w:r w:rsidRPr="00AE53CC">
              <w:rPr>
                <w:color w:val="000000"/>
                <w:sz w:val="24"/>
                <w:szCs w:val="24"/>
              </w:rPr>
              <w:t xml:space="preserve"> </w:t>
            </w:r>
          </w:p>
        </w:tc>
      </w:tr>
      <w:tr w:rsidR="006B6440" w:rsidTr="006B6440">
        <w:tc>
          <w:tcPr>
            <w:tcW w:w="1980" w:type="dxa"/>
            <w:tcBorders>
              <w:top w:val="single" w:sz="4" w:space="0" w:color="auto"/>
              <w:left w:val="single" w:sz="4" w:space="0" w:color="auto"/>
              <w:bottom w:val="single" w:sz="4" w:space="0" w:color="auto"/>
              <w:right w:val="single" w:sz="4" w:space="0" w:color="auto"/>
            </w:tcBorders>
            <w:shd w:val="clear" w:color="auto" w:fill="auto"/>
            <w:vAlign w:val="center"/>
          </w:tcPr>
          <w:p w:rsidR="006B6440" w:rsidRPr="00AE53CC" w:rsidRDefault="006B6440" w:rsidP="006B6440">
            <w:pPr>
              <w:widowControl/>
              <w:autoSpaceDE/>
              <w:autoSpaceDN/>
              <w:adjustRightInd/>
              <w:jc w:val="center"/>
              <w:rPr>
                <w:color w:val="000000"/>
                <w:sz w:val="24"/>
                <w:szCs w:val="24"/>
              </w:rPr>
            </w:pPr>
            <w:r w:rsidRPr="00AE53CC">
              <w:rPr>
                <w:color w:val="000000"/>
                <w:sz w:val="24"/>
                <w:szCs w:val="24"/>
              </w:rPr>
              <w:t>005</w:t>
            </w:r>
          </w:p>
        </w:tc>
        <w:tc>
          <w:tcPr>
            <w:tcW w:w="2977" w:type="dxa"/>
            <w:tcBorders>
              <w:top w:val="single" w:sz="4" w:space="0" w:color="auto"/>
              <w:left w:val="single" w:sz="4" w:space="0" w:color="auto"/>
              <w:bottom w:val="single" w:sz="4" w:space="0" w:color="auto"/>
              <w:right w:val="single" w:sz="4" w:space="0" w:color="auto"/>
            </w:tcBorders>
            <w:shd w:val="clear" w:color="auto" w:fill="auto"/>
            <w:vAlign w:val="center"/>
          </w:tcPr>
          <w:p w:rsidR="006B6440" w:rsidRPr="00AE53CC" w:rsidRDefault="006B6440" w:rsidP="006B6440">
            <w:pPr>
              <w:widowControl/>
              <w:autoSpaceDE/>
              <w:autoSpaceDN/>
              <w:adjustRightInd/>
              <w:jc w:val="center"/>
              <w:rPr>
                <w:color w:val="000000"/>
                <w:sz w:val="24"/>
                <w:szCs w:val="24"/>
              </w:rPr>
            </w:pPr>
            <w:r w:rsidRPr="00AE53CC">
              <w:rPr>
                <w:color w:val="000000"/>
                <w:sz w:val="24"/>
                <w:szCs w:val="24"/>
              </w:rPr>
              <w:t>2 02 30024 04 7649 150</w:t>
            </w:r>
          </w:p>
        </w:tc>
        <w:tc>
          <w:tcPr>
            <w:tcW w:w="9639" w:type="dxa"/>
            <w:tcBorders>
              <w:top w:val="single" w:sz="4" w:space="0" w:color="auto"/>
              <w:left w:val="single" w:sz="4" w:space="0" w:color="auto"/>
              <w:bottom w:val="single" w:sz="4" w:space="0" w:color="auto"/>
              <w:right w:val="single" w:sz="4" w:space="0" w:color="auto"/>
            </w:tcBorders>
            <w:shd w:val="clear" w:color="auto" w:fill="auto"/>
            <w:vAlign w:val="center"/>
          </w:tcPr>
          <w:p w:rsidR="006B6440" w:rsidRPr="00AE53CC" w:rsidRDefault="006B6440" w:rsidP="006B6440">
            <w:pPr>
              <w:widowControl/>
              <w:autoSpaceDE/>
              <w:autoSpaceDN/>
              <w:adjustRightInd/>
              <w:jc w:val="both"/>
              <w:rPr>
                <w:color w:val="000000"/>
                <w:sz w:val="24"/>
                <w:szCs w:val="24"/>
              </w:rPr>
            </w:pPr>
            <w:r w:rsidRPr="00AE53CC">
              <w:rPr>
                <w:color w:val="000000"/>
                <w:sz w:val="24"/>
                <w:szCs w:val="24"/>
              </w:rPr>
              <w:t xml:space="preserve">Субвенции бюджетам городских округов </w:t>
            </w:r>
            <w:r>
              <w:rPr>
                <w:color w:val="000000"/>
                <w:sz w:val="24"/>
                <w:szCs w:val="24"/>
              </w:rPr>
              <w:t>(</w:t>
            </w:r>
            <w:r w:rsidRPr="00AE53CC">
              <w:rPr>
                <w:color w:val="000000"/>
                <w:sz w:val="24"/>
                <w:szCs w:val="24"/>
              </w:rPr>
              <w:t xml:space="preserve">на выполнение передаваемых полномочий субъектов Российской Федерации на осуществление государственных полномочий по </w:t>
            </w:r>
            <w:r w:rsidRPr="00AE53CC">
              <w:rPr>
                <w:color w:val="000000"/>
                <w:sz w:val="24"/>
                <w:szCs w:val="24"/>
              </w:rPr>
              <w:lastRenderedPageBreak/>
              <w:t>организации и обеспечению отдыха и оздоровления детей (в соответствии с Законом края от 19 апреля 2018 года № 5-1533)</w:t>
            </w:r>
            <w:r>
              <w:rPr>
                <w:color w:val="000000"/>
                <w:sz w:val="24"/>
                <w:szCs w:val="24"/>
              </w:rPr>
              <w:t>)</w:t>
            </w:r>
          </w:p>
        </w:tc>
      </w:tr>
      <w:tr w:rsidR="006B6440" w:rsidTr="006B6440">
        <w:tc>
          <w:tcPr>
            <w:tcW w:w="1980" w:type="dxa"/>
            <w:tcBorders>
              <w:top w:val="single" w:sz="4" w:space="0" w:color="auto"/>
              <w:left w:val="single" w:sz="4" w:space="0" w:color="auto"/>
              <w:bottom w:val="single" w:sz="4" w:space="0" w:color="auto"/>
              <w:right w:val="single" w:sz="4" w:space="0" w:color="auto"/>
            </w:tcBorders>
            <w:shd w:val="clear" w:color="auto" w:fill="auto"/>
            <w:vAlign w:val="center"/>
          </w:tcPr>
          <w:p w:rsidR="006B6440" w:rsidRPr="00AE53CC" w:rsidRDefault="006B6440" w:rsidP="006B6440">
            <w:pPr>
              <w:widowControl/>
              <w:autoSpaceDE/>
              <w:autoSpaceDN/>
              <w:adjustRightInd/>
              <w:jc w:val="center"/>
              <w:rPr>
                <w:color w:val="000000"/>
                <w:sz w:val="24"/>
                <w:szCs w:val="24"/>
              </w:rPr>
            </w:pPr>
            <w:r w:rsidRPr="00AE53CC">
              <w:rPr>
                <w:color w:val="000000"/>
                <w:sz w:val="24"/>
                <w:szCs w:val="24"/>
              </w:rPr>
              <w:lastRenderedPageBreak/>
              <w:t>005</w:t>
            </w:r>
          </w:p>
        </w:tc>
        <w:tc>
          <w:tcPr>
            <w:tcW w:w="2977" w:type="dxa"/>
            <w:tcBorders>
              <w:top w:val="single" w:sz="4" w:space="0" w:color="auto"/>
              <w:left w:val="single" w:sz="4" w:space="0" w:color="auto"/>
              <w:bottom w:val="single" w:sz="4" w:space="0" w:color="auto"/>
              <w:right w:val="single" w:sz="4" w:space="0" w:color="auto"/>
            </w:tcBorders>
            <w:shd w:val="clear" w:color="auto" w:fill="auto"/>
            <w:vAlign w:val="center"/>
          </w:tcPr>
          <w:p w:rsidR="006B6440" w:rsidRPr="00AE53CC" w:rsidRDefault="006B6440" w:rsidP="006B6440">
            <w:pPr>
              <w:widowControl/>
              <w:autoSpaceDE/>
              <w:autoSpaceDN/>
              <w:adjustRightInd/>
              <w:jc w:val="center"/>
              <w:rPr>
                <w:color w:val="000000"/>
                <w:sz w:val="24"/>
                <w:szCs w:val="24"/>
              </w:rPr>
            </w:pPr>
            <w:r w:rsidRPr="00AE53CC">
              <w:rPr>
                <w:color w:val="000000"/>
                <w:sz w:val="24"/>
                <w:szCs w:val="24"/>
              </w:rPr>
              <w:t>2 02 30024 04 7846 150</w:t>
            </w:r>
          </w:p>
        </w:tc>
        <w:tc>
          <w:tcPr>
            <w:tcW w:w="9639" w:type="dxa"/>
            <w:tcBorders>
              <w:top w:val="single" w:sz="4" w:space="0" w:color="auto"/>
              <w:left w:val="single" w:sz="4" w:space="0" w:color="auto"/>
              <w:bottom w:val="single" w:sz="4" w:space="0" w:color="auto"/>
              <w:right w:val="single" w:sz="4" w:space="0" w:color="auto"/>
            </w:tcBorders>
            <w:shd w:val="clear" w:color="auto" w:fill="auto"/>
            <w:vAlign w:val="center"/>
          </w:tcPr>
          <w:p w:rsidR="006B6440" w:rsidRPr="00AE53CC" w:rsidRDefault="006B6440" w:rsidP="006B6440">
            <w:pPr>
              <w:widowControl/>
              <w:autoSpaceDE/>
              <w:autoSpaceDN/>
              <w:adjustRightInd/>
              <w:jc w:val="both"/>
              <w:rPr>
                <w:color w:val="000000"/>
                <w:sz w:val="24"/>
                <w:szCs w:val="24"/>
              </w:rPr>
            </w:pPr>
            <w:r w:rsidRPr="00AE53CC">
              <w:rPr>
                <w:color w:val="000000"/>
                <w:sz w:val="24"/>
                <w:szCs w:val="24"/>
              </w:rPr>
              <w:t xml:space="preserve">Субвенции бюджетам городских округов </w:t>
            </w:r>
            <w:r>
              <w:rPr>
                <w:color w:val="000000"/>
                <w:sz w:val="24"/>
                <w:szCs w:val="24"/>
              </w:rPr>
              <w:t>(</w:t>
            </w:r>
            <w:r w:rsidRPr="00AE53CC">
              <w:rPr>
                <w:color w:val="000000"/>
                <w:sz w:val="24"/>
                <w:szCs w:val="24"/>
              </w:rPr>
              <w:t>на выполнение передаваемых полномочий субъектов Российской Федерации на осуществление отдельных государственных полномочий по обеспечению предоставления мер социальной поддержки гражданам, достигшим возраста 21 года и старше, имевшим в соответствии с федеральным законодательством статус детей-сирот, детей, оставшихся без попечения родителей, лиц из числа детей-сирот и детей, оставшихся без попечения родителей (в соответствии с Законом края от 8 июля 2021 года № 11-5284)</w:t>
            </w:r>
            <w:r>
              <w:rPr>
                <w:color w:val="000000"/>
                <w:sz w:val="24"/>
                <w:szCs w:val="24"/>
              </w:rPr>
              <w:t>)</w:t>
            </w:r>
          </w:p>
        </w:tc>
      </w:tr>
      <w:tr w:rsidR="006B6440" w:rsidTr="006B6440">
        <w:tc>
          <w:tcPr>
            <w:tcW w:w="1980" w:type="dxa"/>
            <w:tcBorders>
              <w:top w:val="single" w:sz="4" w:space="0" w:color="auto"/>
              <w:left w:val="single" w:sz="4" w:space="0" w:color="auto"/>
              <w:bottom w:val="single" w:sz="4" w:space="0" w:color="auto"/>
              <w:right w:val="single" w:sz="4" w:space="0" w:color="auto"/>
            </w:tcBorders>
            <w:shd w:val="clear" w:color="auto" w:fill="auto"/>
            <w:vAlign w:val="center"/>
          </w:tcPr>
          <w:p w:rsidR="006B6440" w:rsidRPr="00AE53CC" w:rsidRDefault="006B6440" w:rsidP="006B6440">
            <w:pPr>
              <w:widowControl/>
              <w:autoSpaceDE/>
              <w:autoSpaceDN/>
              <w:adjustRightInd/>
              <w:jc w:val="center"/>
              <w:rPr>
                <w:color w:val="000000"/>
                <w:sz w:val="24"/>
                <w:szCs w:val="24"/>
              </w:rPr>
            </w:pPr>
            <w:r w:rsidRPr="00AE53CC">
              <w:rPr>
                <w:color w:val="000000"/>
                <w:sz w:val="24"/>
                <w:szCs w:val="24"/>
              </w:rPr>
              <w:t>005</w:t>
            </w:r>
          </w:p>
        </w:tc>
        <w:tc>
          <w:tcPr>
            <w:tcW w:w="2977" w:type="dxa"/>
            <w:tcBorders>
              <w:top w:val="single" w:sz="4" w:space="0" w:color="auto"/>
              <w:left w:val="single" w:sz="4" w:space="0" w:color="auto"/>
              <w:bottom w:val="single" w:sz="4" w:space="0" w:color="auto"/>
              <w:right w:val="single" w:sz="4" w:space="0" w:color="auto"/>
            </w:tcBorders>
            <w:shd w:val="clear" w:color="auto" w:fill="auto"/>
            <w:vAlign w:val="center"/>
          </w:tcPr>
          <w:p w:rsidR="006B6440" w:rsidRPr="00AE53CC" w:rsidRDefault="006B6440" w:rsidP="006B6440">
            <w:pPr>
              <w:widowControl/>
              <w:autoSpaceDE/>
              <w:autoSpaceDN/>
              <w:adjustRightInd/>
              <w:jc w:val="center"/>
              <w:rPr>
                <w:color w:val="000000"/>
                <w:sz w:val="24"/>
                <w:szCs w:val="24"/>
              </w:rPr>
            </w:pPr>
            <w:r w:rsidRPr="00AE53CC">
              <w:rPr>
                <w:color w:val="000000"/>
                <w:sz w:val="24"/>
                <w:szCs w:val="24"/>
              </w:rPr>
              <w:t>2 02 30029 04 0000 150</w:t>
            </w:r>
          </w:p>
        </w:tc>
        <w:tc>
          <w:tcPr>
            <w:tcW w:w="9639" w:type="dxa"/>
            <w:tcBorders>
              <w:top w:val="single" w:sz="4" w:space="0" w:color="auto"/>
              <w:left w:val="single" w:sz="4" w:space="0" w:color="auto"/>
              <w:bottom w:val="single" w:sz="4" w:space="0" w:color="auto"/>
              <w:right w:val="single" w:sz="4" w:space="0" w:color="auto"/>
            </w:tcBorders>
            <w:shd w:val="clear" w:color="auto" w:fill="auto"/>
            <w:vAlign w:val="center"/>
          </w:tcPr>
          <w:p w:rsidR="006B6440" w:rsidRPr="00AE53CC" w:rsidRDefault="006B6440" w:rsidP="006B6440">
            <w:pPr>
              <w:widowControl/>
              <w:autoSpaceDE/>
              <w:autoSpaceDN/>
              <w:adjustRightInd/>
              <w:jc w:val="both"/>
              <w:rPr>
                <w:color w:val="000000"/>
                <w:sz w:val="24"/>
                <w:szCs w:val="24"/>
              </w:rPr>
            </w:pPr>
            <w:r w:rsidRPr="00AE53CC">
              <w:rPr>
                <w:color w:val="000000"/>
                <w:sz w:val="24"/>
                <w:szCs w:val="24"/>
              </w:rPr>
              <w:t xml:space="preserve">Субвенции бюджетам городских округов </w:t>
            </w:r>
            <w:r>
              <w:rPr>
                <w:color w:val="000000"/>
                <w:sz w:val="24"/>
                <w:szCs w:val="24"/>
              </w:rPr>
              <w:t>(</w:t>
            </w:r>
            <w:r w:rsidRPr="00AE53CC">
              <w:rPr>
                <w:color w:val="000000"/>
                <w:sz w:val="24"/>
                <w:szCs w:val="24"/>
              </w:rPr>
              <w:t>на компенсацию части платы, взимаемой с родителей (законных представителей) за присмотр и уход за детьми, посещающими образовательные организации, реализующие образовательные программы дошкольного образования</w:t>
            </w:r>
            <w:r>
              <w:rPr>
                <w:color w:val="000000"/>
                <w:sz w:val="24"/>
                <w:szCs w:val="24"/>
              </w:rPr>
              <w:t>)</w:t>
            </w:r>
          </w:p>
        </w:tc>
      </w:tr>
      <w:tr w:rsidR="006B6440" w:rsidTr="006B6440">
        <w:tc>
          <w:tcPr>
            <w:tcW w:w="1980" w:type="dxa"/>
            <w:tcBorders>
              <w:top w:val="single" w:sz="4" w:space="0" w:color="auto"/>
              <w:left w:val="single" w:sz="4" w:space="0" w:color="auto"/>
              <w:bottom w:val="single" w:sz="4" w:space="0" w:color="auto"/>
              <w:right w:val="single" w:sz="4" w:space="0" w:color="auto"/>
            </w:tcBorders>
            <w:shd w:val="clear" w:color="auto" w:fill="auto"/>
            <w:vAlign w:val="center"/>
          </w:tcPr>
          <w:p w:rsidR="006B6440" w:rsidRPr="00AE53CC" w:rsidRDefault="006B6440" w:rsidP="006B6440">
            <w:pPr>
              <w:widowControl/>
              <w:autoSpaceDE/>
              <w:autoSpaceDN/>
              <w:adjustRightInd/>
              <w:jc w:val="center"/>
              <w:rPr>
                <w:color w:val="000000"/>
                <w:sz w:val="24"/>
                <w:szCs w:val="24"/>
              </w:rPr>
            </w:pPr>
            <w:r>
              <w:rPr>
                <w:color w:val="000000"/>
                <w:sz w:val="24"/>
                <w:szCs w:val="24"/>
              </w:rPr>
              <w:t>005</w:t>
            </w:r>
          </w:p>
        </w:tc>
        <w:tc>
          <w:tcPr>
            <w:tcW w:w="2977" w:type="dxa"/>
            <w:tcBorders>
              <w:top w:val="single" w:sz="4" w:space="0" w:color="auto"/>
              <w:left w:val="single" w:sz="4" w:space="0" w:color="auto"/>
              <w:bottom w:val="single" w:sz="4" w:space="0" w:color="auto"/>
              <w:right w:val="single" w:sz="4" w:space="0" w:color="auto"/>
            </w:tcBorders>
            <w:shd w:val="clear" w:color="auto" w:fill="auto"/>
            <w:vAlign w:val="center"/>
          </w:tcPr>
          <w:p w:rsidR="006B6440" w:rsidRPr="00AE53CC" w:rsidRDefault="006B6440" w:rsidP="006B6440">
            <w:pPr>
              <w:widowControl/>
              <w:autoSpaceDE/>
              <w:autoSpaceDN/>
              <w:adjustRightInd/>
              <w:jc w:val="center"/>
              <w:rPr>
                <w:color w:val="000000"/>
                <w:sz w:val="24"/>
                <w:szCs w:val="24"/>
              </w:rPr>
            </w:pPr>
            <w:r w:rsidRPr="006871AF">
              <w:rPr>
                <w:color w:val="000000"/>
                <w:sz w:val="24"/>
                <w:szCs w:val="24"/>
              </w:rPr>
              <w:t>2 02 35082 04 0000 150</w:t>
            </w:r>
          </w:p>
        </w:tc>
        <w:tc>
          <w:tcPr>
            <w:tcW w:w="9639" w:type="dxa"/>
            <w:tcBorders>
              <w:top w:val="single" w:sz="4" w:space="0" w:color="auto"/>
              <w:left w:val="single" w:sz="4" w:space="0" w:color="auto"/>
              <w:bottom w:val="single" w:sz="4" w:space="0" w:color="auto"/>
              <w:right w:val="single" w:sz="4" w:space="0" w:color="auto"/>
            </w:tcBorders>
            <w:shd w:val="clear" w:color="auto" w:fill="auto"/>
            <w:vAlign w:val="center"/>
          </w:tcPr>
          <w:p w:rsidR="006B6440" w:rsidRPr="00AE53CC" w:rsidRDefault="006B6440" w:rsidP="006B6440">
            <w:pPr>
              <w:widowControl/>
              <w:autoSpaceDE/>
              <w:autoSpaceDN/>
              <w:adjustRightInd/>
              <w:jc w:val="both"/>
              <w:rPr>
                <w:color w:val="000000"/>
                <w:sz w:val="24"/>
                <w:szCs w:val="24"/>
              </w:rPr>
            </w:pPr>
            <w:r w:rsidRPr="006871AF">
              <w:rPr>
                <w:color w:val="000000"/>
                <w:sz w:val="24"/>
                <w:szCs w:val="24"/>
              </w:rPr>
              <w:t>Субвенции бюджетам городских округов на обеспечение детей-сирот и детей, оставшихся без попечения родителей, лиц из числа детей-сирот и детей, оставшихся без попечения родителей, жилыми помещениями</w:t>
            </w:r>
          </w:p>
        </w:tc>
      </w:tr>
      <w:tr w:rsidR="006B6440" w:rsidTr="006B6440">
        <w:tc>
          <w:tcPr>
            <w:tcW w:w="1980" w:type="dxa"/>
            <w:tcBorders>
              <w:top w:val="single" w:sz="4" w:space="0" w:color="auto"/>
              <w:left w:val="single" w:sz="4" w:space="0" w:color="auto"/>
              <w:bottom w:val="single" w:sz="4" w:space="0" w:color="auto"/>
              <w:right w:val="single" w:sz="4" w:space="0" w:color="auto"/>
            </w:tcBorders>
            <w:shd w:val="clear" w:color="auto" w:fill="auto"/>
            <w:vAlign w:val="center"/>
          </w:tcPr>
          <w:p w:rsidR="006B6440" w:rsidRPr="00AE53CC" w:rsidRDefault="006B6440" w:rsidP="006B6440">
            <w:pPr>
              <w:widowControl/>
              <w:autoSpaceDE/>
              <w:autoSpaceDN/>
              <w:adjustRightInd/>
              <w:jc w:val="center"/>
              <w:rPr>
                <w:color w:val="000000"/>
                <w:sz w:val="24"/>
                <w:szCs w:val="24"/>
              </w:rPr>
            </w:pPr>
            <w:r w:rsidRPr="00AE53CC">
              <w:rPr>
                <w:color w:val="000000"/>
                <w:sz w:val="24"/>
                <w:szCs w:val="24"/>
              </w:rPr>
              <w:t>005</w:t>
            </w:r>
          </w:p>
        </w:tc>
        <w:tc>
          <w:tcPr>
            <w:tcW w:w="2977" w:type="dxa"/>
            <w:tcBorders>
              <w:top w:val="single" w:sz="4" w:space="0" w:color="auto"/>
              <w:left w:val="single" w:sz="4" w:space="0" w:color="auto"/>
              <w:bottom w:val="single" w:sz="4" w:space="0" w:color="auto"/>
              <w:right w:val="single" w:sz="4" w:space="0" w:color="auto"/>
            </w:tcBorders>
            <w:shd w:val="clear" w:color="auto" w:fill="auto"/>
            <w:vAlign w:val="center"/>
          </w:tcPr>
          <w:p w:rsidR="006B6440" w:rsidRPr="00AE53CC" w:rsidRDefault="006B6440" w:rsidP="006B6440">
            <w:pPr>
              <w:widowControl/>
              <w:autoSpaceDE/>
              <w:autoSpaceDN/>
              <w:adjustRightInd/>
              <w:jc w:val="center"/>
              <w:rPr>
                <w:color w:val="000000"/>
                <w:sz w:val="24"/>
                <w:szCs w:val="24"/>
              </w:rPr>
            </w:pPr>
            <w:r w:rsidRPr="00AE53CC">
              <w:rPr>
                <w:color w:val="000000"/>
                <w:sz w:val="24"/>
                <w:szCs w:val="24"/>
              </w:rPr>
              <w:t>2 02 35120 04 0000 150</w:t>
            </w:r>
          </w:p>
        </w:tc>
        <w:tc>
          <w:tcPr>
            <w:tcW w:w="9639" w:type="dxa"/>
            <w:tcBorders>
              <w:top w:val="single" w:sz="4" w:space="0" w:color="auto"/>
              <w:left w:val="single" w:sz="4" w:space="0" w:color="auto"/>
              <w:bottom w:val="single" w:sz="4" w:space="0" w:color="auto"/>
              <w:right w:val="single" w:sz="4" w:space="0" w:color="auto"/>
            </w:tcBorders>
            <w:shd w:val="clear" w:color="auto" w:fill="auto"/>
            <w:vAlign w:val="center"/>
          </w:tcPr>
          <w:p w:rsidR="006B6440" w:rsidRPr="00AE53CC" w:rsidRDefault="006B6440" w:rsidP="006B6440">
            <w:pPr>
              <w:widowControl/>
              <w:autoSpaceDE/>
              <w:autoSpaceDN/>
              <w:adjustRightInd/>
              <w:jc w:val="both"/>
              <w:rPr>
                <w:color w:val="000000"/>
                <w:sz w:val="24"/>
                <w:szCs w:val="24"/>
              </w:rPr>
            </w:pPr>
            <w:r w:rsidRPr="00AE53CC">
              <w:rPr>
                <w:color w:val="000000"/>
                <w:sz w:val="24"/>
                <w:szCs w:val="24"/>
              </w:rPr>
              <w:t xml:space="preserve">Субвенции бюджетам городских округов </w:t>
            </w:r>
            <w:r>
              <w:rPr>
                <w:color w:val="000000"/>
                <w:sz w:val="24"/>
                <w:szCs w:val="24"/>
              </w:rPr>
              <w:t>(</w:t>
            </w:r>
            <w:r w:rsidRPr="00AE53CC">
              <w:rPr>
                <w:color w:val="000000"/>
                <w:sz w:val="24"/>
                <w:szCs w:val="24"/>
              </w:rPr>
              <w:t>на осуществление полномочий по составлению (изменению) списков кандидатов в присяжные заседатели федеральных судов общей юрисдикции в Российской Федерации</w:t>
            </w:r>
            <w:r>
              <w:rPr>
                <w:color w:val="000000"/>
                <w:sz w:val="24"/>
                <w:szCs w:val="24"/>
              </w:rPr>
              <w:t>)</w:t>
            </w:r>
          </w:p>
        </w:tc>
      </w:tr>
      <w:tr w:rsidR="006B6440" w:rsidTr="006B6440">
        <w:tc>
          <w:tcPr>
            <w:tcW w:w="1980" w:type="dxa"/>
            <w:tcBorders>
              <w:top w:val="single" w:sz="4" w:space="0" w:color="auto"/>
              <w:left w:val="single" w:sz="4" w:space="0" w:color="auto"/>
              <w:bottom w:val="single" w:sz="4" w:space="0" w:color="auto"/>
              <w:right w:val="single" w:sz="4" w:space="0" w:color="auto"/>
            </w:tcBorders>
            <w:shd w:val="clear" w:color="auto" w:fill="auto"/>
            <w:vAlign w:val="center"/>
          </w:tcPr>
          <w:p w:rsidR="006B6440" w:rsidRPr="00AE53CC" w:rsidRDefault="006B6440" w:rsidP="006B6440">
            <w:pPr>
              <w:widowControl/>
              <w:autoSpaceDE/>
              <w:autoSpaceDN/>
              <w:adjustRightInd/>
              <w:jc w:val="center"/>
              <w:rPr>
                <w:color w:val="000000"/>
                <w:sz w:val="24"/>
                <w:szCs w:val="24"/>
              </w:rPr>
            </w:pPr>
            <w:r w:rsidRPr="00AE53CC">
              <w:rPr>
                <w:color w:val="000000"/>
                <w:sz w:val="24"/>
                <w:szCs w:val="24"/>
              </w:rPr>
              <w:t>005</w:t>
            </w:r>
          </w:p>
        </w:tc>
        <w:tc>
          <w:tcPr>
            <w:tcW w:w="2977" w:type="dxa"/>
            <w:tcBorders>
              <w:top w:val="single" w:sz="4" w:space="0" w:color="auto"/>
              <w:left w:val="single" w:sz="4" w:space="0" w:color="auto"/>
              <w:bottom w:val="single" w:sz="4" w:space="0" w:color="auto"/>
              <w:right w:val="single" w:sz="4" w:space="0" w:color="auto"/>
            </w:tcBorders>
            <w:shd w:val="clear" w:color="auto" w:fill="auto"/>
            <w:vAlign w:val="center"/>
          </w:tcPr>
          <w:p w:rsidR="006B6440" w:rsidRPr="00AE53CC" w:rsidRDefault="006B6440" w:rsidP="006B6440">
            <w:pPr>
              <w:widowControl/>
              <w:autoSpaceDE/>
              <w:autoSpaceDN/>
              <w:adjustRightInd/>
              <w:jc w:val="center"/>
              <w:rPr>
                <w:color w:val="000000"/>
                <w:sz w:val="24"/>
                <w:szCs w:val="24"/>
              </w:rPr>
            </w:pPr>
            <w:r w:rsidRPr="00AE53CC">
              <w:rPr>
                <w:color w:val="000000"/>
                <w:sz w:val="24"/>
                <w:szCs w:val="24"/>
              </w:rPr>
              <w:t>2 07 04050 04 0000 150</w:t>
            </w:r>
          </w:p>
        </w:tc>
        <w:tc>
          <w:tcPr>
            <w:tcW w:w="9639" w:type="dxa"/>
            <w:tcBorders>
              <w:top w:val="single" w:sz="4" w:space="0" w:color="auto"/>
              <w:left w:val="single" w:sz="4" w:space="0" w:color="auto"/>
              <w:bottom w:val="single" w:sz="4" w:space="0" w:color="auto"/>
              <w:right w:val="single" w:sz="4" w:space="0" w:color="auto"/>
            </w:tcBorders>
            <w:shd w:val="clear" w:color="auto" w:fill="auto"/>
            <w:vAlign w:val="center"/>
          </w:tcPr>
          <w:p w:rsidR="006B6440" w:rsidRPr="00AE53CC" w:rsidRDefault="006B6440" w:rsidP="006B6440">
            <w:pPr>
              <w:widowControl/>
              <w:autoSpaceDE/>
              <w:autoSpaceDN/>
              <w:adjustRightInd/>
              <w:jc w:val="both"/>
              <w:rPr>
                <w:color w:val="000000"/>
                <w:sz w:val="24"/>
                <w:szCs w:val="24"/>
              </w:rPr>
            </w:pPr>
            <w:r w:rsidRPr="00AE53CC">
              <w:rPr>
                <w:color w:val="000000"/>
                <w:sz w:val="24"/>
                <w:szCs w:val="24"/>
              </w:rPr>
              <w:t>Прочие безвозмездные поступления в бюджеты городских округов</w:t>
            </w:r>
          </w:p>
        </w:tc>
      </w:tr>
      <w:tr w:rsidR="006B6440" w:rsidTr="006B6440">
        <w:tc>
          <w:tcPr>
            <w:tcW w:w="1980" w:type="dxa"/>
            <w:tcBorders>
              <w:top w:val="single" w:sz="4" w:space="0" w:color="auto"/>
              <w:left w:val="single" w:sz="4" w:space="0" w:color="auto"/>
              <w:bottom w:val="single" w:sz="4" w:space="0" w:color="auto"/>
              <w:right w:val="single" w:sz="4" w:space="0" w:color="auto"/>
            </w:tcBorders>
            <w:shd w:val="clear" w:color="auto" w:fill="auto"/>
            <w:vAlign w:val="center"/>
          </w:tcPr>
          <w:p w:rsidR="006B6440" w:rsidRPr="00AE53CC" w:rsidRDefault="006B6440" w:rsidP="006B6440">
            <w:pPr>
              <w:widowControl/>
              <w:autoSpaceDE/>
              <w:autoSpaceDN/>
              <w:adjustRightInd/>
              <w:jc w:val="center"/>
              <w:rPr>
                <w:color w:val="000000"/>
                <w:sz w:val="24"/>
                <w:szCs w:val="24"/>
              </w:rPr>
            </w:pPr>
            <w:r w:rsidRPr="00AE53CC">
              <w:rPr>
                <w:color w:val="000000"/>
                <w:sz w:val="24"/>
                <w:szCs w:val="24"/>
              </w:rPr>
              <w:t>005</w:t>
            </w:r>
          </w:p>
        </w:tc>
        <w:tc>
          <w:tcPr>
            <w:tcW w:w="2977" w:type="dxa"/>
            <w:tcBorders>
              <w:top w:val="single" w:sz="4" w:space="0" w:color="auto"/>
              <w:left w:val="single" w:sz="4" w:space="0" w:color="auto"/>
              <w:bottom w:val="single" w:sz="4" w:space="0" w:color="auto"/>
              <w:right w:val="single" w:sz="4" w:space="0" w:color="auto"/>
            </w:tcBorders>
            <w:shd w:val="clear" w:color="auto" w:fill="auto"/>
            <w:vAlign w:val="center"/>
          </w:tcPr>
          <w:p w:rsidR="006B6440" w:rsidRPr="00AE53CC" w:rsidRDefault="006B6440" w:rsidP="006B6440">
            <w:pPr>
              <w:widowControl/>
              <w:autoSpaceDE/>
              <w:autoSpaceDN/>
              <w:adjustRightInd/>
              <w:jc w:val="center"/>
              <w:rPr>
                <w:color w:val="000000"/>
                <w:sz w:val="24"/>
                <w:szCs w:val="24"/>
              </w:rPr>
            </w:pPr>
            <w:r w:rsidRPr="00AE53CC">
              <w:rPr>
                <w:color w:val="000000"/>
                <w:sz w:val="24"/>
                <w:szCs w:val="24"/>
              </w:rPr>
              <w:t>2 08 04000 04 0000 150</w:t>
            </w:r>
          </w:p>
        </w:tc>
        <w:tc>
          <w:tcPr>
            <w:tcW w:w="9639" w:type="dxa"/>
            <w:tcBorders>
              <w:top w:val="single" w:sz="4" w:space="0" w:color="auto"/>
              <w:left w:val="single" w:sz="4" w:space="0" w:color="auto"/>
              <w:bottom w:val="single" w:sz="4" w:space="0" w:color="auto"/>
              <w:right w:val="single" w:sz="4" w:space="0" w:color="auto"/>
            </w:tcBorders>
            <w:shd w:val="clear" w:color="auto" w:fill="auto"/>
            <w:vAlign w:val="center"/>
          </w:tcPr>
          <w:p w:rsidR="006B6440" w:rsidRPr="00AE53CC" w:rsidRDefault="006B6440" w:rsidP="006B6440">
            <w:pPr>
              <w:widowControl/>
              <w:autoSpaceDE/>
              <w:autoSpaceDN/>
              <w:adjustRightInd/>
              <w:jc w:val="both"/>
              <w:rPr>
                <w:color w:val="000000"/>
                <w:sz w:val="24"/>
                <w:szCs w:val="24"/>
              </w:rPr>
            </w:pPr>
            <w:r w:rsidRPr="00AE53CC">
              <w:rPr>
                <w:color w:val="000000"/>
                <w:sz w:val="24"/>
                <w:szCs w:val="24"/>
              </w:rPr>
              <w:t>Перечисления из бюджетов городских округов (в бюджеты городских округов) для осуществления возврата (зачета) излишне уплаченных или излишне взысканных сумм налогов, сборов и иных платежей, а также сумм процентов за несвоевременное осуществление такого возврата и процентов, начисленных на излишне взысканные суммы</w:t>
            </w:r>
          </w:p>
        </w:tc>
      </w:tr>
      <w:tr w:rsidR="006B6440" w:rsidTr="006B6440">
        <w:tc>
          <w:tcPr>
            <w:tcW w:w="1980" w:type="dxa"/>
            <w:tcBorders>
              <w:top w:val="single" w:sz="4" w:space="0" w:color="auto"/>
              <w:left w:val="single" w:sz="4" w:space="0" w:color="auto"/>
              <w:bottom w:val="single" w:sz="4" w:space="0" w:color="auto"/>
              <w:right w:val="single" w:sz="4" w:space="0" w:color="auto"/>
            </w:tcBorders>
            <w:shd w:val="clear" w:color="auto" w:fill="auto"/>
            <w:vAlign w:val="center"/>
          </w:tcPr>
          <w:p w:rsidR="006B6440" w:rsidRPr="00AE53CC" w:rsidRDefault="006B6440" w:rsidP="006B6440">
            <w:pPr>
              <w:widowControl/>
              <w:autoSpaceDE/>
              <w:autoSpaceDN/>
              <w:adjustRightInd/>
              <w:jc w:val="center"/>
              <w:rPr>
                <w:color w:val="000000"/>
                <w:sz w:val="24"/>
                <w:szCs w:val="24"/>
              </w:rPr>
            </w:pPr>
            <w:r w:rsidRPr="00AE53CC">
              <w:rPr>
                <w:color w:val="000000"/>
                <w:sz w:val="24"/>
                <w:szCs w:val="24"/>
              </w:rPr>
              <w:t>005</w:t>
            </w:r>
          </w:p>
        </w:tc>
        <w:tc>
          <w:tcPr>
            <w:tcW w:w="2977" w:type="dxa"/>
            <w:tcBorders>
              <w:top w:val="single" w:sz="4" w:space="0" w:color="auto"/>
              <w:left w:val="single" w:sz="4" w:space="0" w:color="auto"/>
              <w:bottom w:val="single" w:sz="4" w:space="0" w:color="auto"/>
              <w:right w:val="single" w:sz="4" w:space="0" w:color="auto"/>
            </w:tcBorders>
            <w:shd w:val="clear" w:color="auto" w:fill="auto"/>
            <w:vAlign w:val="center"/>
          </w:tcPr>
          <w:p w:rsidR="006B6440" w:rsidRPr="00AE53CC" w:rsidRDefault="006B6440" w:rsidP="006B6440">
            <w:pPr>
              <w:widowControl/>
              <w:autoSpaceDE/>
              <w:autoSpaceDN/>
              <w:adjustRightInd/>
              <w:jc w:val="center"/>
              <w:rPr>
                <w:color w:val="000000"/>
                <w:sz w:val="24"/>
                <w:szCs w:val="24"/>
              </w:rPr>
            </w:pPr>
            <w:r w:rsidRPr="00AE53CC">
              <w:rPr>
                <w:color w:val="000000"/>
                <w:sz w:val="24"/>
                <w:szCs w:val="24"/>
              </w:rPr>
              <w:t>2 08 10000 04 0000 150</w:t>
            </w:r>
          </w:p>
        </w:tc>
        <w:tc>
          <w:tcPr>
            <w:tcW w:w="9639" w:type="dxa"/>
            <w:tcBorders>
              <w:top w:val="single" w:sz="4" w:space="0" w:color="auto"/>
              <w:left w:val="single" w:sz="4" w:space="0" w:color="auto"/>
              <w:bottom w:val="single" w:sz="4" w:space="0" w:color="auto"/>
              <w:right w:val="single" w:sz="4" w:space="0" w:color="auto"/>
            </w:tcBorders>
            <w:shd w:val="clear" w:color="auto" w:fill="auto"/>
            <w:vAlign w:val="center"/>
          </w:tcPr>
          <w:p w:rsidR="006B6440" w:rsidRPr="00AE53CC" w:rsidRDefault="006B6440" w:rsidP="006B6440">
            <w:pPr>
              <w:widowControl/>
              <w:autoSpaceDE/>
              <w:autoSpaceDN/>
              <w:adjustRightInd/>
              <w:jc w:val="both"/>
              <w:rPr>
                <w:color w:val="000000"/>
                <w:sz w:val="24"/>
                <w:szCs w:val="24"/>
              </w:rPr>
            </w:pPr>
            <w:r w:rsidRPr="00AE53CC">
              <w:rPr>
                <w:color w:val="000000"/>
                <w:sz w:val="24"/>
                <w:szCs w:val="24"/>
              </w:rPr>
              <w:t>Перечисления из бюджетов городских округов (в бюджеты городских округов) для осуществления взыскания</w:t>
            </w:r>
          </w:p>
        </w:tc>
      </w:tr>
      <w:tr w:rsidR="006B6440" w:rsidTr="006B6440">
        <w:tc>
          <w:tcPr>
            <w:tcW w:w="1980" w:type="dxa"/>
            <w:tcBorders>
              <w:top w:val="single" w:sz="4" w:space="0" w:color="auto"/>
              <w:left w:val="single" w:sz="4" w:space="0" w:color="auto"/>
              <w:bottom w:val="single" w:sz="4" w:space="0" w:color="auto"/>
              <w:right w:val="single" w:sz="4" w:space="0" w:color="auto"/>
            </w:tcBorders>
            <w:shd w:val="clear" w:color="auto" w:fill="auto"/>
            <w:vAlign w:val="center"/>
          </w:tcPr>
          <w:p w:rsidR="006B6440" w:rsidRPr="00AE53CC" w:rsidRDefault="006B6440" w:rsidP="006B6440">
            <w:pPr>
              <w:widowControl/>
              <w:autoSpaceDE/>
              <w:autoSpaceDN/>
              <w:adjustRightInd/>
              <w:jc w:val="center"/>
              <w:rPr>
                <w:color w:val="000000"/>
                <w:sz w:val="24"/>
                <w:szCs w:val="24"/>
              </w:rPr>
            </w:pPr>
            <w:r w:rsidRPr="00AE53CC">
              <w:rPr>
                <w:color w:val="000000"/>
                <w:sz w:val="24"/>
                <w:szCs w:val="24"/>
              </w:rPr>
              <w:lastRenderedPageBreak/>
              <w:t>005</w:t>
            </w:r>
          </w:p>
        </w:tc>
        <w:tc>
          <w:tcPr>
            <w:tcW w:w="2977" w:type="dxa"/>
            <w:tcBorders>
              <w:top w:val="single" w:sz="4" w:space="0" w:color="auto"/>
              <w:left w:val="single" w:sz="4" w:space="0" w:color="auto"/>
              <w:bottom w:val="single" w:sz="4" w:space="0" w:color="auto"/>
              <w:right w:val="single" w:sz="4" w:space="0" w:color="auto"/>
            </w:tcBorders>
            <w:shd w:val="clear" w:color="auto" w:fill="auto"/>
            <w:vAlign w:val="center"/>
          </w:tcPr>
          <w:p w:rsidR="006B6440" w:rsidRPr="00AE53CC" w:rsidRDefault="006B6440" w:rsidP="006B6440">
            <w:pPr>
              <w:widowControl/>
              <w:autoSpaceDE/>
              <w:autoSpaceDN/>
              <w:adjustRightInd/>
              <w:jc w:val="center"/>
              <w:rPr>
                <w:color w:val="000000"/>
                <w:sz w:val="24"/>
                <w:szCs w:val="24"/>
              </w:rPr>
            </w:pPr>
            <w:r w:rsidRPr="00AE53CC">
              <w:rPr>
                <w:color w:val="000000"/>
                <w:sz w:val="24"/>
                <w:szCs w:val="24"/>
              </w:rPr>
              <w:t>2 19 25304 04 0000 150</w:t>
            </w:r>
          </w:p>
        </w:tc>
        <w:tc>
          <w:tcPr>
            <w:tcW w:w="9639" w:type="dxa"/>
            <w:tcBorders>
              <w:top w:val="single" w:sz="4" w:space="0" w:color="auto"/>
              <w:left w:val="single" w:sz="4" w:space="0" w:color="auto"/>
              <w:bottom w:val="single" w:sz="4" w:space="0" w:color="auto"/>
              <w:right w:val="single" w:sz="4" w:space="0" w:color="auto"/>
            </w:tcBorders>
            <w:shd w:val="clear" w:color="auto" w:fill="auto"/>
            <w:vAlign w:val="center"/>
          </w:tcPr>
          <w:p w:rsidR="006B6440" w:rsidRPr="00AE53CC" w:rsidRDefault="006B6440" w:rsidP="006B6440">
            <w:pPr>
              <w:widowControl/>
              <w:autoSpaceDE/>
              <w:autoSpaceDN/>
              <w:adjustRightInd/>
              <w:jc w:val="both"/>
              <w:rPr>
                <w:color w:val="000000"/>
                <w:sz w:val="24"/>
                <w:szCs w:val="24"/>
              </w:rPr>
            </w:pPr>
            <w:r w:rsidRPr="00AE53CC">
              <w:rPr>
                <w:color w:val="000000"/>
                <w:sz w:val="24"/>
                <w:szCs w:val="24"/>
              </w:rPr>
              <w:t>Возврат остатков субсидий на организацию бесплатного горячего питания обучающихся, получающих начальное общее образование в государственных и муниципальных образовательных организациях, из бюджетов городских округов</w:t>
            </w:r>
          </w:p>
        </w:tc>
      </w:tr>
      <w:tr w:rsidR="006B6440" w:rsidTr="006B6440">
        <w:tc>
          <w:tcPr>
            <w:tcW w:w="1980" w:type="dxa"/>
            <w:tcBorders>
              <w:top w:val="single" w:sz="4" w:space="0" w:color="auto"/>
              <w:left w:val="single" w:sz="4" w:space="0" w:color="auto"/>
              <w:bottom w:val="single" w:sz="4" w:space="0" w:color="auto"/>
              <w:right w:val="single" w:sz="4" w:space="0" w:color="auto"/>
            </w:tcBorders>
            <w:shd w:val="clear" w:color="auto" w:fill="auto"/>
            <w:vAlign w:val="center"/>
          </w:tcPr>
          <w:p w:rsidR="006B6440" w:rsidRPr="00AE53CC" w:rsidRDefault="006B6440" w:rsidP="006B6440">
            <w:pPr>
              <w:widowControl/>
              <w:autoSpaceDE/>
              <w:autoSpaceDN/>
              <w:adjustRightInd/>
              <w:jc w:val="center"/>
              <w:rPr>
                <w:color w:val="000000"/>
                <w:sz w:val="24"/>
                <w:szCs w:val="24"/>
              </w:rPr>
            </w:pPr>
            <w:r>
              <w:rPr>
                <w:color w:val="000000"/>
                <w:sz w:val="24"/>
                <w:szCs w:val="24"/>
              </w:rPr>
              <w:t>005</w:t>
            </w:r>
          </w:p>
        </w:tc>
        <w:tc>
          <w:tcPr>
            <w:tcW w:w="2977" w:type="dxa"/>
            <w:tcBorders>
              <w:top w:val="single" w:sz="4" w:space="0" w:color="auto"/>
              <w:left w:val="single" w:sz="4" w:space="0" w:color="auto"/>
              <w:bottom w:val="single" w:sz="4" w:space="0" w:color="auto"/>
              <w:right w:val="single" w:sz="4" w:space="0" w:color="auto"/>
            </w:tcBorders>
            <w:shd w:val="clear" w:color="auto" w:fill="auto"/>
            <w:vAlign w:val="center"/>
          </w:tcPr>
          <w:p w:rsidR="006B6440" w:rsidRPr="00AE53CC" w:rsidRDefault="006B6440" w:rsidP="006B6440">
            <w:pPr>
              <w:widowControl/>
              <w:autoSpaceDE/>
              <w:autoSpaceDN/>
              <w:adjustRightInd/>
              <w:jc w:val="center"/>
              <w:rPr>
                <w:color w:val="000000"/>
                <w:sz w:val="24"/>
                <w:szCs w:val="24"/>
              </w:rPr>
            </w:pPr>
            <w:r w:rsidRPr="00234933">
              <w:rPr>
                <w:color w:val="000000"/>
                <w:sz w:val="24"/>
                <w:szCs w:val="24"/>
              </w:rPr>
              <w:t>2 19 45050 04 0000 150</w:t>
            </w:r>
          </w:p>
        </w:tc>
        <w:tc>
          <w:tcPr>
            <w:tcW w:w="9639" w:type="dxa"/>
            <w:tcBorders>
              <w:top w:val="single" w:sz="4" w:space="0" w:color="auto"/>
              <w:left w:val="single" w:sz="4" w:space="0" w:color="auto"/>
              <w:bottom w:val="single" w:sz="4" w:space="0" w:color="auto"/>
              <w:right w:val="single" w:sz="4" w:space="0" w:color="auto"/>
            </w:tcBorders>
            <w:shd w:val="clear" w:color="auto" w:fill="auto"/>
            <w:vAlign w:val="center"/>
          </w:tcPr>
          <w:p w:rsidR="006B6440" w:rsidRPr="00AE53CC" w:rsidRDefault="006B6440" w:rsidP="006B6440">
            <w:pPr>
              <w:widowControl/>
              <w:autoSpaceDE/>
              <w:autoSpaceDN/>
              <w:adjustRightInd/>
              <w:jc w:val="both"/>
              <w:rPr>
                <w:color w:val="000000"/>
                <w:sz w:val="24"/>
                <w:szCs w:val="24"/>
              </w:rPr>
            </w:pPr>
            <w:r w:rsidRPr="0041771C">
              <w:rPr>
                <w:color w:val="000000"/>
                <w:sz w:val="24"/>
                <w:szCs w:val="24"/>
              </w:rPr>
              <w:t>Возврат остатков иных межбюджетных трансфертов на обеспечение выплат ежемесячного денежного вознаграждения советникам директоров по воспитанию и взаимодействию с детскими общественными объединениями государственных общеобразовательных организаций, профессиональных образовательных организаций субъектов Российской Федерации, г. Байконура и федеральной территории "Сириус", муниципальных общеобразовательных организаций и профессиональных образовательных организаций из бюджетов городских округов</w:t>
            </w:r>
          </w:p>
        </w:tc>
      </w:tr>
      <w:tr w:rsidR="006B6440" w:rsidTr="006B6440">
        <w:tc>
          <w:tcPr>
            <w:tcW w:w="1980" w:type="dxa"/>
            <w:tcBorders>
              <w:top w:val="single" w:sz="4" w:space="0" w:color="auto"/>
              <w:left w:val="single" w:sz="4" w:space="0" w:color="auto"/>
              <w:bottom w:val="single" w:sz="4" w:space="0" w:color="auto"/>
              <w:right w:val="single" w:sz="4" w:space="0" w:color="auto"/>
            </w:tcBorders>
            <w:shd w:val="clear" w:color="auto" w:fill="auto"/>
            <w:vAlign w:val="center"/>
          </w:tcPr>
          <w:p w:rsidR="006B6440" w:rsidRPr="00AE53CC" w:rsidRDefault="006B6440" w:rsidP="006B6440">
            <w:pPr>
              <w:widowControl/>
              <w:autoSpaceDE/>
              <w:autoSpaceDN/>
              <w:adjustRightInd/>
              <w:jc w:val="center"/>
              <w:rPr>
                <w:color w:val="000000"/>
                <w:sz w:val="24"/>
                <w:szCs w:val="24"/>
                <w:lang w:val="en-US"/>
              </w:rPr>
            </w:pPr>
            <w:r w:rsidRPr="00AE53CC">
              <w:rPr>
                <w:color w:val="000000"/>
                <w:sz w:val="24"/>
                <w:szCs w:val="24"/>
                <w:lang w:val="en-US"/>
              </w:rPr>
              <w:t>005</w:t>
            </w:r>
          </w:p>
        </w:tc>
        <w:tc>
          <w:tcPr>
            <w:tcW w:w="2977" w:type="dxa"/>
            <w:tcBorders>
              <w:top w:val="single" w:sz="4" w:space="0" w:color="auto"/>
              <w:left w:val="single" w:sz="4" w:space="0" w:color="auto"/>
              <w:bottom w:val="single" w:sz="4" w:space="0" w:color="auto"/>
              <w:right w:val="single" w:sz="4" w:space="0" w:color="auto"/>
            </w:tcBorders>
            <w:shd w:val="clear" w:color="auto" w:fill="auto"/>
            <w:vAlign w:val="center"/>
          </w:tcPr>
          <w:p w:rsidR="006B6440" w:rsidRPr="00AE53CC" w:rsidRDefault="006B6440" w:rsidP="006B6440">
            <w:pPr>
              <w:widowControl/>
              <w:autoSpaceDE/>
              <w:autoSpaceDN/>
              <w:adjustRightInd/>
              <w:jc w:val="center"/>
              <w:rPr>
                <w:color w:val="000000"/>
                <w:sz w:val="24"/>
                <w:szCs w:val="24"/>
              </w:rPr>
            </w:pPr>
            <w:r w:rsidRPr="00AE53CC">
              <w:rPr>
                <w:color w:val="000000"/>
                <w:sz w:val="24"/>
                <w:szCs w:val="24"/>
              </w:rPr>
              <w:t>2 19 45</w:t>
            </w:r>
            <w:r w:rsidRPr="00AE53CC">
              <w:rPr>
                <w:color w:val="000000"/>
                <w:sz w:val="24"/>
                <w:szCs w:val="24"/>
                <w:lang w:val="en-US"/>
              </w:rPr>
              <w:t>179</w:t>
            </w:r>
            <w:r w:rsidRPr="00AE53CC">
              <w:rPr>
                <w:color w:val="000000"/>
                <w:sz w:val="24"/>
                <w:szCs w:val="24"/>
              </w:rPr>
              <w:t xml:space="preserve"> 04 0000 150</w:t>
            </w:r>
          </w:p>
        </w:tc>
        <w:tc>
          <w:tcPr>
            <w:tcW w:w="9639" w:type="dxa"/>
            <w:tcBorders>
              <w:top w:val="single" w:sz="4" w:space="0" w:color="auto"/>
              <w:left w:val="single" w:sz="4" w:space="0" w:color="auto"/>
              <w:bottom w:val="single" w:sz="4" w:space="0" w:color="auto"/>
              <w:right w:val="single" w:sz="4" w:space="0" w:color="auto"/>
            </w:tcBorders>
            <w:shd w:val="clear" w:color="auto" w:fill="auto"/>
            <w:vAlign w:val="center"/>
          </w:tcPr>
          <w:p w:rsidR="006B6440" w:rsidRPr="00AE53CC" w:rsidRDefault="006B6440" w:rsidP="006B6440">
            <w:pPr>
              <w:widowControl/>
              <w:autoSpaceDE/>
              <w:autoSpaceDN/>
              <w:adjustRightInd/>
              <w:jc w:val="both"/>
              <w:rPr>
                <w:color w:val="000000"/>
                <w:sz w:val="24"/>
                <w:szCs w:val="24"/>
              </w:rPr>
            </w:pPr>
            <w:r w:rsidRPr="00AE53CC">
              <w:rPr>
                <w:color w:val="000000"/>
                <w:sz w:val="24"/>
                <w:szCs w:val="24"/>
              </w:rPr>
              <w:t>Возврат остатков иных межбюджетных трансфертов на проведение мероприятий по обеспечению деятельности советников директора по воспитанию и взаимодействию с детскими общественными объединениями в общеобразовательных организациях из бюджетов городских округов</w:t>
            </w:r>
          </w:p>
        </w:tc>
      </w:tr>
      <w:tr w:rsidR="006B6440" w:rsidTr="006B6440">
        <w:tc>
          <w:tcPr>
            <w:tcW w:w="1980" w:type="dxa"/>
            <w:tcBorders>
              <w:top w:val="single" w:sz="4" w:space="0" w:color="auto"/>
              <w:left w:val="single" w:sz="4" w:space="0" w:color="auto"/>
              <w:bottom w:val="single" w:sz="4" w:space="0" w:color="auto"/>
              <w:right w:val="single" w:sz="4" w:space="0" w:color="auto"/>
            </w:tcBorders>
            <w:shd w:val="clear" w:color="auto" w:fill="auto"/>
            <w:vAlign w:val="center"/>
          </w:tcPr>
          <w:p w:rsidR="006B6440" w:rsidRPr="00AE53CC" w:rsidRDefault="006B6440" w:rsidP="006B6440">
            <w:pPr>
              <w:widowControl/>
              <w:autoSpaceDE/>
              <w:autoSpaceDN/>
              <w:adjustRightInd/>
              <w:jc w:val="center"/>
              <w:rPr>
                <w:color w:val="000000"/>
                <w:sz w:val="24"/>
                <w:szCs w:val="24"/>
              </w:rPr>
            </w:pPr>
            <w:r w:rsidRPr="00AE53CC">
              <w:rPr>
                <w:color w:val="000000"/>
                <w:sz w:val="24"/>
                <w:szCs w:val="24"/>
              </w:rPr>
              <w:t>005</w:t>
            </w:r>
          </w:p>
        </w:tc>
        <w:tc>
          <w:tcPr>
            <w:tcW w:w="2977" w:type="dxa"/>
            <w:tcBorders>
              <w:top w:val="single" w:sz="4" w:space="0" w:color="auto"/>
              <w:left w:val="single" w:sz="4" w:space="0" w:color="auto"/>
              <w:bottom w:val="single" w:sz="4" w:space="0" w:color="auto"/>
              <w:right w:val="single" w:sz="4" w:space="0" w:color="auto"/>
            </w:tcBorders>
            <w:shd w:val="clear" w:color="auto" w:fill="auto"/>
            <w:vAlign w:val="center"/>
          </w:tcPr>
          <w:p w:rsidR="006B6440" w:rsidRPr="00AE53CC" w:rsidRDefault="006B6440" w:rsidP="006B6440">
            <w:pPr>
              <w:widowControl/>
              <w:autoSpaceDE/>
              <w:autoSpaceDN/>
              <w:adjustRightInd/>
              <w:jc w:val="center"/>
              <w:rPr>
                <w:color w:val="000000"/>
                <w:sz w:val="24"/>
                <w:szCs w:val="24"/>
              </w:rPr>
            </w:pPr>
            <w:r w:rsidRPr="00AE53CC">
              <w:rPr>
                <w:color w:val="000000"/>
                <w:sz w:val="24"/>
                <w:szCs w:val="24"/>
              </w:rPr>
              <w:t>2 19 45303 04 0000 150</w:t>
            </w:r>
          </w:p>
        </w:tc>
        <w:tc>
          <w:tcPr>
            <w:tcW w:w="9639" w:type="dxa"/>
            <w:tcBorders>
              <w:top w:val="single" w:sz="4" w:space="0" w:color="auto"/>
              <w:left w:val="single" w:sz="4" w:space="0" w:color="auto"/>
              <w:bottom w:val="single" w:sz="4" w:space="0" w:color="auto"/>
              <w:right w:val="single" w:sz="4" w:space="0" w:color="auto"/>
            </w:tcBorders>
            <w:shd w:val="clear" w:color="auto" w:fill="auto"/>
            <w:vAlign w:val="center"/>
          </w:tcPr>
          <w:p w:rsidR="006B6440" w:rsidRPr="00AE53CC" w:rsidRDefault="006B6440" w:rsidP="006B6440">
            <w:pPr>
              <w:widowControl/>
              <w:autoSpaceDE/>
              <w:autoSpaceDN/>
              <w:adjustRightInd/>
              <w:jc w:val="both"/>
              <w:rPr>
                <w:color w:val="000000"/>
                <w:sz w:val="24"/>
                <w:szCs w:val="24"/>
              </w:rPr>
            </w:pPr>
            <w:r w:rsidRPr="00AE53CC">
              <w:rPr>
                <w:color w:val="000000"/>
                <w:sz w:val="24"/>
                <w:szCs w:val="24"/>
              </w:rPr>
              <w:t>Возврат остатков иных межбюджетных трансфертов на ежемесячное денежное вознаграждение за классное руководство педагогическим работникам государственных и муниципальных образовательных организаций, реализующих образовательные программы начального общего образования, образовательные программы основного общего образования, образовательные программы среднего общего образования, из бюджетов городских округов</w:t>
            </w:r>
          </w:p>
        </w:tc>
      </w:tr>
      <w:tr w:rsidR="006B6440" w:rsidTr="006B6440">
        <w:tc>
          <w:tcPr>
            <w:tcW w:w="1980" w:type="dxa"/>
            <w:tcBorders>
              <w:top w:val="single" w:sz="4" w:space="0" w:color="auto"/>
              <w:left w:val="single" w:sz="4" w:space="0" w:color="auto"/>
              <w:bottom w:val="single" w:sz="4" w:space="0" w:color="auto"/>
              <w:right w:val="single" w:sz="4" w:space="0" w:color="auto"/>
            </w:tcBorders>
            <w:shd w:val="clear" w:color="auto" w:fill="auto"/>
            <w:vAlign w:val="center"/>
          </w:tcPr>
          <w:p w:rsidR="006B6440" w:rsidRPr="00AE53CC" w:rsidRDefault="006B6440" w:rsidP="006B6440">
            <w:pPr>
              <w:widowControl/>
              <w:autoSpaceDE/>
              <w:autoSpaceDN/>
              <w:adjustRightInd/>
              <w:jc w:val="center"/>
              <w:rPr>
                <w:color w:val="000000"/>
                <w:sz w:val="24"/>
                <w:szCs w:val="24"/>
              </w:rPr>
            </w:pPr>
            <w:r w:rsidRPr="00AE53CC">
              <w:rPr>
                <w:color w:val="000000"/>
                <w:sz w:val="24"/>
                <w:szCs w:val="24"/>
              </w:rPr>
              <w:t>005</w:t>
            </w:r>
          </w:p>
        </w:tc>
        <w:tc>
          <w:tcPr>
            <w:tcW w:w="2977" w:type="dxa"/>
            <w:tcBorders>
              <w:top w:val="single" w:sz="4" w:space="0" w:color="auto"/>
              <w:left w:val="single" w:sz="4" w:space="0" w:color="auto"/>
              <w:bottom w:val="single" w:sz="4" w:space="0" w:color="auto"/>
              <w:right w:val="single" w:sz="4" w:space="0" w:color="auto"/>
            </w:tcBorders>
            <w:shd w:val="clear" w:color="auto" w:fill="auto"/>
            <w:vAlign w:val="center"/>
          </w:tcPr>
          <w:p w:rsidR="006B6440" w:rsidRPr="00AE53CC" w:rsidRDefault="006B6440" w:rsidP="006B6440">
            <w:pPr>
              <w:widowControl/>
              <w:autoSpaceDE/>
              <w:autoSpaceDN/>
              <w:adjustRightInd/>
              <w:jc w:val="center"/>
              <w:rPr>
                <w:color w:val="000000"/>
                <w:sz w:val="24"/>
                <w:szCs w:val="24"/>
              </w:rPr>
            </w:pPr>
            <w:r w:rsidRPr="00AE53CC">
              <w:rPr>
                <w:color w:val="000000"/>
                <w:sz w:val="24"/>
                <w:szCs w:val="24"/>
              </w:rPr>
              <w:t>2 19 60010 04 0000 150</w:t>
            </w:r>
          </w:p>
        </w:tc>
        <w:tc>
          <w:tcPr>
            <w:tcW w:w="9639" w:type="dxa"/>
            <w:tcBorders>
              <w:top w:val="single" w:sz="4" w:space="0" w:color="auto"/>
              <w:left w:val="single" w:sz="4" w:space="0" w:color="auto"/>
              <w:bottom w:val="single" w:sz="4" w:space="0" w:color="auto"/>
              <w:right w:val="single" w:sz="4" w:space="0" w:color="auto"/>
            </w:tcBorders>
            <w:shd w:val="clear" w:color="auto" w:fill="auto"/>
            <w:vAlign w:val="center"/>
          </w:tcPr>
          <w:p w:rsidR="006B6440" w:rsidRPr="00AE53CC" w:rsidRDefault="006B6440" w:rsidP="006B6440">
            <w:pPr>
              <w:widowControl/>
              <w:autoSpaceDE/>
              <w:autoSpaceDN/>
              <w:adjustRightInd/>
              <w:jc w:val="both"/>
              <w:rPr>
                <w:color w:val="000000"/>
                <w:sz w:val="24"/>
                <w:szCs w:val="24"/>
              </w:rPr>
            </w:pPr>
            <w:r w:rsidRPr="00AE53CC">
              <w:rPr>
                <w:color w:val="000000"/>
                <w:sz w:val="24"/>
                <w:szCs w:val="24"/>
              </w:rPr>
              <w:t>Возврат прочих остатков субсидий, субвенций и иных межбюджетных трансфертов, имеющих целевое назначение, прошлых лет из бюджетов городских округов</w:t>
            </w:r>
          </w:p>
        </w:tc>
      </w:tr>
      <w:tr w:rsidR="006B6440" w:rsidTr="006B6440">
        <w:tc>
          <w:tcPr>
            <w:tcW w:w="1980" w:type="dxa"/>
            <w:tcBorders>
              <w:top w:val="single" w:sz="4" w:space="0" w:color="auto"/>
              <w:left w:val="single" w:sz="4" w:space="0" w:color="auto"/>
              <w:bottom w:val="single" w:sz="4" w:space="0" w:color="auto"/>
              <w:right w:val="single" w:sz="4" w:space="0" w:color="auto"/>
            </w:tcBorders>
            <w:shd w:val="clear" w:color="auto" w:fill="auto"/>
            <w:vAlign w:val="center"/>
          </w:tcPr>
          <w:p w:rsidR="006B6440" w:rsidRPr="00AE53CC" w:rsidRDefault="006B6440" w:rsidP="006B6440">
            <w:pPr>
              <w:widowControl/>
              <w:autoSpaceDE/>
              <w:autoSpaceDN/>
              <w:adjustRightInd/>
              <w:jc w:val="center"/>
              <w:rPr>
                <w:b/>
                <w:bCs/>
                <w:color w:val="000000"/>
                <w:sz w:val="24"/>
                <w:szCs w:val="24"/>
              </w:rPr>
            </w:pPr>
            <w:r w:rsidRPr="00AE53CC">
              <w:rPr>
                <w:b/>
                <w:bCs/>
                <w:color w:val="000000"/>
                <w:sz w:val="24"/>
                <w:szCs w:val="24"/>
              </w:rPr>
              <w:t>006</w:t>
            </w:r>
          </w:p>
        </w:tc>
        <w:tc>
          <w:tcPr>
            <w:tcW w:w="2977" w:type="dxa"/>
            <w:tcBorders>
              <w:top w:val="single" w:sz="4" w:space="0" w:color="auto"/>
              <w:left w:val="single" w:sz="4" w:space="0" w:color="auto"/>
              <w:bottom w:val="single" w:sz="4" w:space="0" w:color="auto"/>
              <w:right w:val="single" w:sz="4" w:space="0" w:color="auto"/>
            </w:tcBorders>
            <w:shd w:val="clear" w:color="auto" w:fill="auto"/>
            <w:vAlign w:val="center"/>
          </w:tcPr>
          <w:p w:rsidR="006B6440" w:rsidRPr="00AE53CC" w:rsidRDefault="006B6440" w:rsidP="006B6440">
            <w:pPr>
              <w:widowControl/>
              <w:autoSpaceDE/>
              <w:autoSpaceDN/>
              <w:adjustRightInd/>
              <w:jc w:val="center"/>
              <w:rPr>
                <w:b/>
                <w:bCs/>
                <w:color w:val="000000"/>
                <w:sz w:val="24"/>
                <w:szCs w:val="24"/>
              </w:rPr>
            </w:pPr>
          </w:p>
        </w:tc>
        <w:tc>
          <w:tcPr>
            <w:tcW w:w="9639" w:type="dxa"/>
            <w:tcBorders>
              <w:top w:val="single" w:sz="4" w:space="0" w:color="auto"/>
              <w:left w:val="single" w:sz="4" w:space="0" w:color="auto"/>
              <w:bottom w:val="single" w:sz="4" w:space="0" w:color="auto"/>
              <w:right w:val="single" w:sz="4" w:space="0" w:color="auto"/>
            </w:tcBorders>
            <w:shd w:val="clear" w:color="auto" w:fill="auto"/>
            <w:vAlign w:val="center"/>
          </w:tcPr>
          <w:p w:rsidR="006B6440" w:rsidRPr="00AE53CC" w:rsidRDefault="006B6440" w:rsidP="006B6440">
            <w:pPr>
              <w:widowControl/>
              <w:autoSpaceDE/>
              <w:autoSpaceDN/>
              <w:adjustRightInd/>
              <w:jc w:val="both"/>
              <w:rPr>
                <w:b/>
                <w:bCs/>
                <w:color w:val="000000"/>
                <w:sz w:val="24"/>
                <w:szCs w:val="24"/>
              </w:rPr>
            </w:pPr>
            <w:r w:rsidRPr="00AE53CC">
              <w:rPr>
                <w:b/>
                <w:bCs/>
                <w:color w:val="000000"/>
                <w:sz w:val="24"/>
                <w:szCs w:val="24"/>
              </w:rPr>
              <w:t>Управление делами Губернатора и Правительства Красноярского края</w:t>
            </w:r>
          </w:p>
        </w:tc>
      </w:tr>
      <w:tr w:rsidR="006B6440" w:rsidTr="006B6440">
        <w:tc>
          <w:tcPr>
            <w:tcW w:w="1980" w:type="dxa"/>
            <w:tcBorders>
              <w:top w:val="single" w:sz="4" w:space="0" w:color="auto"/>
              <w:left w:val="single" w:sz="4" w:space="0" w:color="auto"/>
              <w:bottom w:val="single" w:sz="4" w:space="0" w:color="auto"/>
              <w:right w:val="single" w:sz="4" w:space="0" w:color="auto"/>
            </w:tcBorders>
            <w:shd w:val="clear" w:color="auto" w:fill="auto"/>
            <w:vAlign w:val="center"/>
          </w:tcPr>
          <w:p w:rsidR="006B6440" w:rsidRPr="00AE53CC" w:rsidRDefault="006B6440" w:rsidP="006B6440">
            <w:pPr>
              <w:widowControl/>
              <w:autoSpaceDE/>
              <w:autoSpaceDN/>
              <w:adjustRightInd/>
              <w:jc w:val="center"/>
              <w:rPr>
                <w:color w:val="000000"/>
                <w:sz w:val="24"/>
                <w:szCs w:val="24"/>
              </w:rPr>
            </w:pPr>
            <w:r w:rsidRPr="00AE53CC">
              <w:rPr>
                <w:color w:val="000000"/>
                <w:sz w:val="24"/>
                <w:szCs w:val="24"/>
              </w:rPr>
              <w:t>006</w:t>
            </w:r>
          </w:p>
        </w:tc>
        <w:tc>
          <w:tcPr>
            <w:tcW w:w="2977" w:type="dxa"/>
            <w:tcBorders>
              <w:top w:val="single" w:sz="4" w:space="0" w:color="auto"/>
              <w:left w:val="single" w:sz="4" w:space="0" w:color="auto"/>
              <w:bottom w:val="single" w:sz="4" w:space="0" w:color="auto"/>
              <w:right w:val="single" w:sz="4" w:space="0" w:color="auto"/>
            </w:tcBorders>
            <w:shd w:val="clear" w:color="auto" w:fill="auto"/>
            <w:vAlign w:val="center"/>
          </w:tcPr>
          <w:p w:rsidR="006B6440" w:rsidRPr="00AE53CC" w:rsidRDefault="006B6440" w:rsidP="006B6440">
            <w:pPr>
              <w:widowControl/>
              <w:autoSpaceDE/>
              <w:autoSpaceDN/>
              <w:adjustRightInd/>
              <w:jc w:val="center"/>
              <w:rPr>
                <w:color w:val="000000"/>
                <w:sz w:val="24"/>
                <w:szCs w:val="24"/>
              </w:rPr>
            </w:pPr>
            <w:r w:rsidRPr="00AE53CC">
              <w:rPr>
                <w:color w:val="000000"/>
                <w:sz w:val="24"/>
                <w:szCs w:val="24"/>
              </w:rPr>
              <w:t>1 16 01053 01 0000 140</w:t>
            </w:r>
          </w:p>
        </w:tc>
        <w:tc>
          <w:tcPr>
            <w:tcW w:w="9639" w:type="dxa"/>
            <w:tcBorders>
              <w:top w:val="single" w:sz="4" w:space="0" w:color="auto"/>
              <w:left w:val="single" w:sz="4" w:space="0" w:color="auto"/>
              <w:bottom w:val="single" w:sz="4" w:space="0" w:color="auto"/>
              <w:right w:val="single" w:sz="4" w:space="0" w:color="auto"/>
            </w:tcBorders>
            <w:shd w:val="clear" w:color="auto" w:fill="auto"/>
            <w:vAlign w:val="center"/>
          </w:tcPr>
          <w:p w:rsidR="006B6440" w:rsidRPr="00AE53CC" w:rsidRDefault="006B6440" w:rsidP="006B6440">
            <w:pPr>
              <w:widowControl/>
              <w:autoSpaceDE/>
              <w:autoSpaceDN/>
              <w:adjustRightInd/>
              <w:jc w:val="both"/>
              <w:rPr>
                <w:color w:val="000000"/>
                <w:sz w:val="24"/>
                <w:szCs w:val="24"/>
              </w:rPr>
            </w:pPr>
            <w:r w:rsidRPr="00AE53CC">
              <w:rPr>
                <w:color w:val="000000"/>
                <w:sz w:val="24"/>
                <w:szCs w:val="24"/>
              </w:rPr>
              <w:t xml:space="preserve">Административные штрафы, установленные главой 5 Кодекса Российской Федерации об административных правонарушениях, за административные правонарушения, посягающие </w:t>
            </w:r>
            <w:r w:rsidRPr="00AE53CC">
              <w:rPr>
                <w:color w:val="000000"/>
                <w:sz w:val="24"/>
                <w:szCs w:val="24"/>
              </w:rPr>
              <w:lastRenderedPageBreak/>
              <w:t>на права граждан, налагаемые мировыми судьями, комиссиями по делам несовершеннолетних и защите их прав</w:t>
            </w:r>
          </w:p>
        </w:tc>
      </w:tr>
      <w:tr w:rsidR="006B6440" w:rsidTr="006B6440">
        <w:tc>
          <w:tcPr>
            <w:tcW w:w="1980" w:type="dxa"/>
            <w:tcBorders>
              <w:top w:val="single" w:sz="4" w:space="0" w:color="auto"/>
              <w:left w:val="single" w:sz="4" w:space="0" w:color="auto"/>
              <w:bottom w:val="single" w:sz="4" w:space="0" w:color="auto"/>
              <w:right w:val="single" w:sz="4" w:space="0" w:color="auto"/>
            </w:tcBorders>
            <w:shd w:val="clear" w:color="auto" w:fill="auto"/>
            <w:vAlign w:val="center"/>
          </w:tcPr>
          <w:p w:rsidR="006B6440" w:rsidRPr="00AE53CC" w:rsidRDefault="006B6440" w:rsidP="006B6440">
            <w:pPr>
              <w:widowControl/>
              <w:autoSpaceDE/>
              <w:autoSpaceDN/>
              <w:adjustRightInd/>
              <w:jc w:val="center"/>
              <w:rPr>
                <w:color w:val="000000"/>
                <w:sz w:val="24"/>
                <w:szCs w:val="24"/>
              </w:rPr>
            </w:pPr>
            <w:r w:rsidRPr="00AE53CC">
              <w:rPr>
                <w:color w:val="000000"/>
                <w:sz w:val="24"/>
                <w:szCs w:val="24"/>
              </w:rPr>
              <w:lastRenderedPageBreak/>
              <w:t>006</w:t>
            </w:r>
          </w:p>
        </w:tc>
        <w:tc>
          <w:tcPr>
            <w:tcW w:w="2977" w:type="dxa"/>
            <w:tcBorders>
              <w:top w:val="single" w:sz="4" w:space="0" w:color="auto"/>
              <w:left w:val="single" w:sz="4" w:space="0" w:color="auto"/>
              <w:bottom w:val="single" w:sz="4" w:space="0" w:color="auto"/>
              <w:right w:val="single" w:sz="4" w:space="0" w:color="auto"/>
            </w:tcBorders>
            <w:shd w:val="clear" w:color="auto" w:fill="auto"/>
            <w:vAlign w:val="center"/>
          </w:tcPr>
          <w:p w:rsidR="006B6440" w:rsidRPr="00AE53CC" w:rsidRDefault="006B6440" w:rsidP="006B6440">
            <w:pPr>
              <w:widowControl/>
              <w:autoSpaceDE/>
              <w:autoSpaceDN/>
              <w:adjustRightInd/>
              <w:jc w:val="center"/>
              <w:rPr>
                <w:color w:val="000000"/>
                <w:sz w:val="24"/>
                <w:szCs w:val="24"/>
              </w:rPr>
            </w:pPr>
            <w:r w:rsidRPr="00AE53CC">
              <w:rPr>
                <w:color w:val="000000"/>
                <w:sz w:val="24"/>
                <w:szCs w:val="24"/>
              </w:rPr>
              <w:t>1 16 01063 01 0000 140</w:t>
            </w:r>
          </w:p>
        </w:tc>
        <w:tc>
          <w:tcPr>
            <w:tcW w:w="9639" w:type="dxa"/>
            <w:tcBorders>
              <w:top w:val="single" w:sz="4" w:space="0" w:color="auto"/>
              <w:left w:val="single" w:sz="4" w:space="0" w:color="auto"/>
              <w:bottom w:val="single" w:sz="4" w:space="0" w:color="auto"/>
              <w:right w:val="single" w:sz="4" w:space="0" w:color="auto"/>
            </w:tcBorders>
            <w:shd w:val="clear" w:color="auto" w:fill="auto"/>
            <w:vAlign w:val="center"/>
          </w:tcPr>
          <w:p w:rsidR="006B6440" w:rsidRPr="00AE53CC" w:rsidRDefault="006B6440" w:rsidP="006B6440">
            <w:pPr>
              <w:widowControl/>
              <w:autoSpaceDE/>
              <w:autoSpaceDN/>
              <w:adjustRightInd/>
              <w:jc w:val="both"/>
              <w:rPr>
                <w:color w:val="000000"/>
                <w:sz w:val="24"/>
                <w:szCs w:val="24"/>
              </w:rPr>
            </w:pPr>
            <w:r w:rsidRPr="00AE53CC">
              <w:rPr>
                <w:color w:val="000000"/>
                <w:sz w:val="24"/>
                <w:szCs w:val="24"/>
              </w:rPr>
              <w:t>Административные штрафы, установленные главой 6 Кодекса Российской Федерации об административных правонарушениях, за административные правонарушения, посягающие на здоровье, санитарно-эпидемиологическое благополучие населения и общественную нравственность, налагаемые мировыми судьями, комиссиями по делам несовершеннолетних и защите их прав</w:t>
            </w:r>
          </w:p>
        </w:tc>
      </w:tr>
      <w:tr w:rsidR="006B6440" w:rsidTr="006B6440">
        <w:tc>
          <w:tcPr>
            <w:tcW w:w="1980" w:type="dxa"/>
            <w:tcBorders>
              <w:top w:val="single" w:sz="4" w:space="0" w:color="auto"/>
              <w:left w:val="single" w:sz="4" w:space="0" w:color="auto"/>
              <w:bottom w:val="single" w:sz="4" w:space="0" w:color="auto"/>
              <w:right w:val="single" w:sz="4" w:space="0" w:color="auto"/>
            </w:tcBorders>
            <w:shd w:val="clear" w:color="auto" w:fill="auto"/>
            <w:vAlign w:val="center"/>
          </w:tcPr>
          <w:p w:rsidR="006B6440" w:rsidRPr="00AE53CC" w:rsidRDefault="006B6440" w:rsidP="006B6440">
            <w:pPr>
              <w:widowControl/>
              <w:autoSpaceDE/>
              <w:autoSpaceDN/>
              <w:adjustRightInd/>
              <w:jc w:val="center"/>
              <w:rPr>
                <w:color w:val="000000"/>
                <w:sz w:val="24"/>
                <w:szCs w:val="24"/>
              </w:rPr>
            </w:pPr>
            <w:r w:rsidRPr="00AE53CC">
              <w:rPr>
                <w:color w:val="000000"/>
                <w:sz w:val="24"/>
                <w:szCs w:val="24"/>
              </w:rPr>
              <w:t>006</w:t>
            </w:r>
          </w:p>
        </w:tc>
        <w:tc>
          <w:tcPr>
            <w:tcW w:w="2977" w:type="dxa"/>
            <w:tcBorders>
              <w:top w:val="single" w:sz="4" w:space="0" w:color="auto"/>
              <w:left w:val="single" w:sz="4" w:space="0" w:color="auto"/>
              <w:bottom w:val="single" w:sz="4" w:space="0" w:color="auto"/>
              <w:right w:val="single" w:sz="4" w:space="0" w:color="auto"/>
            </w:tcBorders>
            <w:shd w:val="clear" w:color="auto" w:fill="auto"/>
            <w:vAlign w:val="center"/>
          </w:tcPr>
          <w:p w:rsidR="006B6440" w:rsidRPr="00AE53CC" w:rsidRDefault="006B6440" w:rsidP="006B6440">
            <w:pPr>
              <w:widowControl/>
              <w:autoSpaceDE/>
              <w:autoSpaceDN/>
              <w:adjustRightInd/>
              <w:jc w:val="center"/>
              <w:rPr>
                <w:color w:val="000000"/>
                <w:sz w:val="24"/>
                <w:szCs w:val="24"/>
              </w:rPr>
            </w:pPr>
            <w:r w:rsidRPr="00AE53CC">
              <w:rPr>
                <w:color w:val="000000"/>
                <w:sz w:val="24"/>
                <w:szCs w:val="24"/>
              </w:rPr>
              <w:t>1 16 01073 01 0000 140</w:t>
            </w:r>
          </w:p>
        </w:tc>
        <w:tc>
          <w:tcPr>
            <w:tcW w:w="9639" w:type="dxa"/>
            <w:tcBorders>
              <w:top w:val="single" w:sz="4" w:space="0" w:color="auto"/>
              <w:left w:val="single" w:sz="4" w:space="0" w:color="auto"/>
              <w:bottom w:val="single" w:sz="4" w:space="0" w:color="auto"/>
              <w:right w:val="single" w:sz="4" w:space="0" w:color="auto"/>
            </w:tcBorders>
            <w:shd w:val="clear" w:color="auto" w:fill="auto"/>
            <w:vAlign w:val="center"/>
          </w:tcPr>
          <w:p w:rsidR="006B6440" w:rsidRPr="00AE53CC" w:rsidRDefault="006B6440" w:rsidP="006B6440">
            <w:pPr>
              <w:widowControl/>
              <w:autoSpaceDE/>
              <w:autoSpaceDN/>
              <w:adjustRightInd/>
              <w:jc w:val="both"/>
              <w:rPr>
                <w:color w:val="000000"/>
                <w:sz w:val="24"/>
                <w:szCs w:val="24"/>
              </w:rPr>
            </w:pPr>
            <w:r w:rsidRPr="00AE53CC">
              <w:rPr>
                <w:color w:val="000000"/>
                <w:sz w:val="24"/>
                <w:szCs w:val="24"/>
              </w:rPr>
              <w:t>Административные штрафы, установленные главой 7 Кодекса Российской Федерации об административных правонарушениях, за административные правонарушения в области охраны собственности, налагаемые мировыми судьями, комиссиями по делам несовершеннолетних и защите их прав</w:t>
            </w:r>
          </w:p>
        </w:tc>
      </w:tr>
      <w:tr w:rsidR="006B6440" w:rsidTr="006B6440">
        <w:tc>
          <w:tcPr>
            <w:tcW w:w="1980" w:type="dxa"/>
            <w:tcBorders>
              <w:top w:val="single" w:sz="4" w:space="0" w:color="auto"/>
              <w:left w:val="single" w:sz="4" w:space="0" w:color="auto"/>
              <w:bottom w:val="single" w:sz="4" w:space="0" w:color="auto"/>
              <w:right w:val="single" w:sz="4" w:space="0" w:color="auto"/>
            </w:tcBorders>
            <w:shd w:val="clear" w:color="auto" w:fill="auto"/>
            <w:vAlign w:val="center"/>
          </w:tcPr>
          <w:p w:rsidR="006B6440" w:rsidRPr="00AE53CC" w:rsidRDefault="006B6440" w:rsidP="006B6440">
            <w:pPr>
              <w:widowControl/>
              <w:autoSpaceDE/>
              <w:autoSpaceDN/>
              <w:adjustRightInd/>
              <w:jc w:val="center"/>
              <w:rPr>
                <w:color w:val="000000"/>
                <w:sz w:val="24"/>
                <w:szCs w:val="24"/>
              </w:rPr>
            </w:pPr>
            <w:r w:rsidRPr="00AE53CC">
              <w:rPr>
                <w:color w:val="000000"/>
                <w:sz w:val="24"/>
                <w:szCs w:val="24"/>
              </w:rPr>
              <w:t>006</w:t>
            </w:r>
          </w:p>
        </w:tc>
        <w:tc>
          <w:tcPr>
            <w:tcW w:w="2977" w:type="dxa"/>
            <w:tcBorders>
              <w:top w:val="single" w:sz="4" w:space="0" w:color="auto"/>
              <w:left w:val="single" w:sz="4" w:space="0" w:color="auto"/>
              <w:bottom w:val="single" w:sz="4" w:space="0" w:color="auto"/>
              <w:right w:val="single" w:sz="4" w:space="0" w:color="auto"/>
            </w:tcBorders>
            <w:shd w:val="clear" w:color="auto" w:fill="auto"/>
            <w:vAlign w:val="center"/>
          </w:tcPr>
          <w:p w:rsidR="006B6440" w:rsidRPr="00AE53CC" w:rsidRDefault="006B6440" w:rsidP="006B6440">
            <w:pPr>
              <w:widowControl/>
              <w:autoSpaceDE/>
              <w:autoSpaceDN/>
              <w:adjustRightInd/>
              <w:jc w:val="center"/>
              <w:rPr>
                <w:color w:val="000000"/>
                <w:sz w:val="24"/>
                <w:szCs w:val="24"/>
              </w:rPr>
            </w:pPr>
            <w:r w:rsidRPr="00AE53CC">
              <w:rPr>
                <w:color w:val="000000"/>
                <w:sz w:val="24"/>
                <w:szCs w:val="24"/>
              </w:rPr>
              <w:t>1 16 01113 01 0000 140</w:t>
            </w:r>
          </w:p>
        </w:tc>
        <w:tc>
          <w:tcPr>
            <w:tcW w:w="9639" w:type="dxa"/>
            <w:tcBorders>
              <w:top w:val="single" w:sz="4" w:space="0" w:color="auto"/>
              <w:left w:val="single" w:sz="4" w:space="0" w:color="auto"/>
              <w:bottom w:val="single" w:sz="4" w:space="0" w:color="auto"/>
              <w:right w:val="single" w:sz="4" w:space="0" w:color="auto"/>
            </w:tcBorders>
            <w:shd w:val="clear" w:color="auto" w:fill="auto"/>
            <w:vAlign w:val="center"/>
          </w:tcPr>
          <w:p w:rsidR="006B6440" w:rsidRPr="00AE53CC" w:rsidRDefault="006B6440" w:rsidP="006B6440">
            <w:pPr>
              <w:widowControl/>
              <w:autoSpaceDE/>
              <w:autoSpaceDN/>
              <w:adjustRightInd/>
              <w:jc w:val="both"/>
              <w:rPr>
                <w:color w:val="000000"/>
                <w:sz w:val="24"/>
                <w:szCs w:val="24"/>
              </w:rPr>
            </w:pPr>
            <w:r w:rsidRPr="00AE53CC">
              <w:rPr>
                <w:color w:val="000000"/>
                <w:sz w:val="24"/>
                <w:szCs w:val="24"/>
              </w:rPr>
              <w:t>Административные штрафы, установленные главой 11 Кодекса Российской Федерации об административных правонарушениях, за административные правонарушения на транспорте, налагаемые мировыми судьями, комиссиями по делам несовершеннолетних и защите их прав</w:t>
            </w:r>
          </w:p>
        </w:tc>
      </w:tr>
      <w:tr w:rsidR="006B6440" w:rsidTr="006B6440">
        <w:tc>
          <w:tcPr>
            <w:tcW w:w="1980" w:type="dxa"/>
            <w:tcBorders>
              <w:top w:val="single" w:sz="4" w:space="0" w:color="auto"/>
              <w:left w:val="single" w:sz="4" w:space="0" w:color="auto"/>
              <w:bottom w:val="single" w:sz="4" w:space="0" w:color="auto"/>
              <w:right w:val="single" w:sz="4" w:space="0" w:color="auto"/>
            </w:tcBorders>
            <w:shd w:val="clear" w:color="auto" w:fill="auto"/>
            <w:vAlign w:val="center"/>
          </w:tcPr>
          <w:p w:rsidR="006B6440" w:rsidRPr="00AE53CC" w:rsidRDefault="006B6440" w:rsidP="006B6440">
            <w:pPr>
              <w:widowControl/>
              <w:autoSpaceDE/>
              <w:autoSpaceDN/>
              <w:adjustRightInd/>
              <w:jc w:val="center"/>
              <w:rPr>
                <w:color w:val="000000"/>
                <w:sz w:val="24"/>
                <w:szCs w:val="24"/>
              </w:rPr>
            </w:pPr>
            <w:r w:rsidRPr="00AE53CC">
              <w:rPr>
                <w:color w:val="000000"/>
                <w:sz w:val="24"/>
                <w:szCs w:val="24"/>
              </w:rPr>
              <w:t>006</w:t>
            </w:r>
          </w:p>
        </w:tc>
        <w:tc>
          <w:tcPr>
            <w:tcW w:w="2977" w:type="dxa"/>
            <w:tcBorders>
              <w:top w:val="single" w:sz="4" w:space="0" w:color="auto"/>
              <w:left w:val="single" w:sz="4" w:space="0" w:color="auto"/>
              <w:bottom w:val="single" w:sz="4" w:space="0" w:color="auto"/>
              <w:right w:val="single" w:sz="4" w:space="0" w:color="auto"/>
            </w:tcBorders>
            <w:shd w:val="clear" w:color="auto" w:fill="auto"/>
            <w:vAlign w:val="center"/>
          </w:tcPr>
          <w:p w:rsidR="006B6440" w:rsidRPr="00AE53CC" w:rsidRDefault="006B6440" w:rsidP="006B6440">
            <w:pPr>
              <w:widowControl/>
              <w:autoSpaceDE/>
              <w:autoSpaceDN/>
              <w:adjustRightInd/>
              <w:jc w:val="center"/>
              <w:rPr>
                <w:color w:val="000000"/>
                <w:sz w:val="24"/>
                <w:szCs w:val="24"/>
              </w:rPr>
            </w:pPr>
            <w:r w:rsidRPr="00AE53CC">
              <w:rPr>
                <w:color w:val="000000"/>
                <w:sz w:val="24"/>
                <w:szCs w:val="24"/>
              </w:rPr>
              <w:t>1 16 01133 01 0000 140</w:t>
            </w:r>
          </w:p>
        </w:tc>
        <w:tc>
          <w:tcPr>
            <w:tcW w:w="9639" w:type="dxa"/>
            <w:tcBorders>
              <w:top w:val="single" w:sz="4" w:space="0" w:color="auto"/>
              <w:left w:val="single" w:sz="4" w:space="0" w:color="auto"/>
              <w:bottom w:val="single" w:sz="4" w:space="0" w:color="auto"/>
              <w:right w:val="single" w:sz="4" w:space="0" w:color="auto"/>
            </w:tcBorders>
            <w:shd w:val="clear" w:color="auto" w:fill="auto"/>
            <w:vAlign w:val="center"/>
          </w:tcPr>
          <w:p w:rsidR="006B6440" w:rsidRPr="00AE53CC" w:rsidRDefault="006B6440" w:rsidP="006B6440">
            <w:pPr>
              <w:widowControl/>
              <w:autoSpaceDE/>
              <w:autoSpaceDN/>
              <w:adjustRightInd/>
              <w:jc w:val="both"/>
              <w:rPr>
                <w:color w:val="000000"/>
                <w:sz w:val="24"/>
                <w:szCs w:val="24"/>
              </w:rPr>
            </w:pPr>
            <w:r w:rsidRPr="00AE53CC">
              <w:rPr>
                <w:color w:val="000000"/>
                <w:sz w:val="24"/>
                <w:szCs w:val="24"/>
              </w:rPr>
              <w:t>Административные штрафы, установленные главой 13 Кодекса Российской Федерации об административных правонарушениях, за административные правонарушения в области связи и информации, налагаемые мировыми судьями, комиссиями по делам несовершеннолетних и защите их прав</w:t>
            </w:r>
          </w:p>
        </w:tc>
      </w:tr>
      <w:tr w:rsidR="006B6440" w:rsidTr="006B6440">
        <w:tc>
          <w:tcPr>
            <w:tcW w:w="1980" w:type="dxa"/>
            <w:tcBorders>
              <w:top w:val="single" w:sz="4" w:space="0" w:color="auto"/>
              <w:left w:val="single" w:sz="4" w:space="0" w:color="auto"/>
              <w:bottom w:val="single" w:sz="4" w:space="0" w:color="auto"/>
              <w:right w:val="single" w:sz="4" w:space="0" w:color="auto"/>
            </w:tcBorders>
            <w:shd w:val="clear" w:color="auto" w:fill="auto"/>
            <w:vAlign w:val="center"/>
          </w:tcPr>
          <w:p w:rsidR="006B6440" w:rsidRPr="00AE53CC" w:rsidRDefault="006B6440" w:rsidP="006B6440">
            <w:pPr>
              <w:widowControl/>
              <w:autoSpaceDE/>
              <w:autoSpaceDN/>
              <w:adjustRightInd/>
              <w:jc w:val="center"/>
              <w:rPr>
                <w:color w:val="000000"/>
                <w:sz w:val="24"/>
                <w:szCs w:val="24"/>
              </w:rPr>
            </w:pPr>
            <w:r w:rsidRPr="00AE53CC">
              <w:rPr>
                <w:color w:val="000000"/>
                <w:sz w:val="24"/>
                <w:szCs w:val="24"/>
              </w:rPr>
              <w:t>006</w:t>
            </w:r>
          </w:p>
        </w:tc>
        <w:tc>
          <w:tcPr>
            <w:tcW w:w="2977" w:type="dxa"/>
            <w:tcBorders>
              <w:top w:val="single" w:sz="4" w:space="0" w:color="auto"/>
              <w:left w:val="single" w:sz="4" w:space="0" w:color="auto"/>
              <w:bottom w:val="single" w:sz="4" w:space="0" w:color="auto"/>
              <w:right w:val="single" w:sz="4" w:space="0" w:color="auto"/>
            </w:tcBorders>
            <w:shd w:val="clear" w:color="auto" w:fill="auto"/>
            <w:vAlign w:val="center"/>
          </w:tcPr>
          <w:p w:rsidR="006B6440" w:rsidRPr="00AE53CC" w:rsidRDefault="006B6440" w:rsidP="006B6440">
            <w:pPr>
              <w:widowControl/>
              <w:autoSpaceDE/>
              <w:autoSpaceDN/>
              <w:adjustRightInd/>
              <w:jc w:val="center"/>
              <w:rPr>
                <w:color w:val="000000"/>
                <w:sz w:val="24"/>
                <w:szCs w:val="24"/>
              </w:rPr>
            </w:pPr>
            <w:r w:rsidRPr="00AE53CC">
              <w:rPr>
                <w:color w:val="000000"/>
                <w:sz w:val="24"/>
                <w:szCs w:val="24"/>
              </w:rPr>
              <w:t>1 16 01173 01 0000 140</w:t>
            </w:r>
          </w:p>
        </w:tc>
        <w:tc>
          <w:tcPr>
            <w:tcW w:w="9639" w:type="dxa"/>
            <w:tcBorders>
              <w:top w:val="single" w:sz="4" w:space="0" w:color="auto"/>
              <w:left w:val="single" w:sz="4" w:space="0" w:color="auto"/>
              <w:bottom w:val="single" w:sz="4" w:space="0" w:color="auto"/>
              <w:right w:val="single" w:sz="4" w:space="0" w:color="auto"/>
            </w:tcBorders>
            <w:shd w:val="clear" w:color="auto" w:fill="auto"/>
            <w:vAlign w:val="center"/>
          </w:tcPr>
          <w:p w:rsidR="006B6440" w:rsidRPr="00AE53CC" w:rsidRDefault="006B6440" w:rsidP="006B6440">
            <w:pPr>
              <w:widowControl/>
              <w:autoSpaceDE/>
              <w:autoSpaceDN/>
              <w:adjustRightInd/>
              <w:jc w:val="both"/>
              <w:rPr>
                <w:color w:val="000000"/>
                <w:sz w:val="24"/>
                <w:szCs w:val="24"/>
              </w:rPr>
            </w:pPr>
            <w:r w:rsidRPr="00AE53CC">
              <w:rPr>
                <w:color w:val="000000"/>
                <w:sz w:val="24"/>
                <w:szCs w:val="24"/>
              </w:rPr>
              <w:t>Административные штрафы, установленные главой 17 Кодекса Российской Федерации об административных правонарушениях, за административные правонарушения, посягающие на институты государственной власти, налагаемые мировыми судьями, комиссиями по делам несовершеннолетних и защите их прав</w:t>
            </w:r>
          </w:p>
        </w:tc>
      </w:tr>
      <w:tr w:rsidR="006B6440" w:rsidTr="006B6440">
        <w:tc>
          <w:tcPr>
            <w:tcW w:w="1980" w:type="dxa"/>
            <w:tcBorders>
              <w:top w:val="single" w:sz="4" w:space="0" w:color="auto"/>
              <w:left w:val="single" w:sz="4" w:space="0" w:color="auto"/>
              <w:bottom w:val="single" w:sz="4" w:space="0" w:color="auto"/>
              <w:right w:val="single" w:sz="4" w:space="0" w:color="auto"/>
            </w:tcBorders>
            <w:shd w:val="clear" w:color="auto" w:fill="auto"/>
            <w:vAlign w:val="center"/>
          </w:tcPr>
          <w:p w:rsidR="006B6440" w:rsidRPr="00AE53CC" w:rsidRDefault="006B6440" w:rsidP="006B6440">
            <w:pPr>
              <w:widowControl/>
              <w:autoSpaceDE/>
              <w:autoSpaceDN/>
              <w:adjustRightInd/>
              <w:jc w:val="center"/>
              <w:rPr>
                <w:color w:val="000000"/>
                <w:sz w:val="24"/>
                <w:szCs w:val="24"/>
              </w:rPr>
            </w:pPr>
            <w:r w:rsidRPr="00AE53CC">
              <w:rPr>
                <w:color w:val="000000"/>
                <w:sz w:val="24"/>
                <w:szCs w:val="24"/>
              </w:rPr>
              <w:t>006</w:t>
            </w:r>
          </w:p>
        </w:tc>
        <w:tc>
          <w:tcPr>
            <w:tcW w:w="2977" w:type="dxa"/>
            <w:tcBorders>
              <w:top w:val="single" w:sz="4" w:space="0" w:color="auto"/>
              <w:left w:val="single" w:sz="4" w:space="0" w:color="auto"/>
              <w:bottom w:val="single" w:sz="4" w:space="0" w:color="auto"/>
              <w:right w:val="single" w:sz="4" w:space="0" w:color="auto"/>
            </w:tcBorders>
            <w:shd w:val="clear" w:color="auto" w:fill="auto"/>
            <w:vAlign w:val="center"/>
          </w:tcPr>
          <w:p w:rsidR="006B6440" w:rsidRPr="00AE53CC" w:rsidRDefault="006B6440" w:rsidP="006B6440">
            <w:pPr>
              <w:widowControl/>
              <w:autoSpaceDE/>
              <w:autoSpaceDN/>
              <w:adjustRightInd/>
              <w:jc w:val="center"/>
              <w:rPr>
                <w:color w:val="000000"/>
                <w:sz w:val="24"/>
                <w:szCs w:val="24"/>
              </w:rPr>
            </w:pPr>
            <w:r w:rsidRPr="00AE53CC">
              <w:rPr>
                <w:color w:val="000000"/>
                <w:sz w:val="24"/>
                <w:szCs w:val="24"/>
              </w:rPr>
              <w:t>1 16 01193 01 0000 140</w:t>
            </w:r>
          </w:p>
        </w:tc>
        <w:tc>
          <w:tcPr>
            <w:tcW w:w="9639" w:type="dxa"/>
            <w:tcBorders>
              <w:top w:val="single" w:sz="4" w:space="0" w:color="auto"/>
              <w:left w:val="single" w:sz="4" w:space="0" w:color="auto"/>
              <w:bottom w:val="single" w:sz="4" w:space="0" w:color="auto"/>
              <w:right w:val="single" w:sz="4" w:space="0" w:color="auto"/>
            </w:tcBorders>
            <w:shd w:val="clear" w:color="auto" w:fill="auto"/>
            <w:vAlign w:val="center"/>
          </w:tcPr>
          <w:p w:rsidR="006B6440" w:rsidRPr="00AE53CC" w:rsidRDefault="006B6440" w:rsidP="006B6440">
            <w:pPr>
              <w:widowControl/>
              <w:autoSpaceDE/>
              <w:autoSpaceDN/>
              <w:adjustRightInd/>
              <w:jc w:val="both"/>
              <w:rPr>
                <w:color w:val="000000"/>
                <w:sz w:val="24"/>
                <w:szCs w:val="24"/>
              </w:rPr>
            </w:pPr>
            <w:r w:rsidRPr="00AE53CC">
              <w:rPr>
                <w:color w:val="000000"/>
                <w:sz w:val="24"/>
                <w:szCs w:val="24"/>
              </w:rPr>
              <w:t xml:space="preserve">Административные штрафы, установленные главой 19 Кодекса Российской Федерации об административных правонарушениях, за административные правонарушения против </w:t>
            </w:r>
            <w:r w:rsidRPr="00AE53CC">
              <w:rPr>
                <w:color w:val="000000"/>
                <w:sz w:val="24"/>
                <w:szCs w:val="24"/>
              </w:rPr>
              <w:lastRenderedPageBreak/>
              <w:t>порядка управления, налагаемые мировыми судьями, комиссиями по делам несовершеннолетних и защите их прав</w:t>
            </w:r>
          </w:p>
        </w:tc>
      </w:tr>
      <w:tr w:rsidR="006B6440" w:rsidTr="006B6440">
        <w:tc>
          <w:tcPr>
            <w:tcW w:w="1980" w:type="dxa"/>
            <w:tcBorders>
              <w:top w:val="single" w:sz="4" w:space="0" w:color="auto"/>
              <w:left w:val="single" w:sz="4" w:space="0" w:color="auto"/>
              <w:bottom w:val="single" w:sz="4" w:space="0" w:color="auto"/>
              <w:right w:val="single" w:sz="4" w:space="0" w:color="auto"/>
            </w:tcBorders>
            <w:shd w:val="clear" w:color="auto" w:fill="auto"/>
            <w:vAlign w:val="center"/>
          </w:tcPr>
          <w:p w:rsidR="006B6440" w:rsidRPr="00AE53CC" w:rsidRDefault="006B6440" w:rsidP="006B6440">
            <w:pPr>
              <w:widowControl/>
              <w:autoSpaceDE/>
              <w:autoSpaceDN/>
              <w:adjustRightInd/>
              <w:jc w:val="center"/>
              <w:rPr>
                <w:color w:val="000000"/>
                <w:sz w:val="24"/>
                <w:szCs w:val="24"/>
              </w:rPr>
            </w:pPr>
            <w:r w:rsidRPr="00AE53CC">
              <w:rPr>
                <w:color w:val="000000"/>
                <w:sz w:val="24"/>
                <w:szCs w:val="24"/>
              </w:rPr>
              <w:lastRenderedPageBreak/>
              <w:t>006</w:t>
            </w:r>
          </w:p>
        </w:tc>
        <w:tc>
          <w:tcPr>
            <w:tcW w:w="2977" w:type="dxa"/>
            <w:tcBorders>
              <w:top w:val="single" w:sz="4" w:space="0" w:color="auto"/>
              <w:left w:val="single" w:sz="4" w:space="0" w:color="auto"/>
              <w:bottom w:val="single" w:sz="4" w:space="0" w:color="auto"/>
              <w:right w:val="single" w:sz="4" w:space="0" w:color="auto"/>
            </w:tcBorders>
            <w:shd w:val="clear" w:color="auto" w:fill="auto"/>
            <w:vAlign w:val="center"/>
          </w:tcPr>
          <w:p w:rsidR="006B6440" w:rsidRPr="00AE53CC" w:rsidRDefault="006B6440" w:rsidP="006B6440">
            <w:pPr>
              <w:widowControl/>
              <w:autoSpaceDE/>
              <w:autoSpaceDN/>
              <w:adjustRightInd/>
              <w:jc w:val="center"/>
              <w:rPr>
                <w:color w:val="000000"/>
                <w:sz w:val="24"/>
                <w:szCs w:val="24"/>
              </w:rPr>
            </w:pPr>
            <w:r w:rsidRPr="00AE53CC">
              <w:rPr>
                <w:color w:val="000000"/>
                <w:sz w:val="24"/>
                <w:szCs w:val="24"/>
              </w:rPr>
              <w:t>1 16 01203 01 0000 140</w:t>
            </w:r>
          </w:p>
        </w:tc>
        <w:tc>
          <w:tcPr>
            <w:tcW w:w="9639" w:type="dxa"/>
            <w:tcBorders>
              <w:top w:val="single" w:sz="4" w:space="0" w:color="auto"/>
              <w:left w:val="single" w:sz="4" w:space="0" w:color="auto"/>
              <w:bottom w:val="single" w:sz="4" w:space="0" w:color="auto"/>
              <w:right w:val="single" w:sz="4" w:space="0" w:color="auto"/>
            </w:tcBorders>
            <w:shd w:val="clear" w:color="auto" w:fill="auto"/>
            <w:vAlign w:val="center"/>
          </w:tcPr>
          <w:p w:rsidR="006B6440" w:rsidRPr="00AE53CC" w:rsidRDefault="006B6440" w:rsidP="006B6440">
            <w:pPr>
              <w:widowControl/>
              <w:autoSpaceDE/>
              <w:autoSpaceDN/>
              <w:adjustRightInd/>
              <w:jc w:val="both"/>
              <w:rPr>
                <w:color w:val="000000"/>
                <w:sz w:val="24"/>
                <w:szCs w:val="24"/>
              </w:rPr>
            </w:pPr>
            <w:r w:rsidRPr="00AE53CC">
              <w:rPr>
                <w:color w:val="000000"/>
                <w:sz w:val="24"/>
                <w:szCs w:val="24"/>
              </w:rPr>
              <w:t>Административные штрафы, установленные главой 20 Кодекса Российской Федерации об административных правонарушениях, за административные правонарушения, посягающие на общественный порядок и общественную безопасность, налагаемые мировыми судьями, комиссиями по делам несовершеннолетних и защите их прав</w:t>
            </w:r>
          </w:p>
        </w:tc>
      </w:tr>
      <w:tr w:rsidR="006B6440" w:rsidTr="006B6440">
        <w:tc>
          <w:tcPr>
            <w:tcW w:w="1980" w:type="dxa"/>
            <w:tcBorders>
              <w:top w:val="single" w:sz="4" w:space="0" w:color="auto"/>
              <w:left w:val="single" w:sz="4" w:space="0" w:color="auto"/>
              <w:bottom w:val="single" w:sz="4" w:space="0" w:color="auto"/>
              <w:right w:val="single" w:sz="4" w:space="0" w:color="auto"/>
            </w:tcBorders>
            <w:shd w:val="clear" w:color="auto" w:fill="auto"/>
            <w:vAlign w:val="center"/>
          </w:tcPr>
          <w:p w:rsidR="006B6440" w:rsidRPr="00AE53CC" w:rsidRDefault="006B6440" w:rsidP="006B6440">
            <w:pPr>
              <w:widowControl/>
              <w:autoSpaceDE/>
              <w:autoSpaceDN/>
              <w:adjustRightInd/>
              <w:jc w:val="center"/>
              <w:rPr>
                <w:b/>
                <w:bCs/>
                <w:color w:val="000000"/>
                <w:sz w:val="24"/>
                <w:szCs w:val="24"/>
              </w:rPr>
            </w:pPr>
            <w:r w:rsidRPr="00AE53CC">
              <w:rPr>
                <w:b/>
                <w:bCs/>
                <w:color w:val="000000"/>
                <w:sz w:val="24"/>
                <w:szCs w:val="24"/>
              </w:rPr>
              <w:t>013</w:t>
            </w:r>
          </w:p>
        </w:tc>
        <w:tc>
          <w:tcPr>
            <w:tcW w:w="2977" w:type="dxa"/>
            <w:tcBorders>
              <w:top w:val="single" w:sz="4" w:space="0" w:color="auto"/>
              <w:left w:val="single" w:sz="4" w:space="0" w:color="auto"/>
              <w:bottom w:val="single" w:sz="4" w:space="0" w:color="auto"/>
              <w:right w:val="single" w:sz="4" w:space="0" w:color="auto"/>
            </w:tcBorders>
            <w:shd w:val="clear" w:color="auto" w:fill="auto"/>
            <w:vAlign w:val="center"/>
          </w:tcPr>
          <w:p w:rsidR="006B6440" w:rsidRPr="00AE53CC" w:rsidRDefault="006B6440" w:rsidP="006B6440">
            <w:pPr>
              <w:widowControl/>
              <w:autoSpaceDE/>
              <w:autoSpaceDN/>
              <w:adjustRightInd/>
              <w:jc w:val="center"/>
              <w:rPr>
                <w:color w:val="000000"/>
                <w:sz w:val="24"/>
                <w:szCs w:val="24"/>
              </w:rPr>
            </w:pPr>
          </w:p>
        </w:tc>
        <w:tc>
          <w:tcPr>
            <w:tcW w:w="9639" w:type="dxa"/>
            <w:tcBorders>
              <w:top w:val="single" w:sz="4" w:space="0" w:color="auto"/>
              <w:left w:val="single" w:sz="4" w:space="0" w:color="auto"/>
              <w:bottom w:val="single" w:sz="4" w:space="0" w:color="auto"/>
              <w:right w:val="single" w:sz="4" w:space="0" w:color="auto"/>
            </w:tcBorders>
            <w:shd w:val="clear" w:color="auto" w:fill="auto"/>
            <w:vAlign w:val="center"/>
          </w:tcPr>
          <w:p w:rsidR="006B6440" w:rsidRPr="00AE53CC" w:rsidRDefault="006B6440" w:rsidP="006B6440">
            <w:pPr>
              <w:widowControl/>
              <w:autoSpaceDE/>
              <w:autoSpaceDN/>
              <w:adjustRightInd/>
              <w:jc w:val="both"/>
              <w:rPr>
                <w:b/>
                <w:bCs/>
                <w:color w:val="000000"/>
                <w:sz w:val="24"/>
                <w:szCs w:val="24"/>
              </w:rPr>
            </w:pPr>
            <w:r w:rsidRPr="00AE53CC">
              <w:rPr>
                <w:b/>
                <w:bCs/>
                <w:color w:val="000000"/>
                <w:sz w:val="24"/>
                <w:szCs w:val="24"/>
              </w:rPr>
              <w:t>Отдел городского хозяйства Администрации ЗАТО г. Зеленогорск</w:t>
            </w:r>
            <w:r w:rsidRPr="00AE53CC">
              <w:rPr>
                <w:color w:val="000000"/>
                <w:sz w:val="24"/>
                <w:szCs w:val="24"/>
              </w:rPr>
              <w:t xml:space="preserve"> </w:t>
            </w:r>
            <w:r w:rsidRPr="00AE53CC">
              <w:rPr>
                <w:b/>
                <w:bCs/>
                <w:color w:val="000000"/>
                <w:sz w:val="24"/>
                <w:szCs w:val="24"/>
              </w:rPr>
              <w:t xml:space="preserve"> </w:t>
            </w:r>
          </w:p>
        </w:tc>
      </w:tr>
      <w:tr w:rsidR="006B6440" w:rsidTr="006B6440">
        <w:tc>
          <w:tcPr>
            <w:tcW w:w="1980" w:type="dxa"/>
            <w:tcBorders>
              <w:top w:val="single" w:sz="4" w:space="0" w:color="auto"/>
              <w:left w:val="single" w:sz="4" w:space="0" w:color="auto"/>
              <w:bottom w:val="single" w:sz="4" w:space="0" w:color="auto"/>
              <w:right w:val="single" w:sz="4" w:space="0" w:color="auto"/>
            </w:tcBorders>
            <w:shd w:val="clear" w:color="auto" w:fill="auto"/>
            <w:vAlign w:val="center"/>
          </w:tcPr>
          <w:p w:rsidR="006B6440" w:rsidRPr="00AE53CC" w:rsidRDefault="006B6440" w:rsidP="006B6440">
            <w:pPr>
              <w:widowControl/>
              <w:autoSpaceDE/>
              <w:autoSpaceDN/>
              <w:adjustRightInd/>
              <w:jc w:val="center"/>
              <w:rPr>
                <w:color w:val="000000"/>
                <w:sz w:val="24"/>
                <w:szCs w:val="24"/>
              </w:rPr>
            </w:pPr>
            <w:r w:rsidRPr="00AE53CC">
              <w:rPr>
                <w:color w:val="000000"/>
                <w:sz w:val="24"/>
                <w:szCs w:val="24"/>
              </w:rPr>
              <w:t>013</w:t>
            </w:r>
          </w:p>
        </w:tc>
        <w:tc>
          <w:tcPr>
            <w:tcW w:w="2977" w:type="dxa"/>
            <w:tcBorders>
              <w:top w:val="single" w:sz="4" w:space="0" w:color="auto"/>
              <w:left w:val="single" w:sz="4" w:space="0" w:color="auto"/>
              <w:bottom w:val="single" w:sz="4" w:space="0" w:color="auto"/>
              <w:right w:val="single" w:sz="4" w:space="0" w:color="auto"/>
            </w:tcBorders>
            <w:shd w:val="clear" w:color="auto" w:fill="auto"/>
            <w:vAlign w:val="center"/>
          </w:tcPr>
          <w:p w:rsidR="006B6440" w:rsidRPr="00AE53CC" w:rsidRDefault="006B6440" w:rsidP="006B6440">
            <w:pPr>
              <w:widowControl/>
              <w:autoSpaceDE/>
              <w:autoSpaceDN/>
              <w:adjustRightInd/>
              <w:jc w:val="center"/>
              <w:rPr>
                <w:color w:val="000000"/>
                <w:sz w:val="24"/>
                <w:szCs w:val="24"/>
              </w:rPr>
            </w:pPr>
            <w:r w:rsidRPr="00AE53CC">
              <w:rPr>
                <w:color w:val="000000"/>
                <w:sz w:val="24"/>
                <w:szCs w:val="24"/>
              </w:rPr>
              <w:t>1 11 05034 04 0000 120</w:t>
            </w:r>
          </w:p>
        </w:tc>
        <w:tc>
          <w:tcPr>
            <w:tcW w:w="9639" w:type="dxa"/>
            <w:tcBorders>
              <w:top w:val="single" w:sz="4" w:space="0" w:color="auto"/>
              <w:left w:val="single" w:sz="4" w:space="0" w:color="auto"/>
              <w:bottom w:val="single" w:sz="4" w:space="0" w:color="auto"/>
              <w:right w:val="single" w:sz="4" w:space="0" w:color="auto"/>
            </w:tcBorders>
            <w:shd w:val="clear" w:color="auto" w:fill="auto"/>
            <w:vAlign w:val="center"/>
          </w:tcPr>
          <w:p w:rsidR="006B6440" w:rsidRPr="00AE53CC" w:rsidRDefault="006B6440" w:rsidP="006B6440">
            <w:pPr>
              <w:widowControl/>
              <w:autoSpaceDE/>
              <w:autoSpaceDN/>
              <w:adjustRightInd/>
              <w:jc w:val="both"/>
              <w:rPr>
                <w:color w:val="000000"/>
                <w:sz w:val="24"/>
                <w:szCs w:val="24"/>
              </w:rPr>
            </w:pPr>
            <w:r w:rsidRPr="00AE53CC">
              <w:rPr>
                <w:color w:val="000000"/>
                <w:sz w:val="24"/>
                <w:szCs w:val="24"/>
              </w:rPr>
              <w:t>Доходы от сдачи в аренду имущества, находящегося в оперативном управлении органов управления городских округов и созданных ими учреждений (за исключением имущества муниципальных бюджетных и автономных учреждений)</w:t>
            </w:r>
          </w:p>
        </w:tc>
      </w:tr>
      <w:tr w:rsidR="006B6440" w:rsidTr="006B6440">
        <w:tc>
          <w:tcPr>
            <w:tcW w:w="1980" w:type="dxa"/>
            <w:tcBorders>
              <w:top w:val="single" w:sz="4" w:space="0" w:color="auto"/>
              <w:left w:val="single" w:sz="4" w:space="0" w:color="auto"/>
              <w:bottom w:val="single" w:sz="4" w:space="0" w:color="auto"/>
              <w:right w:val="single" w:sz="4" w:space="0" w:color="auto"/>
            </w:tcBorders>
            <w:shd w:val="clear" w:color="auto" w:fill="auto"/>
            <w:vAlign w:val="center"/>
          </w:tcPr>
          <w:p w:rsidR="006B6440" w:rsidRPr="00AE53CC" w:rsidRDefault="006B6440" w:rsidP="006B6440">
            <w:pPr>
              <w:widowControl/>
              <w:autoSpaceDE/>
              <w:autoSpaceDN/>
              <w:adjustRightInd/>
              <w:jc w:val="center"/>
              <w:rPr>
                <w:color w:val="000000"/>
                <w:sz w:val="24"/>
                <w:szCs w:val="24"/>
              </w:rPr>
            </w:pPr>
            <w:r w:rsidRPr="00AE53CC">
              <w:rPr>
                <w:color w:val="000000"/>
                <w:sz w:val="24"/>
                <w:szCs w:val="24"/>
              </w:rPr>
              <w:t>013</w:t>
            </w:r>
          </w:p>
        </w:tc>
        <w:tc>
          <w:tcPr>
            <w:tcW w:w="2977" w:type="dxa"/>
            <w:tcBorders>
              <w:top w:val="single" w:sz="4" w:space="0" w:color="auto"/>
              <w:left w:val="single" w:sz="4" w:space="0" w:color="auto"/>
              <w:bottom w:val="single" w:sz="4" w:space="0" w:color="auto"/>
              <w:right w:val="single" w:sz="4" w:space="0" w:color="auto"/>
            </w:tcBorders>
            <w:shd w:val="clear" w:color="auto" w:fill="auto"/>
            <w:vAlign w:val="center"/>
          </w:tcPr>
          <w:p w:rsidR="006B6440" w:rsidRPr="00AE53CC" w:rsidRDefault="006B6440" w:rsidP="006B6440">
            <w:pPr>
              <w:widowControl/>
              <w:autoSpaceDE/>
              <w:autoSpaceDN/>
              <w:adjustRightInd/>
              <w:jc w:val="center"/>
              <w:rPr>
                <w:color w:val="000000"/>
                <w:sz w:val="24"/>
                <w:szCs w:val="24"/>
              </w:rPr>
            </w:pPr>
            <w:r w:rsidRPr="00AE53CC">
              <w:rPr>
                <w:color w:val="000000"/>
                <w:sz w:val="24"/>
                <w:szCs w:val="24"/>
              </w:rPr>
              <w:t>1 11 09044 04 0000 120</w:t>
            </w:r>
          </w:p>
        </w:tc>
        <w:tc>
          <w:tcPr>
            <w:tcW w:w="9639" w:type="dxa"/>
            <w:tcBorders>
              <w:top w:val="single" w:sz="4" w:space="0" w:color="auto"/>
              <w:left w:val="single" w:sz="4" w:space="0" w:color="auto"/>
              <w:bottom w:val="single" w:sz="4" w:space="0" w:color="auto"/>
              <w:right w:val="single" w:sz="4" w:space="0" w:color="auto"/>
            </w:tcBorders>
            <w:shd w:val="clear" w:color="auto" w:fill="auto"/>
            <w:vAlign w:val="center"/>
          </w:tcPr>
          <w:p w:rsidR="006B6440" w:rsidRPr="00AE53CC" w:rsidRDefault="006B6440" w:rsidP="006B6440">
            <w:pPr>
              <w:rPr>
                <w:color w:val="000000"/>
                <w:sz w:val="24"/>
                <w:szCs w:val="24"/>
              </w:rPr>
            </w:pPr>
            <w:r w:rsidRPr="00AE53CC">
              <w:rPr>
                <w:color w:val="000000"/>
                <w:sz w:val="24"/>
                <w:szCs w:val="24"/>
              </w:rPr>
              <w:t>Прочие поступления от использования имущества, находящегося в собственности городских округов (за исключением имущества муниципальных бюджетных и автономных учреждений, а также имущества муниципальных унитарных предприятий, в том числе казенных)</w:t>
            </w:r>
          </w:p>
        </w:tc>
      </w:tr>
      <w:tr w:rsidR="006B6440" w:rsidTr="006B6440">
        <w:tc>
          <w:tcPr>
            <w:tcW w:w="1980" w:type="dxa"/>
            <w:tcBorders>
              <w:top w:val="single" w:sz="4" w:space="0" w:color="auto"/>
              <w:left w:val="single" w:sz="4" w:space="0" w:color="auto"/>
              <w:bottom w:val="single" w:sz="4" w:space="0" w:color="auto"/>
              <w:right w:val="single" w:sz="4" w:space="0" w:color="auto"/>
            </w:tcBorders>
            <w:shd w:val="clear" w:color="auto" w:fill="auto"/>
            <w:vAlign w:val="center"/>
          </w:tcPr>
          <w:p w:rsidR="006B6440" w:rsidRPr="00AE53CC" w:rsidRDefault="006B6440" w:rsidP="006B6440">
            <w:pPr>
              <w:widowControl/>
              <w:autoSpaceDE/>
              <w:autoSpaceDN/>
              <w:adjustRightInd/>
              <w:jc w:val="center"/>
              <w:rPr>
                <w:color w:val="000000"/>
                <w:sz w:val="24"/>
                <w:szCs w:val="24"/>
              </w:rPr>
            </w:pPr>
            <w:r w:rsidRPr="00AE53CC">
              <w:rPr>
                <w:color w:val="000000"/>
                <w:sz w:val="24"/>
                <w:szCs w:val="24"/>
              </w:rPr>
              <w:t>013</w:t>
            </w:r>
          </w:p>
        </w:tc>
        <w:tc>
          <w:tcPr>
            <w:tcW w:w="2977" w:type="dxa"/>
            <w:tcBorders>
              <w:top w:val="single" w:sz="4" w:space="0" w:color="auto"/>
              <w:left w:val="single" w:sz="4" w:space="0" w:color="auto"/>
              <w:bottom w:val="single" w:sz="4" w:space="0" w:color="auto"/>
              <w:right w:val="single" w:sz="4" w:space="0" w:color="auto"/>
            </w:tcBorders>
            <w:shd w:val="clear" w:color="auto" w:fill="auto"/>
            <w:vAlign w:val="center"/>
          </w:tcPr>
          <w:p w:rsidR="006B6440" w:rsidRPr="00AE53CC" w:rsidRDefault="006B6440" w:rsidP="006B6440">
            <w:pPr>
              <w:widowControl/>
              <w:autoSpaceDE/>
              <w:autoSpaceDN/>
              <w:adjustRightInd/>
              <w:jc w:val="center"/>
              <w:rPr>
                <w:color w:val="000000"/>
                <w:sz w:val="24"/>
                <w:szCs w:val="24"/>
              </w:rPr>
            </w:pPr>
            <w:r w:rsidRPr="00AE53CC">
              <w:rPr>
                <w:color w:val="000000"/>
                <w:sz w:val="24"/>
                <w:szCs w:val="24"/>
              </w:rPr>
              <w:t>1 12 04041 04 0000 120</w:t>
            </w:r>
          </w:p>
        </w:tc>
        <w:tc>
          <w:tcPr>
            <w:tcW w:w="9639" w:type="dxa"/>
            <w:tcBorders>
              <w:top w:val="single" w:sz="4" w:space="0" w:color="auto"/>
              <w:left w:val="single" w:sz="4" w:space="0" w:color="auto"/>
              <w:bottom w:val="single" w:sz="4" w:space="0" w:color="auto"/>
              <w:right w:val="single" w:sz="4" w:space="0" w:color="auto"/>
            </w:tcBorders>
            <w:shd w:val="clear" w:color="auto" w:fill="auto"/>
            <w:vAlign w:val="center"/>
          </w:tcPr>
          <w:p w:rsidR="006B6440" w:rsidRPr="00AE53CC" w:rsidRDefault="006B6440" w:rsidP="006B6440">
            <w:pPr>
              <w:widowControl/>
              <w:autoSpaceDE/>
              <w:autoSpaceDN/>
              <w:adjustRightInd/>
              <w:jc w:val="both"/>
              <w:rPr>
                <w:color w:val="000000"/>
                <w:sz w:val="24"/>
                <w:szCs w:val="24"/>
              </w:rPr>
            </w:pPr>
            <w:r w:rsidRPr="00AE53CC">
              <w:rPr>
                <w:color w:val="000000"/>
                <w:sz w:val="24"/>
                <w:szCs w:val="24"/>
              </w:rPr>
              <w:t>Плата за использование лесов, расположенных на землях иных категорий, находящихся в собственности городских округов, в части платы по договору купли-продажи лесных насаждений</w:t>
            </w:r>
          </w:p>
        </w:tc>
      </w:tr>
      <w:tr w:rsidR="006B6440" w:rsidTr="006B6440">
        <w:tc>
          <w:tcPr>
            <w:tcW w:w="1980" w:type="dxa"/>
            <w:tcBorders>
              <w:top w:val="single" w:sz="4" w:space="0" w:color="auto"/>
              <w:left w:val="single" w:sz="4" w:space="0" w:color="auto"/>
              <w:bottom w:val="single" w:sz="4" w:space="0" w:color="auto"/>
              <w:right w:val="single" w:sz="4" w:space="0" w:color="auto"/>
            </w:tcBorders>
            <w:shd w:val="clear" w:color="auto" w:fill="auto"/>
            <w:vAlign w:val="center"/>
          </w:tcPr>
          <w:p w:rsidR="006B6440" w:rsidRPr="00AE53CC" w:rsidRDefault="006B6440" w:rsidP="006B6440">
            <w:pPr>
              <w:widowControl/>
              <w:autoSpaceDE/>
              <w:autoSpaceDN/>
              <w:adjustRightInd/>
              <w:jc w:val="center"/>
              <w:rPr>
                <w:color w:val="000000"/>
                <w:sz w:val="24"/>
                <w:szCs w:val="24"/>
              </w:rPr>
            </w:pPr>
            <w:r w:rsidRPr="00AE53CC">
              <w:rPr>
                <w:color w:val="000000"/>
                <w:sz w:val="24"/>
                <w:szCs w:val="24"/>
              </w:rPr>
              <w:t>013</w:t>
            </w:r>
          </w:p>
        </w:tc>
        <w:tc>
          <w:tcPr>
            <w:tcW w:w="2977" w:type="dxa"/>
            <w:tcBorders>
              <w:top w:val="single" w:sz="4" w:space="0" w:color="auto"/>
              <w:left w:val="single" w:sz="4" w:space="0" w:color="auto"/>
              <w:bottom w:val="single" w:sz="4" w:space="0" w:color="auto"/>
              <w:right w:val="single" w:sz="4" w:space="0" w:color="auto"/>
            </w:tcBorders>
            <w:shd w:val="clear" w:color="auto" w:fill="auto"/>
            <w:vAlign w:val="center"/>
          </w:tcPr>
          <w:p w:rsidR="006B6440" w:rsidRPr="00AE53CC" w:rsidRDefault="006B6440" w:rsidP="006B6440">
            <w:pPr>
              <w:widowControl/>
              <w:autoSpaceDE/>
              <w:autoSpaceDN/>
              <w:adjustRightInd/>
              <w:jc w:val="center"/>
              <w:rPr>
                <w:color w:val="000000"/>
                <w:sz w:val="24"/>
                <w:szCs w:val="24"/>
              </w:rPr>
            </w:pPr>
            <w:r w:rsidRPr="00AE53CC">
              <w:rPr>
                <w:color w:val="000000"/>
                <w:sz w:val="24"/>
                <w:szCs w:val="24"/>
              </w:rPr>
              <w:t>1 13 01994 04 0000 130</w:t>
            </w:r>
          </w:p>
        </w:tc>
        <w:tc>
          <w:tcPr>
            <w:tcW w:w="9639" w:type="dxa"/>
            <w:tcBorders>
              <w:top w:val="single" w:sz="4" w:space="0" w:color="auto"/>
              <w:left w:val="single" w:sz="4" w:space="0" w:color="auto"/>
              <w:bottom w:val="single" w:sz="4" w:space="0" w:color="auto"/>
              <w:right w:val="single" w:sz="4" w:space="0" w:color="auto"/>
            </w:tcBorders>
            <w:shd w:val="clear" w:color="auto" w:fill="auto"/>
            <w:vAlign w:val="center"/>
          </w:tcPr>
          <w:p w:rsidR="006B6440" w:rsidRPr="00AE53CC" w:rsidRDefault="006B6440" w:rsidP="006B6440">
            <w:pPr>
              <w:widowControl/>
              <w:autoSpaceDE/>
              <w:autoSpaceDN/>
              <w:adjustRightInd/>
              <w:jc w:val="both"/>
              <w:rPr>
                <w:color w:val="000000"/>
                <w:sz w:val="24"/>
                <w:szCs w:val="24"/>
              </w:rPr>
            </w:pPr>
            <w:r w:rsidRPr="00AE53CC">
              <w:rPr>
                <w:color w:val="000000"/>
                <w:sz w:val="24"/>
                <w:szCs w:val="24"/>
              </w:rPr>
              <w:t>Прочие доходы от оказания платных услуг (работ) получателями средств бюджетов городских округов</w:t>
            </w:r>
          </w:p>
        </w:tc>
      </w:tr>
      <w:tr w:rsidR="006B6440" w:rsidTr="006B6440">
        <w:tc>
          <w:tcPr>
            <w:tcW w:w="1980" w:type="dxa"/>
            <w:tcBorders>
              <w:top w:val="single" w:sz="4" w:space="0" w:color="auto"/>
              <w:left w:val="single" w:sz="4" w:space="0" w:color="auto"/>
              <w:bottom w:val="single" w:sz="4" w:space="0" w:color="auto"/>
              <w:right w:val="single" w:sz="4" w:space="0" w:color="auto"/>
            </w:tcBorders>
            <w:shd w:val="clear" w:color="auto" w:fill="auto"/>
            <w:vAlign w:val="center"/>
          </w:tcPr>
          <w:p w:rsidR="006B6440" w:rsidRPr="00AE53CC" w:rsidRDefault="006B6440" w:rsidP="006B6440">
            <w:pPr>
              <w:widowControl/>
              <w:autoSpaceDE/>
              <w:autoSpaceDN/>
              <w:adjustRightInd/>
              <w:jc w:val="center"/>
              <w:rPr>
                <w:color w:val="000000"/>
                <w:sz w:val="24"/>
                <w:szCs w:val="24"/>
              </w:rPr>
            </w:pPr>
            <w:r w:rsidRPr="00AE53CC">
              <w:rPr>
                <w:color w:val="000000"/>
                <w:sz w:val="24"/>
                <w:szCs w:val="24"/>
              </w:rPr>
              <w:t>013</w:t>
            </w:r>
          </w:p>
        </w:tc>
        <w:tc>
          <w:tcPr>
            <w:tcW w:w="2977" w:type="dxa"/>
            <w:tcBorders>
              <w:top w:val="single" w:sz="4" w:space="0" w:color="auto"/>
              <w:left w:val="single" w:sz="4" w:space="0" w:color="auto"/>
              <w:bottom w:val="single" w:sz="4" w:space="0" w:color="auto"/>
              <w:right w:val="single" w:sz="4" w:space="0" w:color="auto"/>
            </w:tcBorders>
            <w:shd w:val="clear" w:color="auto" w:fill="auto"/>
            <w:vAlign w:val="center"/>
          </w:tcPr>
          <w:p w:rsidR="006B6440" w:rsidRPr="00AE53CC" w:rsidRDefault="006B6440" w:rsidP="006B6440">
            <w:pPr>
              <w:widowControl/>
              <w:autoSpaceDE/>
              <w:autoSpaceDN/>
              <w:adjustRightInd/>
              <w:jc w:val="center"/>
              <w:rPr>
                <w:color w:val="000000"/>
                <w:sz w:val="24"/>
                <w:szCs w:val="24"/>
              </w:rPr>
            </w:pPr>
            <w:r w:rsidRPr="00AE53CC">
              <w:rPr>
                <w:color w:val="000000"/>
                <w:sz w:val="24"/>
                <w:szCs w:val="24"/>
              </w:rPr>
              <w:t>1 13 02064 04 0000 130</w:t>
            </w:r>
          </w:p>
        </w:tc>
        <w:tc>
          <w:tcPr>
            <w:tcW w:w="9639" w:type="dxa"/>
            <w:tcBorders>
              <w:top w:val="single" w:sz="4" w:space="0" w:color="auto"/>
              <w:left w:val="single" w:sz="4" w:space="0" w:color="auto"/>
              <w:bottom w:val="single" w:sz="4" w:space="0" w:color="auto"/>
              <w:right w:val="single" w:sz="4" w:space="0" w:color="auto"/>
            </w:tcBorders>
            <w:shd w:val="clear" w:color="auto" w:fill="auto"/>
            <w:vAlign w:val="center"/>
          </w:tcPr>
          <w:p w:rsidR="006B6440" w:rsidRPr="00AE53CC" w:rsidRDefault="006B6440" w:rsidP="006B6440">
            <w:pPr>
              <w:widowControl/>
              <w:autoSpaceDE/>
              <w:autoSpaceDN/>
              <w:adjustRightInd/>
              <w:jc w:val="both"/>
              <w:rPr>
                <w:color w:val="000000"/>
                <w:sz w:val="24"/>
                <w:szCs w:val="24"/>
              </w:rPr>
            </w:pPr>
            <w:r w:rsidRPr="00AE53CC">
              <w:rPr>
                <w:color w:val="000000"/>
                <w:sz w:val="24"/>
                <w:szCs w:val="24"/>
              </w:rPr>
              <w:t>Доходы, поступающие в порядке возмещения расходов, понесенных в связи с эксплуатацией имущества городских округов</w:t>
            </w:r>
          </w:p>
        </w:tc>
      </w:tr>
      <w:tr w:rsidR="006B6440" w:rsidTr="006B6440">
        <w:tc>
          <w:tcPr>
            <w:tcW w:w="1980" w:type="dxa"/>
            <w:tcBorders>
              <w:top w:val="single" w:sz="4" w:space="0" w:color="auto"/>
              <w:left w:val="single" w:sz="4" w:space="0" w:color="auto"/>
              <w:bottom w:val="single" w:sz="4" w:space="0" w:color="auto"/>
              <w:right w:val="single" w:sz="4" w:space="0" w:color="auto"/>
            </w:tcBorders>
            <w:shd w:val="clear" w:color="auto" w:fill="auto"/>
            <w:vAlign w:val="center"/>
          </w:tcPr>
          <w:p w:rsidR="006B6440" w:rsidRPr="00AE53CC" w:rsidRDefault="006B6440" w:rsidP="006B6440">
            <w:pPr>
              <w:widowControl/>
              <w:autoSpaceDE/>
              <w:autoSpaceDN/>
              <w:adjustRightInd/>
              <w:jc w:val="center"/>
              <w:rPr>
                <w:color w:val="000000"/>
                <w:sz w:val="24"/>
                <w:szCs w:val="24"/>
              </w:rPr>
            </w:pPr>
            <w:r w:rsidRPr="00AE53CC">
              <w:rPr>
                <w:color w:val="000000"/>
                <w:sz w:val="24"/>
                <w:szCs w:val="24"/>
              </w:rPr>
              <w:t>013</w:t>
            </w:r>
          </w:p>
        </w:tc>
        <w:tc>
          <w:tcPr>
            <w:tcW w:w="2977" w:type="dxa"/>
            <w:tcBorders>
              <w:top w:val="single" w:sz="4" w:space="0" w:color="auto"/>
              <w:left w:val="single" w:sz="4" w:space="0" w:color="auto"/>
              <w:bottom w:val="single" w:sz="4" w:space="0" w:color="auto"/>
              <w:right w:val="single" w:sz="4" w:space="0" w:color="auto"/>
            </w:tcBorders>
            <w:shd w:val="clear" w:color="auto" w:fill="auto"/>
            <w:vAlign w:val="center"/>
          </w:tcPr>
          <w:p w:rsidR="006B6440" w:rsidRPr="00AE53CC" w:rsidRDefault="006B6440" w:rsidP="006B6440">
            <w:pPr>
              <w:widowControl/>
              <w:autoSpaceDE/>
              <w:autoSpaceDN/>
              <w:adjustRightInd/>
              <w:jc w:val="center"/>
              <w:rPr>
                <w:color w:val="000000"/>
                <w:sz w:val="24"/>
                <w:szCs w:val="24"/>
              </w:rPr>
            </w:pPr>
            <w:r w:rsidRPr="00AE53CC">
              <w:rPr>
                <w:color w:val="000000"/>
                <w:sz w:val="24"/>
                <w:szCs w:val="24"/>
              </w:rPr>
              <w:t>1 13 02994 04 0000 130</w:t>
            </w:r>
          </w:p>
        </w:tc>
        <w:tc>
          <w:tcPr>
            <w:tcW w:w="9639" w:type="dxa"/>
            <w:tcBorders>
              <w:top w:val="single" w:sz="4" w:space="0" w:color="auto"/>
              <w:left w:val="single" w:sz="4" w:space="0" w:color="auto"/>
              <w:bottom w:val="single" w:sz="4" w:space="0" w:color="auto"/>
              <w:right w:val="single" w:sz="4" w:space="0" w:color="auto"/>
            </w:tcBorders>
            <w:shd w:val="clear" w:color="auto" w:fill="auto"/>
            <w:vAlign w:val="center"/>
          </w:tcPr>
          <w:p w:rsidR="006B6440" w:rsidRPr="00AE53CC" w:rsidRDefault="006B6440" w:rsidP="006B6440">
            <w:pPr>
              <w:widowControl/>
              <w:autoSpaceDE/>
              <w:autoSpaceDN/>
              <w:adjustRightInd/>
              <w:jc w:val="both"/>
              <w:rPr>
                <w:color w:val="000000"/>
                <w:sz w:val="24"/>
                <w:szCs w:val="24"/>
              </w:rPr>
            </w:pPr>
            <w:r w:rsidRPr="00AE53CC">
              <w:rPr>
                <w:color w:val="000000"/>
                <w:sz w:val="24"/>
                <w:szCs w:val="24"/>
              </w:rPr>
              <w:t>Прочие доходы от компенсации затрат бюджетов городских округов</w:t>
            </w:r>
          </w:p>
        </w:tc>
      </w:tr>
      <w:tr w:rsidR="006B6440" w:rsidTr="006B6440">
        <w:tc>
          <w:tcPr>
            <w:tcW w:w="1980" w:type="dxa"/>
            <w:tcBorders>
              <w:top w:val="single" w:sz="4" w:space="0" w:color="auto"/>
              <w:left w:val="single" w:sz="4" w:space="0" w:color="auto"/>
              <w:bottom w:val="single" w:sz="4" w:space="0" w:color="auto"/>
              <w:right w:val="single" w:sz="4" w:space="0" w:color="auto"/>
            </w:tcBorders>
            <w:shd w:val="clear" w:color="auto" w:fill="auto"/>
            <w:vAlign w:val="center"/>
          </w:tcPr>
          <w:p w:rsidR="006B6440" w:rsidRPr="00AE53CC" w:rsidRDefault="006B6440" w:rsidP="006B6440">
            <w:pPr>
              <w:widowControl/>
              <w:autoSpaceDE/>
              <w:autoSpaceDN/>
              <w:adjustRightInd/>
              <w:jc w:val="center"/>
              <w:rPr>
                <w:color w:val="000000"/>
                <w:sz w:val="24"/>
                <w:szCs w:val="24"/>
              </w:rPr>
            </w:pPr>
            <w:r>
              <w:rPr>
                <w:color w:val="000000"/>
                <w:sz w:val="24"/>
                <w:szCs w:val="24"/>
              </w:rPr>
              <w:t>013</w:t>
            </w:r>
          </w:p>
        </w:tc>
        <w:tc>
          <w:tcPr>
            <w:tcW w:w="2977" w:type="dxa"/>
            <w:tcBorders>
              <w:top w:val="single" w:sz="4" w:space="0" w:color="auto"/>
              <w:left w:val="single" w:sz="4" w:space="0" w:color="auto"/>
              <w:bottom w:val="single" w:sz="4" w:space="0" w:color="auto"/>
              <w:right w:val="single" w:sz="4" w:space="0" w:color="auto"/>
            </w:tcBorders>
            <w:shd w:val="clear" w:color="auto" w:fill="auto"/>
            <w:vAlign w:val="center"/>
          </w:tcPr>
          <w:p w:rsidR="006B6440" w:rsidRPr="00AE53CC" w:rsidRDefault="006B6440" w:rsidP="006B6440">
            <w:pPr>
              <w:widowControl/>
              <w:autoSpaceDE/>
              <w:autoSpaceDN/>
              <w:adjustRightInd/>
              <w:jc w:val="center"/>
              <w:rPr>
                <w:color w:val="000000"/>
                <w:sz w:val="24"/>
                <w:szCs w:val="24"/>
              </w:rPr>
            </w:pPr>
            <w:r w:rsidRPr="00361C2A">
              <w:rPr>
                <w:color w:val="000000"/>
                <w:sz w:val="24"/>
                <w:szCs w:val="24"/>
              </w:rPr>
              <w:t>1 13 02994 04 0400 130</w:t>
            </w:r>
          </w:p>
        </w:tc>
        <w:tc>
          <w:tcPr>
            <w:tcW w:w="9639" w:type="dxa"/>
            <w:tcBorders>
              <w:top w:val="single" w:sz="4" w:space="0" w:color="auto"/>
              <w:left w:val="single" w:sz="4" w:space="0" w:color="auto"/>
              <w:bottom w:val="single" w:sz="4" w:space="0" w:color="auto"/>
              <w:right w:val="single" w:sz="4" w:space="0" w:color="auto"/>
            </w:tcBorders>
            <w:shd w:val="clear" w:color="auto" w:fill="auto"/>
            <w:vAlign w:val="center"/>
          </w:tcPr>
          <w:p w:rsidR="006B6440" w:rsidRPr="00AE53CC" w:rsidRDefault="006B6440" w:rsidP="006B6440">
            <w:pPr>
              <w:widowControl/>
              <w:autoSpaceDE/>
              <w:autoSpaceDN/>
              <w:adjustRightInd/>
              <w:jc w:val="both"/>
              <w:rPr>
                <w:color w:val="000000"/>
                <w:sz w:val="24"/>
                <w:szCs w:val="24"/>
              </w:rPr>
            </w:pPr>
            <w:r w:rsidRPr="00361C2A">
              <w:rPr>
                <w:color w:val="000000"/>
                <w:sz w:val="24"/>
                <w:szCs w:val="24"/>
              </w:rPr>
              <w:t>Прочие доходы от компенсации затрат бюджетов городских округов (оплата восстановительной стоимости зеленых насаждений при вынужденном сносе и ущербе при незаконных рубках, повреждениях, уничтожении зеленых насаждений)</w:t>
            </w:r>
          </w:p>
        </w:tc>
      </w:tr>
      <w:tr w:rsidR="006B6440" w:rsidTr="006B6440">
        <w:tc>
          <w:tcPr>
            <w:tcW w:w="1980" w:type="dxa"/>
            <w:tcBorders>
              <w:top w:val="single" w:sz="4" w:space="0" w:color="auto"/>
              <w:left w:val="single" w:sz="4" w:space="0" w:color="auto"/>
              <w:bottom w:val="single" w:sz="4" w:space="0" w:color="auto"/>
              <w:right w:val="single" w:sz="4" w:space="0" w:color="auto"/>
            </w:tcBorders>
            <w:shd w:val="clear" w:color="auto" w:fill="auto"/>
            <w:vAlign w:val="center"/>
          </w:tcPr>
          <w:p w:rsidR="006B6440" w:rsidRPr="00AE53CC" w:rsidRDefault="006B6440" w:rsidP="006B6440">
            <w:pPr>
              <w:widowControl/>
              <w:autoSpaceDE/>
              <w:autoSpaceDN/>
              <w:adjustRightInd/>
              <w:jc w:val="center"/>
              <w:rPr>
                <w:color w:val="000000"/>
                <w:sz w:val="24"/>
                <w:szCs w:val="24"/>
              </w:rPr>
            </w:pPr>
            <w:r w:rsidRPr="00AE53CC">
              <w:rPr>
                <w:color w:val="000000"/>
                <w:sz w:val="24"/>
                <w:szCs w:val="24"/>
              </w:rPr>
              <w:t>013</w:t>
            </w:r>
          </w:p>
        </w:tc>
        <w:tc>
          <w:tcPr>
            <w:tcW w:w="2977" w:type="dxa"/>
            <w:tcBorders>
              <w:top w:val="single" w:sz="4" w:space="0" w:color="auto"/>
              <w:left w:val="single" w:sz="4" w:space="0" w:color="auto"/>
              <w:bottom w:val="single" w:sz="4" w:space="0" w:color="auto"/>
              <w:right w:val="single" w:sz="4" w:space="0" w:color="auto"/>
            </w:tcBorders>
            <w:shd w:val="clear" w:color="auto" w:fill="auto"/>
            <w:vAlign w:val="center"/>
          </w:tcPr>
          <w:p w:rsidR="006B6440" w:rsidRPr="00AE53CC" w:rsidRDefault="006B6440" w:rsidP="006B6440">
            <w:pPr>
              <w:widowControl/>
              <w:autoSpaceDE/>
              <w:autoSpaceDN/>
              <w:adjustRightInd/>
              <w:jc w:val="center"/>
              <w:rPr>
                <w:color w:val="000000"/>
                <w:sz w:val="24"/>
                <w:szCs w:val="24"/>
              </w:rPr>
            </w:pPr>
            <w:r w:rsidRPr="00AE53CC">
              <w:rPr>
                <w:color w:val="000000"/>
                <w:sz w:val="24"/>
                <w:szCs w:val="24"/>
              </w:rPr>
              <w:t>1 14 01040 04 0000 410</w:t>
            </w:r>
          </w:p>
        </w:tc>
        <w:tc>
          <w:tcPr>
            <w:tcW w:w="9639" w:type="dxa"/>
            <w:tcBorders>
              <w:top w:val="single" w:sz="4" w:space="0" w:color="auto"/>
              <w:left w:val="single" w:sz="4" w:space="0" w:color="auto"/>
              <w:bottom w:val="single" w:sz="4" w:space="0" w:color="auto"/>
              <w:right w:val="single" w:sz="4" w:space="0" w:color="auto"/>
            </w:tcBorders>
            <w:shd w:val="clear" w:color="auto" w:fill="auto"/>
            <w:vAlign w:val="center"/>
          </w:tcPr>
          <w:p w:rsidR="006B6440" w:rsidRPr="00AE53CC" w:rsidRDefault="006B6440" w:rsidP="006B6440">
            <w:pPr>
              <w:widowControl/>
              <w:autoSpaceDE/>
              <w:autoSpaceDN/>
              <w:adjustRightInd/>
              <w:jc w:val="both"/>
              <w:rPr>
                <w:color w:val="000000"/>
                <w:sz w:val="24"/>
                <w:szCs w:val="24"/>
              </w:rPr>
            </w:pPr>
            <w:r w:rsidRPr="00AE53CC">
              <w:rPr>
                <w:color w:val="000000"/>
                <w:sz w:val="24"/>
                <w:szCs w:val="24"/>
              </w:rPr>
              <w:t>Доходы от продажи квартир, находящихся в собственности городских округов</w:t>
            </w:r>
          </w:p>
        </w:tc>
      </w:tr>
      <w:tr w:rsidR="006B6440" w:rsidTr="006B6440">
        <w:tc>
          <w:tcPr>
            <w:tcW w:w="1980" w:type="dxa"/>
            <w:tcBorders>
              <w:top w:val="single" w:sz="4" w:space="0" w:color="auto"/>
              <w:left w:val="single" w:sz="4" w:space="0" w:color="auto"/>
              <w:bottom w:val="single" w:sz="4" w:space="0" w:color="auto"/>
              <w:right w:val="single" w:sz="4" w:space="0" w:color="auto"/>
            </w:tcBorders>
            <w:shd w:val="clear" w:color="auto" w:fill="auto"/>
            <w:vAlign w:val="center"/>
          </w:tcPr>
          <w:p w:rsidR="006B6440" w:rsidRPr="00AE53CC" w:rsidRDefault="006B6440" w:rsidP="006B6440">
            <w:pPr>
              <w:widowControl/>
              <w:autoSpaceDE/>
              <w:autoSpaceDN/>
              <w:adjustRightInd/>
              <w:jc w:val="center"/>
              <w:rPr>
                <w:color w:val="000000"/>
                <w:sz w:val="24"/>
                <w:szCs w:val="24"/>
              </w:rPr>
            </w:pPr>
            <w:r w:rsidRPr="00AE53CC">
              <w:rPr>
                <w:color w:val="000000"/>
                <w:sz w:val="24"/>
                <w:szCs w:val="24"/>
              </w:rPr>
              <w:lastRenderedPageBreak/>
              <w:t>013</w:t>
            </w:r>
          </w:p>
        </w:tc>
        <w:tc>
          <w:tcPr>
            <w:tcW w:w="2977" w:type="dxa"/>
            <w:tcBorders>
              <w:top w:val="single" w:sz="4" w:space="0" w:color="auto"/>
              <w:left w:val="single" w:sz="4" w:space="0" w:color="auto"/>
              <w:bottom w:val="single" w:sz="4" w:space="0" w:color="auto"/>
              <w:right w:val="single" w:sz="4" w:space="0" w:color="auto"/>
            </w:tcBorders>
            <w:shd w:val="clear" w:color="auto" w:fill="auto"/>
            <w:vAlign w:val="center"/>
          </w:tcPr>
          <w:p w:rsidR="006B6440" w:rsidRPr="00AE53CC" w:rsidRDefault="006B6440" w:rsidP="006B6440">
            <w:pPr>
              <w:widowControl/>
              <w:autoSpaceDE/>
              <w:autoSpaceDN/>
              <w:adjustRightInd/>
              <w:jc w:val="center"/>
              <w:rPr>
                <w:color w:val="000000"/>
                <w:sz w:val="24"/>
                <w:szCs w:val="24"/>
              </w:rPr>
            </w:pPr>
            <w:r w:rsidRPr="00AE53CC">
              <w:rPr>
                <w:color w:val="000000"/>
                <w:sz w:val="24"/>
                <w:szCs w:val="24"/>
              </w:rPr>
              <w:t>1 14 02042 04 0000 410</w:t>
            </w:r>
          </w:p>
        </w:tc>
        <w:tc>
          <w:tcPr>
            <w:tcW w:w="9639" w:type="dxa"/>
            <w:tcBorders>
              <w:top w:val="single" w:sz="4" w:space="0" w:color="auto"/>
              <w:left w:val="single" w:sz="4" w:space="0" w:color="auto"/>
              <w:bottom w:val="single" w:sz="4" w:space="0" w:color="auto"/>
              <w:right w:val="single" w:sz="4" w:space="0" w:color="auto"/>
            </w:tcBorders>
            <w:shd w:val="clear" w:color="auto" w:fill="auto"/>
            <w:vAlign w:val="center"/>
          </w:tcPr>
          <w:p w:rsidR="006B6440" w:rsidRPr="00AE53CC" w:rsidRDefault="006B6440" w:rsidP="006B6440">
            <w:pPr>
              <w:widowControl/>
              <w:autoSpaceDE/>
              <w:autoSpaceDN/>
              <w:adjustRightInd/>
              <w:jc w:val="both"/>
              <w:rPr>
                <w:color w:val="000000"/>
                <w:sz w:val="24"/>
                <w:szCs w:val="24"/>
              </w:rPr>
            </w:pPr>
            <w:r w:rsidRPr="00AE53CC">
              <w:rPr>
                <w:color w:val="000000"/>
                <w:sz w:val="24"/>
                <w:szCs w:val="24"/>
              </w:rPr>
              <w:t>Доходы от реализации имущества, находящегося в оперативном управлении учреждений, находящихся в ведении органов управления городских округов (за исключением имущества муниципальных бюджетных и автономных учреждений), в части реализации основных средств по указанному имуществу</w:t>
            </w:r>
          </w:p>
        </w:tc>
      </w:tr>
      <w:tr w:rsidR="006B6440" w:rsidTr="006B6440">
        <w:tc>
          <w:tcPr>
            <w:tcW w:w="1980" w:type="dxa"/>
            <w:tcBorders>
              <w:top w:val="single" w:sz="4" w:space="0" w:color="auto"/>
              <w:left w:val="single" w:sz="4" w:space="0" w:color="auto"/>
              <w:bottom w:val="single" w:sz="4" w:space="0" w:color="auto"/>
              <w:right w:val="single" w:sz="4" w:space="0" w:color="auto"/>
            </w:tcBorders>
            <w:shd w:val="clear" w:color="auto" w:fill="auto"/>
            <w:vAlign w:val="center"/>
          </w:tcPr>
          <w:p w:rsidR="006B6440" w:rsidRPr="00AE53CC" w:rsidRDefault="006B6440" w:rsidP="006B6440">
            <w:pPr>
              <w:widowControl/>
              <w:autoSpaceDE/>
              <w:autoSpaceDN/>
              <w:adjustRightInd/>
              <w:jc w:val="center"/>
              <w:rPr>
                <w:color w:val="000000"/>
                <w:sz w:val="24"/>
                <w:szCs w:val="24"/>
              </w:rPr>
            </w:pPr>
            <w:r>
              <w:rPr>
                <w:color w:val="000000"/>
                <w:sz w:val="24"/>
                <w:szCs w:val="24"/>
              </w:rPr>
              <w:t>013</w:t>
            </w:r>
          </w:p>
        </w:tc>
        <w:tc>
          <w:tcPr>
            <w:tcW w:w="2977" w:type="dxa"/>
            <w:tcBorders>
              <w:top w:val="single" w:sz="4" w:space="0" w:color="auto"/>
              <w:left w:val="single" w:sz="4" w:space="0" w:color="auto"/>
              <w:bottom w:val="single" w:sz="4" w:space="0" w:color="auto"/>
              <w:right w:val="single" w:sz="4" w:space="0" w:color="auto"/>
            </w:tcBorders>
            <w:shd w:val="clear" w:color="auto" w:fill="auto"/>
            <w:vAlign w:val="center"/>
          </w:tcPr>
          <w:p w:rsidR="006B6440" w:rsidRPr="00AE53CC" w:rsidRDefault="006B6440" w:rsidP="006B6440">
            <w:pPr>
              <w:widowControl/>
              <w:autoSpaceDE/>
              <w:autoSpaceDN/>
              <w:adjustRightInd/>
              <w:jc w:val="center"/>
              <w:rPr>
                <w:color w:val="000000"/>
                <w:sz w:val="24"/>
                <w:szCs w:val="24"/>
              </w:rPr>
            </w:pPr>
            <w:r>
              <w:rPr>
                <w:color w:val="000000"/>
                <w:sz w:val="24"/>
                <w:szCs w:val="24"/>
              </w:rPr>
              <w:t>1 14 02042 04 0000 440</w:t>
            </w:r>
          </w:p>
        </w:tc>
        <w:tc>
          <w:tcPr>
            <w:tcW w:w="9639" w:type="dxa"/>
            <w:tcBorders>
              <w:top w:val="single" w:sz="4" w:space="0" w:color="auto"/>
              <w:left w:val="single" w:sz="4" w:space="0" w:color="auto"/>
              <w:bottom w:val="single" w:sz="4" w:space="0" w:color="auto"/>
              <w:right w:val="single" w:sz="4" w:space="0" w:color="auto"/>
            </w:tcBorders>
            <w:shd w:val="clear" w:color="auto" w:fill="auto"/>
            <w:vAlign w:val="center"/>
          </w:tcPr>
          <w:p w:rsidR="006B6440" w:rsidRPr="00AE53CC" w:rsidRDefault="006B6440" w:rsidP="006B6440">
            <w:pPr>
              <w:widowControl/>
              <w:autoSpaceDE/>
              <w:autoSpaceDN/>
              <w:adjustRightInd/>
              <w:jc w:val="both"/>
              <w:rPr>
                <w:color w:val="000000"/>
                <w:sz w:val="24"/>
                <w:szCs w:val="24"/>
              </w:rPr>
            </w:pPr>
            <w:r w:rsidRPr="004016D0">
              <w:rPr>
                <w:color w:val="000000"/>
                <w:sz w:val="24"/>
                <w:szCs w:val="24"/>
              </w:rPr>
              <w:t>Доходы от реализации имущества, находящегося в оперативном управлении учреждений, находящихся в ведении органов управления городских округов (за исключением имущества муниципальных бюджетных и автономных учреждений), в части реализации материальных запасов по указанному имуществу</w:t>
            </w:r>
          </w:p>
        </w:tc>
      </w:tr>
      <w:tr w:rsidR="006B6440" w:rsidTr="006B6440">
        <w:tc>
          <w:tcPr>
            <w:tcW w:w="1980" w:type="dxa"/>
            <w:tcBorders>
              <w:top w:val="single" w:sz="4" w:space="0" w:color="auto"/>
              <w:left w:val="single" w:sz="4" w:space="0" w:color="auto"/>
              <w:bottom w:val="single" w:sz="4" w:space="0" w:color="auto"/>
              <w:right w:val="single" w:sz="4" w:space="0" w:color="auto"/>
            </w:tcBorders>
            <w:shd w:val="clear" w:color="auto" w:fill="auto"/>
            <w:vAlign w:val="center"/>
          </w:tcPr>
          <w:p w:rsidR="006B6440" w:rsidRPr="00AE53CC" w:rsidRDefault="006B6440" w:rsidP="006B6440">
            <w:pPr>
              <w:widowControl/>
              <w:autoSpaceDE/>
              <w:autoSpaceDN/>
              <w:adjustRightInd/>
              <w:jc w:val="center"/>
              <w:rPr>
                <w:color w:val="000000"/>
                <w:sz w:val="24"/>
                <w:szCs w:val="24"/>
              </w:rPr>
            </w:pPr>
            <w:r w:rsidRPr="00AE53CC">
              <w:rPr>
                <w:color w:val="000000"/>
                <w:sz w:val="24"/>
                <w:szCs w:val="24"/>
              </w:rPr>
              <w:t>013</w:t>
            </w:r>
          </w:p>
        </w:tc>
        <w:tc>
          <w:tcPr>
            <w:tcW w:w="2977" w:type="dxa"/>
            <w:tcBorders>
              <w:top w:val="single" w:sz="4" w:space="0" w:color="auto"/>
              <w:left w:val="single" w:sz="4" w:space="0" w:color="auto"/>
              <w:bottom w:val="single" w:sz="4" w:space="0" w:color="auto"/>
              <w:right w:val="single" w:sz="4" w:space="0" w:color="auto"/>
            </w:tcBorders>
            <w:shd w:val="clear" w:color="auto" w:fill="auto"/>
            <w:vAlign w:val="center"/>
          </w:tcPr>
          <w:p w:rsidR="006B6440" w:rsidRPr="00AE53CC" w:rsidRDefault="006B6440" w:rsidP="006B6440">
            <w:pPr>
              <w:widowControl/>
              <w:autoSpaceDE/>
              <w:autoSpaceDN/>
              <w:adjustRightInd/>
              <w:jc w:val="center"/>
              <w:rPr>
                <w:color w:val="000000"/>
                <w:sz w:val="24"/>
                <w:szCs w:val="24"/>
              </w:rPr>
            </w:pPr>
            <w:r w:rsidRPr="00AE53CC">
              <w:rPr>
                <w:color w:val="000000"/>
                <w:sz w:val="24"/>
                <w:szCs w:val="24"/>
              </w:rPr>
              <w:t>1 16 07090 04 0000 140</w:t>
            </w:r>
          </w:p>
        </w:tc>
        <w:tc>
          <w:tcPr>
            <w:tcW w:w="9639" w:type="dxa"/>
            <w:tcBorders>
              <w:top w:val="single" w:sz="4" w:space="0" w:color="auto"/>
              <w:left w:val="single" w:sz="4" w:space="0" w:color="auto"/>
              <w:bottom w:val="single" w:sz="4" w:space="0" w:color="auto"/>
              <w:right w:val="single" w:sz="4" w:space="0" w:color="auto"/>
            </w:tcBorders>
            <w:shd w:val="clear" w:color="auto" w:fill="auto"/>
            <w:vAlign w:val="center"/>
          </w:tcPr>
          <w:p w:rsidR="006B6440" w:rsidRPr="00AE53CC" w:rsidRDefault="006B6440" w:rsidP="006B6440">
            <w:pPr>
              <w:widowControl/>
              <w:autoSpaceDE/>
              <w:autoSpaceDN/>
              <w:adjustRightInd/>
              <w:jc w:val="both"/>
              <w:rPr>
                <w:color w:val="000000"/>
                <w:sz w:val="24"/>
                <w:szCs w:val="24"/>
              </w:rPr>
            </w:pPr>
            <w:r w:rsidRPr="00AE53CC">
              <w:rPr>
                <w:color w:val="000000"/>
                <w:sz w:val="24"/>
                <w:szCs w:val="24"/>
              </w:rPr>
              <w:t>Иные штрафы, неустойки, пени, уплаченные в соответствии с законом или договором в случае неисполнения или ненадлежащего исполнения обязательств перед муниципальным органом (муниципальным казенным учреждением) городского округа</w:t>
            </w:r>
          </w:p>
        </w:tc>
      </w:tr>
      <w:tr w:rsidR="006B6440" w:rsidTr="006B6440">
        <w:tc>
          <w:tcPr>
            <w:tcW w:w="1980" w:type="dxa"/>
            <w:tcBorders>
              <w:top w:val="single" w:sz="4" w:space="0" w:color="auto"/>
              <w:left w:val="single" w:sz="4" w:space="0" w:color="auto"/>
              <w:bottom w:val="single" w:sz="4" w:space="0" w:color="auto"/>
              <w:right w:val="single" w:sz="4" w:space="0" w:color="auto"/>
            </w:tcBorders>
            <w:shd w:val="clear" w:color="auto" w:fill="auto"/>
            <w:vAlign w:val="center"/>
          </w:tcPr>
          <w:p w:rsidR="006B6440" w:rsidRPr="00AE53CC" w:rsidRDefault="006B6440" w:rsidP="006B6440">
            <w:pPr>
              <w:widowControl/>
              <w:autoSpaceDE/>
              <w:autoSpaceDN/>
              <w:adjustRightInd/>
              <w:jc w:val="center"/>
              <w:rPr>
                <w:color w:val="000000"/>
                <w:sz w:val="24"/>
                <w:szCs w:val="24"/>
              </w:rPr>
            </w:pPr>
            <w:r w:rsidRPr="00AE53CC">
              <w:rPr>
                <w:color w:val="000000"/>
                <w:sz w:val="24"/>
                <w:szCs w:val="24"/>
              </w:rPr>
              <w:t>013</w:t>
            </w:r>
          </w:p>
        </w:tc>
        <w:tc>
          <w:tcPr>
            <w:tcW w:w="2977" w:type="dxa"/>
            <w:tcBorders>
              <w:top w:val="single" w:sz="4" w:space="0" w:color="auto"/>
              <w:left w:val="single" w:sz="4" w:space="0" w:color="auto"/>
              <w:bottom w:val="single" w:sz="4" w:space="0" w:color="auto"/>
              <w:right w:val="single" w:sz="4" w:space="0" w:color="auto"/>
            </w:tcBorders>
            <w:shd w:val="clear" w:color="auto" w:fill="auto"/>
            <w:vAlign w:val="center"/>
          </w:tcPr>
          <w:p w:rsidR="006B6440" w:rsidRPr="00AE53CC" w:rsidRDefault="006B6440" w:rsidP="006B6440">
            <w:pPr>
              <w:widowControl/>
              <w:autoSpaceDE/>
              <w:autoSpaceDN/>
              <w:adjustRightInd/>
              <w:jc w:val="center"/>
              <w:rPr>
                <w:color w:val="000000"/>
                <w:sz w:val="24"/>
                <w:szCs w:val="24"/>
              </w:rPr>
            </w:pPr>
            <w:r w:rsidRPr="00AE53CC">
              <w:rPr>
                <w:color w:val="000000"/>
                <w:sz w:val="24"/>
                <w:szCs w:val="24"/>
              </w:rPr>
              <w:t>1 16 10032 04 0000 140</w:t>
            </w:r>
          </w:p>
        </w:tc>
        <w:tc>
          <w:tcPr>
            <w:tcW w:w="9639" w:type="dxa"/>
            <w:tcBorders>
              <w:top w:val="single" w:sz="4" w:space="0" w:color="auto"/>
              <w:left w:val="single" w:sz="4" w:space="0" w:color="auto"/>
              <w:bottom w:val="single" w:sz="4" w:space="0" w:color="auto"/>
              <w:right w:val="single" w:sz="4" w:space="0" w:color="auto"/>
            </w:tcBorders>
            <w:shd w:val="clear" w:color="auto" w:fill="auto"/>
            <w:vAlign w:val="center"/>
          </w:tcPr>
          <w:p w:rsidR="006B6440" w:rsidRPr="00AE53CC" w:rsidRDefault="006B6440" w:rsidP="006B6440">
            <w:pPr>
              <w:widowControl/>
              <w:autoSpaceDE/>
              <w:autoSpaceDN/>
              <w:adjustRightInd/>
              <w:jc w:val="both"/>
              <w:rPr>
                <w:color w:val="000000"/>
                <w:sz w:val="24"/>
                <w:szCs w:val="24"/>
              </w:rPr>
            </w:pPr>
            <w:r w:rsidRPr="00AE53CC">
              <w:rPr>
                <w:color w:val="000000"/>
                <w:sz w:val="24"/>
                <w:szCs w:val="24"/>
              </w:rPr>
              <w:t>Прочее возмещение ущерба, причиненного муниципальному имуществу городского округа (за исключением имущества, закрепленного за муниципальными бюджетными (автономными) учреждениями, унитарными предприятиями)</w:t>
            </w:r>
          </w:p>
        </w:tc>
      </w:tr>
      <w:tr w:rsidR="006B6440" w:rsidTr="006B6440">
        <w:tc>
          <w:tcPr>
            <w:tcW w:w="1980" w:type="dxa"/>
            <w:tcBorders>
              <w:top w:val="single" w:sz="4" w:space="0" w:color="auto"/>
              <w:left w:val="single" w:sz="4" w:space="0" w:color="auto"/>
              <w:bottom w:val="single" w:sz="4" w:space="0" w:color="auto"/>
              <w:right w:val="single" w:sz="4" w:space="0" w:color="auto"/>
            </w:tcBorders>
            <w:shd w:val="clear" w:color="auto" w:fill="auto"/>
            <w:vAlign w:val="center"/>
          </w:tcPr>
          <w:p w:rsidR="006B6440" w:rsidRPr="00AE53CC" w:rsidRDefault="006B6440" w:rsidP="006B6440">
            <w:pPr>
              <w:widowControl/>
              <w:autoSpaceDE/>
              <w:autoSpaceDN/>
              <w:adjustRightInd/>
              <w:jc w:val="center"/>
              <w:rPr>
                <w:color w:val="000000"/>
                <w:sz w:val="24"/>
                <w:szCs w:val="24"/>
              </w:rPr>
            </w:pPr>
            <w:r>
              <w:rPr>
                <w:color w:val="000000"/>
                <w:sz w:val="24"/>
                <w:szCs w:val="24"/>
              </w:rPr>
              <w:t>013</w:t>
            </w:r>
          </w:p>
        </w:tc>
        <w:tc>
          <w:tcPr>
            <w:tcW w:w="2977" w:type="dxa"/>
            <w:tcBorders>
              <w:top w:val="single" w:sz="4" w:space="0" w:color="auto"/>
              <w:left w:val="single" w:sz="4" w:space="0" w:color="auto"/>
              <w:bottom w:val="single" w:sz="4" w:space="0" w:color="auto"/>
              <w:right w:val="single" w:sz="4" w:space="0" w:color="auto"/>
            </w:tcBorders>
            <w:shd w:val="clear" w:color="auto" w:fill="auto"/>
            <w:vAlign w:val="center"/>
          </w:tcPr>
          <w:p w:rsidR="006B6440" w:rsidRPr="00AE53CC" w:rsidRDefault="006B6440" w:rsidP="006B6440">
            <w:pPr>
              <w:widowControl/>
              <w:autoSpaceDE/>
              <w:autoSpaceDN/>
              <w:adjustRightInd/>
              <w:jc w:val="center"/>
              <w:rPr>
                <w:color w:val="000000"/>
                <w:sz w:val="24"/>
                <w:szCs w:val="24"/>
              </w:rPr>
            </w:pPr>
            <w:r w:rsidRPr="0076617F">
              <w:rPr>
                <w:color w:val="000000"/>
                <w:sz w:val="24"/>
                <w:szCs w:val="24"/>
              </w:rPr>
              <w:t>1 16 11050 01 0000 140</w:t>
            </w:r>
          </w:p>
        </w:tc>
        <w:tc>
          <w:tcPr>
            <w:tcW w:w="9639" w:type="dxa"/>
            <w:tcBorders>
              <w:top w:val="single" w:sz="4" w:space="0" w:color="auto"/>
              <w:left w:val="single" w:sz="4" w:space="0" w:color="auto"/>
              <w:bottom w:val="single" w:sz="4" w:space="0" w:color="auto"/>
              <w:right w:val="single" w:sz="4" w:space="0" w:color="auto"/>
            </w:tcBorders>
            <w:shd w:val="clear" w:color="auto" w:fill="auto"/>
            <w:vAlign w:val="center"/>
          </w:tcPr>
          <w:p w:rsidR="006B6440" w:rsidRPr="00AE53CC" w:rsidRDefault="006B6440" w:rsidP="006B6440">
            <w:pPr>
              <w:widowControl/>
              <w:autoSpaceDE/>
              <w:autoSpaceDN/>
              <w:adjustRightInd/>
              <w:jc w:val="both"/>
              <w:rPr>
                <w:color w:val="000000"/>
                <w:sz w:val="24"/>
                <w:szCs w:val="24"/>
              </w:rPr>
            </w:pPr>
            <w:r w:rsidRPr="0076617F">
              <w:rPr>
                <w:color w:val="000000"/>
                <w:sz w:val="24"/>
                <w:szCs w:val="24"/>
              </w:rPr>
              <w:t>Платежи по искам о возмещении вреда, причиненного окружающей среде, а также платежи, уплачиваемые при добровольном возмещении вреда, причиненного окружающей среде (за исключением вреда, причиненного окружающей среде на особо охраняемых природных территориях, вреда, причиненного водным объектам, водным биологическим ресурсам, атмосферному воздуху, почвам, недрам, объектам животного мира, занесенным в Красную книгу Российской Федерации, а также иным объектам животного мира, не относящимся к объектам охоты и рыболовства и среде их обитания), подлежащие зачислению в бюджет муниципального образования</w:t>
            </w:r>
          </w:p>
        </w:tc>
      </w:tr>
      <w:tr w:rsidR="006B6440" w:rsidTr="006B6440">
        <w:tc>
          <w:tcPr>
            <w:tcW w:w="1980" w:type="dxa"/>
            <w:tcBorders>
              <w:top w:val="single" w:sz="4" w:space="0" w:color="auto"/>
              <w:left w:val="single" w:sz="4" w:space="0" w:color="auto"/>
              <w:bottom w:val="single" w:sz="4" w:space="0" w:color="auto"/>
              <w:right w:val="single" w:sz="4" w:space="0" w:color="auto"/>
            </w:tcBorders>
            <w:shd w:val="clear" w:color="auto" w:fill="auto"/>
            <w:vAlign w:val="center"/>
          </w:tcPr>
          <w:p w:rsidR="006B6440" w:rsidRPr="00AE53CC" w:rsidRDefault="006B6440" w:rsidP="006B6440">
            <w:pPr>
              <w:widowControl/>
              <w:autoSpaceDE/>
              <w:autoSpaceDN/>
              <w:adjustRightInd/>
              <w:jc w:val="center"/>
              <w:rPr>
                <w:color w:val="000000"/>
                <w:sz w:val="24"/>
                <w:szCs w:val="24"/>
              </w:rPr>
            </w:pPr>
            <w:r w:rsidRPr="00AE53CC">
              <w:rPr>
                <w:color w:val="000000"/>
                <w:sz w:val="24"/>
                <w:szCs w:val="24"/>
              </w:rPr>
              <w:t>013</w:t>
            </w:r>
          </w:p>
        </w:tc>
        <w:tc>
          <w:tcPr>
            <w:tcW w:w="2977" w:type="dxa"/>
            <w:tcBorders>
              <w:top w:val="single" w:sz="4" w:space="0" w:color="auto"/>
              <w:left w:val="single" w:sz="4" w:space="0" w:color="auto"/>
              <w:bottom w:val="single" w:sz="4" w:space="0" w:color="auto"/>
              <w:right w:val="single" w:sz="4" w:space="0" w:color="auto"/>
            </w:tcBorders>
            <w:shd w:val="clear" w:color="auto" w:fill="auto"/>
            <w:vAlign w:val="center"/>
          </w:tcPr>
          <w:p w:rsidR="006B6440" w:rsidRPr="00AE53CC" w:rsidRDefault="006B6440" w:rsidP="006B6440">
            <w:pPr>
              <w:widowControl/>
              <w:autoSpaceDE/>
              <w:autoSpaceDN/>
              <w:adjustRightInd/>
              <w:jc w:val="center"/>
              <w:rPr>
                <w:color w:val="000000"/>
                <w:sz w:val="24"/>
                <w:szCs w:val="24"/>
              </w:rPr>
            </w:pPr>
            <w:r w:rsidRPr="00AE53CC">
              <w:rPr>
                <w:color w:val="000000"/>
                <w:sz w:val="24"/>
                <w:szCs w:val="24"/>
              </w:rPr>
              <w:t>1 16 11064 01 0000 140</w:t>
            </w:r>
          </w:p>
        </w:tc>
        <w:tc>
          <w:tcPr>
            <w:tcW w:w="9639" w:type="dxa"/>
            <w:tcBorders>
              <w:top w:val="single" w:sz="4" w:space="0" w:color="auto"/>
              <w:left w:val="single" w:sz="4" w:space="0" w:color="auto"/>
              <w:bottom w:val="single" w:sz="4" w:space="0" w:color="auto"/>
              <w:right w:val="single" w:sz="4" w:space="0" w:color="auto"/>
            </w:tcBorders>
            <w:shd w:val="clear" w:color="auto" w:fill="auto"/>
            <w:vAlign w:val="center"/>
          </w:tcPr>
          <w:p w:rsidR="006B6440" w:rsidRPr="00AE53CC" w:rsidRDefault="006B6440" w:rsidP="006B6440">
            <w:pPr>
              <w:widowControl/>
              <w:autoSpaceDE/>
              <w:autoSpaceDN/>
              <w:adjustRightInd/>
              <w:jc w:val="both"/>
              <w:rPr>
                <w:color w:val="000000"/>
                <w:sz w:val="24"/>
                <w:szCs w:val="24"/>
              </w:rPr>
            </w:pPr>
            <w:r w:rsidRPr="00AE53CC">
              <w:rPr>
                <w:color w:val="000000"/>
                <w:sz w:val="24"/>
                <w:szCs w:val="24"/>
              </w:rPr>
              <w:t>Платежи, уплачиваемые в целях возмещения вреда, причиняемого автомобильным дорогам местного значения тяжеловесными транспортными средствами</w:t>
            </w:r>
          </w:p>
        </w:tc>
      </w:tr>
      <w:tr w:rsidR="006B6440" w:rsidTr="006B6440">
        <w:tc>
          <w:tcPr>
            <w:tcW w:w="1980" w:type="dxa"/>
            <w:tcBorders>
              <w:top w:val="single" w:sz="4" w:space="0" w:color="auto"/>
              <w:left w:val="single" w:sz="4" w:space="0" w:color="auto"/>
              <w:bottom w:val="single" w:sz="4" w:space="0" w:color="auto"/>
              <w:right w:val="single" w:sz="4" w:space="0" w:color="auto"/>
            </w:tcBorders>
            <w:shd w:val="clear" w:color="auto" w:fill="auto"/>
            <w:vAlign w:val="center"/>
          </w:tcPr>
          <w:p w:rsidR="006B6440" w:rsidRPr="00AE53CC" w:rsidRDefault="006B6440" w:rsidP="006B6440">
            <w:pPr>
              <w:widowControl/>
              <w:autoSpaceDE/>
              <w:autoSpaceDN/>
              <w:adjustRightInd/>
              <w:jc w:val="center"/>
              <w:rPr>
                <w:color w:val="000000"/>
                <w:sz w:val="24"/>
                <w:szCs w:val="24"/>
              </w:rPr>
            </w:pPr>
            <w:r w:rsidRPr="00AE53CC">
              <w:rPr>
                <w:color w:val="000000"/>
                <w:sz w:val="24"/>
                <w:szCs w:val="24"/>
              </w:rPr>
              <w:t>013</w:t>
            </w:r>
          </w:p>
        </w:tc>
        <w:tc>
          <w:tcPr>
            <w:tcW w:w="2977" w:type="dxa"/>
            <w:tcBorders>
              <w:top w:val="single" w:sz="4" w:space="0" w:color="auto"/>
              <w:left w:val="single" w:sz="4" w:space="0" w:color="auto"/>
              <w:bottom w:val="single" w:sz="4" w:space="0" w:color="auto"/>
              <w:right w:val="single" w:sz="4" w:space="0" w:color="auto"/>
            </w:tcBorders>
            <w:shd w:val="clear" w:color="auto" w:fill="auto"/>
            <w:vAlign w:val="center"/>
          </w:tcPr>
          <w:p w:rsidR="006B6440" w:rsidRPr="00AE53CC" w:rsidRDefault="006B6440" w:rsidP="006B6440">
            <w:pPr>
              <w:widowControl/>
              <w:autoSpaceDE/>
              <w:autoSpaceDN/>
              <w:adjustRightInd/>
              <w:jc w:val="center"/>
              <w:rPr>
                <w:color w:val="000000"/>
                <w:sz w:val="24"/>
                <w:szCs w:val="24"/>
              </w:rPr>
            </w:pPr>
            <w:r w:rsidRPr="00AE53CC">
              <w:rPr>
                <w:color w:val="000000"/>
                <w:sz w:val="24"/>
                <w:szCs w:val="24"/>
              </w:rPr>
              <w:t>1 17 01040 04 0000 180</w:t>
            </w:r>
          </w:p>
        </w:tc>
        <w:tc>
          <w:tcPr>
            <w:tcW w:w="9639" w:type="dxa"/>
            <w:tcBorders>
              <w:top w:val="single" w:sz="4" w:space="0" w:color="auto"/>
              <w:left w:val="single" w:sz="4" w:space="0" w:color="auto"/>
              <w:bottom w:val="single" w:sz="4" w:space="0" w:color="auto"/>
              <w:right w:val="single" w:sz="4" w:space="0" w:color="auto"/>
            </w:tcBorders>
            <w:shd w:val="clear" w:color="auto" w:fill="auto"/>
            <w:vAlign w:val="center"/>
          </w:tcPr>
          <w:p w:rsidR="006B6440" w:rsidRPr="00AE53CC" w:rsidRDefault="006B6440" w:rsidP="006B6440">
            <w:pPr>
              <w:widowControl/>
              <w:autoSpaceDE/>
              <w:autoSpaceDN/>
              <w:adjustRightInd/>
              <w:jc w:val="both"/>
              <w:rPr>
                <w:color w:val="000000"/>
                <w:sz w:val="24"/>
                <w:szCs w:val="24"/>
              </w:rPr>
            </w:pPr>
            <w:r w:rsidRPr="00AE53CC">
              <w:rPr>
                <w:color w:val="000000"/>
                <w:sz w:val="24"/>
                <w:szCs w:val="24"/>
              </w:rPr>
              <w:t>Невыясненные поступления, зачисляемые в бюджеты городских округов</w:t>
            </w:r>
          </w:p>
        </w:tc>
      </w:tr>
      <w:tr w:rsidR="00606046" w:rsidTr="006B6440">
        <w:tc>
          <w:tcPr>
            <w:tcW w:w="1980" w:type="dxa"/>
            <w:tcBorders>
              <w:top w:val="single" w:sz="4" w:space="0" w:color="auto"/>
              <w:left w:val="single" w:sz="4" w:space="0" w:color="auto"/>
              <w:bottom w:val="single" w:sz="4" w:space="0" w:color="auto"/>
              <w:right w:val="single" w:sz="4" w:space="0" w:color="auto"/>
            </w:tcBorders>
            <w:shd w:val="clear" w:color="auto" w:fill="auto"/>
            <w:vAlign w:val="center"/>
          </w:tcPr>
          <w:p w:rsidR="00606046" w:rsidRPr="00AE53CC" w:rsidRDefault="00606046" w:rsidP="006B6440">
            <w:pPr>
              <w:widowControl/>
              <w:autoSpaceDE/>
              <w:autoSpaceDN/>
              <w:adjustRightInd/>
              <w:jc w:val="center"/>
              <w:rPr>
                <w:color w:val="000000"/>
                <w:sz w:val="24"/>
                <w:szCs w:val="24"/>
              </w:rPr>
            </w:pPr>
            <w:r>
              <w:rPr>
                <w:color w:val="000000"/>
                <w:sz w:val="24"/>
                <w:szCs w:val="24"/>
              </w:rPr>
              <w:t>013</w:t>
            </w:r>
          </w:p>
        </w:tc>
        <w:tc>
          <w:tcPr>
            <w:tcW w:w="2977" w:type="dxa"/>
            <w:tcBorders>
              <w:top w:val="single" w:sz="4" w:space="0" w:color="auto"/>
              <w:left w:val="single" w:sz="4" w:space="0" w:color="auto"/>
              <w:bottom w:val="single" w:sz="4" w:space="0" w:color="auto"/>
              <w:right w:val="single" w:sz="4" w:space="0" w:color="auto"/>
            </w:tcBorders>
            <w:shd w:val="clear" w:color="auto" w:fill="auto"/>
            <w:vAlign w:val="center"/>
          </w:tcPr>
          <w:p w:rsidR="00606046" w:rsidRPr="00AE53CC" w:rsidRDefault="00606046" w:rsidP="006B6440">
            <w:pPr>
              <w:widowControl/>
              <w:autoSpaceDE/>
              <w:autoSpaceDN/>
              <w:adjustRightInd/>
              <w:jc w:val="center"/>
              <w:rPr>
                <w:color w:val="000000"/>
                <w:sz w:val="24"/>
                <w:szCs w:val="24"/>
              </w:rPr>
            </w:pPr>
            <w:r>
              <w:rPr>
                <w:color w:val="000000"/>
                <w:sz w:val="24"/>
                <w:szCs w:val="24"/>
              </w:rPr>
              <w:t>1 17 05040 04 0000 180</w:t>
            </w:r>
          </w:p>
        </w:tc>
        <w:tc>
          <w:tcPr>
            <w:tcW w:w="9639" w:type="dxa"/>
            <w:tcBorders>
              <w:top w:val="single" w:sz="4" w:space="0" w:color="auto"/>
              <w:left w:val="single" w:sz="4" w:space="0" w:color="auto"/>
              <w:bottom w:val="single" w:sz="4" w:space="0" w:color="auto"/>
              <w:right w:val="single" w:sz="4" w:space="0" w:color="auto"/>
            </w:tcBorders>
            <w:shd w:val="clear" w:color="auto" w:fill="auto"/>
            <w:vAlign w:val="center"/>
          </w:tcPr>
          <w:p w:rsidR="00606046" w:rsidRPr="00AE53CC" w:rsidRDefault="00606046" w:rsidP="006B6440">
            <w:pPr>
              <w:widowControl/>
              <w:autoSpaceDE/>
              <w:autoSpaceDN/>
              <w:adjustRightInd/>
              <w:jc w:val="both"/>
              <w:rPr>
                <w:color w:val="000000"/>
                <w:sz w:val="24"/>
                <w:szCs w:val="24"/>
              </w:rPr>
            </w:pPr>
            <w:r>
              <w:rPr>
                <w:color w:val="000000"/>
                <w:sz w:val="24"/>
                <w:szCs w:val="24"/>
              </w:rPr>
              <w:t>Прочие неналоговые доходы бюджетов городских округов</w:t>
            </w:r>
          </w:p>
        </w:tc>
      </w:tr>
      <w:tr w:rsidR="006B6440" w:rsidTr="006B6440">
        <w:tc>
          <w:tcPr>
            <w:tcW w:w="1980" w:type="dxa"/>
            <w:tcBorders>
              <w:top w:val="single" w:sz="4" w:space="0" w:color="auto"/>
              <w:left w:val="single" w:sz="4" w:space="0" w:color="auto"/>
              <w:bottom w:val="single" w:sz="4" w:space="0" w:color="auto"/>
              <w:right w:val="single" w:sz="4" w:space="0" w:color="auto"/>
            </w:tcBorders>
            <w:shd w:val="clear" w:color="auto" w:fill="auto"/>
            <w:vAlign w:val="center"/>
          </w:tcPr>
          <w:p w:rsidR="006B6440" w:rsidRPr="00AE53CC" w:rsidRDefault="006B6440" w:rsidP="006B6440">
            <w:pPr>
              <w:widowControl/>
              <w:autoSpaceDE/>
              <w:autoSpaceDN/>
              <w:adjustRightInd/>
              <w:jc w:val="center"/>
              <w:rPr>
                <w:color w:val="000000"/>
                <w:sz w:val="24"/>
                <w:szCs w:val="24"/>
              </w:rPr>
            </w:pPr>
            <w:r w:rsidRPr="00AE53CC">
              <w:rPr>
                <w:color w:val="000000"/>
                <w:sz w:val="24"/>
                <w:szCs w:val="24"/>
              </w:rPr>
              <w:lastRenderedPageBreak/>
              <w:t>013</w:t>
            </w:r>
          </w:p>
        </w:tc>
        <w:tc>
          <w:tcPr>
            <w:tcW w:w="2977" w:type="dxa"/>
            <w:tcBorders>
              <w:top w:val="single" w:sz="4" w:space="0" w:color="auto"/>
              <w:left w:val="single" w:sz="4" w:space="0" w:color="auto"/>
              <w:bottom w:val="single" w:sz="4" w:space="0" w:color="auto"/>
              <w:right w:val="single" w:sz="4" w:space="0" w:color="auto"/>
            </w:tcBorders>
            <w:shd w:val="clear" w:color="auto" w:fill="auto"/>
            <w:vAlign w:val="center"/>
          </w:tcPr>
          <w:p w:rsidR="006B6440" w:rsidRPr="00AE53CC" w:rsidRDefault="006B6440" w:rsidP="006B6440">
            <w:pPr>
              <w:widowControl/>
              <w:autoSpaceDE/>
              <w:autoSpaceDN/>
              <w:adjustRightInd/>
              <w:jc w:val="center"/>
              <w:rPr>
                <w:color w:val="000000"/>
                <w:sz w:val="24"/>
                <w:szCs w:val="24"/>
              </w:rPr>
            </w:pPr>
            <w:r w:rsidRPr="00AE53CC">
              <w:rPr>
                <w:color w:val="000000"/>
                <w:sz w:val="24"/>
                <w:szCs w:val="24"/>
              </w:rPr>
              <w:t>2 04 04099 04 0000 150</w:t>
            </w:r>
          </w:p>
        </w:tc>
        <w:tc>
          <w:tcPr>
            <w:tcW w:w="9639" w:type="dxa"/>
            <w:tcBorders>
              <w:top w:val="single" w:sz="4" w:space="0" w:color="auto"/>
              <w:left w:val="single" w:sz="4" w:space="0" w:color="auto"/>
              <w:bottom w:val="single" w:sz="4" w:space="0" w:color="auto"/>
              <w:right w:val="single" w:sz="4" w:space="0" w:color="auto"/>
            </w:tcBorders>
            <w:shd w:val="clear" w:color="auto" w:fill="auto"/>
            <w:vAlign w:val="center"/>
          </w:tcPr>
          <w:p w:rsidR="006B6440" w:rsidRPr="00AE53CC" w:rsidRDefault="006B6440" w:rsidP="006B6440">
            <w:pPr>
              <w:widowControl/>
              <w:autoSpaceDE/>
              <w:autoSpaceDN/>
              <w:adjustRightInd/>
              <w:jc w:val="both"/>
              <w:rPr>
                <w:color w:val="000000"/>
                <w:sz w:val="24"/>
                <w:szCs w:val="24"/>
              </w:rPr>
            </w:pPr>
            <w:r w:rsidRPr="00AE53CC">
              <w:rPr>
                <w:color w:val="000000"/>
                <w:sz w:val="24"/>
                <w:szCs w:val="24"/>
              </w:rPr>
              <w:t>Прочие безвозмездные поступления от негосударственных организаций в бюджеты городских округов</w:t>
            </w:r>
          </w:p>
        </w:tc>
      </w:tr>
      <w:tr w:rsidR="006B6440" w:rsidTr="006B6440">
        <w:tc>
          <w:tcPr>
            <w:tcW w:w="1980" w:type="dxa"/>
            <w:tcBorders>
              <w:top w:val="single" w:sz="4" w:space="0" w:color="auto"/>
              <w:left w:val="single" w:sz="4" w:space="0" w:color="auto"/>
              <w:bottom w:val="single" w:sz="4" w:space="0" w:color="auto"/>
              <w:right w:val="single" w:sz="4" w:space="0" w:color="auto"/>
            </w:tcBorders>
            <w:shd w:val="clear" w:color="auto" w:fill="auto"/>
            <w:vAlign w:val="center"/>
          </w:tcPr>
          <w:p w:rsidR="006B6440" w:rsidRPr="00AE53CC" w:rsidRDefault="006B6440" w:rsidP="006B6440">
            <w:pPr>
              <w:widowControl/>
              <w:autoSpaceDE/>
              <w:autoSpaceDN/>
              <w:adjustRightInd/>
              <w:jc w:val="center"/>
              <w:rPr>
                <w:color w:val="000000"/>
                <w:sz w:val="24"/>
                <w:szCs w:val="24"/>
              </w:rPr>
            </w:pPr>
            <w:r w:rsidRPr="00AE53CC">
              <w:rPr>
                <w:color w:val="000000"/>
                <w:sz w:val="24"/>
                <w:szCs w:val="24"/>
              </w:rPr>
              <w:t>013</w:t>
            </w:r>
          </w:p>
        </w:tc>
        <w:tc>
          <w:tcPr>
            <w:tcW w:w="2977" w:type="dxa"/>
            <w:tcBorders>
              <w:top w:val="single" w:sz="4" w:space="0" w:color="auto"/>
              <w:left w:val="single" w:sz="4" w:space="0" w:color="auto"/>
              <w:bottom w:val="single" w:sz="4" w:space="0" w:color="auto"/>
              <w:right w:val="single" w:sz="4" w:space="0" w:color="auto"/>
            </w:tcBorders>
            <w:shd w:val="clear" w:color="auto" w:fill="auto"/>
            <w:vAlign w:val="center"/>
          </w:tcPr>
          <w:p w:rsidR="006B6440" w:rsidRPr="00AE53CC" w:rsidRDefault="006B6440" w:rsidP="006B6440">
            <w:pPr>
              <w:widowControl/>
              <w:autoSpaceDE/>
              <w:autoSpaceDN/>
              <w:adjustRightInd/>
              <w:jc w:val="center"/>
              <w:rPr>
                <w:color w:val="000000"/>
                <w:sz w:val="24"/>
                <w:szCs w:val="24"/>
              </w:rPr>
            </w:pPr>
            <w:r w:rsidRPr="00AE53CC">
              <w:rPr>
                <w:color w:val="000000"/>
                <w:sz w:val="24"/>
                <w:szCs w:val="24"/>
              </w:rPr>
              <w:t>2 07 04050 04 0000 150</w:t>
            </w:r>
          </w:p>
        </w:tc>
        <w:tc>
          <w:tcPr>
            <w:tcW w:w="9639" w:type="dxa"/>
            <w:tcBorders>
              <w:top w:val="single" w:sz="4" w:space="0" w:color="auto"/>
              <w:left w:val="single" w:sz="4" w:space="0" w:color="auto"/>
              <w:bottom w:val="single" w:sz="4" w:space="0" w:color="auto"/>
              <w:right w:val="single" w:sz="4" w:space="0" w:color="auto"/>
            </w:tcBorders>
            <w:shd w:val="clear" w:color="auto" w:fill="auto"/>
            <w:vAlign w:val="center"/>
          </w:tcPr>
          <w:p w:rsidR="006B6440" w:rsidRPr="00AE53CC" w:rsidRDefault="006B6440" w:rsidP="006B6440">
            <w:pPr>
              <w:widowControl/>
              <w:autoSpaceDE/>
              <w:autoSpaceDN/>
              <w:adjustRightInd/>
              <w:jc w:val="both"/>
              <w:rPr>
                <w:color w:val="000000"/>
                <w:sz w:val="24"/>
                <w:szCs w:val="24"/>
              </w:rPr>
            </w:pPr>
            <w:r w:rsidRPr="00AE53CC">
              <w:rPr>
                <w:color w:val="000000"/>
                <w:sz w:val="24"/>
                <w:szCs w:val="24"/>
              </w:rPr>
              <w:t>Прочие безвозмездные поступления в бюджеты городских округов</w:t>
            </w:r>
          </w:p>
        </w:tc>
      </w:tr>
      <w:tr w:rsidR="006B6440" w:rsidTr="006B6440">
        <w:tc>
          <w:tcPr>
            <w:tcW w:w="1980" w:type="dxa"/>
            <w:tcBorders>
              <w:top w:val="single" w:sz="4" w:space="0" w:color="auto"/>
              <w:left w:val="single" w:sz="4" w:space="0" w:color="auto"/>
              <w:bottom w:val="single" w:sz="4" w:space="0" w:color="auto"/>
              <w:right w:val="single" w:sz="4" w:space="0" w:color="auto"/>
            </w:tcBorders>
            <w:shd w:val="clear" w:color="auto" w:fill="auto"/>
            <w:vAlign w:val="center"/>
          </w:tcPr>
          <w:p w:rsidR="006B6440" w:rsidRPr="00AE53CC" w:rsidRDefault="006B6440" w:rsidP="006B6440">
            <w:pPr>
              <w:widowControl/>
              <w:autoSpaceDE/>
              <w:autoSpaceDN/>
              <w:adjustRightInd/>
              <w:jc w:val="center"/>
              <w:rPr>
                <w:b/>
                <w:bCs/>
                <w:color w:val="000000"/>
                <w:sz w:val="24"/>
                <w:szCs w:val="24"/>
              </w:rPr>
            </w:pPr>
            <w:r w:rsidRPr="00AE53CC">
              <w:rPr>
                <w:b/>
                <w:bCs/>
                <w:color w:val="000000"/>
                <w:sz w:val="24"/>
                <w:szCs w:val="24"/>
              </w:rPr>
              <w:t>014</w:t>
            </w:r>
          </w:p>
        </w:tc>
        <w:tc>
          <w:tcPr>
            <w:tcW w:w="2977" w:type="dxa"/>
            <w:tcBorders>
              <w:top w:val="single" w:sz="4" w:space="0" w:color="auto"/>
              <w:left w:val="single" w:sz="4" w:space="0" w:color="auto"/>
              <w:bottom w:val="single" w:sz="4" w:space="0" w:color="auto"/>
              <w:right w:val="single" w:sz="4" w:space="0" w:color="auto"/>
            </w:tcBorders>
            <w:shd w:val="clear" w:color="auto" w:fill="auto"/>
            <w:vAlign w:val="center"/>
          </w:tcPr>
          <w:p w:rsidR="006B6440" w:rsidRPr="00AE53CC" w:rsidRDefault="006B6440" w:rsidP="006B6440">
            <w:pPr>
              <w:widowControl/>
              <w:autoSpaceDE/>
              <w:autoSpaceDN/>
              <w:adjustRightInd/>
              <w:jc w:val="center"/>
              <w:rPr>
                <w:color w:val="000000"/>
                <w:sz w:val="24"/>
                <w:szCs w:val="24"/>
              </w:rPr>
            </w:pPr>
          </w:p>
        </w:tc>
        <w:tc>
          <w:tcPr>
            <w:tcW w:w="9639" w:type="dxa"/>
            <w:tcBorders>
              <w:top w:val="single" w:sz="4" w:space="0" w:color="auto"/>
              <w:left w:val="single" w:sz="4" w:space="0" w:color="auto"/>
              <w:bottom w:val="single" w:sz="4" w:space="0" w:color="auto"/>
              <w:right w:val="single" w:sz="4" w:space="0" w:color="auto"/>
            </w:tcBorders>
            <w:shd w:val="clear" w:color="auto" w:fill="auto"/>
            <w:vAlign w:val="center"/>
          </w:tcPr>
          <w:p w:rsidR="006B6440" w:rsidRPr="00AE53CC" w:rsidRDefault="006B6440" w:rsidP="006B6440">
            <w:pPr>
              <w:widowControl/>
              <w:autoSpaceDE/>
              <w:autoSpaceDN/>
              <w:adjustRightInd/>
              <w:jc w:val="both"/>
              <w:rPr>
                <w:b/>
                <w:bCs/>
                <w:color w:val="000000"/>
                <w:sz w:val="24"/>
                <w:szCs w:val="24"/>
              </w:rPr>
            </w:pPr>
            <w:r w:rsidRPr="00AE53CC">
              <w:rPr>
                <w:b/>
                <w:bCs/>
                <w:color w:val="000000"/>
                <w:sz w:val="24"/>
                <w:szCs w:val="24"/>
              </w:rPr>
              <w:t>Управление образования Администрации ЗАТО г. Зеленогорск</w:t>
            </w:r>
          </w:p>
        </w:tc>
      </w:tr>
      <w:tr w:rsidR="006B6440" w:rsidTr="006B6440">
        <w:tc>
          <w:tcPr>
            <w:tcW w:w="1980" w:type="dxa"/>
            <w:tcBorders>
              <w:top w:val="single" w:sz="4" w:space="0" w:color="auto"/>
              <w:left w:val="single" w:sz="4" w:space="0" w:color="auto"/>
              <w:bottom w:val="single" w:sz="4" w:space="0" w:color="auto"/>
              <w:right w:val="single" w:sz="4" w:space="0" w:color="auto"/>
            </w:tcBorders>
            <w:shd w:val="clear" w:color="auto" w:fill="auto"/>
            <w:vAlign w:val="center"/>
          </w:tcPr>
          <w:p w:rsidR="006B6440" w:rsidRPr="00AE53CC" w:rsidRDefault="006B6440" w:rsidP="006B6440">
            <w:pPr>
              <w:widowControl/>
              <w:autoSpaceDE/>
              <w:autoSpaceDN/>
              <w:adjustRightInd/>
              <w:jc w:val="center"/>
              <w:rPr>
                <w:color w:val="000000"/>
                <w:sz w:val="24"/>
                <w:szCs w:val="24"/>
              </w:rPr>
            </w:pPr>
            <w:r w:rsidRPr="00AE53CC">
              <w:rPr>
                <w:color w:val="000000"/>
                <w:sz w:val="24"/>
                <w:szCs w:val="24"/>
              </w:rPr>
              <w:t>014</w:t>
            </w:r>
          </w:p>
        </w:tc>
        <w:tc>
          <w:tcPr>
            <w:tcW w:w="2977" w:type="dxa"/>
            <w:tcBorders>
              <w:top w:val="single" w:sz="4" w:space="0" w:color="auto"/>
              <w:left w:val="single" w:sz="4" w:space="0" w:color="auto"/>
              <w:bottom w:val="single" w:sz="4" w:space="0" w:color="auto"/>
              <w:right w:val="single" w:sz="4" w:space="0" w:color="auto"/>
            </w:tcBorders>
            <w:shd w:val="clear" w:color="auto" w:fill="auto"/>
            <w:vAlign w:val="center"/>
          </w:tcPr>
          <w:p w:rsidR="006B6440" w:rsidRPr="00AE53CC" w:rsidRDefault="006B6440" w:rsidP="006B6440">
            <w:pPr>
              <w:widowControl/>
              <w:autoSpaceDE/>
              <w:autoSpaceDN/>
              <w:adjustRightInd/>
              <w:jc w:val="center"/>
              <w:rPr>
                <w:color w:val="000000"/>
                <w:sz w:val="24"/>
                <w:szCs w:val="24"/>
              </w:rPr>
            </w:pPr>
            <w:r w:rsidRPr="00AE53CC">
              <w:rPr>
                <w:color w:val="000000"/>
                <w:sz w:val="24"/>
                <w:szCs w:val="24"/>
              </w:rPr>
              <w:t>1 13 02064 04 0000 130</w:t>
            </w:r>
          </w:p>
        </w:tc>
        <w:tc>
          <w:tcPr>
            <w:tcW w:w="9639" w:type="dxa"/>
            <w:tcBorders>
              <w:top w:val="single" w:sz="4" w:space="0" w:color="auto"/>
              <w:left w:val="single" w:sz="4" w:space="0" w:color="auto"/>
              <w:bottom w:val="single" w:sz="4" w:space="0" w:color="auto"/>
              <w:right w:val="single" w:sz="4" w:space="0" w:color="auto"/>
            </w:tcBorders>
            <w:shd w:val="clear" w:color="auto" w:fill="auto"/>
            <w:vAlign w:val="center"/>
          </w:tcPr>
          <w:p w:rsidR="006B6440" w:rsidRPr="00AE53CC" w:rsidRDefault="006B6440" w:rsidP="006B6440">
            <w:pPr>
              <w:widowControl/>
              <w:autoSpaceDE/>
              <w:autoSpaceDN/>
              <w:adjustRightInd/>
              <w:jc w:val="both"/>
              <w:rPr>
                <w:color w:val="000000"/>
                <w:sz w:val="24"/>
                <w:szCs w:val="24"/>
              </w:rPr>
            </w:pPr>
            <w:r w:rsidRPr="00AE53CC">
              <w:rPr>
                <w:color w:val="000000"/>
                <w:sz w:val="24"/>
                <w:szCs w:val="24"/>
              </w:rPr>
              <w:t>Доходы, поступающие в порядке возмещения расходов, понесенных в связи с эксплуатацией имущества городских округов</w:t>
            </w:r>
          </w:p>
        </w:tc>
      </w:tr>
      <w:tr w:rsidR="006B6440" w:rsidTr="006B6440">
        <w:tc>
          <w:tcPr>
            <w:tcW w:w="1980" w:type="dxa"/>
            <w:tcBorders>
              <w:top w:val="single" w:sz="4" w:space="0" w:color="auto"/>
              <w:left w:val="single" w:sz="4" w:space="0" w:color="auto"/>
              <w:bottom w:val="single" w:sz="4" w:space="0" w:color="auto"/>
              <w:right w:val="single" w:sz="4" w:space="0" w:color="auto"/>
            </w:tcBorders>
            <w:shd w:val="clear" w:color="auto" w:fill="auto"/>
            <w:vAlign w:val="center"/>
          </w:tcPr>
          <w:p w:rsidR="006B6440" w:rsidRPr="00AE53CC" w:rsidRDefault="006B6440" w:rsidP="006B6440">
            <w:pPr>
              <w:widowControl/>
              <w:autoSpaceDE/>
              <w:autoSpaceDN/>
              <w:adjustRightInd/>
              <w:jc w:val="center"/>
              <w:rPr>
                <w:color w:val="000000"/>
                <w:sz w:val="24"/>
                <w:szCs w:val="24"/>
              </w:rPr>
            </w:pPr>
            <w:r w:rsidRPr="00AE53CC">
              <w:rPr>
                <w:color w:val="000000"/>
                <w:sz w:val="24"/>
                <w:szCs w:val="24"/>
              </w:rPr>
              <w:t>014</w:t>
            </w:r>
          </w:p>
        </w:tc>
        <w:tc>
          <w:tcPr>
            <w:tcW w:w="2977" w:type="dxa"/>
            <w:tcBorders>
              <w:top w:val="single" w:sz="4" w:space="0" w:color="auto"/>
              <w:left w:val="single" w:sz="4" w:space="0" w:color="auto"/>
              <w:bottom w:val="single" w:sz="4" w:space="0" w:color="auto"/>
              <w:right w:val="single" w:sz="4" w:space="0" w:color="auto"/>
            </w:tcBorders>
            <w:shd w:val="clear" w:color="auto" w:fill="auto"/>
            <w:vAlign w:val="center"/>
          </w:tcPr>
          <w:p w:rsidR="006B6440" w:rsidRPr="00AE53CC" w:rsidRDefault="006B6440" w:rsidP="006B6440">
            <w:pPr>
              <w:widowControl/>
              <w:autoSpaceDE/>
              <w:autoSpaceDN/>
              <w:adjustRightInd/>
              <w:jc w:val="center"/>
              <w:rPr>
                <w:color w:val="000000"/>
                <w:sz w:val="24"/>
                <w:szCs w:val="24"/>
              </w:rPr>
            </w:pPr>
            <w:r w:rsidRPr="00AE53CC">
              <w:rPr>
                <w:color w:val="000000"/>
                <w:sz w:val="24"/>
                <w:szCs w:val="24"/>
              </w:rPr>
              <w:t>1 13 02994 04 0000 130</w:t>
            </w:r>
          </w:p>
        </w:tc>
        <w:tc>
          <w:tcPr>
            <w:tcW w:w="9639" w:type="dxa"/>
            <w:tcBorders>
              <w:top w:val="single" w:sz="4" w:space="0" w:color="auto"/>
              <w:left w:val="single" w:sz="4" w:space="0" w:color="auto"/>
              <w:bottom w:val="single" w:sz="4" w:space="0" w:color="auto"/>
              <w:right w:val="single" w:sz="4" w:space="0" w:color="auto"/>
            </w:tcBorders>
            <w:shd w:val="clear" w:color="auto" w:fill="auto"/>
            <w:vAlign w:val="center"/>
          </w:tcPr>
          <w:p w:rsidR="006B6440" w:rsidRPr="00AE53CC" w:rsidRDefault="006B6440" w:rsidP="006B6440">
            <w:pPr>
              <w:widowControl/>
              <w:autoSpaceDE/>
              <w:autoSpaceDN/>
              <w:adjustRightInd/>
              <w:jc w:val="both"/>
              <w:rPr>
                <w:color w:val="000000"/>
                <w:sz w:val="24"/>
                <w:szCs w:val="24"/>
              </w:rPr>
            </w:pPr>
            <w:r w:rsidRPr="00AE53CC">
              <w:rPr>
                <w:color w:val="000000"/>
                <w:sz w:val="24"/>
                <w:szCs w:val="24"/>
              </w:rPr>
              <w:t>Прочие доходы от компенсации затрат бюджетов городских округов</w:t>
            </w:r>
          </w:p>
        </w:tc>
      </w:tr>
      <w:tr w:rsidR="006B6440" w:rsidTr="006B6440">
        <w:tc>
          <w:tcPr>
            <w:tcW w:w="1980" w:type="dxa"/>
            <w:tcBorders>
              <w:top w:val="single" w:sz="4" w:space="0" w:color="auto"/>
              <w:left w:val="single" w:sz="4" w:space="0" w:color="auto"/>
              <w:bottom w:val="single" w:sz="4" w:space="0" w:color="auto"/>
              <w:right w:val="single" w:sz="4" w:space="0" w:color="auto"/>
            </w:tcBorders>
            <w:shd w:val="clear" w:color="auto" w:fill="auto"/>
            <w:vAlign w:val="center"/>
          </w:tcPr>
          <w:p w:rsidR="006B6440" w:rsidRPr="00AE53CC" w:rsidRDefault="006B6440" w:rsidP="006B6440">
            <w:pPr>
              <w:widowControl/>
              <w:autoSpaceDE/>
              <w:autoSpaceDN/>
              <w:adjustRightInd/>
              <w:jc w:val="center"/>
              <w:rPr>
                <w:color w:val="000000"/>
                <w:sz w:val="24"/>
                <w:szCs w:val="24"/>
              </w:rPr>
            </w:pPr>
            <w:r w:rsidRPr="00AE53CC">
              <w:rPr>
                <w:color w:val="000000"/>
                <w:sz w:val="24"/>
                <w:szCs w:val="24"/>
              </w:rPr>
              <w:t>014</w:t>
            </w:r>
          </w:p>
        </w:tc>
        <w:tc>
          <w:tcPr>
            <w:tcW w:w="2977" w:type="dxa"/>
            <w:tcBorders>
              <w:top w:val="single" w:sz="4" w:space="0" w:color="auto"/>
              <w:left w:val="single" w:sz="4" w:space="0" w:color="auto"/>
              <w:bottom w:val="single" w:sz="4" w:space="0" w:color="auto"/>
              <w:right w:val="single" w:sz="4" w:space="0" w:color="auto"/>
            </w:tcBorders>
            <w:shd w:val="clear" w:color="auto" w:fill="auto"/>
            <w:vAlign w:val="center"/>
          </w:tcPr>
          <w:p w:rsidR="006B6440" w:rsidRPr="00AE53CC" w:rsidRDefault="006B6440" w:rsidP="006B6440">
            <w:pPr>
              <w:widowControl/>
              <w:autoSpaceDE/>
              <w:autoSpaceDN/>
              <w:adjustRightInd/>
              <w:jc w:val="center"/>
              <w:rPr>
                <w:color w:val="000000"/>
                <w:sz w:val="24"/>
                <w:szCs w:val="24"/>
              </w:rPr>
            </w:pPr>
            <w:r w:rsidRPr="00AE53CC">
              <w:rPr>
                <w:color w:val="000000"/>
                <w:sz w:val="24"/>
                <w:szCs w:val="24"/>
              </w:rPr>
              <w:t>1 14 02042 04 0000 410</w:t>
            </w:r>
          </w:p>
        </w:tc>
        <w:tc>
          <w:tcPr>
            <w:tcW w:w="9639" w:type="dxa"/>
            <w:tcBorders>
              <w:top w:val="single" w:sz="4" w:space="0" w:color="auto"/>
              <w:left w:val="single" w:sz="4" w:space="0" w:color="auto"/>
              <w:bottom w:val="single" w:sz="4" w:space="0" w:color="auto"/>
              <w:right w:val="single" w:sz="4" w:space="0" w:color="auto"/>
            </w:tcBorders>
            <w:shd w:val="clear" w:color="auto" w:fill="auto"/>
            <w:vAlign w:val="center"/>
          </w:tcPr>
          <w:p w:rsidR="006B6440" w:rsidRPr="00AE53CC" w:rsidRDefault="006B6440" w:rsidP="006B6440">
            <w:pPr>
              <w:widowControl/>
              <w:autoSpaceDE/>
              <w:autoSpaceDN/>
              <w:adjustRightInd/>
              <w:jc w:val="both"/>
              <w:rPr>
                <w:color w:val="000000"/>
                <w:sz w:val="24"/>
                <w:szCs w:val="24"/>
              </w:rPr>
            </w:pPr>
            <w:r w:rsidRPr="00AE53CC">
              <w:rPr>
                <w:color w:val="000000"/>
                <w:sz w:val="24"/>
                <w:szCs w:val="24"/>
              </w:rPr>
              <w:t>Доходы от реализации имущества, находящегося в оперативном управлении учреждений, находящихся в ведении органов управления городских округов (за исключением имущества муниципальных бюджетных и автономных учреждений), в части реализации основных средств по указанному имуществу</w:t>
            </w:r>
          </w:p>
        </w:tc>
      </w:tr>
      <w:tr w:rsidR="006B6440" w:rsidTr="006B6440">
        <w:tc>
          <w:tcPr>
            <w:tcW w:w="1980" w:type="dxa"/>
            <w:tcBorders>
              <w:top w:val="single" w:sz="4" w:space="0" w:color="auto"/>
              <w:left w:val="single" w:sz="4" w:space="0" w:color="auto"/>
              <w:bottom w:val="single" w:sz="4" w:space="0" w:color="auto"/>
              <w:right w:val="single" w:sz="4" w:space="0" w:color="auto"/>
            </w:tcBorders>
            <w:shd w:val="clear" w:color="auto" w:fill="auto"/>
            <w:vAlign w:val="center"/>
          </w:tcPr>
          <w:p w:rsidR="006B6440" w:rsidRPr="00AE53CC" w:rsidRDefault="006B6440" w:rsidP="006B6440">
            <w:pPr>
              <w:widowControl/>
              <w:autoSpaceDE/>
              <w:autoSpaceDN/>
              <w:adjustRightInd/>
              <w:jc w:val="center"/>
              <w:rPr>
                <w:color w:val="000000"/>
                <w:sz w:val="24"/>
                <w:szCs w:val="24"/>
              </w:rPr>
            </w:pPr>
            <w:r w:rsidRPr="00AE53CC">
              <w:rPr>
                <w:color w:val="000000"/>
                <w:sz w:val="24"/>
                <w:szCs w:val="24"/>
              </w:rPr>
              <w:t>014</w:t>
            </w:r>
          </w:p>
        </w:tc>
        <w:tc>
          <w:tcPr>
            <w:tcW w:w="2977" w:type="dxa"/>
            <w:tcBorders>
              <w:top w:val="single" w:sz="4" w:space="0" w:color="auto"/>
              <w:left w:val="single" w:sz="4" w:space="0" w:color="auto"/>
              <w:bottom w:val="single" w:sz="4" w:space="0" w:color="auto"/>
              <w:right w:val="single" w:sz="4" w:space="0" w:color="auto"/>
            </w:tcBorders>
            <w:shd w:val="clear" w:color="auto" w:fill="auto"/>
            <w:vAlign w:val="center"/>
          </w:tcPr>
          <w:p w:rsidR="006B6440" w:rsidRPr="00AE53CC" w:rsidRDefault="006B6440" w:rsidP="006B6440">
            <w:pPr>
              <w:widowControl/>
              <w:autoSpaceDE/>
              <w:autoSpaceDN/>
              <w:adjustRightInd/>
              <w:jc w:val="center"/>
              <w:rPr>
                <w:color w:val="000000"/>
                <w:sz w:val="24"/>
                <w:szCs w:val="24"/>
              </w:rPr>
            </w:pPr>
            <w:r w:rsidRPr="00AE53CC">
              <w:rPr>
                <w:color w:val="000000"/>
                <w:sz w:val="24"/>
                <w:szCs w:val="24"/>
              </w:rPr>
              <w:t>1 16 07090 04 0000 140</w:t>
            </w:r>
          </w:p>
        </w:tc>
        <w:tc>
          <w:tcPr>
            <w:tcW w:w="9639" w:type="dxa"/>
            <w:tcBorders>
              <w:top w:val="single" w:sz="4" w:space="0" w:color="auto"/>
              <w:left w:val="single" w:sz="4" w:space="0" w:color="auto"/>
              <w:bottom w:val="single" w:sz="4" w:space="0" w:color="auto"/>
              <w:right w:val="single" w:sz="4" w:space="0" w:color="auto"/>
            </w:tcBorders>
            <w:shd w:val="clear" w:color="auto" w:fill="auto"/>
            <w:vAlign w:val="center"/>
          </w:tcPr>
          <w:p w:rsidR="006B6440" w:rsidRPr="00AE53CC" w:rsidRDefault="006B6440" w:rsidP="006B6440">
            <w:pPr>
              <w:widowControl/>
              <w:autoSpaceDE/>
              <w:autoSpaceDN/>
              <w:adjustRightInd/>
              <w:jc w:val="both"/>
              <w:rPr>
                <w:color w:val="000000"/>
                <w:sz w:val="24"/>
                <w:szCs w:val="24"/>
              </w:rPr>
            </w:pPr>
            <w:r w:rsidRPr="00AE53CC">
              <w:rPr>
                <w:color w:val="000000"/>
                <w:sz w:val="24"/>
                <w:szCs w:val="24"/>
              </w:rPr>
              <w:t>Иные штрафы, неустойки, пени, уплаченные в соответствии с законом или договором в случае неисполнения или ненадлежащего исполнения обязательств перед муниципальным органом (муниципальным казенным учреждением) городского округа</w:t>
            </w:r>
          </w:p>
        </w:tc>
      </w:tr>
      <w:tr w:rsidR="006B6440" w:rsidTr="006B6440">
        <w:tc>
          <w:tcPr>
            <w:tcW w:w="1980" w:type="dxa"/>
            <w:tcBorders>
              <w:top w:val="single" w:sz="4" w:space="0" w:color="auto"/>
              <w:left w:val="single" w:sz="4" w:space="0" w:color="auto"/>
              <w:bottom w:val="single" w:sz="4" w:space="0" w:color="auto"/>
              <w:right w:val="single" w:sz="4" w:space="0" w:color="auto"/>
            </w:tcBorders>
            <w:shd w:val="clear" w:color="auto" w:fill="auto"/>
            <w:vAlign w:val="center"/>
          </w:tcPr>
          <w:p w:rsidR="006B6440" w:rsidRPr="00AE53CC" w:rsidRDefault="006B6440" w:rsidP="006B6440">
            <w:pPr>
              <w:widowControl/>
              <w:autoSpaceDE/>
              <w:autoSpaceDN/>
              <w:adjustRightInd/>
              <w:jc w:val="center"/>
              <w:rPr>
                <w:color w:val="000000"/>
                <w:sz w:val="24"/>
                <w:szCs w:val="24"/>
              </w:rPr>
            </w:pPr>
            <w:r w:rsidRPr="00AE53CC">
              <w:rPr>
                <w:color w:val="000000"/>
                <w:sz w:val="24"/>
                <w:szCs w:val="24"/>
              </w:rPr>
              <w:t>014</w:t>
            </w:r>
          </w:p>
        </w:tc>
        <w:tc>
          <w:tcPr>
            <w:tcW w:w="2977" w:type="dxa"/>
            <w:tcBorders>
              <w:top w:val="single" w:sz="4" w:space="0" w:color="auto"/>
              <w:left w:val="single" w:sz="4" w:space="0" w:color="auto"/>
              <w:bottom w:val="single" w:sz="4" w:space="0" w:color="auto"/>
              <w:right w:val="single" w:sz="4" w:space="0" w:color="auto"/>
            </w:tcBorders>
            <w:shd w:val="clear" w:color="auto" w:fill="auto"/>
            <w:vAlign w:val="center"/>
          </w:tcPr>
          <w:p w:rsidR="006B6440" w:rsidRPr="00AE53CC" w:rsidRDefault="006B6440" w:rsidP="006B6440">
            <w:pPr>
              <w:widowControl/>
              <w:autoSpaceDE/>
              <w:autoSpaceDN/>
              <w:adjustRightInd/>
              <w:jc w:val="center"/>
              <w:rPr>
                <w:color w:val="000000"/>
                <w:sz w:val="24"/>
                <w:szCs w:val="24"/>
              </w:rPr>
            </w:pPr>
            <w:r w:rsidRPr="00AE53CC">
              <w:rPr>
                <w:color w:val="000000"/>
                <w:sz w:val="24"/>
                <w:szCs w:val="24"/>
              </w:rPr>
              <w:t>1 17 01040 04 0000 180</w:t>
            </w:r>
          </w:p>
        </w:tc>
        <w:tc>
          <w:tcPr>
            <w:tcW w:w="9639" w:type="dxa"/>
            <w:tcBorders>
              <w:top w:val="single" w:sz="4" w:space="0" w:color="auto"/>
              <w:left w:val="single" w:sz="4" w:space="0" w:color="auto"/>
              <w:bottom w:val="single" w:sz="4" w:space="0" w:color="auto"/>
              <w:right w:val="single" w:sz="4" w:space="0" w:color="auto"/>
            </w:tcBorders>
            <w:shd w:val="clear" w:color="auto" w:fill="auto"/>
            <w:vAlign w:val="center"/>
          </w:tcPr>
          <w:p w:rsidR="006B6440" w:rsidRPr="00AE53CC" w:rsidRDefault="006B6440" w:rsidP="006B6440">
            <w:pPr>
              <w:widowControl/>
              <w:autoSpaceDE/>
              <w:autoSpaceDN/>
              <w:adjustRightInd/>
              <w:jc w:val="both"/>
              <w:rPr>
                <w:color w:val="000000"/>
                <w:sz w:val="24"/>
                <w:szCs w:val="24"/>
              </w:rPr>
            </w:pPr>
            <w:r w:rsidRPr="00AE53CC">
              <w:rPr>
                <w:color w:val="000000"/>
                <w:sz w:val="24"/>
                <w:szCs w:val="24"/>
              </w:rPr>
              <w:t>Невыясненные поступления, зачисляемые в бюджеты городских округов</w:t>
            </w:r>
          </w:p>
        </w:tc>
      </w:tr>
      <w:tr w:rsidR="006B6440" w:rsidTr="006B6440">
        <w:tc>
          <w:tcPr>
            <w:tcW w:w="1980" w:type="dxa"/>
            <w:tcBorders>
              <w:top w:val="single" w:sz="4" w:space="0" w:color="auto"/>
              <w:left w:val="single" w:sz="4" w:space="0" w:color="auto"/>
              <w:bottom w:val="single" w:sz="4" w:space="0" w:color="auto"/>
              <w:right w:val="single" w:sz="4" w:space="0" w:color="auto"/>
            </w:tcBorders>
            <w:shd w:val="clear" w:color="auto" w:fill="auto"/>
            <w:vAlign w:val="center"/>
          </w:tcPr>
          <w:p w:rsidR="006B6440" w:rsidRPr="00AE53CC" w:rsidRDefault="006B6440" w:rsidP="006B6440">
            <w:pPr>
              <w:widowControl/>
              <w:autoSpaceDE/>
              <w:autoSpaceDN/>
              <w:adjustRightInd/>
              <w:jc w:val="center"/>
              <w:rPr>
                <w:b/>
                <w:bCs/>
                <w:color w:val="000000"/>
                <w:sz w:val="24"/>
                <w:szCs w:val="24"/>
              </w:rPr>
            </w:pPr>
            <w:r w:rsidRPr="00AE53CC">
              <w:rPr>
                <w:b/>
                <w:bCs/>
                <w:color w:val="000000"/>
                <w:sz w:val="24"/>
                <w:szCs w:val="24"/>
              </w:rPr>
              <w:t>017</w:t>
            </w:r>
          </w:p>
        </w:tc>
        <w:tc>
          <w:tcPr>
            <w:tcW w:w="2977" w:type="dxa"/>
            <w:tcBorders>
              <w:top w:val="single" w:sz="4" w:space="0" w:color="auto"/>
              <w:left w:val="single" w:sz="4" w:space="0" w:color="auto"/>
              <w:bottom w:val="single" w:sz="4" w:space="0" w:color="auto"/>
              <w:right w:val="single" w:sz="4" w:space="0" w:color="auto"/>
            </w:tcBorders>
            <w:shd w:val="clear" w:color="auto" w:fill="auto"/>
            <w:vAlign w:val="center"/>
          </w:tcPr>
          <w:p w:rsidR="006B6440" w:rsidRPr="00AE53CC" w:rsidRDefault="006B6440" w:rsidP="006B6440">
            <w:pPr>
              <w:widowControl/>
              <w:autoSpaceDE/>
              <w:autoSpaceDN/>
              <w:adjustRightInd/>
              <w:jc w:val="center"/>
              <w:rPr>
                <w:color w:val="000000"/>
                <w:sz w:val="24"/>
                <w:szCs w:val="24"/>
              </w:rPr>
            </w:pPr>
          </w:p>
        </w:tc>
        <w:tc>
          <w:tcPr>
            <w:tcW w:w="9639" w:type="dxa"/>
            <w:tcBorders>
              <w:top w:val="single" w:sz="4" w:space="0" w:color="auto"/>
              <w:left w:val="single" w:sz="4" w:space="0" w:color="auto"/>
              <w:bottom w:val="single" w:sz="4" w:space="0" w:color="auto"/>
              <w:right w:val="single" w:sz="4" w:space="0" w:color="auto"/>
            </w:tcBorders>
            <w:shd w:val="clear" w:color="auto" w:fill="auto"/>
            <w:vAlign w:val="center"/>
          </w:tcPr>
          <w:p w:rsidR="006B6440" w:rsidRPr="00AE53CC" w:rsidRDefault="006B6440" w:rsidP="006B6440">
            <w:pPr>
              <w:widowControl/>
              <w:autoSpaceDE/>
              <w:autoSpaceDN/>
              <w:adjustRightInd/>
              <w:jc w:val="both"/>
              <w:rPr>
                <w:b/>
                <w:bCs/>
                <w:color w:val="000000"/>
                <w:sz w:val="24"/>
                <w:szCs w:val="24"/>
              </w:rPr>
            </w:pPr>
            <w:r w:rsidRPr="00AE53CC">
              <w:rPr>
                <w:b/>
                <w:bCs/>
                <w:color w:val="000000"/>
                <w:sz w:val="24"/>
                <w:szCs w:val="24"/>
              </w:rPr>
              <w:t>Муниципальное казенное учреждение «Комитет по делам культуры и молодежной политики города Зеленогорска»</w:t>
            </w:r>
          </w:p>
        </w:tc>
      </w:tr>
      <w:tr w:rsidR="006B6440" w:rsidTr="006B6440">
        <w:tc>
          <w:tcPr>
            <w:tcW w:w="1980" w:type="dxa"/>
            <w:tcBorders>
              <w:top w:val="single" w:sz="4" w:space="0" w:color="auto"/>
              <w:left w:val="single" w:sz="4" w:space="0" w:color="auto"/>
              <w:bottom w:val="single" w:sz="4" w:space="0" w:color="auto"/>
              <w:right w:val="single" w:sz="4" w:space="0" w:color="auto"/>
            </w:tcBorders>
            <w:shd w:val="clear" w:color="auto" w:fill="auto"/>
            <w:vAlign w:val="center"/>
          </w:tcPr>
          <w:p w:rsidR="006B6440" w:rsidRPr="00AE53CC" w:rsidRDefault="006B6440" w:rsidP="006B6440">
            <w:pPr>
              <w:widowControl/>
              <w:autoSpaceDE/>
              <w:autoSpaceDN/>
              <w:adjustRightInd/>
              <w:jc w:val="center"/>
              <w:rPr>
                <w:color w:val="000000"/>
                <w:sz w:val="24"/>
                <w:szCs w:val="24"/>
              </w:rPr>
            </w:pPr>
            <w:r w:rsidRPr="00AE53CC">
              <w:rPr>
                <w:color w:val="000000"/>
                <w:sz w:val="24"/>
                <w:szCs w:val="24"/>
              </w:rPr>
              <w:t>017</w:t>
            </w:r>
          </w:p>
        </w:tc>
        <w:tc>
          <w:tcPr>
            <w:tcW w:w="2977" w:type="dxa"/>
            <w:tcBorders>
              <w:top w:val="single" w:sz="4" w:space="0" w:color="auto"/>
              <w:left w:val="single" w:sz="4" w:space="0" w:color="auto"/>
              <w:bottom w:val="single" w:sz="4" w:space="0" w:color="auto"/>
              <w:right w:val="single" w:sz="4" w:space="0" w:color="auto"/>
            </w:tcBorders>
            <w:shd w:val="clear" w:color="auto" w:fill="auto"/>
            <w:vAlign w:val="center"/>
          </w:tcPr>
          <w:p w:rsidR="006B6440" w:rsidRPr="00AE53CC" w:rsidRDefault="006B6440" w:rsidP="006B6440">
            <w:pPr>
              <w:widowControl/>
              <w:autoSpaceDE/>
              <w:autoSpaceDN/>
              <w:adjustRightInd/>
              <w:jc w:val="center"/>
              <w:rPr>
                <w:color w:val="000000"/>
                <w:sz w:val="24"/>
                <w:szCs w:val="24"/>
              </w:rPr>
            </w:pPr>
            <w:r w:rsidRPr="00AE53CC">
              <w:rPr>
                <w:color w:val="000000"/>
                <w:sz w:val="24"/>
                <w:szCs w:val="24"/>
              </w:rPr>
              <w:t>1 13 02994 04 0000 130</w:t>
            </w:r>
          </w:p>
        </w:tc>
        <w:tc>
          <w:tcPr>
            <w:tcW w:w="9639" w:type="dxa"/>
            <w:tcBorders>
              <w:top w:val="single" w:sz="4" w:space="0" w:color="auto"/>
              <w:left w:val="single" w:sz="4" w:space="0" w:color="auto"/>
              <w:bottom w:val="single" w:sz="4" w:space="0" w:color="auto"/>
              <w:right w:val="single" w:sz="4" w:space="0" w:color="auto"/>
            </w:tcBorders>
            <w:shd w:val="clear" w:color="auto" w:fill="auto"/>
            <w:vAlign w:val="center"/>
          </w:tcPr>
          <w:p w:rsidR="006B6440" w:rsidRPr="00AE53CC" w:rsidRDefault="006B6440" w:rsidP="006B6440">
            <w:pPr>
              <w:widowControl/>
              <w:autoSpaceDE/>
              <w:autoSpaceDN/>
              <w:adjustRightInd/>
              <w:jc w:val="both"/>
              <w:rPr>
                <w:color w:val="000000"/>
                <w:sz w:val="24"/>
                <w:szCs w:val="24"/>
              </w:rPr>
            </w:pPr>
            <w:r w:rsidRPr="00AE53CC">
              <w:rPr>
                <w:color w:val="000000"/>
                <w:sz w:val="24"/>
                <w:szCs w:val="24"/>
              </w:rPr>
              <w:t>Прочие доходы от компенсации затрат бюджетов городских округов</w:t>
            </w:r>
          </w:p>
        </w:tc>
      </w:tr>
      <w:tr w:rsidR="006B6440" w:rsidTr="006B6440">
        <w:tc>
          <w:tcPr>
            <w:tcW w:w="1980" w:type="dxa"/>
            <w:tcBorders>
              <w:top w:val="single" w:sz="4" w:space="0" w:color="auto"/>
              <w:left w:val="single" w:sz="4" w:space="0" w:color="auto"/>
              <w:bottom w:val="single" w:sz="4" w:space="0" w:color="auto"/>
              <w:right w:val="single" w:sz="4" w:space="0" w:color="auto"/>
            </w:tcBorders>
            <w:shd w:val="clear" w:color="auto" w:fill="auto"/>
            <w:vAlign w:val="center"/>
          </w:tcPr>
          <w:p w:rsidR="006B6440" w:rsidRPr="00AE53CC" w:rsidRDefault="006B6440" w:rsidP="006B6440">
            <w:pPr>
              <w:widowControl/>
              <w:autoSpaceDE/>
              <w:autoSpaceDN/>
              <w:adjustRightInd/>
              <w:jc w:val="center"/>
              <w:rPr>
                <w:color w:val="000000"/>
                <w:sz w:val="24"/>
                <w:szCs w:val="24"/>
              </w:rPr>
            </w:pPr>
            <w:r w:rsidRPr="00AE53CC">
              <w:rPr>
                <w:color w:val="000000"/>
                <w:sz w:val="24"/>
                <w:szCs w:val="24"/>
              </w:rPr>
              <w:t>017</w:t>
            </w:r>
          </w:p>
        </w:tc>
        <w:tc>
          <w:tcPr>
            <w:tcW w:w="2977" w:type="dxa"/>
            <w:tcBorders>
              <w:top w:val="single" w:sz="4" w:space="0" w:color="auto"/>
              <w:left w:val="single" w:sz="4" w:space="0" w:color="auto"/>
              <w:bottom w:val="single" w:sz="4" w:space="0" w:color="auto"/>
              <w:right w:val="single" w:sz="4" w:space="0" w:color="auto"/>
            </w:tcBorders>
            <w:shd w:val="clear" w:color="auto" w:fill="auto"/>
            <w:vAlign w:val="center"/>
          </w:tcPr>
          <w:p w:rsidR="006B6440" w:rsidRPr="00AE53CC" w:rsidRDefault="006B6440" w:rsidP="006B6440">
            <w:pPr>
              <w:widowControl/>
              <w:autoSpaceDE/>
              <w:autoSpaceDN/>
              <w:adjustRightInd/>
              <w:jc w:val="center"/>
              <w:rPr>
                <w:color w:val="000000"/>
                <w:sz w:val="24"/>
                <w:szCs w:val="24"/>
              </w:rPr>
            </w:pPr>
            <w:r w:rsidRPr="00AE53CC">
              <w:rPr>
                <w:color w:val="000000"/>
                <w:sz w:val="24"/>
                <w:szCs w:val="24"/>
              </w:rPr>
              <w:t>1 16 07090 04 0000 140</w:t>
            </w:r>
          </w:p>
        </w:tc>
        <w:tc>
          <w:tcPr>
            <w:tcW w:w="9639" w:type="dxa"/>
            <w:tcBorders>
              <w:top w:val="single" w:sz="4" w:space="0" w:color="auto"/>
              <w:left w:val="single" w:sz="4" w:space="0" w:color="auto"/>
              <w:bottom w:val="single" w:sz="4" w:space="0" w:color="auto"/>
              <w:right w:val="single" w:sz="4" w:space="0" w:color="auto"/>
            </w:tcBorders>
            <w:shd w:val="clear" w:color="auto" w:fill="auto"/>
            <w:vAlign w:val="center"/>
          </w:tcPr>
          <w:p w:rsidR="006B6440" w:rsidRPr="00AE53CC" w:rsidRDefault="006B6440" w:rsidP="006B6440">
            <w:pPr>
              <w:widowControl/>
              <w:autoSpaceDE/>
              <w:autoSpaceDN/>
              <w:adjustRightInd/>
              <w:jc w:val="both"/>
              <w:rPr>
                <w:color w:val="000000"/>
                <w:sz w:val="24"/>
                <w:szCs w:val="24"/>
              </w:rPr>
            </w:pPr>
            <w:r w:rsidRPr="00AE53CC">
              <w:rPr>
                <w:color w:val="000000"/>
                <w:sz w:val="24"/>
                <w:szCs w:val="24"/>
              </w:rPr>
              <w:t>Иные штрафы, неустойки, пени, уплаченные в соответствии с законом или договором в случае неисполнения или ненадлежащего исполнения обязательств перед муниципальным органом (муниципальным казенным учреждением) городского округа</w:t>
            </w:r>
          </w:p>
        </w:tc>
      </w:tr>
      <w:tr w:rsidR="006B6440" w:rsidTr="006B6440">
        <w:tc>
          <w:tcPr>
            <w:tcW w:w="1980" w:type="dxa"/>
            <w:tcBorders>
              <w:top w:val="single" w:sz="4" w:space="0" w:color="auto"/>
              <w:left w:val="single" w:sz="4" w:space="0" w:color="auto"/>
              <w:bottom w:val="single" w:sz="4" w:space="0" w:color="auto"/>
              <w:right w:val="single" w:sz="4" w:space="0" w:color="auto"/>
            </w:tcBorders>
            <w:shd w:val="clear" w:color="auto" w:fill="auto"/>
            <w:vAlign w:val="center"/>
          </w:tcPr>
          <w:p w:rsidR="006B6440" w:rsidRPr="00AE53CC" w:rsidRDefault="006B6440" w:rsidP="006B6440">
            <w:pPr>
              <w:widowControl/>
              <w:autoSpaceDE/>
              <w:autoSpaceDN/>
              <w:adjustRightInd/>
              <w:jc w:val="center"/>
              <w:rPr>
                <w:color w:val="000000"/>
                <w:sz w:val="24"/>
                <w:szCs w:val="24"/>
              </w:rPr>
            </w:pPr>
            <w:r w:rsidRPr="00AE53CC">
              <w:rPr>
                <w:color w:val="000000"/>
                <w:sz w:val="24"/>
                <w:szCs w:val="24"/>
              </w:rPr>
              <w:t>017</w:t>
            </w:r>
          </w:p>
        </w:tc>
        <w:tc>
          <w:tcPr>
            <w:tcW w:w="2977" w:type="dxa"/>
            <w:tcBorders>
              <w:top w:val="single" w:sz="4" w:space="0" w:color="auto"/>
              <w:left w:val="single" w:sz="4" w:space="0" w:color="auto"/>
              <w:bottom w:val="single" w:sz="4" w:space="0" w:color="auto"/>
              <w:right w:val="single" w:sz="4" w:space="0" w:color="auto"/>
            </w:tcBorders>
            <w:shd w:val="clear" w:color="auto" w:fill="auto"/>
            <w:vAlign w:val="center"/>
          </w:tcPr>
          <w:p w:rsidR="006B6440" w:rsidRPr="00AE53CC" w:rsidRDefault="006B6440" w:rsidP="006B6440">
            <w:pPr>
              <w:widowControl/>
              <w:autoSpaceDE/>
              <w:autoSpaceDN/>
              <w:adjustRightInd/>
              <w:jc w:val="center"/>
              <w:rPr>
                <w:color w:val="000000"/>
                <w:sz w:val="24"/>
                <w:szCs w:val="24"/>
              </w:rPr>
            </w:pPr>
            <w:r w:rsidRPr="00AE53CC">
              <w:rPr>
                <w:color w:val="000000"/>
                <w:sz w:val="24"/>
                <w:szCs w:val="24"/>
              </w:rPr>
              <w:t>1 16 10100 04 0000 140</w:t>
            </w:r>
          </w:p>
        </w:tc>
        <w:tc>
          <w:tcPr>
            <w:tcW w:w="9639" w:type="dxa"/>
            <w:tcBorders>
              <w:top w:val="single" w:sz="4" w:space="0" w:color="auto"/>
              <w:left w:val="single" w:sz="4" w:space="0" w:color="auto"/>
              <w:bottom w:val="single" w:sz="4" w:space="0" w:color="auto"/>
              <w:right w:val="single" w:sz="4" w:space="0" w:color="auto"/>
            </w:tcBorders>
            <w:shd w:val="clear" w:color="auto" w:fill="auto"/>
            <w:vAlign w:val="center"/>
          </w:tcPr>
          <w:p w:rsidR="006B6440" w:rsidRPr="00AE53CC" w:rsidRDefault="006B6440" w:rsidP="006B6440">
            <w:pPr>
              <w:widowControl/>
              <w:autoSpaceDE/>
              <w:autoSpaceDN/>
              <w:adjustRightInd/>
              <w:jc w:val="both"/>
              <w:rPr>
                <w:color w:val="000000"/>
                <w:sz w:val="24"/>
                <w:szCs w:val="24"/>
              </w:rPr>
            </w:pPr>
            <w:r w:rsidRPr="00AE53CC">
              <w:rPr>
                <w:color w:val="000000"/>
                <w:sz w:val="24"/>
                <w:szCs w:val="24"/>
              </w:rPr>
              <w:t>Денежные взыскания, налагаемые в возмещение ущерба, причиненного в результате незаконного или нецелевого использования бюджетных средств (в части бюджетов городских округов)</w:t>
            </w:r>
          </w:p>
        </w:tc>
      </w:tr>
      <w:tr w:rsidR="006B6440" w:rsidTr="006B6440">
        <w:tc>
          <w:tcPr>
            <w:tcW w:w="1980" w:type="dxa"/>
            <w:tcBorders>
              <w:top w:val="single" w:sz="4" w:space="0" w:color="auto"/>
              <w:left w:val="single" w:sz="4" w:space="0" w:color="auto"/>
              <w:bottom w:val="single" w:sz="4" w:space="0" w:color="auto"/>
              <w:right w:val="single" w:sz="4" w:space="0" w:color="auto"/>
            </w:tcBorders>
            <w:shd w:val="clear" w:color="auto" w:fill="auto"/>
            <w:vAlign w:val="center"/>
          </w:tcPr>
          <w:p w:rsidR="006B6440" w:rsidRPr="00AE53CC" w:rsidRDefault="006B6440" w:rsidP="006B6440">
            <w:pPr>
              <w:widowControl/>
              <w:autoSpaceDE/>
              <w:autoSpaceDN/>
              <w:adjustRightInd/>
              <w:jc w:val="center"/>
              <w:rPr>
                <w:color w:val="000000"/>
                <w:sz w:val="24"/>
                <w:szCs w:val="24"/>
              </w:rPr>
            </w:pPr>
            <w:r w:rsidRPr="00AE53CC">
              <w:rPr>
                <w:color w:val="000000"/>
                <w:sz w:val="24"/>
                <w:szCs w:val="24"/>
              </w:rPr>
              <w:t>017</w:t>
            </w:r>
          </w:p>
        </w:tc>
        <w:tc>
          <w:tcPr>
            <w:tcW w:w="2977" w:type="dxa"/>
            <w:tcBorders>
              <w:top w:val="single" w:sz="4" w:space="0" w:color="auto"/>
              <w:left w:val="single" w:sz="4" w:space="0" w:color="auto"/>
              <w:bottom w:val="single" w:sz="4" w:space="0" w:color="auto"/>
              <w:right w:val="single" w:sz="4" w:space="0" w:color="auto"/>
            </w:tcBorders>
            <w:shd w:val="clear" w:color="auto" w:fill="auto"/>
            <w:vAlign w:val="center"/>
          </w:tcPr>
          <w:p w:rsidR="006B6440" w:rsidRPr="00AE53CC" w:rsidRDefault="006B6440" w:rsidP="006B6440">
            <w:pPr>
              <w:widowControl/>
              <w:autoSpaceDE/>
              <w:autoSpaceDN/>
              <w:adjustRightInd/>
              <w:jc w:val="center"/>
              <w:rPr>
                <w:color w:val="000000"/>
                <w:sz w:val="24"/>
                <w:szCs w:val="24"/>
              </w:rPr>
            </w:pPr>
            <w:r w:rsidRPr="00AE53CC">
              <w:rPr>
                <w:color w:val="000000"/>
                <w:sz w:val="24"/>
                <w:szCs w:val="24"/>
              </w:rPr>
              <w:t>1 17 01040 04 0000 180</w:t>
            </w:r>
          </w:p>
        </w:tc>
        <w:tc>
          <w:tcPr>
            <w:tcW w:w="9639" w:type="dxa"/>
            <w:tcBorders>
              <w:top w:val="single" w:sz="4" w:space="0" w:color="auto"/>
              <w:left w:val="single" w:sz="4" w:space="0" w:color="auto"/>
              <w:bottom w:val="single" w:sz="4" w:space="0" w:color="auto"/>
              <w:right w:val="single" w:sz="4" w:space="0" w:color="auto"/>
            </w:tcBorders>
            <w:shd w:val="clear" w:color="auto" w:fill="auto"/>
            <w:vAlign w:val="center"/>
          </w:tcPr>
          <w:p w:rsidR="006B6440" w:rsidRPr="00AE53CC" w:rsidRDefault="006B6440" w:rsidP="006B6440">
            <w:pPr>
              <w:widowControl/>
              <w:autoSpaceDE/>
              <w:autoSpaceDN/>
              <w:adjustRightInd/>
              <w:jc w:val="both"/>
              <w:rPr>
                <w:color w:val="000000"/>
                <w:sz w:val="24"/>
                <w:szCs w:val="24"/>
              </w:rPr>
            </w:pPr>
            <w:r w:rsidRPr="00AE53CC">
              <w:rPr>
                <w:color w:val="000000"/>
                <w:sz w:val="24"/>
                <w:szCs w:val="24"/>
              </w:rPr>
              <w:t>Невыясненные поступления, зачисляемые в бюджеты городских округов</w:t>
            </w:r>
          </w:p>
        </w:tc>
      </w:tr>
      <w:tr w:rsidR="006B6440" w:rsidTr="006B6440">
        <w:tc>
          <w:tcPr>
            <w:tcW w:w="1980" w:type="dxa"/>
            <w:tcBorders>
              <w:top w:val="single" w:sz="4" w:space="0" w:color="auto"/>
              <w:left w:val="single" w:sz="4" w:space="0" w:color="auto"/>
              <w:bottom w:val="single" w:sz="4" w:space="0" w:color="auto"/>
              <w:right w:val="single" w:sz="4" w:space="0" w:color="auto"/>
            </w:tcBorders>
            <w:shd w:val="clear" w:color="auto" w:fill="auto"/>
            <w:vAlign w:val="center"/>
          </w:tcPr>
          <w:p w:rsidR="006B6440" w:rsidRPr="00AE53CC" w:rsidRDefault="006B6440" w:rsidP="006B6440">
            <w:pPr>
              <w:widowControl/>
              <w:autoSpaceDE/>
              <w:autoSpaceDN/>
              <w:adjustRightInd/>
              <w:jc w:val="center"/>
              <w:rPr>
                <w:color w:val="000000"/>
                <w:sz w:val="24"/>
                <w:szCs w:val="24"/>
              </w:rPr>
            </w:pPr>
            <w:r w:rsidRPr="00AE53CC">
              <w:rPr>
                <w:color w:val="000000"/>
                <w:sz w:val="24"/>
                <w:szCs w:val="24"/>
              </w:rPr>
              <w:lastRenderedPageBreak/>
              <w:t>017</w:t>
            </w:r>
          </w:p>
        </w:tc>
        <w:tc>
          <w:tcPr>
            <w:tcW w:w="2977" w:type="dxa"/>
            <w:tcBorders>
              <w:top w:val="single" w:sz="4" w:space="0" w:color="auto"/>
              <w:left w:val="single" w:sz="4" w:space="0" w:color="auto"/>
              <w:bottom w:val="single" w:sz="4" w:space="0" w:color="auto"/>
              <w:right w:val="single" w:sz="4" w:space="0" w:color="auto"/>
            </w:tcBorders>
            <w:shd w:val="clear" w:color="auto" w:fill="auto"/>
            <w:vAlign w:val="center"/>
          </w:tcPr>
          <w:p w:rsidR="006B6440" w:rsidRPr="00AE53CC" w:rsidRDefault="006B6440" w:rsidP="006B6440">
            <w:pPr>
              <w:widowControl/>
              <w:autoSpaceDE/>
              <w:autoSpaceDN/>
              <w:adjustRightInd/>
              <w:jc w:val="center"/>
              <w:rPr>
                <w:color w:val="000000"/>
                <w:sz w:val="24"/>
                <w:szCs w:val="24"/>
              </w:rPr>
            </w:pPr>
            <w:r w:rsidRPr="00AE53CC">
              <w:rPr>
                <w:color w:val="000000"/>
                <w:sz w:val="24"/>
                <w:szCs w:val="24"/>
              </w:rPr>
              <w:t>2 18 04010 04 0000 150</w:t>
            </w:r>
          </w:p>
        </w:tc>
        <w:tc>
          <w:tcPr>
            <w:tcW w:w="9639" w:type="dxa"/>
            <w:tcBorders>
              <w:top w:val="single" w:sz="4" w:space="0" w:color="auto"/>
              <w:left w:val="single" w:sz="4" w:space="0" w:color="auto"/>
              <w:bottom w:val="single" w:sz="4" w:space="0" w:color="auto"/>
              <w:right w:val="single" w:sz="4" w:space="0" w:color="auto"/>
            </w:tcBorders>
            <w:shd w:val="clear" w:color="auto" w:fill="auto"/>
            <w:vAlign w:val="center"/>
          </w:tcPr>
          <w:p w:rsidR="006B6440" w:rsidRPr="00AE53CC" w:rsidRDefault="006B6440" w:rsidP="006B6440">
            <w:pPr>
              <w:widowControl/>
              <w:autoSpaceDE/>
              <w:autoSpaceDN/>
              <w:adjustRightInd/>
              <w:jc w:val="both"/>
              <w:rPr>
                <w:color w:val="000000"/>
                <w:sz w:val="24"/>
                <w:szCs w:val="24"/>
              </w:rPr>
            </w:pPr>
            <w:r w:rsidRPr="00AE53CC">
              <w:rPr>
                <w:color w:val="000000"/>
                <w:sz w:val="24"/>
                <w:szCs w:val="24"/>
              </w:rPr>
              <w:t>Доходы бюджетов городских округов от возврата бюджетными учреждениями остатков субсидий прошлых лет</w:t>
            </w:r>
          </w:p>
        </w:tc>
      </w:tr>
      <w:tr w:rsidR="006B6440" w:rsidTr="006B6440">
        <w:tc>
          <w:tcPr>
            <w:tcW w:w="1980" w:type="dxa"/>
            <w:tcBorders>
              <w:top w:val="single" w:sz="4" w:space="0" w:color="auto"/>
              <w:left w:val="single" w:sz="4" w:space="0" w:color="auto"/>
              <w:bottom w:val="single" w:sz="4" w:space="0" w:color="auto"/>
              <w:right w:val="single" w:sz="4" w:space="0" w:color="auto"/>
            </w:tcBorders>
            <w:shd w:val="clear" w:color="auto" w:fill="auto"/>
            <w:vAlign w:val="center"/>
          </w:tcPr>
          <w:p w:rsidR="006B6440" w:rsidRPr="00AE53CC" w:rsidRDefault="006B6440" w:rsidP="006B6440">
            <w:pPr>
              <w:widowControl/>
              <w:autoSpaceDE/>
              <w:autoSpaceDN/>
              <w:adjustRightInd/>
              <w:jc w:val="center"/>
              <w:rPr>
                <w:b/>
                <w:bCs/>
                <w:color w:val="000000"/>
                <w:sz w:val="24"/>
                <w:szCs w:val="24"/>
              </w:rPr>
            </w:pPr>
            <w:r w:rsidRPr="00AE53CC">
              <w:rPr>
                <w:b/>
                <w:bCs/>
                <w:color w:val="000000"/>
                <w:sz w:val="24"/>
                <w:szCs w:val="24"/>
              </w:rPr>
              <w:t>018</w:t>
            </w:r>
          </w:p>
        </w:tc>
        <w:tc>
          <w:tcPr>
            <w:tcW w:w="2977" w:type="dxa"/>
            <w:tcBorders>
              <w:top w:val="single" w:sz="4" w:space="0" w:color="auto"/>
              <w:left w:val="single" w:sz="4" w:space="0" w:color="auto"/>
              <w:bottom w:val="single" w:sz="4" w:space="0" w:color="auto"/>
              <w:right w:val="single" w:sz="4" w:space="0" w:color="auto"/>
            </w:tcBorders>
            <w:shd w:val="clear" w:color="auto" w:fill="auto"/>
            <w:vAlign w:val="center"/>
          </w:tcPr>
          <w:p w:rsidR="006B6440" w:rsidRPr="00AE53CC" w:rsidRDefault="006B6440" w:rsidP="006B6440">
            <w:pPr>
              <w:widowControl/>
              <w:autoSpaceDE/>
              <w:autoSpaceDN/>
              <w:adjustRightInd/>
              <w:jc w:val="center"/>
              <w:rPr>
                <w:color w:val="000000"/>
                <w:sz w:val="24"/>
                <w:szCs w:val="24"/>
              </w:rPr>
            </w:pPr>
          </w:p>
        </w:tc>
        <w:tc>
          <w:tcPr>
            <w:tcW w:w="9639" w:type="dxa"/>
            <w:tcBorders>
              <w:top w:val="single" w:sz="4" w:space="0" w:color="auto"/>
              <w:left w:val="single" w:sz="4" w:space="0" w:color="auto"/>
              <w:bottom w:val="single" w:sz="4" w:space="0" w:color="auto"/>
              <w:right w:val="single" w:sz="4" w:space="0" w:color="auto"/>
            </w:tcBorders>
            <w:shd w:val="clear" w:color="auto" w:fill="auto"/>
            <w:vAlign w:val="center"/>
          </w:tcPr>
          <w:p w:rsidR="006B6440" w:rsidRPr="00AE53CC" w:rsidRDefault="006B6440" w:rsidP="006B6440">
            <w:pPr>
              <w:widowControl/>
              <w:autoSpaceDE/>
              <w:autoSpaceDN/>
              <w:adjustRightInd/>
              <w:jc w:val="both"/>
              <w:rPr>
                <w:b/>
                <w:bCs/>
                <w:color w:val="000000"/>
                <w:sz w:val="24"/>
                <w:szCs w:val="24"/>
              </w:rPr>
            </w:pPr>
            <w:r w:rsidRPr="00AE53CC">
              <w:rPr>
                <w:b/>
                <w:bCs/>
                <w:color w:val="000000"/>
                <w:sz w:val="24"/>
                <w:szCs w:val="24"/>
              </w:rPr>
              <w:t>Администрация закрытого административно-территориального образования город Зеленогорск</w:t>
            </w:r>
          </w:p>
        </w:tc>
      </w:tr>
      <w:tr w:rsidR="006B6440" w:rsidTr="006B6440">
        <w:tc>
          <w:tcPr>
            <w:tcW w:w="1980" w:type="dxa"/>
            <w:tcBorders>
              <w:top w:val="single" w:sz="4" w:space="0" w:color="auto"/>
              <w:left w:val="single" w:sz="4" w:space="0" w:color="auto"/>
              <w:bottom w:val="single" w:sz="4" w:space="0" w:color="auto"/>
              <w:right w:val="single" w:sz="4" w:space="0" w:color="auto"/>
            </w:tcBorders>
            <w:shd w:val="clear" w:color="auto" w:fill="auto"/>
            <w:vAlign w:val="center"/>
          </w:tcPr>
          <w:p w:rsidR="006B6440" w:rsidRPr="00AE53CC" w:rsidRDefault="006B6440" w:rsidP="006B6440">
            <w:pPr>
              <w:widowControl/>
              <w:autoSpaceDE/>
              <w:autoSpaceDN/>
              <w:adjustRightInd/>
              <w:jc w:val="center"/>
              <w:rPr>
                <w:color w:val="000000"/>
                <w:sz w:val="24"/>
                <w:szCs w:val="24"/>
              </w:rPr>
            </w:pPr>
            <w:r w:rsidRPr="00AE53CC">
              <w:rPr>
                <w:color w:val="000000"/>
                <w:sz w:val="24"/>
                <w:szCs w:val="24"/>
              </w:rPr>
              <w:t>018</w:t>
            </w:r>
          </w:p>
        </w:tc>
        <w:tc>
          <w:tcPr>
            <w:tcW w:w="2977" w:type="dxa"/>
            <w:tcBorders>
              <w:top w:val="single" w:sz="4" w:space="0" w:color="auto"/>
              <w:left w:val="single" w:sz="4" w:space="0" w:color="auto"/>
              <w:bottom w:val="single" w:sz="4" w:space="0" w:color="auto"/>
              <w:right w:val="single" w:sz="4" w:space="0" w:color="auto"/>
            </w:tcBorders>
            <w:shd w:val="clear" w:color="auto" w:fill="auto"/>
            <w:vAlign w:val="center"/>
          </w:tcPr>
          <w:p w:rsidR="006B6440" w:rsidRPr="00AE53CC" w:rsidRDefault="006B6440" w:rsidP="006B6440">
            <w:pPr>
              <w:widowControl/>
              <w:autoSpaceDE/>
              <w:autoSpaceDN/>
              <w:adjustRightInd/>
              <w:jc w:val="center"/>
              <w:rPr>
                <w:color w:val="000000"/>
                <w:sz w:val="24"/>
                <w:szCs w:val="24"/>
              </w:rPr>
            </w:pPr>
            <w:r w:rsidRPr="00AE53CC">
              <w:rPr>
                <w:color w:val="000000"/>
                <w:sz w:val="24"/>
                <w:szCs w:val="24"/>
              </w:rPr>
              <w:t>1 08 07150 01 1000 110</w:t>
            </w:r>
          </w:p>
        </w:tc>
        <w:tc>
          <w:tcPr>
            <w:tcW w:w="9639" w:type="dxa"/>
            <w:tcBorders>
              <w:top w:val="single" w:sz="4" w:space="0" w:color="auto"/>
              <w:left w:val="single" w:sz="4" w:space="0" w:color="auto"/>
              <w:bottom w:val="single" w:sz="4" w:space="0" w:color="auto"/>
              <w:right w:val="single" w:sz="4" w:space="0" w:color="auto"/>
            </w:tcBorders>
            <w:shd w:val="clear" w:color="auto" w:fill="auto"/>
            <w:vAlign w:val="center"/>
          </w:tcPr>
          <w:p w:rsidR="006B6440" w:rsidRPr="00AE53CC" w:rsidRDefault="006B6440" w:rsidP="006B6440">
            <w:pPr>
              <w:widowControl/>
              <w:autoSpaceDE/>
              <w:autoSpaceDN/>
              <w:adjustRightInd/>
              <w:jc w:val="both"/>
              <w:rPr>
                <w:color w:val="000000"/>
                <w:sz w:val="24"/>
                <w:szCs w:val="24"/>
              </w:rPr>
            </w:pPr>
            <w:r w:rsidRPr="00AE53CC">
              <w:rPr>
                <w:color w:val="000000"/>
                <w:sz w:val="24"/>
                <w:szCs w:val="24"/>
              </w:rPr>
              <w:t>Государственная пошлина за выдачу разрешения на установку рекламной конструкции (сумма платежа (перерасчеты, недоимка и задолженность по соответствующему платежу, в том числе по отмененному))</w:t>
            </w:r>
          </w:p>
        </w:tc>
      </w:tr>
      <w:tr w:rsidR="006B6440" w:rsidTr="006B6440">
        <w:tc>
          <w:tcPr>
            <w:tcW w:w="1980" w:type="dxa"/>
            <w:tcBorders>
              <w:top w:val="single" w:sz="4" w:space="0" w:color="auto"/>
              <w:left w:val="single" w:sz="4" w:space="0" w:color="auto"/>
              <w:bottom w:val="single" w:sz="4" w:space="0" w:color="auto"/>
              <w:right w:val="single" w:sz="4" w:space="0" w:color="auto"/>
            </w:tcBorders>
            <w:shd w:val="clear" w:color="auto" w:fill="auto"/>
            <w:vAlign w:val="center"/>
          </w:tcPr>
          <w:p w:rsidR="006B6440" w:rsidRPr="00AE53CC" w:rsidRDefault="006B6440" w:rsidP="006B6440">
            <w:pPr>
              <w:widowControl/>
              <w:autoSpaceDE/>
              <w:autoSpaceDN/>
              <w:adjustRightInd/>
              <w:jc w:val="center"/>
              <w:rPr>
                <w:color w:val="000000"/>
                <w:sz w:val="24"/>
                <w:szCs w:val="24"/>
              </w:rPr>
            </w:pPr>
            <w:r w:rsidRPr="00AE53CC">
              <w:rPr>
                <w:color w:val="000000"/>
                <w:sz w:val="24"/>
                <w:szCs w:val="24"/>
              </w:rPr>
              <w:t>018</w:t>
            </w:r>
          </w:p>
        </w:tc>
        <w:tc>
          <w:tcPr>
            <w:tcW w:w="2977" w:type="dxa"/>
            <w:tcBorders>
              <w:top w:val="single" w:sz="4" w:space="0" w:color="auto"/>
              <w:left w:val="single" w:sz="4" w:space="0" w:color="auto"/>
              <w:bottom w:val="single" w:sz="4" w:space="0" w:color="auto"/>
              <w:right w:val="single" w:sz="4" w:space="0" w:color="auto"/>
            </w:tcBorders>
            <w:shd w:val="clear" w:color="auto" w:fill="auto"/>
            <w:vAlign w:val="center"/>
          </w:tcPr>
          <w:p w:rsidR="006B6440" w:rsidRPr="00AE53CC" w:rsidRDefault="006B6440" w:rsidP="006B6440">
            <w:pPr>
              <w:widowControl/>
              <w:autoSpaceDE/>
              <w:autoSpaceDN/>
              <w:adjustRightInd/>
              <w:jc w:val="center"/>
              <w:rPr>
                <w:color w:val="000000"/>
                <w:sz w:val="24"/>
                <w:szCs w:val="24"/>
              </w:rPr>
            </w:pPr>
            <w:r w:rsidRPr="00AE53CC">
              <w:rPr>
                <w:color w:val="000000"/>
                <w:sz w:val="24"/>
                <w:szCs w:val="24"/>
              </w:rPr>
              <w:t>1 11 05034 04 0000 120</w:t>
            </w:r>
          </w:p>
        </w:tc>
        <w:tc>
          <w:tcPr>
            <w:tcW w:w="9639" w:type="dxa"/>
            <w:tcBorders>
              <w:top w:val="single" w:sz="4" w:space="0" w:color="auto"/>
              <w:left w:val="single" w:sz="4" w:space="0" w:color="auto"/>
              <w:bottom w:val="single" w:sz="4" w:space="0" w:color="auto"/>
              <w:right w:val="single" w:sz="4" w:space="0" w:color="auto"/>
            </w:tcBorders>
            <w:shd w:val="clear" w:color="auto" w:fill="auto"/>
            <w:vAlign w:val="center"/>
          </w:tcPr>
          <w:p w:rsidR="006B6440" w:rsidRPr="00AE53CC" w:rsidRDefault="006B6440" w:rsidP="006B6440">
            <w:pPr>
              <w:widowControl/>
              <w:autoSpaceDE/>
              <w:autoSpaceDN/>
              <w:adjustRightInd/>
              <w:jc w:val="both"/>
              <w:rPr>
                <w:color w:val="000000"/>
                <w:sz w:val="24"/>
                <w:szCs w:val="24"/>
              </w:rPr>
            </w:pPr>
            <w:r w:rsidRPr="00AE53CC">
              <w:rPr>
                <w:color w:val="000000"/>
                <w:sz w:val="24"/>
                <w:szCs w:val="24"/>
              </w:rPr>
              <w:t>Доходы от сдачи в аренду имущества, находящегося в оперативном управлении органов управления городских округов и созданных ими учреждений (за исключением имущества муниципальных бюджетных и автономных учреждений)</w:t>
            </w:r>
          </w:p>
        </w:tc>
      </w:tr>
      <w:tr w:rsidR="006B6440" w:rsidTr="006B6440">
        <w:tc>
          <w:tcPr>
            <w:tcW w:w="1980" w:type="dxa"/>
            <w:tcBorders>
              <w:top w:val="single" w:sz="4" w:space="0" w:color="auto"/>
              <w:left w:val="single" w:sz="4" w:space="0" w:color="auto"/>
              <w:bottom w:val="single" w:sz="4" w:space="0" w:color="auto"/>
              <w:right w:val="single" w:sz="4" w:space="0" w:color="auto"/>
            </w:tcBorders>
            <w:shd w:val="clear" w:color="auto" w:fill="auto"/>
            <w:vAlign w:val="center"/>
          </w:tcPr>
          <w:p w:rsidR="006B6440" w:rsidRPr="00AE53CC" w:rsidRDefault="006B6440" w:rsidP="006B6440">
            <w:pPr>
              <w:widowControl/>
              <w:autoSpaceDE/>
              <w:autoSpaceDN/>
              <w:adjustRightInd/>
              <w:jc w:val="center"/>
              <w:rPr>
                <w:color w:val="000000"/>
                <w:sz w:val="24"/>
                <w:szCs w:val="24"/>
              </w:rPr>
            </w:pPr>
            <w:r w:rsidRPr="00AE53CC">
              <w:rPr>
                <w:color w:val="000000"/>
                <w:sz w:val="24"/>
                <w:szCs w:val="24"/>
              </w:rPr>
              <w:t>018</w:t>
            </w:r>
          </w:p>
        </w:tc>
        <w:tc>
          <w:tcPr>
            <w:tcW w:w="2977" w:type="dxa"/>
            <w:tcBorders>
              <w:top w:val="single" w:sz="4" w:space="0" w:color="auto"/>
              <w:left w:val="single" w:sz="4" w:space="0" w:color="auto"/>
              <w:bottom w:val="single" w:sz="4" w:space="0" w:color="auto"/>
              <w:right w:val="single" w:sz="4" w:space="0" w:color="auto"/>
            </w:tcBorders>
            <w:shd w:val="clear" w:color="auto" w:fill="auto"/>
            <w:vAlign w:val="center"/>
          </w:tcPr>
          <w:p w:rsidR="006B6440" w:rsidRPr="00AE53CC" w:rsidRDefault="006B6440" w:rsidP="006B6440">
            <w:pPr>
              <w:widowControl/>
              <w:autoSpaceDE/>
              <w:autoSpaceDN/>
              <w:adjustRightInd/>
              <w:jc w:val="center"/>
              <w:rPr>
                <w:color w:val="000000"/>
                <w:sz w:val="24"/>
                <w:szCs w:val="24"/>
              </w:rPr>
            </w:pPr>
            <w:r w:rsidRPr="00AE53CC">
              <w:rPr>
                <w:color w:val="000000"/>
                <w:sz w:val="24"/>
                <w:szCs w:val="24"/>
              </w:rPr>
              <w:t>1 11 09044 04 0000 120</w:t>
            </w:r>
          </w:p>
        </w:tc>
        <w:tc>
          <w:tcPr>
            <w:tcW w:w="9639" w:type="dxa"/>
            <w:tcBorders>
              <w:top w:val="single" w:sz="4" w:space="0" w:color="auto"/>
              <w:left w:val="single" w:sz="4" w:space="0" w:color="auto"/>
              <w:bottom w:val="single" w:sz="4" w:space="0" w:color="auto"/>
              <w:right w:val="single" w:sz="4" w:space="0" w:color="auto"/>
            </w:tcBorders>
            <w:shd w:val="clear" w:color="auto" w:fill="auto"/>
            <w:vAlign w:val="center"/>
          </w:tcPr>
          <w:p w:rsidR="006B6440" w:rsidRPr="00AE53CC" w:rsidRDefault="006B6440" w:rsidP="006B6440">
            <w:pPr>
              <w:widowControl/>
              <w:autoSpaceDE/>
              <w:autoSpaceDN/>
              <w:adjustRightInd/>
              <w:jc w:val="both"/>
              <w:rPr>
                <w:color w:val="000000"/>
                <w:sz w:val="24"/>
                <w:szCs w:val="24"/>
              </w:rPr>
            </w:pPr>
            <w:r w:rsidRPr="00AE53CC">
              <w:rPr>
                <w:color w:val="000000"/>
                <w:sz w:val="24"/>
                <w:szCs w:val="24"/>
              </w:rPr>
              <w:t>Прочие поступления от использования имущества, находящегося в собственности городских округов (за исключением имущества муниципальных бюджетных и автономных учреждений, а также имущества муниципальных унитарных предприятий, в том числе казенных)</w:t>
            </w:r>
          </w:p>
        </w:tc>
      </w:tr>
      <w:tr w:rsidR="006B6440" w:rsidTr="006B6440">
        <w:tc>
          <w:tcPr>
            <w:tcW w:w="1980" w:type="dxa"/>
            <w:tcBorders>
              <w:top w:val="single" w:sz="4" w:space="0" w:color="auto"/>
              <w:left w:val="single" w:sz="4" w:space="0" w:color="auto"/>
              <w:bottom w:val="single" w:sz="4" w:space="0" w:color="auto"/>
              <w:right w:val="single" w:sz="4" w:space="0" w:color="auto"/>
            </w:tcBorders>
            <w:shd w:val="clear" w:color="auto" w:fill="auto"/>
            <w:vAlign w:val="center"/>
          </w:tcPr>
          <w:p w:rsidR="006B6440" w:rsidRPr="00AE53CC" w:rsidRDefault="006B6440" w:rsidP="006B6440">
            <w:pPr>
              <w:widowControl/>
              <w:autoSpaceDE/>
              <w:autoSpaceDN/>
              <w:adjustRightInd/>
              <w:jc w:val="center"/>
              <w:rPr>
                <w:color w:val="000000"/>
                <w:sz w:val="24"/>
                <w:szCs w:val="24"/>
              </w:rPr>
            </w:pPr>
            <w:r w:rsidRPr="00AE53CC">
              <w:rPr>
                <w:color w:val="000000"/>
                <w:sz w:val="24"/>
                <w:szCs w:val="24"/>
              </w:rPr>
              <w:t>018</w:t>
            </w:r>
          </w:p>
        </w:tc>
        <w:tc>
          <w:tcPr>
            <w:tcW w:w="2977" w:type="dxa"/>
            <w:tcBorders>
              <w:top w:val="single" w:sz="4" w:space="0" w:color="auto"/>
              <w:left w:val="single" w:sz="4" w:space="0" w:color="auto"/>
              <w:bottom w:val="single" w:sz="4" w:space="0" w:color="auto"/>
              <w:right w:val="single" w:sz="4" w:space="0" w:color="auto"/>
            </w:tcBorders>
            <w:shd w:val="clear" w:color="auto" w:fill="auto"/>
            <w:vAlign w:val="center"/>
          </w:tcPr>
          <w:p w:rsidR="006B6440" w:rsidRPr="00AE53CC" w:rsidRDefault="006B6440" w:rsidP="006B6440">
            <w:pPr>
              <w:widowControl/>
              <w:autoSpaceDE/>
              <w:autoSpaceDN/>
              <w:adjustRightInd/>
              <w:jc w:val="center"/>
              <w:rPr>
                <w:color w:val="000000"/>
                <w:sz w:val="24"/>
                <w:szCs w:val="24"/>
              </w:rPr>
            </w:pPr>
            <w:r w:rsidRPr="00AE53CC">
              <w:rPr>
                <w:color w:val="000000"/>
                <w:sz w:val="24"/>
                <w:szCs w:val="24"/>
              </w:rPr>
              <w:t>1 11 09080 04 0000 120</w:t>
            </w:r>
          </w:p>
        </w:tc>
        <w:tc>
          <w:tcPr>
            <w:tcW w:w="9639" w:type="dxa"/>
            <w:tcBorders>
              <w:top w:val="single" w:sz="4" w:space="0" w:color="auto"/>
              <w:left w:val="single" w:sz="4" w:space="0" w:color="auto"/>
              <w:bottom w:val="single" w:sz="4" w:space="0" w:color="auto"/>
              <w:right w:val="single" w:sz="4" w:space="0" w:color="auto"/>
            </w:tcBorders>
            <w:shd w:val="clear" w:color="auto" w:fill="auto"/>
            <w:vAlign w:val="center"/>
          </w:tcPr>
          <w:p w:rsidR="006B6440" w:rsidRPr="00AE53CC" w:rsidRDefault="006B6440" w:rsidP="006B6440">
            <w:pPr>
              <w:widowControl/>
              <w:autoSpaceDE/>
              <w:autoSpaceDN/>
              <w:adjustRightInd/>
              <w:jc w:val="both"/>
              <w:rPr>
                <w:color w:val="000000"/>
                <w:sz w:val="24"/>
                <w:szCs w:val="24"/>
              </w:rPr>
            </w:pPr>
            <w:r w:rsidRPr="00AE53CC">
              <w:rPr>
                <w:color w:val="000000"/>
                <w:sz w:val="24"/>
                <w:szCs w:val="24"/>
              </w:rPr>
              <w:t>Плата, поступившая в рамках договора за предоставление права на размещение и эксплуатацию нестационарного торгового объекта, установку и эксплуатацию рекламных конструкций на землях или земельных участках, находящихся в собственности городских округов, и на землях или земельных участках, государственная собственность на которые не разграничена</w:t>
            </w:r>
          </w:p>
        </w:tc>
      </w:tr>
      <w:tr w:rsidR="006B6440" w:rsidTr="006B6440">
        <w:tc>
          <w:tcPr>
            <w:tcW w:w="1980" w:type="dxa"/>
            <w:tcBorders>
              <w:top w:val="single" w:sz="4" w:space="0" w:color="auto"/>
              <w:left w:val="single" w:sz="4" w:space="0" w:color="auto"/>
              <w:bottom w:val="single" w:sz="4" w:space="0" w:color="auto"/>
              <w:right w:val="single" w:sz="4" w:space="0" w:color="auto"/>
            </w:tcBorders>
            <w:shd w:val="clear" w:color="auto" w:fill="auto"/>
            <w:vAlign w:val="center"/>
          </w:tcPr>
          <w:p w:rsidR="006B6440" w:rsidRPr="00AE53CC" w:rsidRDefault="006B6440" w:rsidP="006B6440">
            <w:pPr>
              <w:widowControl/>
              <w:autoSpaceDE/>
              <w:autoSpaceDN/>
              <w:adjustRightInd/>
              <w:jc w:val="center"/>
              <w:rPr>
                <w:color w:val="000000"/>
                <w:sz w:val="24"/>
                <w:szCs w:val="24"/>
              </w:rPr>
            </w:pPr>
            <w:r>
              <w:rPr>
                <w:color w:val="000000"/>
                <w:sz w:val="24"/>
                <w:szCs w:val="24"/>
              </w:rPr>
              <w:t>018</w:t>
            </w:r>
          </w:p>
        </w:tc>
        <w:tc>
          <w:tcPr>
            <w:tcW w:w="2977" w:type="dxa"/>
            <w:tcBorders>
              <w:top w:val="single" w:sz="4" w:space="0" w:color="auto"/>
              <w:left w:val="single" w:sz="4" w:space="0" w:color="auto"/>
              <w:bottom w:val="single" w:sz="4" w:space="0" w:color="auto"/>
              <w:right w:val="single" w:sz="4" w:space="0" w:color="auto"/>
            </w:tcBorders>
            <w:shd w:val="clear" w:color="auto" w:fill="auto"/>
            <w:vAlign w:val="center"/>
          </w:tcPr>
          <w:p w:rsidR="006B6440" w:rsidRPr="00AE53CC" w:rsidRDefault="006B6440" w:rsidP="006B6440">
            <w:pPr>
              <w:widowControl/>
              <w:autoSpaceDE/>
              <w:autoSpaceDN/>
              <w:adjustRightInd/>
              <w:jc w:val="center"/>
              <w:rPr>
                <w:color w:val="000000"/>
                <w:sz w:val="24"/>
                <w:szCs w:val="24"/>
              </w:rPr>
            </w:pPr>
            <w:r w:rsidRPr="0076617F">
              <w:rPr>
                <w:color w:val="000000"/>
                <w:sz w:val="24"/>
                <w:szCs w:val="24"/>
              </w:rPr>
              <w:t>1 13 01994 04 0000 130</w:t>
            </w:r>
          </w:p>
        </w:tc>
        <w:tc>
          <w:tcPr>
            <w:tcW w:w="9639" w:type="dxa"/>
            <w:tcBorders>
              <w:top w:val="single" w:sz="4" w:space="0" w:color="auto"/>
              <w:left w:val="single" w:sz="4" w:space="0" w:color="auto"/>
              <w:bottom w:val="single" w:sz="4" w:space="0" w:color="auto"/>
              <w:right w:val="single" w:sz="4" w:space="0" w:color="auto"/>
            </w:tcBorders>
            <w:shd w:val="clear" w:color="auto" w:fill="auto"/>
            <w:vAlign w:val="center"/>
          </w:tcPr>
          <w:p w:rsidR="006B6440" w:rsidRPr="00AE53CC" w:rsidRDefault="006B6440" w:rsidP="006B6440">
            <w:pPr>
              <w:widowControl/>
              <w:autoSpaceDE/>
              <w:autoSpaceDN/>
              <w:adjustRightInd/>
              <w:jc w:val="both"/>
              <w:rPr>
                <w:color w:val="000000"/>
                <w:sz w:val="24"/>
                <w:szCs w:val="24"/>
              </w:rPr>
            </w:pPr>
            <w:r w:rsidRPr="0076617F">
              <w:rPr>
                <w:color w:val="000000"/>
                <w:sz w:val="24"/>
                <w:szCs w:val="24"/>
              </w:rPr>
              <w:t>Прочие доходы от оказания платных услуг (работ) получателями средств бюджетов городских округов</w:t>
            </w:r>
          </w:p>
        </w:tc>
      </w:tr>
      <w:tr w:rsidR="006B6440" w:rsidTr="006B6440">
        <w:tc>
          <w:tcPr>
            <w:tcW w:w="1980" w:type="dxa"/>
            <w:tcBorders>
              <w:top w:val="single" w:sz="4" w:space="0" w:color="auto"/>
              <w:left w:val="single" w:sz="4" w:space="0" w:color="auto"/>
              <w:bottom w:val="single" w:sz="4" w:space="0" w:color="auto"/>
              <w:right w:val="single" w:sz="4" w:space="0" w:color="auto"/>
            </w:tcBorders>
            <w:shd w:val="clear" w:color="auto" w:fill="auto"/>
            <w:vAlign w:val="center"/>
          </w:tcPr>
          <w:p w:rsidR="006B6440" w:rsidRPr="00AE53CC" w:rsidRDefault="006B6440" w:rsidP="006B6440">
            <w:pPr>
              <w:widowControl/>
              <w:autoSpaceDE/>
              <w:autoSpaceDN/>
              <w:adjustRightInd/>
              <w:jc w:val="center"/>
              <w:rPr>
                <w:color w:val="000000"/>
                <w:sz w:val="24"/>
                <w:szCs w:val="24"/>
              </w:rPr>
            </w:pPr>
            <w:r w:rsidRPr="00AE53CC">
              <w:rPr>
                <w:color w:val="000000"/>
                <w:sz w:val="24"/>
                <w:szCs w:val="24"/>
              </w:rPr>
              <w:t>018</w:t>
            </w:r>
          </w:p>
        </w:tc>
        <w:tc>
          <w:tcPr>
            <w:tcW w:w="2977" w:type="dxa"/>
            <w:tcBorders>
              <w:top w:val="single" w:sz="4" w:space="0" w:color="auto"/>
              <w:left w:val="single" w:sz="4" w:space="0" w:color="auto"/>
              <w:bottom w:val="single" w:sz="4" w:space="0" w:color="auto"/>
              <w:right w:val="single" w:sz="4" w:space="0" w:color="auto"/>
            </w:tcBorders>
            <w:shd w:val="clear" w:color="auto" w:fill="auto"/>
            <w:vAlign w:val="center"/>
          </w:tcPr>
          <w:p w:rsidR="006B6440" w:rsidRPr="00AE53CC" w:rsidRDefault="006B6440" w:rsidP="006B6440">
            <w:pPr>
              <w:widowControl/>
              <w:autoSpaceDE/>
              <w:autoSpaceDN/>
              <w:adjustRightInd/>
              <w:jc w:val="center"/>
              <w:rPr>
                <w:color w:val="000000"/>
                <w:sz w:val="24"/>
                <w:szCs w:val="24"/>
              </w:rPr>
            </w:pPr>
            <w:r w:rsidRPr="00AE53CC">
              <w:rPr>
                <w:color w:val="000000"/>
                <w:sz w:val="24"/>
                <w:szCs w:val="24"/>
              </w:rPr>
              <w:t>1 13 02064 04 0000 130</w:t>
            </w:r>
          </w:p>
        </w:tc>
        <w:tc>
          <w:tcPr>
            <w:tcW w:w="9639" w:type="dxa"/>
            <w:tcBorders>
              <w:top w:val="single" w:sz="4" w:space="0" w:color="auto"/>
              <w:left w:val="single" w:sz="4" w:space="0" w:color="auto"/>
              <w:bottom w:val="single" w:sz="4" w:space="0" w:color="auto"/>
              <w:right w:val="single" w:sz="4" w:space="0" w:color="auto"/>
            </w:tcBorders>
            <w:shd w:val="clear" w:color="auto" w:fill="auto"/>
            <w:vAlign w:val="center"/>
          </w:tcPr>
          <w:p w:rsidR="006B6440" w:rsidRPr="00AE53CC" w:rsidRDefault="006B6440" w:rsidP="006B6440">
            <w:pPr>
              <w:widowControl/>
              <w:autoSpaceDE/>
              <w:autoSpaceDN/>
              <w:adjustRightInd/>
              <w:jc w:val="both"/>
              <w:rPr>
                <w:color w:val="000000"/>
                <w:sz w:val="24"/>
                <w:szCs w:val="24"/>
              </w:rPr>
            </w:pPr>
            <w:r w:rsidRPr="00AE53CC">
              <w:rPr>
                <w:color w:val="000000"/>
                <w:sz w:val="24"/>
                <w:szCs w:val="24"/>
              </w:rPr>
              <w:t>Доходы, поступающие в порядке возмещения расходов, понесенных в связи с эксплуатацией имущества городских округов</w:t>
            </w:r>
          </w:p>
        </w:tc>
      </w:tr>
      <w:tr w:rsidR="006B6440" w:rsidTr="006B6440">
        <w:tc>
          <w:tcPr>
            <w:tcW w:w="1980" w:type="dxa"/>
            <w:tcBorders>
              <w:top w:val="single" w:sz="4" w:space="0" w:color="auto"/>
              <w:left w:val="single" w:sz="4" w:space="0" w:color="auto"/>
              <w:bottom w:val="single" w:sz="4" w:space="0" w:color="auto"/>
              <w:right w:val="single" w:sz="4" w:space="0" w:color="auto"/>
            </w:tcBorders>
            <w:shd w:val="clear" w:color="auto" w:fill="auto"/>
            <w:vAlign w:val="center"/>
          </w:tcPr>
          <w:p w:rsidR="006B6440" w:rsidRPr="00AE53CC" w:rsidRDefault="006B6440" w:rsidP="006B6440">
            <w:pPr>
              <w:widowControl/>
              <w:autoSpaceDE/>
              <w:autoSpaceDN/>
              <w:adjustRightInd/>
              <w:jc w:val="center"/>
              <w:rPr>
                <w:color w:val="000000"/>
                <w:sz w:val="24"/>
                <w:szCs w:val="24"/>
              </w:rPr>
            </w:pPr>
            <w:r w:rsidRPr="00AE53CC">
              <w:rPr>
                <w:color w:val="000000"/>
                <w:sz w:val="24"/>
                <w:szCs w:val="24"/>
              </w:rPr>
              <w:t>018</w:t>
            </w:r>
          </w:p>
        </w:tc>
        <w:tc>
          <w:tcPr>
            <w:tcW w:w="2977" w:type="dxa"/>
            <w:tcBorders>
              <w:top w:val="single" w:sz="4" w:space="0" w:color="auto"/>
              <w:left w:val="single" w:sz="4" w:space="0" w:color="auto"/>
              <w:bottom w:val="single" w:sz="4" w:space="0" w:color="auto"/>
              <w:right w:val="single" w:sz="4" w:space="0" w:color="auto"/>
            </w:tcBorders>
            <w:shd w:val="clear" w:color="auto" w:fill="auto"/>
            <w:vAlign w:val="center"/>
          </w:tcPr>
          <w:p w:rsidR="006B6440" w:rsidRPr="00AE53CC" w:rsidRDefault="006B6440" w:rsidP="006B6440">
            <w:pPr>
              <w:widowControl/>
              <w:autoSpaceDE/>
              <w:autoSpaceDN/>
              <w:adjustRightInd/>
              <w:jc w:val="center"/>
              <w:rPr>
                <w:color w:val="000000"/>
                <w:sz w:val="24"/>
                <w:szCs w:val="24"/>
              </w:rPr>
            </w:pPr>
            <w:r w:rsidRPr="00AE53CC">
              <w:rPr>
                <w:color w:val="000000"/>
                <w:sz w:val="24"/>
                <w:szCs w:val="24"/>
              </w:rPr>
              <w:t>1 13 02994 04 0000 130</w:t>
            </w:r>
          </w:p>
        </w:tc>
        <w:tc>
          <w:tcPr>
            <w:tcW w:w="9639" w:type="dxa"/>
            <w:tcBorders>
              <w:top w:val="single" w:sz="4" w:space="0" w:color="auto"/>
              <w:left w:val="single" w:sz="4" w:space="0" w:color="auto"/>
              <w:bottom w:val="single" w:sz="4" w:space="0" w:color="auto"/>
              <w:right w:val="single" w:sz="4" w:space="0" w:color="auto"/>
            </w:tcBorders>
            <w:shd w:val="clear" w:color="auto" w:fill="auto"/>
            <w:vAlign w:val="center"/>
          </w:tcPr>
          <w:p w:rsidR="006B6440" w:rsidRPr="00AE53CC" w:rsidRDefault="006B6440" w:rsidP="006B6440">
            <w:pPr>
              <w:widowControl/>
              <w:autoSpaceDE/>
              <w:autoSpaceDN/>
              <w:adjustRightInd/>
              <w:jc w:val="both"/>
              <w:rPr>
                <w:color w:val="000000"/>
                <w:sz w:val="24"/>
                <w:szCs w:val="24"/>
              </w:rPr>
            </w:pPr>
            <w:r w:rsidRPr="00AE53CC">
              <w:rPr>
                <w:color w:val="000000"/>
                <w:sz w:val="24"/>
                <w:szCs w:val="24"/>
              </w:rPr>
              <w:t>Прочие доходы от компенсации затрат бюджетов городских округов</w:t>
            </w:r>
          </w:p>
        </w:tc>
      </w:tr>
      <w:tr w:rsidR="006B6440" w:rsidTr="006B6440">
        <w:tc>
          <w:tcPr>
            <w:tcW w:w="1980" w:type="dxa"/>
            <w:tcBorders>
              <w:top w:val="single" w:sz="4" w:space="0" w:color="auto"/>
              <w:left w:val="single" w:sz="4" w:space="0" w:color="auto"/>
              <w:bottom w:val="single" w:sz="4" w:space="0" w:color="auto"/>
              <w:right w:val="single" w:sz="4" w:space="0" w:color="auto"/>
            </w:tcBorders>
            <w:shd w:val="clear" w:color="auto" w:fill="auto"/>
            <w:vAlign w:val="center"/>
          </w:tcPr>
          <w:p w:rsidR="006B6440" w:rsidRPr="00AE53CC" w:rsidRDefault="006B6440" w:rsidP="006B6440">
            <w:pPr>
              <w:widowControl/>
              <w:autoSpaceDE/>
              <w:autoSpaceDN/>
              <w:adjustRightInd/>
              <w:jc w:val="center"/>
              <w:rPr>
                <w:color w:val="000000"/>
                <w:sz w:val="24"/>
                <w:szCs w:val="24"/>
              </w:rPr>
            </w:pPr>
            <w:r w:rsidRPr="00AE53CC">
              <w:rPr>
                <w:color w:val="000000"/>
                <w:sz w:val="24"/>
                <w:szCs w:val="24"/>
              </w:rPr>
              <w:t>018</w:t>
            </w:r>
          </w:p>
        </w:tc>
        <w:tc>
          <w:tcPr>
            <w:tcW w:w="2977" w:type="dxa"/>
            <w:tcBorders>
              <w:top w:val="single" w:sz="4" w:space="0" w:color="auto"/>
              <w:left w:val="single" w:sz="4" w:space="0" w:color="auto"/>
              <w:bottom w:val="single" w:sz="4" w:space="0" w:color="auto"/>
              <w:right w:val="single" w:sz="4" w:space="0" w:color="auto"/>
            </w:tcBorders>
            <w:shd w:val="clear" w:color="auto" w:fill="auto"/>
            <w:vAlign w:val="center"/>
          </w:tcPr>
          <w:p w:rsidR="006B6440" w:rsidRPr="00AE53CC" w:rsidRDefault="006B6440" w:rsidP="006B6440">
            <w:pPr>
              <w:widowControl/>
              <w:autoSpaceDE/>
              <w:autoSpaceDN/>
              <w:adjustRightInd/>
              <w:jc w:val="center"/>
              <w:rPr>
                <w:color w:val="000000"/>
                <w:sz w:val="24"/>
                <w:szCs w:val="24"/>
              </w:rPr>
            </w:pPr>
            <w:r w:rsidRPr="00AE53CC">
              <w:rPr>
                <w:color w:val="000000"/>
                <w:sz w:val="24"/>
                <w:szCs w:val="24"/>
              </w:rPr>
              <w:t>1 16 02020 02 0000 140</w:t>
            </w:r>
          </w:p>
        </w:tc>
        <w:tc>
          <w:tcPr>
            <w:tcW w:w="9639" w:type="dxa"/>
            <w:tcBorders>
              <w:top w:val="single" w:sz="4" w:space="0" w:color="auto"/>
              <w:left w:val="single" w:sz="4" w:space="0" w:color="auto"/>
              <w:bottom w:val="single" w:sz="4" w:space="0" w:color="auto"/>
              <w:right w:val="single" w:sz="4" w:space="0" w:color="auto"/>
            </w:tcBorders>
            <w:shd w:val="clear" w:color="auto" w:fill="auto"/>
            <w:vAlign w:val="center"/>
          </w:tcPr>
          <w:p w:rsidR="006B6440" w:rsidRPr="00AE53CC" w:rsidRDefault="006B6440" w:rsidP="006B6440">
            <w:pPr>
              <w:widowControl/>
              <w:autoSpaceDE/>
              <w:autoSpaceDN/>
              <w:adjustRightInd/>
              <w:jc w:val="both"/>
              <w:rPr>
                <w:color w:val="000000"/>
                <w:sz w:val="24"/>
                <w:szCs w:val="24"/>
              </w:rPr>
            </w:pPr>
            <w:r w:rsidRPr="00AE53CC">
              <w:rPr>
                <w:color w:val="000000"/>
                <w:sz w:val="24"/>
                <w:szCs w:val="24"/>
              </w:rPr>
              <w:t>Административные штрафы, установленные законами субъектов Российской Федерации об административных правонарушениях, за нарушение муниципальных правовых актов</w:t>
            </w:r>
          </w:p>
        </w:tc>
      </w:tr>
      <w:tr w:rsidR="006B6440" w:rsidTr="006B6440">
        <w:tc>
          <w:tcPr>
            <w:tcW w:w="1980" w:type="dxa"/>
            <w:tcBorders>
              <w:top w:val="single" w:sz="4" w:space="0" w:color="auto"/>
              <w:left w:val="single" w:sz="4" w:space="0" w:color="auto"/>
              <w:bottom w:val="single" w:sz="4" w:space="0" w:color="auto"/>
              <w:right w:val="single" w:sz="4" w:space="0" w:color="auto"/>
            </w:tcBorders>
            <w:shd w:val="clear" w:color="auto" w:fill="auto"/>
            <w:vAlign w:val="center"/>
          </w:tcPr>
          <w:p w:rsidR="006B6440" w:rsidRPr="00AE53CC" w:rsidRDefault="006B6440" w:rsidP="006B6440">
            <w:pPr>
              <w:widowControl/>
              <w:autoSpaceDE/>
              <w:autoSpaceDN/>
              <w:adjustRightInd/>
              <w:jc w:val="center"/>
              <w:rPr>
                <w:color w:val="000000"/>
                <w:sz w:val="24"/>
                <w:szCs w:val="24"/>
              </w:rPr>
            </w:pPr>
            <w:r w:rsidRPr="00AE53CC">
              <w:rPr>
                <w:color w:val="000000"/>
                <w:sz w:val="24"/>
                <w:szCs w:val="24"/>
              </w:rPr>
              <w:lastRenderedPageBreak/>
              <w:t>018</w:t>
            </w:r>
          </w:p>
        </w:tc>
        <w:tc>
          <w:tcPr>
            <w:tcW w:w="2977" w:type="dxa"/>
            <w:tcBorders>
              <w:top w:val="single" w:sz="4" w:space="0" w:color="auto"/>
              <w:left w:val="single" w:sz="4" w:space="0" w:color="auto"/>
              <w:bottom w:val="single" w:sz="4" w:space="0" w:color="auto"/>
              <w:right w:val="single" w:sz="4" w:space="0" w:color="auto"/>
            </w:tcBorders>
            <w:shd w:val="clear" w:color="auto" w:fill="auto"/>
            <w:vAlign w:val="center"/>
          </w:tcPr>
          <w:p w:rsidR="006B6440" w:rsidRPr="00AE53CC" w:rsidRDefault="006B6440" w:rsidP="006B6440">
            <w:pPr>
              <w:widowControl/>
              <w:autoSpaceDE/>
              <w:autoSpaceDN/>
              <w:adjustRightInd/>
              <w:jc w:val="center"/>
              <w:rPr>
                <w:color w:val="000000"/>
                <w:sz w:val="24"/>
                <w:szCs w:val="24"/>
              </w:rPr>
            </w:pPr>
            <w:r w:rsidRPr="00AE53CC">
              <w:rPr>
                <w:color w:val="000000"/>
                <w:sz w:val="24"/>
                <w:szCs w:val="24"/>
              </w:rPr>
              <w:t>1 16 07010 04 0000 140</w:t>
            </w:r>
          </w:p>
        </w:tc>
        <w:tc>
          <w:tcPr>
            <w:tcW w:w="9639" w:type="dxa"/>
            <w:tcBorders>
              <w:top w:val="single" w:sz="4" w:space="0" w:color="auto"/>
              <w:left w:val="single" w:sz="4" w:space="0" w:color="auto"/>
              <w:bottom w:val="single" w:sz="4" w:space="0" w:color="auto"/>
              <w:right w:val="single" w:sz="4" w:space="0" w:color="auto"/>
            </w:tcBorders>
            <w:shd w:val="clear" w:color="auto" w:fill="auto"/>
            <w:vAlign w:val="center"/>
          </w:tcPr>
          <w:p w:rsidR="006B6440" w:rsidRPr="00AE53CC" w:rsidRDefault="006B6440" w:rsidP="006B6440">
            <w:pPr>
              <w:widowControl/>
              <w:autoSpaceDE/>
              <w:autoSpaceDN/>
              <w:adjustRightInd/>
              <w:jc w:val="both"/>
              <w:rPr>
                <w:color w:val="000000"/>
                <w:sz w:val="24"/>
                <w:szCs w:val="24"/>
              </w:rPr>
            </w:pPr>
            <w:r w:rsidRPr="00AE53CC">
              <w:rPr>
                <w:color w:val="000000"/>
                <w:sz w:val="24"/>
                <w:szCs w:val="24"/>
              </w:rPr>
              <w:t>Штрафы, неустойки, пени, уплаченные в случае просрочки исполнения поставщиком (подрядчиком, исполнителем) обязательств, предусмотренных муниципальным контрактом, заключенным муниципальным органом, казенным учреждением городского округа</w:t>
            </w:r>
          </w:p>
        </w:tc>
      </w:tr>
      <w:tr w:rsidR="006B6440" w:rsidTr="006B6440">
        <w:tc>
          <w:tcPr>
            <w:tcW w:w="1980" w:type="dxa"/>
            <w:tcBorders>
              <w:top w:val="single" w:sz="4" w:space="0" w:color="auto"/>
              <w:left w:val="single" w:sz="4" w:space="0" w:color="auto"/>
              <w:bottom w:val="single" w:sz="4" w:space="0" w:color="auto"/>
              <w:right w:val="single" w:sz="4" w:space="0" w:color="auto"/>
            </w:tcBorders>
            <w:shd w:val="clear" w:color="auto" w:fill="auto"/>
            <w:vAlign w:val="center"/>
          </w:tcPr>
          <w:p w:rsidR="006B6440" w:rsidRPr="00AE53CC" w:rsidRDefault="006B6440" w:rsidP="006B6440">
            <w:pPr>
              <w:widowControl/>
              <w:autoSpaceDE/>
              <w:autoSpaceDN/>
              <w:adjustRightInd/>
              <w:jc w:val="center"/>
              <w:rPr>
                <w:color w:val="000000"/>
                <w:sz w:val="24"/>
                <w:szCs w:val="24"/>
              </w:rPr>
            </w:pPr>
            <w:r w:rsidRPr="00AE53CC">
              <w:rPr>
                <w:color w:val="000000"/>
                <w:sz w:val="24"/>
                <w:szCs w:val="24"/>
              </w:rPr>
              <w:t>018</w:t>
            </w:r>
          </w:p>
        </w:tc>
        <w:tc>
          <w:tcPr>
            <w:tcW w:w="2977" w:type="dxa"/>
            <w:tcBorders>
              <w:top w:val="single" w:sz="4" w:space="0" w:color="auto"/>
              <w:left w:val="single" w:sz="4" w:space="0" w:color="auto"/>
              <w:bottom w:val="single" w:sz="4" w:space="0" w:color="auto"/>
              <w:right w:val="single" w:sz="4" w:space="0" w:color="auto"/>
            </w:tcBorders>
            <w:shd w:val="clear" w:color="auto" w:fill="auto"/>
            <w:vAlign w:val="center"/>
          </w:tcPr>
          <w:p w:rsidR="006B6440" w:rsidRPr="00AE53CC" w:rsidRDefault="006B6440" w:rsidP="006B6440">
            <w:pPr>
              <w:widowControl/>
              <w:autoSpaceDE/>
              <w:autoSpaceDN/>
              <w:adjustRightInd/>
              <w:jc w:val="center"/>
              <w:rPr>
                <w:color w:val="000000"/>
                <w:sz w:val="24"/>
                <w:szCs w:val="24"/>
              </w:rPr>
            </w:pPr>
            <w:r w:rsidRPr="00AE53CC">
              <w:rPr>
                <w:color w:val="000000"/>
                <w:sz w:val="24"/>
                <w:szCs w:val="24"/>
              </w:rPr>
              <w:t>1 16 07090 04 0000 140</w:t>
            </w:r>
          </w:p>
        </w:tc>
        <w:tc>
          <w:tcPr>
            <w:tcW w:w="9639" w:type="dxa"/>
            <w:tcBorders>
              <w:top w:val="single" w:sz="4" w:space="0" w:color="auto"/>
              <w:left w:val="single" w:sz="4" w:space="0" w:color="auto"/>
              <w:bottom w:val="single" w:sz="4" w:space="0" w:color="auto"/>
              <w:right w:val="single" w:sz="4" w:space="0" w:color="auto"/>
            </w:tcBorders>
            <w:shd w:val="clear" w:color="auto" w:fill="auto"/>
            <w:vAlign w:val="center"/>
          </w:tcPr>
          <w:p w:rsidR="006B6440" w:rsidRPr="00AE53CC" w:rsidRDefault="006B6440" w:rsidP="006B6440">
            <w:pPr>
              <w:widowControl/>
              <w:autoSpaceDE/>
              <w:autoSpaceDN/>
              <w:adjustRightInd/>
              <w:jc w:val="both"/>
              <w:rPr>
                <w:color w:val="000000"/>
                <w:sz w:val="24"/>
                <w:szCs w:val="24"/>
              </w:rPr>
            </w:pPr>
            <w:r w:rsidRPr="00AE53CC">
              <w:rPr>
                <w:color w:val="000000"/>
                <w:sz w:val="24"/>
                <w:szCs w:val="24"/>
              </w:rPr>
              <w:t>Иные штрафы, неустойки, пени, уплаченные в соответствии с законом или договором в случае неисполнения или ненадлежащего исполнения обязательств перед муниципальным органом, (муниципальным казенным учреждением) городского округа</w:t>
            </w:r>
          </w:p>
        </w:tc>
      </w:tr>
      <w:tr w:rsidR="006B6440" w:rsidTr="006B6440">
        <w:tc>
          <w:tcPr>
            <w:tcW w:w="1980" w:type="dxa"/>
            <w:tcBorders>
              <w:top w:val="single" w:sz="4" w:space="0" w:color="auto"/>
              <w:left w:val="single" w:sz="4" w:space="0" w:color="auto"/>
              <w:bottom w:val="single" w:sz="4" w:space="0" w:color="auto"/>
              <w:right w:val="single" w:sz="4" w:space="0" w:color="auto"/>
            </w:tcBorders>
            <w:shd w:val="clear" w:color="auto" w:fill="auto"/>
            <w:vAlign w:val="center"/>
          </w:tcPr>
          <w:p w:rsidR="006B6440" w:rsidRPr="00AE53CC" w:rsidRDefault="006B6440" w:rsidP="006B6440">
            <w:pPr>
              <w:widowControl/>
              <w:autoSpaceDE/>
              <w:autoSpaceDN/>
              <w:adjustRightInd/>
              <w:jc w:val="center"/>
              <w:rPr>
                <w:color w:val="000000"/>
                <w:sz w:val="24"/>
                <w:szCs w:val="24"/>
              </w:rPr>
            </w:pPr>
            <w:r w:rsidRPr="00AE53CC">
              <w:rPr>
                <w:color w:val="000000"/>
                <w:sz w:val="24"/>
                <w:szCs w:val="24"/>
              </w:rPr>
              <w:t>018</w:t>
            </w:r>
          </w:p>
        </w:tc>
        <w:tc>
          <w:tcPr>
            <w:tcW w:w="2977" w:type="dxa"/>
            <w:tcBorders>
              <w:top w:val="single" w:sz="4" w:space="0" w:color="auto"/>
              <w:left w:val="single" w:sz="4" w:space="0" w:color="auto"/>
              <w:bottom w:val="single" w:sz="4" w:space="0" w:color="auto"/>
              <w:right w:val="single" w:sz="4" w:space="0" w:color="auto"/>
            </w:tcBorders>
            <w:shd w:val="clear" w:color="auto" w:fill="auto"/>
            <w:vAlign w:val="center"/>
          </w:tcPr>
          <w:p w:rsidR="006B6440" w:rsidRPr="00AE53CC" w:rsidRDefault="006B6440" w:rsidP="006B6440">
            <w:pPr>
              <w:widowControl/>
              <w:autoSpaceDE/>
              <w:autoSpaceDN/>
              <w:adjustRightInd/>
              <w:jc w:val="center"/>
              <w:rPr>
                <w:color w:val="000000"/>
                <w:sz w:val="24"/>
                <w:szCs w:val="24"/>
              </w:rPr>
            </w:pPr>
            <w:r w:rsidRPr="00AE53CC">
              <w:rPr>
                <w:color w:val="000000"/>
                <w:sz w:val="24"/>
                <w:szCs w:val="24"/>
              </w:rPr>
              <w:t>1 16 10032 04 0000 140</w:t>
            </w:r>
          </w:p>
        </w:tc>
        <w:tc>
          <w:tcPr>
            <w:tcW w:w="9639" w:type="dxa"/>
            <w:tcBorders>
              <w:top w:val="single" w:sz="4" w:space="0" w:color="auto"/>
              <w:left w:val="single" w:sz="4" w:space="0" w:color="auto"/>
              <w:bottom w:val="single" w:sz="4" w:space="0" w:color="auto"/>
              <w:right w:val="single" w:sz="4" w:space="0" w:color="auto"/>
            </w:tcBorders>
            <w:shd w:val="clear" w:color="auto" w:fill="auto"/>
            <w:vAlign w:val="center"/>
          </w:tcPr>
          <w:p w:rsidR="006B6440" w:rsidRPr="00AE53CC" w:rsidRDefault="006B6440" w:rsidP="006B6440">
            <w:pPr>
              <w:widowControl/>
              <w:autoSpaceDE/>
              <w:autoSpaceDN/>
              <w:adjustRightInd/>
              <w:jc w:val="both"/>
              <w:rPr>
                <w:color w:val="000000"/>
                <w:sz w:val="24"/>
                <w:szCs w:val="24"/>
              </w:rPr>
            </w:pPr>
            <w:r w:rsidRPr="00AE53CC">
              <w:rPr>
                <w:color w:val="000000"/>
                <w:sz w:val="24"/>
                <w:szCs w:val="24"/>
              </w:rPr>
              <w:t>Прочее возмещение ущерба, причиненного муниципальному имуществу городского округа (за исключением имущества, закрепленного за муниципальными бюджетными (автономными) учреждениями, унитарными предприятиями)</w:t>
            </w:r>
          </w:p>
        </w:tc>
      </w:tr>
      <w:tr w:rsidR="006B6440" w:rsidTr="006B6440">
        <w:tc>
          <w:tcPr>
            <w:tcW w:w="1980" w:type="dxa"/>
            <w:tcBorders>
              <w:top w:val="single" w:sz="4" w:space="0" w:color="auto"/>
              <w:left w:val="single" w:sz="4" w:space="0" w:color="auto"/>
              <w:bottom w:val="single" w:sz="4" w:space="0" w:color="auto"/>
              <w:right w:val="single" w:sz="4" w:space="0" w:color="auto"/>
            </w:tcBorders>
            <w:shd w:val="clear" w:color="auto" w:fill="auto"/>
            <w:vAlign w:val="center"/>
          </w:tcPr>
          <w:p w:rsidR="006B6440" w:rsidRPr="00AE53CC" w:rsidRDefault="006B6440" w:rsidP="006B6440">
            <w:pPr>
              <w:widowControl/>
              <w:autoSpaceDE/>
              <w:autoSpaceDN/>
              <w:adjustRightInd/>
              <w:jc w:val="center"/>
              <w:rPr>
                <w:color w:val="000000"/>
                <w:sz w:val="24"/>
                <w:szCs w:val="24"/>
              </w:rPr>
            </w:pPr>
            <w:r w:rsidRPr="00AE53CC">
              <w:rPr>
                <w:color w:val="000000"/>
                <w:sz w:val="24"/>
                <w:szCs w:val="24"/>
              </w:rPr>
              <w:t>018</w:t>
            </w:r>
          </w:p>
        </w:tc>
        <w:tc>
          <w:tcPr>
            <w:tcW w:w="2977" w:type="dxa"/>
            <w:tcBorders>
              <w:top w:val="single" w:sz="4" w:space="0" w:color="auto"/>
              <w:left w:val="single" w:sz="4" w:space="0" w:color="auto"/>
              <w:bottom w:val="single" w:sz="4" w:space="0" w:color="auto"/>
              <w:right w:val="single" w:sz="4" w:space="0" w:color="auto"/>
            </w:tcBorders>
            <w:shd w:val="clear" w:color="auto" w:fill="auto"/>
            <w:vAlign w:val="center"/>
          </w:tcPr>
          <w:p w:rsidR="006B6440" w:rsidRPr="00AE53CC" w:rsidRDefault="006B6440" w:rsidP="006B6440">
            <w:pPr>
              <w:widowControl/>
              <w:autoSpaceDE/>
              <w:autoSpaceDN/>
              <w:adjustRightInd/>
              <w:jc w:val="center"/>
              <w:rPr>
                <w:color w:val="000000"/>
                <w:sz w:val="24"/>
                <w:szCs w:val="24"/>
              </w:rPr>
            </w:pPr>
            <w:r w:rsidRPr="00AE53CC">
              <w:rPr>
                <w:color w:val="000000"/>
                <w:sz w:val="24"/>
                <w:szCs w:val="24"/>
              </w:rPr>
              <w:t>1 16 10061 04 0000 140</w:t>
            </w:r>
          </w:p>
        </w:tc>
        <w:tc>
          <w:tcPr>
            <w:tcW w:w="9639" w:type="dxa"/>
            <w:tcBorders>
              <w:top w:val="single" w:sz="4" w:space="0" w:color="auto"/>
              <w:left w:val="single" w:sz="4" w:space="0" w:color="auto"/>
              <w:bottom w:val="single" w:sz="4" w:space="0" w:color="auto"/>
              <w:right w:val="single" w:sz="4" w:space="0" w:color="auto"/>
            </w:tcBorders>
            <w:shd w:val="clear" w:color="auto" w:fill="auto"/>
            <w:vAlign w:val="center"/>
          </w:tcPr>
          <w:p w:rsidR="006B6440" w:rsidRPr="00AE53CC" w:rsidRDefault="006B6440" w:rsidP="006B6440">
            <w:pPr>
              <w:widowControl/>
              <w:autoSpaceDE/>
              <w:autoSpaceDN/>
              <w:adjustRightInd/>
              <w:jc w:val="both"/>
              <w:rPr>
                <w:color w:val="000000"/>
                <w:sz w:val="24"/>
                <w:szCs w:val="24"/>
              </w:rPr>
            </w:pPr>
            <w:r w:rsidRPr="00AE53CC">
              <w:rPr>
                <w:color w:val="000000"/>
                <w:sz w:val="24"/>
                <w:szCs w:val="24"/>
              </w:rPr>
              <w:t>Платежи в целях возмещения убытков, причиненных уклонением от заключения с муниципальным органом городского округа (муниципальным казенным учреждением) муниципального контракта, а также иные денежные средства, подлежащие зачислению в бюджет городского округа за нарушение законодательства Российской Федерации о контрактной системе в сфере закупок товаров, работ, услуг для обеспечения государственных и муниципальных нужд (за исключением муниципального контракта, финансируемого за счет средств муниципального дорожного фонда)</w:t>
            </w:r>
          </w:p>
        </w:tc>
      </w:tr>
      <w:tr w:rsidR="006B6440" w:rsidTr="006B6440">
        <w:tc>
          <w:tcPr>
            <w:tcW w:w="1980" w:type="dxa"/>
            <w:tcBorders>
              <w:top w:val="single" w:sz="4" w:space="0" w:color="auto"/>
              <w:left w:val="single" w:sz="4" w:space="0" w:color="auto"/>
              <w:bottom w:val="single" w:sz="4" w:space="0" w:color="auto"/>
              <w:right w:val="single" w:sz="4" w:space="0" w:color="auto"/>
            </w:tcBorders>
            <w:shd w:val="clear" w:color="auto" w:fill="auto"/>
            <w:vAlign w:val="center"/>
          </w:tcPr>
          <w:p w:rsidR="006B6440" w:rsidRPr="00AE53CC" w:rsidRDefault="006B6440" w:rsidP="006B6440">
            <w:pPr>
              <w:widowControl/>
              <w:autoSpaceDE/>
              <w:autoSpaceDN/>
              <w:adjustRightInd/>
              <w:jc w:val="center"/>
              <w:rPr>
                <w:color w:val="000000"/>
                <w:sz w:val="24"/>
                <w:szCs w:val="24"/>
              </w:rPr>
            </w:pPr>
            <w:r w:rsidRPr="00AE53CC">
              <w:rPr>
                <w:color w:val="000000"/>
                <w:sz w:val="24"/>
                <w:szCs w:val="24"/>
              </w:rPr>
              <w:t>018</w:t>
            </w:r>
          </w:p>
        </w:tc>
        <w:tc>
          <w:tcPr>
            <w:tcW w:w="2977" w:type="dxa"/>
            <w:tcBorders>
              <w:top w:val="single" w:sz="4" w:space="0" w:color="auto"/>
              <w:left w:val="single" w:sz="4" w:space="0" w:color="auto"/>
              <w:bottom w:val="single" w:sz="4" w:space="0" w:color="auto"/>
              <w:right w:val="single" w:sz="4" w:space="0" w:color="auto"/>
            </w:tcBorders>
            <w:shd w:val="clear" w:color="auto" w:fill="auto"/>
            <w:vAlign w:val="center"/>
          </w:tcPr>
          <w:p w:rsidR="006B6440" w:rsidRPr="00AE53CC" w:rsidRDefault="006B6440" w:rsidP="006B6440">
            <w:pPr>
              <w:widowControl/>
              <w:autoSpaceDE/>
              <w:autoSpaceDN/>
              <w:adjustRightInd/>
              <w:jc w:val="center"/>
              <w:rPr>
                <w:color w:val="000000"/>
                <w:sz w:val="24"/>
                <w:szCs w:val="24"/>
              </w:rPr>
            </w:pPr>
            <w:r w:rsidRPr="00AE53CC">
              <w:rPr>
                <w:color w:val="000000"/>
                <w:sz w:val="24"/>
                <w:szCs w:val="24"/>
              </w:rPr>
              <w:t>1 16 10100 04 0000 140</w:t>
            </w:r>
          </w:p>
        </w:tc>
        <w:tc>
          <w:tcPr>
            <w:tcW w:w="9639" w:type="dxa"/>
            <w:tcBorders>
              <w:top w:val="single" w:sz="4" w:space="0" w:color="auto"/>
              <w:left w:val="single" w:sz="4" w:space="0" w:color="auto"/>
              <w:bottom w:val="single" w:sz="4" w:space="0" w:color="auto"/>
              <w:right w:val="single" w:sz="4" w:space="0" w:color="auto"/>
            </w:tcBorders>
            <w:shd w:val="clear" w:color="auto" w:fill="auto"/>
            <w:vAlign w:val="center"/>
          </w:tcPr>
          <w:p w:rsidR="006B6440" w:rsidRPr="00AE53CC" w:rsidRDefault="006B6440" w:rsidP="006B6440">
            <w:pPr>
              <w:widowControl/>
              <w:autoSpaceDE/>
              <w:autoSpaceDN/>
              <w:adjustRightInd/>
              <w:jc w:val="both"/>
              <w:rPr>
                <w:color w:val="000000"/>
                <w:sz w:val="24"/>
                <w:szCs w:val="24"/>
              </w:rPr>
            </w:pPr>
            <w:r w:rsidRPr="00AE53CC">
              <w:rPr>
                <w:color w:val="000000"/>
                <w:sz w:val="24"/>
                <w:szCs w:val="24"/>
              </w:rPr>
              <w:t>Денежные взыскания, налагаемые в возмещение ущерба, причиненного в результате незаконного или нецелевого использования бюджетных средств (в части бюджетов городских округов)</w:t>
            </w:r>
          </w:p>
        </w:tc>
      </w:tr>
      <w:tr w:rsidR="006B6440" w:rsidTr="006B6440">
        <w:tc>
          <w:tcPr>
            <w:tcW w:w="1980" w:type="dxa"/>
            <w:tcBorders>
              <w:top w:val="single" w:sz="4" w:space="0" w:color="auto"/>
              <w:left w:val="single" w:sz="4" w:space="0" w:color="auto"/>
              <w:bottom w:val="single" w:sz="4" w:space="0" w:color="auto"/>
              <w:right w:val="single" w:sz="4" w:space="0" w:color="auto"/>
            </w:tcBorders>
            <w:shd w:val="clear" w:color="auto" w:fill="auto"/>
            <w:vAlign w:val="center"/>
          </w:tcPr>
          <w:p w:rsidR="006B6440" w:rsidRPr="00AE53CC" w:rsidRDefault="006B6440" w:rsidP="006B6440">
            <w:pPr>
              <w:widowControl/>
              <w:autoSpaceDE/>
              <w:autoSpaceDN/>
              <w:adjustRightInd/>
              <w:jc w:val="center"/>
              <w:rPr>
                <w:color w:val="000000"/>
                <w:sz w:val="24"/>
                <w:szCs w:val="24"/>
              </w:rPr>
            </w:pPr>
            <w:r w:rsidRPr="00AE53CC">
              <w:rPr>
                <w:color w:val="000000"/>
                <w:sz w:val="24"/>
                <w:szCs w:val="24"/>
              </w:rPr>
              <w:t>018</w:t>
            </w:r>
          </w:p>
        </w:tc>
        <w:tc>
          <w:tcPr>
            <w:tcW w:w="2977" w:type="dxa"/>
            <w:tcBorders>
              <w:top w:val="single" w:sz="4" w:space="0" w:color="auto"/>
              <w:left w:val="single" w:sz="4" w:space="0" w:color="auto"/>
              <w:bottom w:val="single" w:sz="4" w:space="0" w:color="auto"/>
              <w:right w:val="single" w:sz="4" w:space="0" w:color="auto"/>
            </w:tcBorders>
            <w:shd w:val="clear" w:color="auto" w:fill="auto"/>
            <w:vAlign w:val="center"/>
          </w:tcPr>
          <w:p w:rsidR="006B6440" w:rsidRPr="00AE53CC" w:rsidRDefault="006B6440" w:rsidP="006B6440">
            <w:pPr>
              <w:widowControl/>
              <w:autoSpaceDE/>
              <w:autoSpaceDN/>
              <w:adjustRightInd/>
              <w:jc w:val="center"/>
              <w:rPr>
                <w:color w:val="000000"/>
                <w:sz w:val="24"/>
                <w:szCs w:val="24"/>
              </w:rPr>
            </w:pPr>
            <w:r w:rsidRPr="00AE53CC">
              <w:rPr>
                <w:color w:val="000000"/>
                <w:sz w:val="24"/>
                <w:szCs w:val="24"/>
              </w:rPr>
              <w:t>1 16 10123 01 0000 140</w:t>
            </w:r>
          </w:p>
        </w:tc>
        <w:tc>
          <w:tcPr>
            <w:tcW w:w="9639" w:type="dxa"/>
            <w:tcBorders>
              <w:top w:val="single" w:sz="4" w:space="0" w:color="auto"/>
              <w:left w:val="single" w:sz="4" w:space="0" w:color="auto"/>
              <w:bottom w:val="single" w:sz="4" w:space="0" w:color="auto"/>
              <w:right w:val="single" w:sz="4" w:space="0" w:color="auto"/>
            </w:tcBorders>
            <w:shd w:val="clear" w:color="auto" w:fill="auto"/>
            <w:vAlign w:val="center"/>
          </w:tcPr>
          <w:p w:rsidR="006B6440" w:rsidRPr="00AE53CC" w:rsidRDefault="006B6440" w:rsidP="006B6440">
            <w:pPr>
              <w:widowControl/>
              <w:autoSpaceDE/>
              <w:autoSpaceDN/>
              <w:adjustRightInd/>
              <w:jc w:val="both"/>
              <w:rPr>
                <w:color w:val="000000"/>
                <w:sz w:val="24"/>
                <w:szCs w:val="24"/>
              </w:rPr>
            </w:pPr>
            <w:r w:rsidRPr="00AE53CC">
              <w:rPr>
                <w:color w:val="000000"/>
                <w:sz w:val="24"/>
                <w:szCs w:val="24"/>
              </w:rPr>
              <w:t>Доходы от денежных взысканий (штрафов), поступающие в счет погашения задолженности, образовавшейся до 1 января 2020 года, подлежащие зачислению в бюджет муниципального образования по нормативам, действовавшим в 2019 году</w:t>
            </w:r>
          </w:p>
        </w:tc>
      </w:tr>
      <w:tr w:rsidR="006B6440" w:rsidTr="006B6440">
        <w:tc>
          <w:tcPr>
            <w:tcW w:w="1980" w:type="dxa"/>
            <w:tcBorders>
              <w:top w:val="single" w:sz="4" w:space="0" w:color="auto"/>
              <w:left w:val="single" w:sz="4" w:space="0" w:color="auto"/>
              <w:bottom w:val="single" w:sz="4" w:space="0" w:color="auto"/>
              <w:right w:val="single" w:sz="4" w:space="0" w:color="auto"/>
            </w:tcBorders>
            <w:shd w:val="clear" w:color="auto" w:fill="auto"/>
            <w:vAlign w:val="center"/>
          </w:tcPr>
          <w:p w:rsidR="006B6440" w:rsidRPr="00AE53CC" w:rsidRDefault="006B6440" w:rsidP="006B6440">
            <w:pPr>
              <w:widowControl/>
              <w:autoSpaceDE/>
              <w:autoSpaceDN/>
              <w:adjustRightInd/>
              <w:jc w:val="center"/>
              <w:rPr>
                <w:color w:val="000000"/>
                <w:sz w:val="24"/>
                <w:szCs w:val="24"/>
              </w:rPr>
            </w:pPr>
            <w:r w:rsidRPr="00AE53CC">
              <w:rPr>
                <w:color w:val="000000"/>
                <w:sz w:val="24"/>
                <w:szCs w:val="24"/>
              </w:rPr>
              <w:t>018</w:t>
            </w:r>
          </w:p>
        </w:tc>
        <w:tc>
          <w:tcPr>
            <w:tcW w:w="2977" w:type="dxa"/>
            <w:tcBorders>
              <w:top w:val="single" w:sz="4" w:space="0" w:color="auto"/>
              <w:left w:val="single" w:sz="4" w:space="0" w:color="auto"/>
              <w:bottom w:val="single" w:sz="4" w:space="0" w:color="auto"/>
              <w:right w:val="single" w:sz="4" w:space="0" w:color="auto"/>
            </w:tcBorders>
            <w:shd w:val="clear" w:color="auto" w:fill="auto"/>
            <w:vAlign w:val="center"/>
          </w:tcPr>
          <w:p w:rsidR="006B6440" w:rsidRPr="00AE53CC" w:rsidRDefault="006B6440" w:rsidP="006B6440">
            <w:pPr>
              <w:widowControl/>
              <w:autoSpaceDE/>
              <w:autoSpaceDN/>
              <w:adjustRightInd/>
              <w:jc w:val="center"/>
              <w:rPr>
                <w:color w:val="000000"/>
                <w:sz w:val="24"/>
                <w:szCs w:val="24"/>
              </w:rPr>
            </w:pPr>
            <w:r w:rsidRPr="00AE53CC">
              <w:rPr>
                <w:color w:val="000000"/>
                <w:sz w:val="24"/>
                <w:szCs w:val="24"/>
              </w:rPr>
              <w:t>1 17 01040 04 0000 180</w:t>
            </w:r>
          </w:p>
        </w:tc>
        <w:tc>
          <w:tcPr>
            <w:tcW w:w="9639" w:type="dxa"/>
            <w:tcBorders>
              <w:top w:val="single" w:sz="4" w:space="0" w:color="auto"/>
              <w:left w:val="single" w:sz="4" w:space="0" w:color="auto"/>
              <w:bottom w:val="single" w:sz="4" w:space="0" w:color="auto"/>
              <w:right w:val="single" w:sz="4" w:space="0" w:color="auto"/>
            </w:tcBorders>
            <w:shd w:val="clear" w:color="auto" w:fill="auto"/>
            <w:vAlign w:val="center"/>
          </w:tcPr>
          <w:p w:rsidR="006B6440" w:rsidRPr="00AE53CC" w:rsidRDefault="006B6440" w:rsidP="006B6440">
            <w:pPr>
              <w:widowControl/>
              <w:autoSpaceDE/>
              <w:autoSpaceDN/>
              <w:adjustRightInd/>
              <w:jc w:val="both"/>
              <w:rPr>
                <w:color w:val="000000"/>
                <w:sz w:val="24"/>
                <w:szCs w:val="24"/>
              </w:rPr>
            </w:pPr>
            <w:r w:rsidRPr="00AE53CC">
              <w:rPr>
                <w:color w:val="000000"/>
                <w:sz w:val="24"/>
                <w:szCs w:val="24"/>
              </w:rPr>
              <w:t>Невыясненные поступления, зачисляемые в бюджеты городских округов</w:t>
            </w:r>
          </w:p>
        </w:tc>
      </w:tr>
      <w:tr w:rsidR="006B6440" w:rsidTr="006B6440">
        <w:tc>
          <w:tcPr>
            <w:tcW w:w="1980" w:type="dxa"/>
            <w:tcBorders>
              <w:top w:val="single" w:sz="4" w:space="0" w:color="auto"/>
              <w:left w:val="single" w:sz="4" w:space="0" w:color="auto"/>
              <w:bottom w:val="single" w:sz="4" w:space="0" w:color="auto"/>
              <w:right w:val="single" w:sz="4" w:space="0" w:color="auto"/>
            </w:tcBorders>
            <w:shd w:val="clear" w:color="auto" w:fill="auto"/>
            <w:vAlign w:val="center"/>
          </w:tcPr>
          <w:p w:rsidR="006B6440" w:rsidRPr="00AE53CC" w:rsidRDefault="006B6440" w:rsidP="006B6440">
            <w:pPr>
              <w:widowControl/>
              <w:autoSpaceDE/>
              <w:autoSpaceDN/>
              <w:adjustRightInd/>
              <w:jc w:val="center"/>
              <w:rPr>
                <w:color w:val="000000"/>
                <w:sz w:val="24"/>
                <w:szCs w:val="24"/>
              </w:rPr>
            </w:pPr>
            <w:r w:rsidRPr="00AE53CC">
              <w:rPr>
                <w:color w:val="000000"/>
                <w:sz w:val="24"/>
                <w:szCs w:val="24"/>
              </w:rPr>
              <w:t>018</w:t>
            </w:r>
          </w:p>
        </w:tc>
        <w:tc>
          <w:tcPr>
            <w:tcW w:w="2977" w:type="dxa"/>
            <w:tcBorders>
              <w:top w:val="single" w:sz="4" w:space="0" w:color="auto"/>
              <w:left w:val="single" w:sz="4" w:space="0" w:color="auto"/>
              <w:bottom w:val="single" w:sz="4" w:space="0" w:color="auto"/>
              <w:right w:val="single" w:sz="4" w:space="0" w:color="auto"/>
            </w:tcBorders>
            <w:shd w:val="clear" w:color="auto" w:fill="auto"/>
            <w:vAlign w:val="center"/>
          </w:tcPr>
          <w:p w:rsidR="006B6440" w:rsidRPr="00AE53CC" w:rsidRDefault="006B6440" w:rsidP="006B6440">
            <w:pPr>
              <w:widowControl/>
              <w:autoSpaceDE/>
              <w:autoSpaceDN/>
              <w:adjustRightInd/>
              <w:jc w:val="center"/>
              <w:rPr>
                <w:color w:val="000000"/>
                <w:sz w:val="24"/>
                <w:szCs w:val="24"/>
              </w:rPr>
            </w:pPr>
            <w:r w:rsidRPr="00AE53CC">
              <w:rPr>
                <w:color w:val="000000"/>
                <w:sz w:val="24"/>
                <w:szCs w:val="24"/>
              </w:rPr>
              <w:t>1 17 05040 04 0000 180</w:t>
            </w:r>
          </w:p>
        </w:tc>
        <w:tc>
          <w:tcPr>
            <w:tcW w:w="9639" w:type="dxa"/>
            <w:tcBorders>
              <w:top w:val="single" w:sz="4" w:space="0" w:color="auto"/>
              <w:left w:val="single" w:sz="4" w:space="0" w:color="auto"/>
              <w:bottom w:val="single" w:sz="4" w:space="0" w:color="auto"/>
              <w:right w:val="single" w:sz="4" w:space="0" w:color="auto"/>
            </w:tcBorders>
            <w:shd w:val="clear" w:color="auto" w:fill="auto"/>
            <w:vAlign w:val="center"/>
          </w:tcPr>
          <w:p w:rsidR="006B6440" w:rsidRPr="00AE53CC" w:rsidRDefault="006B6440" w:rsidP="006B6440">
            <w:pPr>
              <w:widowControl/>
              <w:autoSpaceDE/>
              <w:autoSpaceDN/>
              <w:adjustRightInd/>
              <w:jc w:val="both"/>
              <w:rPr>
                <w:color w:val="000000"/>
                <w:sz w:val="24"/>
                <w:szCs w:val="24"/>
              </w:rPr>
            </w:pPr>
            <w:r w:rsidRPr="00AE53CC">
              <w:rPr>
                <w:color w:val="000000"/>
                <w:sz w:val="24"/>
                <w:szCs w:val="24"/>
              </w:rPr>
              <w:t>Прочие неналоговые доходы бюджетов городских округов</w:t>
            </w:r>
          </w:p>
        </w:tc>
      </w:tr>
      <w:tr w:rsidR="006B6440" w:rsidTr="006B6440">
        <w:tc>
          <w:tcPr>
            <w:tcW w:w="1980" w:type="dxa"/>
            <w:tcBorders>
              <w:top w:val="single" w:sz="4" w:space="0" w:color="auto"/>
              <w:left w:val="single" w:sz="4" w:space="0" w:color="auto"/>
              <w:bottom w:val="single" w:sz="4" w:space="0" w:color="auto"/>
              <w:right w:val="single" w:sz="4" w:space="0" w:color="auto"/>
            </w:tcBorders>
            <w:shd w:val="clear" w:color="auto" w:fill="auto"/>
            <w:vAlign w:val="center"/>
          </w:tcPr>
          <w:p w:rsidR="006B6440" w:rsidRPr="00AE53CC" w:rsidRDefault="006B6440" w:rsidP="006B6440">
            <w:pPr>
              <w:widowControl/>
              <w:autoSpaceDE/>
              <w:autoSpaceDN/>
              <w:adjustRightInd/>
              <w:jc w:val="center"/>
              <w:rPr>
                <w:b/>
                <w:bCs/>
                <w:color w:val="000000"/>
                <w:sz w:val="24"/>
                <w:szCs w:val="24"/>
              </w:rPr>
            </w:pPr>
            <w:r w:rsidRPr="00AE53CC">
              <w:rPr>
                <w:b/>
                <w:bCs/>
                <w:color w:val="000000"/>
                <w:sz w:val="24"/>
                <w:szCs w:val="24"/>
              </w:rPr>
              <w:t>019</w:t>
            </w:r>
          </w:p>
        </w:tc>
        <w:tc>
          <w:tcPr>
            <w:tcW w:w="2977" w:type="dxa"/>
            <w:tcBorders>
              <w:top w:val="single" w:sz="4" w:space="0" w:color="auto"/>
              <w:left w:val="single" w:sz="4" w:space="0" w:color="auto"/>
              <w:bottom w:val="single" w:sz="4" w:space="0" w:color="auto"/>
              <w:right w:val="single" w:sz="4" w:space="0" w:color="auto"/>
            </w:tcBorders>
            <w:shd w:val="clear" w:color="auto" w:fill="auto"/>
            <w:vAlign w:val="center"/>
          </w:tcPr>
          <w:p w:rsidR="006B6440" w:rsidRPr="00AE53CC" w:rsidRDefault="006B6440" w:rsidP="006B6440">
            <w:pPr>
              <w:widowControl/>
              <w:autoSpaceDE/>
              <w:autoSpaceDN/>
              <w:adjustRightInd/>
              <w:jc w:val="center"/>
              <w:rPr>
                <w:color w:val="000000"/>
                <w:sz w:val="24"/>
                <w:szCs w:val="24"/>
              </w:rPr>
            </w:pPr>
          </w:p>
        </w:tc>
        <w:tc>
          <w:tcPr>
            <w:tcW w:w="9639" w:type="dxa"/>
            <w:tcBorders>
              <w:top w:val="single" w:sz="4" w:space="0" w:color="auto"/>
              <w:left w:val="single" w:sz="4" w:space="0" w:color="auto"/>
              <w:bottom w:val="single" w:sz="4" w:space="0" w:color="auto"/>
              <w:right w:val="single" w:sz="4" w:space="0" w:color="auto"/>
            </w:tcBorders>
            <w:shd w:val="clear" w:color="auto" w:fill="auto"/>
            <w:vAlign w:val="center"/>
          </w:tcPr>
          <w:p w:rsidR="006B6440" w:rsidRPr="00AE53CC" w:rsidRDefault="006B6440" w:rsidP="006B6440">
            <w:pPr>
              <w:widowControl/>
              <w:autoSpaceDE/>
              <w:autoSpaceDN/>
              <w:adjustRightInd/>
              <w:jc w:val="both"/>
              <w:rPr>
                <w:b/>
                <w:bCs/>
                <w:color w:val="000000"/>
                <w:sz w:val="24"/>
                <w:szCs w:val="24"/>
              </w:rPr>
            </w:pPr>
            <w:r w:rsidRPr="00AE53CC">
              <w:rPr>
                <w:b/>
                <w:bCs/>
                <w:color w:val="000000"/>
                <w:sz w:val="24"/>
                <w:szCs w:val="24"/>
              </w:rPr>
              <w:t>Муниципальное казенное учреждение «Комитет по делам физической культуры и спорта г. Зеленогорска»</w:t>
            </w:r>
          </w:p>
        </w:tc>
      </w:tr>
      <w:tr w:rsidR="006B6440" w:rsidTr="006B6440">
        <w:tc>
          <w:tcPr>
            <w:tcW w:w="1980" w:type="dxa"/>
            <w:tcBorders>
              <w:top w:val="single" w:sz="4" w:space="0" w:color="auto"/>
              <w:left w:val="single" w:sz="4" w:space="0" w:color="auto"/>
              <w:bottom w:val="single" w:sz="4" w:space="0" w:color="auto"/>
              <w:right w:val="single" w:sz="4" w:space="0" w:color="auto"/>
            </w:tcBorders>
            <w:shd w:val="clear" w:color="auto" w:fill="auto"/>
            <w:vAlign w:val="center"/>
          </w:tcPr>
          <w:p w:rsidR="006B6440" w:rsidRPr="00AE53CC" w:rsidRDefault="006B6440" w:rsidP="006B6440">
            <w:pPr>
              <w:widowControl/>
              <w:autoSpaceDE/>
              <w:autoSpaceDN/>
              <w:adjustRightInd/>
              <w:jc w:val="center"/>
              <w:rPr>
                <w:color w:val="000000"/>
                <w:sz w:val="24"/>
                <w:szCs w:val="24"/>
              </w:rPr>
            </w:pPr>
            <w:r w:rsidRPr="00AE53CC">
              <w:rPr>
                <w:color w:val="000000"/>
                <w:sz w:val="24"/>
                <w:szCs w:val="24"/>
              </w:rPr>
              <w:lastRenderedPageBreak/>
              <w:t>019</w:t>
            </w:r>
          </w:p>
        </w:tc>
        <w:tc>
          <w:tcPr>
            <w:tcW w:w="2977" w:type="dxa"/>
            <w:tcBorders>
              <w:top w:val="single" w:sz="4" w:space="0" w:color="auto"/>
              <w:left w:val="single" w:sz="4" w:space="0" w:color="auto"/>
              <w:bottom w:val="single" w:sz="4" w:space="0" w:color="auto"/>
              <w:right w:val="single" w:sz="4" w:space="0" w:color="auto"/>
            </w:tcBorders>
            <w:shd w:val="clear" w:color="auto" w:fill="auto"/>
            <w:vAlign w:val="center"/>
          </w:tcPr>
          <w:p w:rsidR="006B6440" w:rsidRPr="00AE53CC" w:rsidRDefault="006B6440" w:rsidP="006B6440">
            <w:pPr>
              <w:widowControl/>
              <w:autoSpaceDE/>
              <w:autoSpaceDN/>
              <w:adjustRightInd/>
              <w:jc w:val="center"/>
              <w:rPr>
                <w:color w:val="000000"/>
                <w:sz w:val="24"/>
                <w:szCs w:val="24"/>
              </w:rPr>
            </w:pPr>
            <w:r w:rsidRPr="00AE53CC">
              <w:rPr>
                <w:color w:val="000000"/>
                <w:sz w:val="24"/>
                <w:szCs w:val="24"/>
              </w:rPr>
              <w:t>1 13 02994 04 0000 130</w:t>
            </w:r>
          </w:p>
        </w:tc>
        <w:tc>
          <w:tcPr>
            <w:tcW w:w="9639" w:type="dxa"/>
            <w:tcBorders>
              <w:top w:val="single" w:sz="4" w:space="0" w:color="auto"/>
              <w:left w:val="single" w:sz="4" w:space="0" w:color="auto"/>
              <w:bottom w:val="single" w:sz="4" w:space="0" w:color="auto"/>
              <w:right w:val="single" w:sz="4" w:space="0" w:color="auto"/>
            </w:tcBorders>
            <w:shd w:val="clear" w:color="auto" w:fill="auto"/>
            <w:vAlign w:val="center"/>
          </w:tcPr>
          <w:p w:rsidR="006B6440" w:rsidRPr="00AE53CC" w:rsidRDefault="006B6440" w:rsidP="006B6440">
            <w:pPr>
              <w:widowControl/>
              <w:autoSpaceDE/>
              <w:autoSpaceDN/>
              <w:adjustRightInd/>
              <w:jc w:val="both"/>
              <w:rPr>
                <w:color w:val="000000"/>
                <w:sz w:val="24"/>
                <w:szCs w:val="24"/>
              </w:rPr>
            </w:pPr>
            <w:r w:rsidRPr="00AE53CC">
              <w:rPr>
                <w:color w:val="000000"/>
                <w:sz w:val="24"/>
                <w:szCs w:val="24"/>
              </w:rPr>
              <w:t>Прочие доходы от компенсации затрат бюджетов городских округов</w:t>
            </w:r>
          </w:p>
        </w:tc>
      </w:tr>
      <w:tr w:rsidR="006B6440" w:rsidTr="006B6440">
        <w:tc>
          <w:tcPr>
            <w:tcW w:w="1980" w:type="dxa"/>
            <w:tcBorders>
              <w:top w:val="single" w:sz="4" w:space="0" w:color="auto"/>
              <w:left w:val="single" w:sz="4" w:space="0" w:color="auto"/>
              <w:bottom w:val="single" w:sz="4" w:space="0" w:color="auto"/>
              <w:right w:val="single" w:sz="4" w:space="0" w:color="auto"/>
            </w:tcBorders>
            <w:shd w:val="clear" w:color="auto" w:fill="auto"/>
            <w:vAlign w:val="center"/>
          </w:tcPr>
          <w:p w:rsidR="006B6440" w:rsidRPr="00AE53CC" w:rsidRDefault="006B6440" w:rsidP="006B6440">
            <w:pPr>
              <w:widowControl/>
              <w:autoSpaceDE/>
              <w:autoSpaceDN/>
              <w:adjustRightInd/>
              <w:jc w:val="center"/>
              <w:rPr>
                <w:color w:val="000000"/>
                <w:sz w:val="24"/>
                <w:szCs w:val="24"/>
              </w:rPr>
            </w:pPr>
            <w:r w:rsidRPr="00AE53CC">
              <w:rPr>
                <w:color w:val="000000"/>
                <w:sz w:val="24"/>
                <w:szCs w:val="24"/>
              </w:rPr>
              <w:t>019</w:t>
            </w:r>
          </w:p>
        </w:tc>
        <w:tc>
          <w:tcPr>
            <w:tcW w:w="2977" w:type="dxa"/>
            <w:tcBorders>
              <w:top w:val="single" w:sz="4" w:space="0" w:color="auto"/>
              <w:left w:val="single" w:sz="4" w:space="0" w:color="auto"/>
              <w:bottom w:val="single" w:sz="4" w:space="0" w:color="auto"/>
              <w:right w:val="single" w:sz="4" w:space="0" w:color="auto"/>
            </w:tcBorders>
            <w:shd w:val="clear" w:color="auto" w:fill="auto"/>
            <w:vAlign w:val="center"/>
          </w:tcPr>
          <w:p w:rsidR="006B6440" w:rsidRPr="00AE53CC" w:rsidRDefault="006B6440" w:rsidP="006B6440">
            <w:pPr>
              <w:widowControl/>
              <w:autoSpaceDE/>
              <w:autoSpaceDN/>
              <w:adjustRightInd/>
              <w:jc w:val="center"/>
              <w:rPr>
                <w:color w:val="000000"/>
                <w:sz w:val="24"/>
                <w:szCs w:val="24"/>
              </w:rPr>
            </w:pPr>
            <w:r w:rsidRPr="00AE53CC">
              <w:rPr>
                <w:color w:val="000000"/>
                <w:sz w:val="24"/>
                <w:szCs w:val="24"/>
              </w:rPr>
              <w:t>1 16 07090 04 0000 140</w:t>
            </w:r>
          </w:p>
        </w:tc>
        <w:tc>
          <w:tcPr>
            <w:tcW w:w="9639" w:type="dxa"/>
            <w:tcBorders>
              <w:top w:val="single" w:sz="4" w:space="0" w:color="auto"/>
              <w:left w:val="single" w:sz="4" w:space="0" w:color="auto"/>
              <w:bottom w:val="single" w:sz="4" w:space="0" w:color="auto"/>
              <w:right w:val="single" w:sz="4" w:space="0" w:color="auto"/>
            </w:tcBorders>
            <w:shd w:val="clear" w:color="auto" w:fill="auto"/>
            <w:vAlign w:val="center"/>
          </w:tcPr>
          <w:p w:rsidR="006B6440" w:rsidRPr="00AE53CC" w:rsidRDefault="006B6440" w:rsidP="006B6440">
            <w:pPr>
              <w:widowControl/>
              <w:autoSpaceDE/>
              <w:autoSpaceDN/>
              <w:adjustRightInd/>
              <w:jc w:val="both"/>
              <w:rPr>
                <w:color w:val="000000"/>
                <w:sz w:val="24"/>
                <w:szCs w:val="24"/>
              </w:rPr>
            </w:pPr>
            <w:r w:rsidRPr="00AE53CC">
              <w:rPr>
                <w:color w:val="000000"/>
                <w:sz w:val="24"/>
                <w:szCs w:val="24"/>
              </w:rPr>
              <w:t>Иные штрафы, неустойки, пени, уплаченные в соответствии с законом или договором в случае неисполнения или ненадлежащего исполнения обязательств перед муниципальным органом, (муниципальным казенным учреждением) городского округа</w:t>
            </w:r>
          </w:p>
        </w:tc>
      </w:tr>
      <w:tr w:rsidR="006B6440" w:rsidTr="006B6440">
        <w:tc>
          <w:tcPr>
            <w:tcW w:w="1980" w:type="dxa"/>
            <w:tcBorders>
              <w:top w:val="single" w:sz="4" w:space="0" w:color="auto"/>
              <w:left w:val="single" w:sz="4" w:space="0" w:color="auto"/>
              <w:bottom w:val="single" w:sz="4" w:space="0" w:color="auto"/>
              <w:right w:val="single" w:sz="4" w:space="0" w:color="auto"/>
            </w:tcBorders>
            <w:shd w:val="clear" w:color="auto" w:fill="auto"/>
            <w:vAlign w:val="center"/>
          </w:tcPr>
          <w:p w:rsidR="006B6440" w:rsidRPr="00AE53CC" w:rsidRDefault="006B6440" w:rsidP="006B6440">
            <w:pPr>
              <w:widowControl/>
              <w:autoSpaceDE/>
              <w:autoSpaceDN/>
              <w:adjustRightInd/>
              <w:jc w:val="center"/>
              <w:rPr>
                <w:color w:val="000000"/>
                <w:sz w:val="24"/>
                <w:szCs w:val="24"/>
              </w:rPr>
            </w:pPr>
            <w:r w:rsidRPr="00AE53CC">
              <w:rPr>
                <w:color w:val="000000"/>
                <w:sz w:val="24"/>
                <w:szCs w:val="24"/>
              </w:rPr>
              <w:t>019</w:t>
            </w:r>
          </w:p>
        </w:tc>
        <w:tc>
          <w:tcPr>
            <w:tcW w:w="2977" w:type="dxa"/>
            <w:tcBorders>
              <w:top w:val="single" w:sz="4" w:space="0" w:color="auto"/>
              <w:left w:val="single" w:sz="4" w:space="0" w:color="auto"/>
              <w:bottom w:val="single" w:sz="4" w:space="0" w:color="auto"/>
              <w:right w:val="single" w:sz="4" w:space="0" w:color="auto"/>
            </w:tcBorders>
            <w:shd w:val="clear" w:color="auto" w:fill="auto"/>
            <w:vAlign w:val="center"/>
          </w:tcPr>
          <w:p w:rsidR="006B6440" w:rsidRPr="00AE53CC" w:rsidRDefault="006B6440" w:rsidP="006B6440">
            <w:pPr>
              <w:widowControl/>
              <w:autoSpaceDE/>
              <w:autoSpaceDN/>
              <w:adjustRightInd/>
              <w:jc w:val="center"/>
              <w:rPr>
                <w:color w:val="000000"/>
                <w:sz w:val="24"/>
                <w:szCs w:val="24"/>
              </w:rPr>
            </w:pPr>
            <w:r w:rsidRPr="00AE53CC">
              <w:rPr>
                <w:color w:val="000000"/>
                <w:sz w:val="24"/>
                <w:szCs w:val="24"/>
              </w:rPr>
              <w:t>1 17 01040 04 0000 180</w:t>
            </w:r>
          </w:p>
        </w:tc>
        <w:tc>
          <w:tcPr>
            <w:tcW w:w="9639" w:type="dxa"/>
            <w:tcBorders>
              <w:top w:val="single" w:sz="4" w:space="0" w:color="auto"/>
              <w:left w:val="single" w:sz="4" w:space="0" w:color="auto"/>
              <w:bottom w:val="single" w:sz="4" w:space="0" w:color="auto"/>
              <w:right w:val="single" w:sz="4" w:space="0" w:color="auto"/>
            </w:tcBorders>
            <w:shd w:val="clear" w:color="auto" w:fill="auto"/>
            <w:vAlign w:val="center"/>
          </w:tcPr>
          <w:p w:rsidR="006B6440" w:rsidRPr="00AE53CC" w:rsidRDefault="006B6440" w:rsidP="006B6440">
            <w:pPr>
              <w:widowControl/>
              <w:autoSpaceDE/>
              <w:autoSpaceDN/>
              <w:adjustRightInd/>
              <w:jc w:val="both"/>
              <w:rPr>
                <w:color w:val="000000"/>
                <w:sz w:val="24"/>
                <w:szCs w:val="24"/>
              </w:rPr>
            </w:pPr>
            <w:r w:rsidRPr="00AE53CC">
              <w:rPr>
                <w:color w:val="000000"/>
                <w:sz w:val="24"/>
                <w:szCs w:val="24"/>
              </w:rPr>
              <w:t>Невыясненные поступления, зачисляемые в бюджеты городских округов</w:t>
            </w:r>
          </w:p>
        </w:tc>
      </w:tr>
      <w:tr w:rsidR="006B6440" w:rsidTr="006B6440">
        <w:tc>
          <w:tcPr>
            <w:tcW w:w="1980" w:type="dxa"/>
            <w:tcBorders>
              <w:top w:val="single" w:sz="4" w:space="0" w:color="auto"/>
              <w:left w:val="single" w:sz="4" w:space="0" w:color="auto"/>
              <w:bottom w:val="single" w:sz="4" w:space="0" w:color="auto"/>
              <w:right w:val="single" w:sz="4" w:space="0" w:color="auto"/>
            </w:tcBorders>
            <w:shd w:val="clear" w:color="auto" w:fill="auto"/>
            <w:vAlign w:val="center"/>
          </w:tcPr>
          <w:p w:rsidR="006B6440" w:rsidRPr="00AE53CC" w:rsidRDefault="006B6440" w:rsidP="006B6440">
            <w:pPr>
              <w:widowControl/>
              <w:autoSpaceDE/>
              <w:autoSpaceDN/>
              <w:adjustRightInd/>
              <w:jc w:val="center"/>
              <w:rPr>
                <w:color w:val="000000"/>
                <w:sz w:val="24"/>
                <w:szCs w:val="24"/>
              </w:rPr>
            </w:pPr>
            <w:r w:rsidRPr="00AE53CC">
              <w:rPr>
                <w:color w:val="000000"/>
                <w:sz w:val="24"/>
                <w:szCs w:val="24"/>
              </w:rPr>
              <w:t>019</w:t>
            </w:r>
          </w:p>
        </w:tc>
        <w:tc>
          <w:tcPr>
            <w:tcW w:w="2977" w:type="dxa"/>
            <w:tcBorders>
              <w:top w:val="single" w:sz="4" w:space="0" w:color="auto"/>
              <w:left w:val="single" w:sz="4" w:space="0" w:color="auto"/>
              <w:bottom w:val="single" w:sz="4" w:space="0" w:color="auto"/>
              <w:right w:val="single" w:sz="4" w:space="0" w:color="auto"/>
            </w:tcBorders>
            <w:shd w:val="clear" w:color="auto" w:fill="auto"/>
            <w:vAlign w:val="center"/>
          </w:tcPr>
          <w:p w:rsidR="006B6440" w:rsidRPr="00AE53CC" w:rsidRDefault="006B6440" w:rsidP="006B6440">
            <w:pPr>
              <w:widowControl/>
              <w:autoSpaceDE/>
              <w:autoSpaceDN/>
              <w:adjustRightInd/>
              <w:jc w:val="center"/>
              <w:rPr>
                <w:color w:val="000000"/>
                <w:sz w:val="24"/>
                <w:szCs w:val="24"/>
              </w:rPr>
            </w:pPr>
            <w:r w:rsidRPr="00AE53CC">
              <w:rPr>
                <w:color w:val="000000"/>
                <w:sz w:val="24"/>
                <w:szCs w:val="24"/>
              </w:rPr>
              <w:t>2 18 04010 04 0000 150</w:t>
            </w:r>
          </w:p>
        </w:tc>
        <w:tc>
          <w:tcPr>
            <w:tcW w:w="9639" w:type="dxa"/>
            <w:tcBorders>
              <w:top w:val="single" w:sz="4" w:space="0" w:color="auto"/>
              <w:left w:val="single" w:sz="4" w:space="0" w:color="auto"/>
              <w:bottom w:val="single" w:sz="4" w:space="0" w:color="auto"/>
              <w:right w:val="single" w:sz="4" w:space="0" w:color="auto"/>
            </w:tcBorders>
            <w:shd w:val="clear" w:color="auto" w:fill="auto"/>
            <w:vAlign w:val="center"/>
          </w:tcPr>
          <w:p w:rsidR="006B6440" w:rsidRPr="00AE53CC" w:rsidRDefault="006B6440" w:rsidP="006B6440">
            <w:pPr>
              <w:widowControl/>
              <w:autoSpaceDE/>
              <w:autoSpaceDN/>
              <w:adjustRightInd/>
              <w:jc w:val="both"/>
              <w:rPr>
                <w:color w:val="000000"/>
                <w:sz w:val="24"/>
                <w:szCs w:val="24"/>
              </w:rPr>
            </w:pPr>
            <w:r w:rsidRPr="00AE53CC">
              <w:rPr>
                <w:color w:val="000000"/>
                <w:sz w:val="24"/>
                <w:szCs w:val="24"/>
              </w:rPr>
              <w:t>Доходы бюджетов городских округов от возврата бюджетными учреждениями остатков субсидий прошлых лет</w:t>
            </w:r>
          </w:p>
        </w:tc>
      </w:tr>
      <w:tr w:rsidR="006B6440" w:rsidTr="006B6440">
        <w:tc>
          <w:tcPr>
            <w:tcW w:w="1980" w:type="dxa"/>
            <w:tcBorders>
              <w:top w:val="single" w:sz="4" w:space="0" w:color="auto"/>
              <w:left w:val="single" w:sz="4" w:space="0" w:color="auto"/>
              <w:bottom w:val="single" w:sz="4" w:space="0" w:color="auto"/>
              <w:right w:val="single" w:sz="4" w:space="0" w:color="auto"/>
            </w:tcBorders>
            <w:shd w:val="clear" w:color="auto" w:fill="auto"/>
            <w:vAlign w:val="center"/>
          </w:tcPr>
          <w:p w:rsidR="006B6440" w:rsidRPr="00AE53CC" w:rsidRDefault="006B6440" w:rsidP="006B6440">
            <w:pPr>
              <w:widowControl/>
              <w:autoSpaceDE/>
              <w:autoSpaceDN/>
              <w:adjustRightInd/>
              <w:jc w:val="center"/>
              <w:rPr>
                <w:b/>
                <w:bCs/>
                <w:color w:val="000000"/>
                <w:sz w:val="24"/>
                <w:szCs w:val="24"/>
              </w:rPr>
            </w:pPr>
            <w:r w:rsidRPr="00AE53CC">
              <w:rPr>
                <w:b/>
                <w:bCs/>
                <w:color w:val="000000"/>
                <w:sz w:val="24"/>
                <w:szCs w:val="24"/>
              </w:rPr>
              <w:t>075</w:t>
            </w:r>
          </w:p>
        </w:tc>
        <w:tc>
          <w:tcPr>
            <w:tcW w:w="2977" w:type="dxa"/>
            <w:tcBorders>
              <w:top w:val="single" w:sz="4" w:space="0" w:color="auto"/>
              <w:left w:val="single" w:sz="4" w:space="0" w:color="auto"/>
              <w:bottom w:val="single" w:sz="4" w:space="0" w:color="auto"/>
              <w:right w:val="single" w:sz="4" w:space="0" w:color="auto"/>
            </w:tcBorders>
            <w:shd w:val="clear" w:color="auto" w:fill="auto"/>
            <w:vAlign w:val="center"/>
          </w:tcPr>
          <w:p w:rsidR="006B6440" w:rsidRPr="00AE53CC" w:rsidRDefault="006B6440" w:rsidP="006B6440">
            <w:pPr>
              <w:widowControl/>
              <w:autoSpaceDE/>
              <w:autoSpaceDN/>
              <w:adjustRightInd/>
              <w:jc w:val="center"/>
              <w:rPr>
                <w:color w:val="000000"/>
                <w:sz w:val="24"/>
                <w:szCs w:val="24"/>
              </w:rPr>
            </w:pPr>
          </w:p>
        </w:tc>
        <w:tc>
          <w:tcPr>
            <w:tcW w:w="9639" w:type="dxa"/>
            <w:tcBorders>
              <w:top w:val="single" w:sz="4" w:space="0" w:color="auto"/>
              <w:left w:val="single" w:sz="4" w:space="0" w:color="auto"/>
              <w:bottom w:val="single" w:sz="4" w:space="0" w:color="auto"/>
              <w:right w:val="single" w:sz="4" w:space="0" w:color="auto"/>
            </w:tcBorders>
            <w:shd w:val="clear" w:color="auto" w:fill="auto"/>
            <w:vAlign w:val="center"/>
          </w:tcPr>
          <w:p w:rsidR="006B6440" w:rsidRPr="00AE53CC" w:rsidRDefault="006B6440" w:rsidP="006B6440">
            <w:pPr>
              <w:widowControl/>
              <w:autoSpaceDE/>
              <w:autoSpaceDN/>
              <w:adjustRightInd/>
              <w:jc w:val="both"/>
              <w:rPr>
                <w:b/>
                <w:bCs/>
                <w:color w:val="000000"/>
                <w:sz w:val="24"/>
                <w:szCs w:val="24"/>
              </w:rPr>
            </w:pPr>
            <w:r w:rsidRPr="00AE53CC">
              <w:rPr>
                <w:b/>
                <w:bCs/>
                <w:color w:val="000000"/>
                <w:sz w:val="24"/>
                <w:szCs w:val="24"/>
              </w:rPr>
              <w:t>Министерство образования Красноярского края</w:t>
            </w:r>
          </w:p>
        </w:tc>
      </w:tr>
      <w:tr w:rsidR="006B6440" w:rsidTr="006B6440">
        <w:tc>
          <w:tcPr>
            <w:tcW w:w="1980" w:type="dxa"/>
            <w:tcBorders>
              <w:top w:val="single" w:sz="4" w:space="0" w:color="auto"/>
              <w:left w:val="single" w:sz="4" w:space="0" w:color="auto"/>
              <w:bottom w:val="single" w:sz="4" w:space="0" w:color="auto"/>
              <w:right w:val="single" w:sz="4" w:space="0" w:color="auto"/>
            </w:tcBorders>
            <w:shd w:val="clear" w:color="auto" w:fill="auto"/>
            <w:vAlign w:val="center"/>
          </w:tcPr>
          <w:p w:rsidR="006B6440" w:rsidRPr="00AE53CC" w:rsidRDefault="006B6440" w:rsidP="006B6440">
            <w:pPr>
              <w:widowControl/>
              <w:autoSpaceDE/>
              <w:autoSpaceDN/>
              <w:adjustRightInd/>
              <w:jc w:val="center"/>
              <w:rPr>
                <w:bCs/>
                <w:color w:val="000000"/>
                <w:sz w:val="24"/>
                <w:szCs w:val="24"/>
              </w:rPr>
            </w:pPr>
            <w:r w:rsidRPr="00AE53CC">
              <w:rPr>
                <w:bCs/>
                <w:color w:val="000000"/>
                <w:sz w:val="24"/>
                <w:szCs w:val="24"/>
              </w:rPr>
              <w:t>075</w:t>
            </w:r>
          </w:p>
        </w:tc>
        <w:tc>
          <w:tcPr>
            <w:tcW w:w="2977" w:type="dxa"/>
            <w:tcBorders>
              <w:top w:val="single" w:sz="4" w:space="0" w:color="auto"/>
              <w:left w:val="single" w:sz="4" w:space="0" w:color="auto"/>
              <w:bottom w:val="single" w:sz="4" w:space="0" w:color="auto"/>
              <w:right w:val="single" w:sz="4" w:space="0" w:color="auto"/>
            </w:tcBorders>
            <w:shd w:val="clear" w:color="auto" w:fill="auto"/>
            <w:vAlign w:val="center"/>
          </w:tcPr>
          <w:p w:rsidR="006B6440" w:rsidRPr="00AE53CC" w:rsidRDefault="006B6440" w:rsidP="006B6440">
            <w:pPr>
              <w:widowControl/>
              <w:autoSpaceDE/>
              <w:autoSpaceDN/>
              <w:adjustRightInd/>
              <w:jc w:val="center"/>
              <w:rPr>
                <w:color w:val="000000"/>
                <w:sz w:val="24"/>
                <w:szCs w:val="24"/>
              </w:rPr>
            </w:pPr>
            <w:r w:rsidRPr="00AE53CC">
              <w:rPr>
                <w:color w:val="000000"/>
                <w:sz w:val="24"/>
                <w:szCs w:val="24"/>
              </w:rPr>
              <w:t>1 16 01193 01 0000 140</w:t>
            </w:r>
          </w:p>
        </w:tc>
        <w:tc>
          <w:tcPr>
            <w:tcW w:w="9639" w:type="dxa"/>
            <w:tcBorders>
              <w:top w:val="single" w:sz="4" w:space="0" w:color="auto"/>
              <w:left w:val="single" w:sz="4" w:space="0" w:color="auto"/>
              <w:bottom w:val="single" w:sz="4" w:space="0" w:color="auto"/>
              <w:right w:val="single" w:sz="4" w:space="0" w:color="auto"/>
            </w:tcBorders>
            <w:shd w:val="clear" w:color="auto" w:fill="auto"/>
            <w:vAlign w:val="center"/>
          </w:tcPr>
          <w:p w:rsidR="006B6440" w:rsidRPr="00AE53CC" w:rsidRDefault="006B6440" w:rsidP="006B6440">
            <w:pPr>
              <w:widowControl/>
              <w:autoSpaceDE/>
              <w:autoSpaceDN/>
              <w:adjustRightInd/>
              <w:jc w:val="both"/>
              <w:rPr>
                <w:bCs/>
                <w:color w:val="000000"/>
                <w:sz w:val="24"/>
                <w:szCs w:val="24"/>
              </w:rPr>
            </w:pPr>
            <w:r w:rsidRPr="00AE53CC">
              <w:rPr>
                <w:bCs/>
                <w:color w:val="000000"/>
                <w:sz w:val="24"/>
                <w:szCs w:val="24"/>
              </w:rPr>
              <w:t>Административные штрафы, установленные главой 19 Кодекса Российской Федерации об административных правонарушениях, за административные правонарушения против порядка управления, налагаемые мировыми судьями, комиссиями по делам несовершеннолетних и защите их прав</w:t>
            </w:r>
          </w:p>
        </w:tc>
      </w:tr>
      <w:tr w:rsidR="006B6440" w:rsidTr="006B6440">
        <w:tc>
          <w:tcPr>
            <w:tcW w:w="1980" w:type="dxa"/>
            <w:tcBorders>
              <w:top w:val="single" w:sz="4" w:space="0" w:color="auto"/>
              <w:left w:val="single" w:sz="4" w:space="0" w:color="auto"/>
              <w:bottom w:val="single" w:sz="4" w:space="0" w:color="auto"/>
              <w:right w:val="single" w:sz="4" w:space="0" w:color="auto"/>
            </w:tcBorders>
            <w:shd w:val="clear" w:color="auto" w:fill="auto"/>
            <w:vAlign w:val="center"/>
          </w:tcPr>
          <w:p w:rsidR="006B6440" w:rsidRPr="00AE53CC" w:rsidRDefault="006B6440" w:rsidP="006B6440">
            <w:pPr>
              <w:widowControl/>
              <w:autoSpaceDE/>
              <w:autoSpaceDN/>
              <w:adjustRightInd/>
              <w:jc w:val="center"/>
              <w:rPr>
                <w:b/>
                <w:bCs/>
                <w:color w:val="000000"/>
                <w:sz w:val="24"/>
                <w:szCs w:val="24"/>
              </w:rPr>
            </w:pPr>
            <w:r>
              <w:rPr>
                <w:b/>
                <w:bCs/>
                <w:color w:val="000000"/>
                <w:sz w:val="24"/>
                <w:szCs w:val="24"/>
              </w:rPr>
              <w:t>120</w:t>
            </w:r>
          </w:p>
        </w:tc>
        <w:tc>
          <w:tcPr>
            <w:tcW w:w="2977" w:type="dxa"/>
            <w:tcBorders>
              <w:top w:val="single" w:sz="4" w:space="0" w:color="auto"/>
              <w:left w:val="single" w:sz="4" w:space="0" w:color="auto"/>
              <w:bottom w:val="single" w:sz="4" w:space="0" w:color="auto"/>
              <w:right w:val="single" w:sz="4" w:space="0" w:color="auto"/>
            </w:tcBorders>
            <w:shd w:val="clear" w:color="auto" w:fill="auto"/>
            <w:vAlign w:val="center"/>
          </w:tcPr>
          <w:p w:rsidR="006B6440" w:rsidRPr="00AE53CC" w:rsidRDefault="006B6440" w:rsidP="006B6440">
            <w:pPr>
              <w:widowControl/>
              <w:autoSpaceDE/>
              <w:autoSpaceDN/>
              <w:adjustRightInd/>
              <w:jc w:val="center"/>
              <w:rPr>
                <w:color w:val="000000"/>
                <w:sz w:val="24"/>
                <w:szCs w:val="24"/>
              </w:rPr>
            </w:pPr>
          </w:p>
        </w:tc>
        <w:tc>
          <w:tcPr>
            <w:tcW w:w="9639" w:type="dxa"/>
            <w:tcBorders>
              <w:top w:val="single" w:sz="4" w:space="0" w:color="auto"/>
              <w:left w:val="single" w:sz="4" w:space="0" w:color="auto"/>
              <w:bottom w:val="single" w:sz="4" w:space="0" w:color="auto"/>
              <w:right w:val="single" w:sz="4" w:space="0" w:color="auto"/>
            </w:tcBorders>
            <w:shd w:val="clear" w:color="auto" w:fill="auto"/>
            <w:vAlign w:val="center"/>
          </w:tcPr>
          <w:p w:rsidR="006B6440" w:rsidRPr="00AE53CC" w:rsidRDefault="006B6440" w:rsidP="006B6440">
            <w:pPr>
              <w:widowControl/>
              <w:autoSpaceDE/>
              <w:autoSpaceDN/>
              <w:adjustRightInd/>
              <w:jc w:val="both"/>
              <w:rPr>
                <w:b/>
                <w:bCs/>
                <w:color w:val="000000"/>
                <w:sz w:val="24"/>
                <w:szCs w:val="24"/>
              </w:rPr>
            </w:pPr>
            <w:r w:rsidRPr="006C00B5">
              <w:rPr>
                <w:b/>
                <w:bCs/>
                <w:color w:val="000000"/>
                <w:sz w:val="24"/>
                <w:szCs w:val="24"/>
              </w:rPr>
              <w:t>Служба по ветеринарному надзору Красноярского края</w:t>
            </w:r>
          </w:p>
        </w:tc>
      </w:tr>
      <w:tr w:rsidR="006B6440" w:rsidTr="006B6440">
        <w:tc>
          <w:tcPr>
            <w:tcW w:w="1980" w:type="dxa"/>
            <w:tcBorders>
              <w:top w:val="single" w:sz="4" w:space="0" w:color="auto"/>
              <w:left w:val="single" w:sz="4" w:space="0" w:color="auto"/>
              <w:bottom w:val="single" w:sz="4" w:space="0" w:color="auto"/>
              <w:right w:val="single" w:sz="4" w:space="0" w:color="auto"/>
            </w:tcBorders>
            <w:shd w:val="clear" w:color="auto" w:fill="auto"/>
            <w:vAlign w:val="center"/>
          </w:tcPr>
          <w:p w:rsidR="006B6440" w:rsidRPr="006C00B5" w:rsidRDefault="006B6440" w:rsidP="006B6440">
            <w:pPr>
              <w:widowControl/>
              <w:autoSpaceDE/>
              <w:autoSpaceDN/>
              <w:adjustRightInd/>
              <w:jc w:val="center"/>
              <w:rPr>
                <w:bCs/>
                <w:color w:val="000000"/>
                <w:sz w:val="24"/>
                <w:szCs w:val="24"/>
              </w:rPr>
            </w:pPr>
            <w:r w:rsidRPr="006C00B5">
              <w:rPr>
                <w:bCs/>
                <w:color w:val="000000"/>
                <w:sz w:val="24"/>
                <w:szCs w:val="24"/>
              </w:rPr>
              <w:t>120</w:t>
            </w:r>
          </w:p>
        </w:tc>
        <w:tc>
          <w:tcPr>
            <w:tcW w:w="2977" w:type="dxa"/>
            <w:tcBorders>
              <w:top w:val="single" w:sz="4" w:space="0" w:color="auto"/>
              <w:left w:val="single" w:sz="4" w:space="0" w:color="auto"/>
              <w:bottom w:val="single" w:sz="4" w:space="0" w:color="auto"/>
              <w:right w:val="single" w:sz="4" w:space="0" w:color="auto"/>
            </w:tcBorders>
            <w:shd w:val="clear" w:color="auto" w:fill="auto"/>
            <w:vAlign w:val="center"/>
          </w:tcPr>
          <w:p w:rsidR="006B6440" w:rsidRPr="006C00B5" w:rsidRDefault="006B6440" w:rsidP="006B6440">
            <w:pPr>
              <w:widowControl/>
              <w:autoSpaceDE/>
              <w:autoSpaceDN/>
              <w:adjustRightInd/>
              <w:jc w:val="center"/>
              <w:rPr>
                <w:color w:val="000000"/>
                <w:sz w:val="24"/>
                <w:szCs w:val="24"/>
              </w:rPr>
            </w:pPr>
            <w:r w:rsidRPr="006C00B5">
              <w:rPr>
                <w:color w:val="000000"/>
                <w:sz w:val="24"/>
                <w:szCs w:val="24"/>
              </w:rPr>
              <w:t>1 16 01203 01 0000 140</w:t>
            </w:r>
          </w:p>
        </w:tc>
        <w:tc>
          <w:tcPr>
            <w:tcW w:w="9639" w:type="dxa"/>
            <w:tcBorders>
              <w:top w:val="single" w:sz="4" w:space="0" w:color="auto"/>
              <w:left w:val="single" w:sz="4" w:space="0" w:color="auto"/>
              <w:bottom w:val="single" w:sz="4" w:space="0" w:color="auto"/>
              <w:right w:val="single" w:sz="4" w:space="0" w:color="auto"/>
            </w:tcBorders>
            <w:shd w:val="clear" w:color="auto" w:fill="auto"/>
            <w:vAlign w:val="center"/>
          </w:tcPr>
          <w:p w:rsidR="006B6440" w:rsidRPr="006C00B5" w:rsidRDefault="006B6440" w:rsidP="006B6440">
            <w:pPr>
              <w:widowControl/>
              <w:autoSpaceDE/>
              <w:autoSpaceDN/>
              <w:adjustRightInd/>
              <w:jc w:val="both"/>
              <w:rPr>
                <w:bCs/>
                <w:color w:val="000000"/>
                <w:sz w:val="24"/>
                <w:szCs w:val="24"/>
              </w:rPr>
            </w:pPr>
            <w:r w:rsidRPr="006C00B5">
              <w:rPr>
                <w:bCs/>
                <w:color w:val="000000"/>
                <w:sz w:val="24"/>
                <w:szCs w:val="24"/>
              </w:rPr>
              <w:t>Административные штрафы, установленные главой 20 Кодекса Российской Федерации об административных правонарушениях, за административные правонарушения, посягающие на общественный порядок и общественную безопасность, налагаемые мировыми судьями, комиссиями по делам несовершеннолетних и защите их прав</w:t>
            </w:r>
          </w:p>
        </w:tc>
      </w:tr>
      <w:tr w:rsidR="006B6440" w:rsidTr="006B6440">
        <w:tc>
          <w:tcPr>
            <w:tcW w:w="1980" w:type="dxa"/>
            <w:tcBorders>
              <w:top w:val="single" w:sz="4" w:space="0" w:color="auto"/>
              <w:left w:val="single" w:sz="4" w:space="0" w:color="auto"/>
              <w:bottom w:val="single" w:sz="4" w:space="0" w:color="auto"/>
              <w:right w:val="single" w:sz="4" w:space="0" w:color="auto"/>
            </w:tcBorders>
            <w:shd w:val="clear" w:color="auto" w:fill="auto"/>
            <w:vAlign w:val="center"/>
          </w:tcPr>
          <w:p w:rsidR="006B6440" w:rsidRPr="006C00B5" w:rsidRDefault="006B6440" w:rsidP="006B6440">
            <w:pPr>
              <w:widowControl/>
              <w:autoSpaceDE/>
              <w:autoSpaceDN/>
              <w:adjustRightInd/>
              <w:jc w:val="center"/>
              <w:rPr>
                <w:bCs/>
                <w:color w:val="000000"/>
                <w:sz w:val="24"/>
                <w:szCs w:val="24"/>
              </w:rPr>
            </w:pPr>
            <w:r w:rsidRPr="00AE53CC">
              <w:rPr>
                <w:b/>
                <w:bCs/>
                <w:color w:val="000000"/>
                <w:sz w:val="24"/>
                <w:szCs w:val="24"/>
              </w:rPr>
              <w:t>182</w:t>
            </w:r>
          </w:p>
        </w:tc>
        <w:tc>
          <w:tcPr>
            <w:tcW w:w="2977" w:type="dxa"/>
            <w:tcBorders>
              <w:top w:val="single" w:sz="4" w:space="0" w:color="auto"/>
              <w:left w:val="single" w:sz="4" w:space="0" w:color="auto"/>
              <w:bottom w:val="single" w:sz="4" w:space="0" w:color="auto"/>
              <w:right w:val="single" w:sz="4" w:space="0" w:color="auto"/>
            </w:tcBorders>
            <w:shd w:val="clear" w:color="auto" w:fill="auto"/>
            <w:vAlign w:val="center"/>
          </w:tcPr>
          <w:p w:rsidR="006B6440" w:rsidRPr="006C00B5" w:rsidRDefault="006B6440" w:rsidP="006B6440">
            <w:pPr>
              <w:widowControl/>
              <w:autoSpaceDE/>
              <w:autoSpaceDN/>
              <w:adjustRightInd/>
              <w:jc w:val="center"/>
              <w:rPr>
                <w:color w:val="000000"/>
                <w:sz w:val="24"/>
                <w:szCs w:val="24"/>
              </w:rPr>
            </w:pPr>
          </w:p>
        </w:tc>
        <w:tc>
          <w:tcPr>
            <w:tcW w:w="9639" w:type="dxa"/>
            <w:tcBorders>
              <w:top w:val="single" w:sz="4" w:space="0" w:color="auto"/>
              <w:left w:val="single" w:sz="4" w:space="0" w:color="auto"/>
              <w:bottom w:val="single" w:sz="4" w:space="0" w:color="auto"/>
              <w:right w:val="single" w:sz="4" w:space="0" w:color="auto"/>
            </w:tcBorders>
            <w:shd w:val="clear" w:color="auto" w:fill="auto"/>
            <w:vAlign w:val="center"/>
          </w:tcPr>
          <w:p w:rsidR="006B6440" w:rsidRPr="006C00B5" w:rsidRDefault="006B6440" w:rsidP="006B6440">
            <w:pPr>
              <w:widowControl/>
              <w:autoSpaceDE/>
              <w:autoSpaceDN/>
              <w:adjustRightInd/>
              <w:jc w:val="both"/>
              <w:rPr>
                <w:b/>
                <w:bCs/>
                <w:color w:val="000000"/>
                <w:sz w:val="24"/>
                <w:szCs w:val="24"/>
              </w:rPr>
            </w:pPr>
            <w:r w:rsidRPr="006C00B5">
              <w:rPr>
                <w:b/>
                <w:bCs/>
                <w:color w:val="000000"/>
                <w:sz w:val="24"/>
                <w:szCs w:val="24"/>
              </w:rPr>
              <w:t>Управление Федеральной налоговой службы по Красноярскому краю</w:t>
            </w:r>
          </w:p>
        </w:tc>
      </w:tr>
      <w:tr w:rsidR="006B6440" w:rsidTr="006B6440">
        <w:tc>
          <w:tcPr>
            <w:tcW w:w="1980" w:type="dxa"/>
            <w:tcBorders>
              <w:top w:val="single" w:sz="4" w:space="0" w:color="auto"/>
              <w:left w:val="single" w:sz="4" w:space="0" w:color="auto"/>
              <w:bottom w:val="single" w:sz="4" w:space="0" w:color="auto"/>
              <w:right w:val="single" w:sz="4" w:space="0" w:color="auto"/>
            </w:tcBorders>
            <w:shd w:val="clear" w:color="auto" w:fill="auto"/>
            <w:vAlign w:val="center"/>
          </w:tcPr>
          <w:p w:rsidR="006B6440" w:rsidRPr="00AE53CC" w:rsidRDefault="006B6440" w:rsidP="006B6440">
            <w:pPr>
              <w:widowControl/>
              <w:autoSpaceDE/>
              <w:autoSpaceDN/>
              <w:adjustRightInd/>
              <w:jc w:val="center"/>
              <w:rPr>
                <w:color w:val="000000"/>
                <w:sz w:val="24"/>
                <w:szCs w:val="24"/>
              </w:rPr>
            </w:pPr>
            <w:r w:rsidRPr="00AE53CC">
              <w:rPr>
                <w:color w:val="000000"/>
                <w:sz w:val="24"/>
                <w:szCs w:val="24"/>
              </w:rPr>
              <w:t>182</w:t>
            </w:r>
          </w:p>
        </w:tc>
        <w:tc>
          <w:tcPr>
            <w:tcW w:w="2977" w:type="dxa"/>
            <w:tcBorders>
              <w:top w:val="single" w:sz="4" w:space="0" w:color="auto"/>
              <w:left w:val="single" w:sz="4" w:space="0" w:color="auto"/>
              <w:bottom w:val="single" w:sz="4" w:space="0" w:color="auto"/>
              <w:right w:val="single" w:sz="4" w:space="0" w:color="auto"/>
            </w:tcBorders>
            <w:shd w:val="clear" w:color="auto" w:fill="auto"/>
            <w:vAlign w:val="center"/>
          </w:tcPr>
          <w:p w:rsidR="006B6440" w:rsidRPr="00AE53CC" w:rsidRDefault="006B6440" w:rsidP="006B6440">
            <w:pPr>
              <w:widowControl/>
              <w:autoSpaceDE/>
              <w:autoSpaceDN/>
              <w:adjustRightInd/>
              <w:jc w:val="center"/>
              <w:rPr>
                <w:color w:val="000000"/>
                <w:sz w:val="24"/>
                <w:szCs w:val="24"/>
              </w:rPr>
            </w:pPr>
            <w:r w:rsidRPr="00AE53CC">
              <w:rPr>
                <w:color w:val="000000"/>
                <w:sz w:val="24"/>
                <w:szCs w:val="24"/>
              </w:rPr>
              <w:t>1 01 01012 02 0000 110</w:t>
            </w:r>
          </w:p>
        </w:tc>
        <w:tc>
          <w:tcPr>
            <w:tcW w:w="9639" w:type="dxa"/>
            <w:tcBorders>
              <w:top w:val="single" w:sz="4" w:space="0" w:color="auto"/>
              <w:left w:val="single" w:sz="4" w:space="0" w:color="auto"/>
              <w:bottom w:val="single" w:sz="4" w:space="0" w:color="auto"/>
              <w:right w:val="single" w:sz="4" w:space="0" w:color="auto"/>
            </w:tcBorders>
            <w:shd w:val="clear" w:color="auto" w:fill="auto"/>
            <w:vAlign w:val="center"/>
          </w:tcPr>
          <w:p w:rsidR="006B6440" w:rsidRPr="00AE53CC" w:rsidRDefault="006B6440" w:rsidP="006B6440">
            <w:pPr>
              <w:widowControl/>
              <w:autoSpaceDE/>
              <w:autoSpaceDN/>
              <w:adjustRightInd/>
              <w:jc w:val="both"/>
              <w:rPr>
                <w:color w:val="000000"/>
                <w:sz w:val="24"/>
                <w:szCs w:val="24"/>
              </w:rPr>
            </w:pPr>
            <w:r w:rsidRPr="00AE53CC">
              <w:rPr>
                <w:color w:val="000000"/>
                <w:sz w:val="24"/>
                <w:szCs w:val="24"/>
              </w:rPr>
              <w:t>Налог на прибыль организаций, кроме налога, уплаченного налогоплательщиками, осуществляющими деятельность по производству сжиженного природного газа и до 31 декабря 2022 года включительно осуществившими экспорт хотя бы одной партии сжиженного природного газа на основании лицензии на осуществление исключительного права на экспорт газа (за исключением налога, уплаченного налогоплательщиками, которые до 1 января 2023 года являлись участниками консолидированной группы налогоплательщиков), зачисляемый в бюджеты субъектов Российской Федерации</w:t>
            </w:r>
          </w:p>
        </w:tc>
      </w:tr>
      <w:tr w:rsidR="00890C1A" w:rsidTr="006B6440">
        <w:tc>
          <w:tcPr>
            <w:tcW w:w="1980" w:type="dxa"/>
            <w:tcBorders>
              <w:top w:val="single" w:sz="4" w:space="0" w:color="auto"/>
              <w:left w:val="single" w:sz="4" w:space="0" w:color="auto"/>
              <w:bottom w:val="single" w:sz="4" w:space="0" w:color="auto"/>
              <w:right w:val="single" w:sz="4" w:space="0" w:color="auto"/>
            </w:tcBorders>
            <w:shd w:val="clear" w:color="auto" w:fill="auto"/>
            <w:vAlign w:val="center"/>
          </w:tcPr>
          <w:p w:rsidR="00890C1A" w:rsidRPr="00AE53CC" w:rsidRDefault="00890C1A" w:rsidP="006B6440">
            <w:pPr>
              <w:widowControl/>
              <w:autoSpaceDE/>
              <w:autoSpaceDN/>
              <w:adjustRightInd/>
              <w:jc w:val="center"/>
              <w:rPr>
                <w:color w:val="000000"/>
                <w:sz w:val="24"/>
                <w:szCs w:val="24"/>
              </w:rPr>
            </w:pPr>
            <w:r>
              <w:rPr>
                <w:color w:val="000000"/>
                <w:sz w:val="24"/>
                <w:szCs w:val="24"/>
              </w:rPr>
              <w:lastRenderedPageBreak/>
              <w:t>182</w:t>
            </w:r>
          </w:p>
        </w:tc>
        <w:tc>
          <w:tcPr>
            <w:tcW w:w="2977" w:type="dxa"/>
            <w:tcBorders>
              <w:top w:val="single" w:sz="4" w:space="0" w:color="auto"/>
              <w:left w:val="single" w:sz="4" w:space="0" w:color="auto"/>
              <w:bottom w:val="single" w:sz="4" w:space="0" w:color="auto"/>
              <w:right w:val="single" w:sz="4" w:space="0" w:color="auto"/>
            </w:tcBorders>
            <w:shd w:val="clear" w:color="auto" w:fill="auto"/>
            <w:vAlign w:val="center"/>
          </w:tcPr>
          <w:p w:rsidR="00890C1A" w:rsidRPr="00AE53CC" w:rsidRDefault="00890C1A" w:rsidP="006B6440">
            <w:pPr>
              <w:widowControl/>
              <w:autoSpaceDE/>
              <w:autoSpaceDN/>
              <w:adjustRightInd/>
              <w:jc w:val="center"/>
              <w:rPr>
                <w:color w:val="000000"/>
                <w:sz w:val="24"/>
                <w:szCs w:val="24"/>
              </w:rPr>
            </w:pPr>
            <w:r>
              <w:rPr>
                <w:color w:val="000000"/>
                <w:sz w:val="24"/>
                <w:szCs w:val="24"/>
              </w:rPr>
              <w:t>1 01 01014 02 0000 110</w:t>
            </w:r>
          </w:p>
        </w:tc>
        <w:tc>
          <w:tcPr>
            <w:tcW w:w="9639" w:type="dxa"/>
            <w:tcBorders>
              <w:top w:val="single" w:sz="4" w:space="0" w:color="auto"/>
              <w:left w:val="single" w:sz="4" w:space="0" w:color="auto"/>
              <w:bottom w:val="single" w:sz="4" w:space="0" w:color="auto"/>
              <w:right w:val="single" w:sz="4" w:space="0" w:color="auto"/>
            </w:tcBorders>
            <w:shd w:val="clear" w:color="auto" w:fill="auto"/>
            <w:vAlign w:val="center"/>
          </w:tcPr>
          <w:p w:rsidR="00890C1A" w:rsidRPr="00AE53CC" w:rsidRDefault="00890C1A" w:rsidP="006B6440">
            <w:pPr>
              <w:widowControl/>
              <w:autoSpaceDE/>
              <w:autoSpaceDN/>
              <w:adjustRightInd/>
              <w:jc w:val="both"/>
              <w:rPr>
                <w:color w:val="000000"/>
                <w:sz w:val="24"/>
                <w:szCs w:val="24"/>
              </w:rPr>
            </w:pPr>
            <w:r w:rsidRPr="00890C1A">
              <w:rPr>
                <w:color w:val="000000"/>
                <w:sz w:val="24"/>
                <w:szCs w:val="24"/>
              </w:rPr>
              <w:t>Налог на прибыль организаций, уплаченный налогоплательщиками, которые до 1 января 2023 года являлись участниками консолидированной группы налогоплательщиков, за налоговые периоды до 1 января 2023 года (в том числе перерасчеты, недоимка и задолженность), зачисляемый в бюджеты субъектов Российской Федерации</w:t>
            </w:r>
          </w:p>
        </w:tc>
      </w:tr>
      <w:tr w:rsidR="00890C1A" w:rsidTr="006B6440">
        <w:tc>
          <w:tcPr>
            <w:tcW w:w="1980" w:type="dxa"/>
            <w:tcBorders>
              <w:top w:val="single" w:sz="4" w:space="0" w:color="auto"/>
              <w:left w:val="single" w:sz="4" w:space="0" w:color="auto"/>
              <w:bottom w:val="single" w:sz="4" w:space="0" w:color="auto"/>
              <w:right w:val="single" w:sz="4" w:space="0" w:color="auto"/>
            </w:tcBorders>
            <w:shd w:val="clear" w:color="auto" w:fill="auto"/>
            <w:vAlign w:val="center"/>
          </w:tcPr>
          <w:p w:rsidR="00890C1A" w:rsidRPr="00AE53CC" w:rsidRDefault="00890C1A" w:rsidP="006B6440">
            <w:pPr>
              <w:widowControl/>
              <w:autoSpaceDE/>
              <w:autoSpaceDN/>
              <w:adjustRightInd/>
              <w:jc w:val="center"/>
              <w:rPr>
                <w:color w:val="000000"/>
                <w:sz w:val="24"/>
                <w:szCs w:val="24"/>
              </w:rPr>
            </w:pPr>
            <w:r>
              <w:rPr>
                <w:color w:val="000000"/>
                <w:sz w:val="24"/>
                <w:szCs w:val="24"/>
              </w:rPr>
              <w:t>182</w:t>
            </w:r>
          </w:p>
        </w:tc>
        <w:tc>
          <w:tcPr>
            <w:tcW w:w="2977" w:type="dxa"/>
            <w:tcBorders>
              <w:top w:val="single" w:sz="4" w:space="0" w:color="auto"/>
              <w:left w:val="single" w:sz="4" w:space="0" w:color="auto"/>
              <w:bottom w:val="single" w:sz="4" w:space="0" w:color="auto"/>
              <w:right w:val="single" w:sz="4" w:space="0" w:color="auto"/>
            </w:tcBorders>
            <w:shd w:val="clear" w:color="auto" w:fill="auto"/>
            <w:vAlign w:val="center"/>
          </w:tcPr>
          <w:p w:rsidR="00890C1A" w:rsidRPr="00AE53CC" w:rsidRDefault="00890C1A" w:rsidP="006B6440">
            <w:pPr>
              <w:widowControl/>
              <w:autoSpaceDE/>
              <w:autoSpaceDN/>
              <w:adjustRightInd/>
              <w:jc w:val="center"/>
              <w:rPr>
                <w:color w:val="000000"/>
                <w:sz w:val="24"/>
                <w:szCs w:val="24"/>
              </w:rPr>
            </w:pPr>
            <w:r>
              <w:rPr>
                <w:color w:val="000000"/>
                <w:sz w:val="24"/>
                <w:szCs w:val="24"/>
              </w:rPr>
              <w:t>1 01 01016 02 0000 110</w:t>
            </w:r>
          </w:p>
        </w:tc>
        <w:tc>
          <w:tcPr>
            <w:tcW w:w="9639" w:type="dxa"/>
            <w:tcBorders>
              <w:top w:val="single" w:sz="4" w:space="0" w:color="auto"/>
              <w:left w:val="single" w:sz="4" w:space="0" w:color="auto"/>
              <w:bottom w:val="single" w:sz="4" w:space="0" w:color="auto"/>
              <w:right w:val="single" w:sz="4" w:space="0" w:color="auto"/>
            </w:tcBorders>
            <w:shd w:val="clear" w:color="auto" w:fill="auto"/>
            <w:vAlign w:val="center"/>
          </w:tcPr>
          <w:p w:rsidR="00890C1A" w:rsidRPr="00AE53CC" w:rsidRDefault="00890C1A" w:rsidP="006B6440">
            <w:pPr>
              <w:widowControl/>
              <w:autoSpaceDE/>
              <w:autoSpaceDN/>
              <w:adjustRightInd/>
              <w:jc w:val="both"/>
              <w:rPr>
                <w:color w:val="000000"/>
                <w:sz w:val="24"/>
                <w:szCs w:val="24"/>
              </w:rPr>
            </w:pPr>
            <w:r w:rsidRPr="00890C1A">
              <w:rPr>
                <w:color w:val="000000"/>
                <w:sz w:val="24"/>
                <w:szCs w:val="24"/>
              </w:rPr>
              <w:t>Налог на прибыль организаций, уплачиваемый международными холдинговыми компаниями, зачисляемый в бюджеты субъектов Российской Федерации</w:t>
            </w:r>
          </w:p>
        </w:tc>
      </w:tr>
      <w:tr w:rsidR="006B6440" w:rsidTr="006B6440">
        <w:tc>
          <w:tcPr>
            <w:tcW w:w="1980" w:type="dxa"/>
            <w:tcBorders>
              <w:top w:val="single" w:sz="4" w:space="0" w:color="auto"/>
              <w:left w:val="single" w:sz="4" w:space="0" w:color="auto"/>
              <w:bottom w:val="single" w:sz="4" w:space="0" w:color="auto"/>
              <w:right w:val="single" w:sz="4" w:space="0" w:color="auto"/>
            </w:tcBorders>
            <w:shd w:val="clear" w:color="auto" w:fill="auto"/>
            <w:vAlign w:val="center"/>
          </w:tcPr>
          <w:p w:rsidR="006B6440" w:rsidRPr="00AE53CC" w:rsidRDefault="006B6440" w:rsidP="006B6440">
            <w:pPr>
              <w:widowControl/>
              <w:autoSpaceDE/>
              <w:autoSpaceDN/>
              <w:adjustRightInd/>
              <w:jc w:val="center"/>
              <w:rPr>
                <w:color w:val="000000"/>
                <w:sz w:val="24"/>
                <w:szCs w:val="24"/>
              </w:rPr>
            </w:pPr>
            <w:r w:rsidRPr="00AE53CC">
              <w:rPr>
                <w:color w:val="000000"/>
                <w:sz w:val="24"/>
                <w:szCs w:val="24"/>
              </w:rPr>
              <w:t>182</w:t>
            </w:r>
          </w:p>
        </w:tc>
        <w:tc>
          <w:tcPr>
            <w:tcW w:w="2977" w:type="dxa"/>
            <w:tcBorders>
              <w:top w:val="single" w:sz="4" w:space="0" w:color="auto"/>
              <w:left w:val="single" w:sz="4" w:space="0" w:color="auto"/>
              <w:bottom w:val="single" w:sz="4" w:space="0" w:color="auto"/>
              <w:right w:val="single" w:sz="4" w:space="0" w:color="auto"/>
            </w:tcBorders>
            <w:shd w:val="clear" w:color="auto" w:fill="auto"/>
            <w:vAlign w:val="center"/>
          </w:tcPr>
          <w:p w:rsidR="006B6440" w:rsidRPr="00AE53CC" w:rsidRDefault="006B6440" w:rsidP="006B6440">
            <w:pPr>
              <w:widowControl/>
              <w:autoSpaceDE/>
              <w:autoSpaceDN/>
              <w:adjustRightInd/>
              <w:jc w:val="center"/>
              <w:rPr>
                <w:color w:val="000000"/>
                <w:sz w:val="24"/>
                <w:szCs w:val="24"/>
              </w:rPr>
            </w:pPr>
            <w:r w:rsidRPr="00AE53CC">
              <w:rPr>
                <w:color w:val="000000"/>
                <w:sz w:val="24"/>
                <w:szCs w:val="24"/>
              </w:rPr>
              <w:t>1 01 01120 01 0000 110</w:t>
            </w:r>
          </w:p>
        </w:tc>
        <w:tc>
          <w:tcPr>
            <w:tcW w:w="9639" w:type="dxa"/>
            <w:tcBorders>
              <w:top w:val="single" w:sz="4" w:space="0" w:color="auto"/>
              <w:left w:val="single" w:sz="4" w:space="0" w:color="auto"/>
              <w:bottom w:val="single" w:sz="4" w:space="0" w:color="auto"/>
              <w:right w:val="single" w:sz="4" w:space="0" w:color="auto"/>
            </w:tcBorders>
            <w:shd w:val="clear" w:color="auto" w:fill="auto"/>
            <w:vAlign w:val="center"/>
          </w:tcPr>
          <w:p w:rsidR="006B6440" w:rsidRPr="00AE53CC" w:rsidRDefault="006B6440" w:rsidP="006B6440">
            <w:pPr>
              <w:widowControl/>
              <w:autoSpaceDE/>
              <w:autoSpaceDN/>
              <w:adjustRightInd/>
              <w:jc w:val="both"/>
              <w:rPr>
                <w:color w:val="000000"/>
                <w:sz w:val="24"/>
                <w:szCs w:val="24"/>
              </w:rPr>
            </w:pPr>
            <w:r w:rsidRPr="00AE53CC">
              <w:rPr>
                <w:color w:val="000000"/>
                <w:sz w:val="24"/>
                <w:szCs w:val="24"/>
              </w:rPr>
              <w:t>Доходы от налога на прибыль организаций, уплаченного налогоплательщиками, которые до 1 января 2023 года являлись участниками консолидированной группы налогоплательщиков, подлежащие зачислению в бюджеты субъектов Российской Федерации по нормативу, установленному Бюджетным кодексом Российской Федерации, распределяемые уполномоченным органом Федерального казначейства между бюджетами субъектов Российской Федерации по нормативам, установленным федеральным законом о федеральном бюджете</w:t>
            </w:r>
          </w:p>
        </w:tc>
      </w:tr>
      <w:tr w:rsidR="006B6440" w:rsidTr="006B6440">
        <w:tc>
          <w:tcPr>
            <w:tcW w:w="1980" w:type="dxa"/>
            <w:tcBorders>
              <w:top w:val="single" w:sz="4" w:space="0" w:color="auto"/>
              <w:left w:val="single" w:sz="4" w:space="0" w:color="auto"/>
              <w:bottom w:val="single" w:sz="4" w:space="0" w:color="auto"/>
              <w:right w:val="single" w:sz="4" w:space="0" w:color="auto"/>
            </w:tcBorders>
            <w:shd w:val="clear" w:color="auto" w:fill="auto"/>
            <w:vAlign w:val="center"/>
          </w:tcPr>
          <w:p w:rsidR="006B6440" w:rsidRPr="00AE53CC" w:rsidRDefault="006B6440" w:rsidP="006B6440">
            <w:pPr>
              <w:widowControl/>
              <w:autoSpaceDE/>
              <w:autoSpaceDN/>
              <w:adjustRightInd/>
              <w:jc w:val="center"/>
              <w:rPr>
                <w:color w:val="000000"/>
                <w:sz w:val="24"/>
                <w:szCs w:val="24"/>
              </w:rPr>
            </w:pPr>
            <w:r w:rsidRPr="00AE53CC">
              <w:rPr>
                <w:color w:val="000000"/>
                <w:sz w:val="24"/>
                <w:szCs w:val="24"/>
              </w:rPr>
              <w:t>182</w:t>
            </w:r>
          </w:p>
        </w:tc>
        <w:tc>
          <w:tcPr>
            <w:tcW w:w="2977" w:type="dxa"/>
            <w:tcBorders>
              <w:top w:val="single" w:sz="4" w:space="0" w:color="auto"/>
              <w:left w:val="single" w:sz="4" w:space="0" w:color="auto"/>
              <w:bottom w:val="single" w:sz="4" w:space="0" w:color="auto"/>
              <w:right w:val="single" w:sz="4" w:space="0" w:color="auto"/>
            </w:tcBorders>
            <w:shd w:val="clear" w:color="auto" w:fill="auto"/>
            <w:vAlign w:val="center"/>
          </w:tcPr>
          <w:p w:rsidR="006B6440" w:rsidRPr="00AE53CC" w:rsidRDefault="006B6440" w:rsidP="006B6440">
            <w:pPr>
              <w:widowControl/>
              <w:autoSpaceDE/>
              <w:autoSpaceDN/>
              <w:adjustRightInd/>
              <w:jc w:val="center"/>
              <w:rPr>
                <w:color w:val="000000"/>
                <w:sz w:val="24"/>
                <w:szCs w:val="24"/>
              </w:rPr>
            </w:pPr>
            <w:r w:rsidRPr="00AE53CC">
              <w:rPr>
                <w:color w:val="000000"/>
                <w:sz w:val="24"/>
                <w:szCs w:val="24"/>
              </w:rPr>
              <w:t>1 01 01130 01 0000 110</w:t>
            </w:r>
          </w:p>
        </w:tc>
        <w:tc>
          <w:tcPr>
            <w:tcW w:w="9639" w:type="dxa"/>
            <w:tcBorders>
              <w:top w:val="single" w:sz="4" w:space="0" w:color="auto"/>
              <w:left w:val="single" w:sz="4" w:space="0" w:color="auto"/>
              <w:bottom w:val="single" w:sz="4" w:space="0" w:color="auto"/>
              <w:right w:val="single" w:sz="4" w:space="0" w:color="auto"/>
            </w:tcBorders>
            <w:shd w:val="clear" w:color="auto" w:fill="auto"/>
            <w:vAlign w:val="center"/>
          </w:tcPr>
          <w:p w:rsidR="006B6440" w:rsidRPr="00AE53CC" w:rsidRDefault="006B6440" w:rsidP="006B6440">
            <w:pPr>
              <w:widowControl/>
              <w:autoSpaceDE/>
              <w:autoSpaceDN/>
              <w:adjustRightInd/>
              <w:jc w:val="both"/>
              <w:rPr>
                <w:color w:val="000000"/>
                <w:sz w:val="24"/>
                <w:szCs w:val="24"/>
              </w:rPr>
            </w:pPr>
            <w:r w:rsidRPr="00AE53CC">
              <w:rPr>
                <w:color w:val="000000"/>
                <w:sz w:val="24"/>
                <w:szCs w:val="24"/>
              </w:rPr>
              <w:t>Налог на прибыль организаций, уплаченный налогоплательщиками, которые до 1 января 2023 года являлись участниками консолидированной группы налогоплательщиков, зачисляемый в бюджеты субъектов Российской Федерации в соответствии с нормативом, установленным абзацем вторым пункта 2 статьи 56 Бюджетного кодекса Российской Федерации, распределяемый уполномоченным органом Федерального казначейства между бюджетами субъектов Российской Федерации и местными бюджетами</w:t>
            </w:r>
          </w:p>
        </w:tc>
      </w:tr>
      <w:tr w:rsidR="006B6440" w:rsidTr="006B6440">
        <w:tc>
          <w:tcPr>
            <w:tcW w:w="1980" w:type="dxa"/>
            <w:tcBorders>
              <w:top w:val="single" w:sz="4" w:space="0" w:color="auto"/>
              <w:left w:val="single" w:sz="4" w:space="0" w:color="auto"/>
              <w:bottom w:val="single" w:sz="4" w:space="0" w:color="auto"/>
              <w:right w:val="single" w:sz="4" w:space="0" w:color="auto"/>
            </w:tcBorders>
            <w:shd w:val="clear" w:color="auto" w:fill="auto"/>
            <w:vAlign w:val="center"/>
          </w:tcPr>
          <w:p w:rsidR="006B6440" w:rsidRPr="00AE53CC" w:rsidRDefault="006B6440" w:rsidP="006B6440">
            <w:pPr>
              <w:widowControl/>
              <w:autoSpaceDE/>
              <w:autoSpaceDN/>
              <w:adjustRightInd/>
              <w:jc w:val="center"/>
              <w:rPr>
                <w:color w:val="000000"/>
                <w:sz w:val="24"/>
                <w:szCs w:val="24"/>
              </w:rPr>
            </w:pPr>
            <w:r w:rsidRPr="00AE53CC">
              <w:rPr>
                <w:color w:val="000000"/>
                <w:sz w:val="24"/>
                <w:szCs w:val="24"/>
              </w:rPr>
              <w:t>182</w:t>
            </w:r>
          </w:p>
        </w:tc>
        <w:tc>
          <w:tcPr>
            <w:tcW w:w="2977" w:type="dxa"/>
            <w:tcBorders>
              <w:top w:val="single" w:sz="4" w:space="0" w:color="auto"/>
              <w:left w:val="single" w:sz="4" w:space="0" w:color="auto"/>
              <w:bottom w:val="single" w:sz="4" w:space="0" w:color="auto"/>
              <w:right w:val="single" w:sz="4" w:space="0" w:color="auto"/>
            </w:tcBorders>
            <w:shd w:val="clear" w:color="auto" w:fill="auto"/>
            <w:vAlign w:val="center"/>
          </w:tcPr>
          <w:p w:rsidR="006B6440" w:rsidRPr="00AE53CC" w:rsidRDefault="006B6440" w:rsidP="006B6440">
            <w:pPr>
              <w:widowControl/>
              <w:autoSpaceDE/>
              <w:autoSpaceDN/>
              <w:adjustRightInd/>
              <w:jc w:val="center"/>
              <w:rPr>
                <w:color w:val="000000"/>
                <w:sz w:val="24"/>
                <w:szCs w:val="24"/>
              </w:rPr>
            </w:pPr>
            <w:r w:rsidRPr="00AE53CC">
              <w:rPr>
                <w:color w:val="000000"/>
                <w:sz w:val="24"/>
                <w:szCs w:val="24"/>
              </w:rPr>
              <w:t>1 01 02010 01 0000 110</w:t>
            </w:r>
          </w:p>
        </w:tc>
        <w:tc>
          <w:tcPr>
            <w:tcW w:w="9639" w:type="dxa"/>
            <w:tcBorders>
              <w:top w:val="single" w:sz="4" w:space="0" w:color="auto"/>
              <w:left w:val="single" w:sz="4" w:space="0" w:color="auto"/>
              <w:bottom w:val="single" w:sz="4" w:space="0" w:color="auto"/>
              <w:right w:val="single" w:sz="4" w:space="0" w:color="auto"/>
            </w:tcBorders>
            <w:shd w:val="clear" w:color="auto" w:fill="auto"/>
            <w:vAlign w:val="center"/>
          </w:tcPr>
          <w:p w:rsidR="006B6440" w:rsidRPr="00AE53CC" w:rsidRDefault="006B6440" w:rsidP="006B6440">
            <w:pPr>
              <w:widowControl/>
              <w:autoSpaceDE/>
              <w:autoSpaceDN/>
              <w:adjustRightInd/>
              <w:jc w:val="both"/>
              <w:rPr>
                <w:color w:val="000000"/>
                <w:sz w:val="24"/>
                <w:szCs w:val="24"/>
              </w:rPr>
            </w:pPr>
            <w:r w:rsidRPr="00AE53CC">
              <w:rPr>
                <w:color w:val="000000"/>
                <w:sz w:val="24"/>
                <w:szCs w:val="24"/>
              </w:rPr>
              <w:t xml:space="preserve">Налог на доходы физических лиц с доходов, источником которых является налоговый агент, за исключением доходов, в отношении которых исчисление и уплата налога осуществляются в соответствии со статьями 227, 227.1 и 228 Налогового кодекса Российской Федерации, а также доходов от долевого участия в организации, полученных физическим лицом - налоговым резидентом Российской Федерации в виде дивидендов (в части суммы налога, не превышающей 650 тысяч рублей за налоговые периоды до 1 января 2025 года, а также в части суммы налога, не превышающей 312 тысяч рублей за налоговые </w:t>
            </w:r>
            <w:r w:rsidRPr="00AE53CC">
              <w:rPr>
                <w:color w:val="000000"/>
                <w:sz w:val="24"/>
                <w:szCs w:val="24"/>
              </w:rPr>
              <w:lastRenderedPageBreak/>
              <w:t>периоды после 1 января 2025 года), а также налог на доходы физических лиц в отношении доходов от долевого участия в организации, полученных физическим лицом, не являющимся налоговым резидентом Российской Федерации, в виде дивидендов</w:t>
            </w:r>
          </w:p>
        </w:tc>
      </w:tr>
      <w:tr w:rsidR="006B6440" w:rsidTr="006B6440">
        <w:tc>
          <w:tcPr>
            <w:tcW w:w="1980" w:type="dxa"/>
            <w:tcBorders>
              <w:top w:val="single" w:sz="4" w:space="0" w:color="auto"/>
              <w:left w:val="single" w:sz="4" w:space="0" w:color="auto"/>
              <w:bottom w:val="single" w:sz="4" w:space="0" w:color="auto"/>
              <w:right w:val="single" w:sz="4" w:space="0" w:color="auto"/>
            </w:tcBorders>
            <w:shd w:val="clear" w:color="auto" w:fill="auto"/>
            <w:vAlign w:val="center"/>
          </w:tcPr>
          <w:p w:rsidR="006B6440" w:rsidRPr="00AE53CC" w:rsidRDefault="006B6440" w:rsidP="006B6440">
            <w:pPr>
              <w:widowControl/>
              <w:autoSpaceDE/>
              <w:autoSpaceDN/>
              <w:adjustRightInd/>
              <w:jc w:val="center"/>
              <w:rPr>
                <w:color w:val="000000"/>
                <w:sz w:val="24"/>
                <w:szCs w:val="24"/>
              </w:rPr>
            </w:pPr>
            <w:r w:rsidRPr="00AE53CC">
              <w:rPr>
                <w:color w:val="000000"/>
                <w:sz w:val="24"/>
                <w:szCs w:val="24"/>
              </w:rPr>
              <w:lastRenderedPageBreak/>
              <w:t>182</w:t>
            </w:r>
          </w:p>
        </w:tc>
        <w:tc>
          <w:tcPr>
            <w:tcW w:w="2977" w:type="dxa"/>
            <w:tcBorders>
              <w:top w:val="single" w:sz="4" w:space="0" w:color="auto"/>
              <w:left w:val="single" w:sz="4" w:space="0" w:color="auto"/>
              <w:bottom w:val="single" w:sz="4" w:space="0" w:color="auto"/>
              <w:right w:val="single" w:sz="4" w:space="0" w:color="auto"/>
            </w:tcBorders>
            <w:shd w:val="clear" w:color="auto" w:fill="auto"/>
            <w:vAlign w:val="center"/>
          </w:tcPr>
          <w:p w:rsidR="006B6440" w:rsidRPr="00AE53CC" w:rsidRDefault="006B6440" w:rsidP="006B6440">
            <w:pPr>
              <w:widowControl/>
              <w:autoSpaceDE/>
              <w:autoSpaceDN/>
              <w:adjustRightInd/>
              <w:jc w:val="center"/>
              <w:rPr>
                <w:color w:val="000000"/>
                <w:sz w:val="24"/>
                <w:szCs w:val="24"/>
              </w:rPr>
            </w:pPr>
            <w:r w:rsidRPr="00AE53CC">
              <w:rPr>
                <w:color w:val="000000"/>
                <w:sz w:val="24"/>
                <w:szCs w:val="24"/>
              </w:rPr>
              <w:t>1 01 02020 01 0000 110</w:t>
            </w:r>
          </w:p>
        </w:tc>
        <w:tc>
          <w:tcPr>
            <w:tcW w:w="9639" w:type="dxa"/>
            <w:tcBorders>
              <w:top w:val="single" w:sz="4" w:space="0" w:color="auto"/>
              <w:left w:val="single" w:sz="4" w:space="0" w:color="auto"/>
              <w:bottom w:val="single" w:sz="4" w:space="0" w:color="auto"/>
              <w:right w:val="single" w:sz="4" w:space="0" w:color="auto"/>
            </w:tcBorders>
            <w:shd w:val="clear" w:color="auto" w:fill="auto"/>
            <w:vAlign w:val="center"/>
          </w:tcPr>
          <w:p w:rsidR="006B6440" w:rsidRPr="00AE53CC" w:rsidRDefault="006B6440" w:rsidP="006B6440">
            <w:pPr>
              <w:widowControl/>
              <w:autoSpaceDE/>
              <w:autoSpaceDN/>
              <w:adjustRightInd/>
              <w:jc w:val="both"/>
              <w:rPr>
                <w:color w:val="000000"/>
                <w:sz w:val="24"/>
                <w:szCs w:val="24"/>
              </w:rPr>
            </w:pPr>
            <w:r w:rsidRPr="00AE53CC">
              <w:rPr>
                <w:color w:val="000000"/>
                <w:sz w:val="24"/>
                <w:szCs w:val="24"/>
              </w:rPr>
              <w:t>Налог на доходы физических лиц с доходов, полученных от осуществления деятельности физическими лицами, зарегистрированными в качестве индивидуальных предпринимателей, нотариусов, занимающихся частной практикой, адвокатов, учредивших адвокатские кабинеты, и других лиц, занимающихся частной практикой в соответствии со статьей 227 Налогового кодекса Российской Федерации (в части суммы и налога, не превышающей 650 тысяч рублей за налоговые периоды до 1 января 2025 года, а также в части суммы налога, не превышающей 312 тысяч рублей за налоговые периоды после 1 января 2025 года)</w:t>
            </w:r>
          </w:p>
        </w:tc>
      </w:tr>
      <w:tr w:rsidR="006B6440" w:rsidTr="006B6440">
        <w:tc>
          <w:tcPr>
            <w:tcW w:w="1980" w:type="dxa"/>
            <w:tcBorders>
              <w:top w:val="single" w:sz="4" w:space="0" w:color="auto"/>
              <w:left w:val="single" w:sz="4" w:space="0" w:color="auto"/>
              <w:bottom w:val="single" w:sz="4" w:space="0" w:color="auto"/>
              <w:right w:val="single" w:sz="4" w:space="0" w:color="auto"/>
            </w:tcBorders>
            <w:shd w:val="clear" w:color="auto" w:fill="auto"/>
            <w:vAlign w:val="center"/>
          </w:tcPr>
          <w:p w:rsidR="006B6440" w:rsidRPr="00AE53CC" w:rsidRDefault="006B6440" w:rsidP="006B6440">
            <w:pPr>
              <w:widowControl/>
              <w:autoSpaceDE/>
              <w:autoSpaceDN/>
              <w:adjustRightInd/>
              <w:jc w:val="center"/>
              <w:rPr>
                <w:color w:val="000000"/>
                <w:sz w:val="24"/>
                <w:szCs w:val="24"/>
                <w:lang w:val="en-US"/>
              </w:rPr>
            </w:pPr>
            <w:r w:rsidRPr="00AE53CC">
              <w:rPr>
                <w:color w:val="000000"/>
                <w:sz w:val="24"/>
                <w:szCs w:val="24"/>
                <w:lang w:val="en-US"/>
              </w:rPr>
              <w:t>182</w:t>
            </w:r>
          </w:p>
        </w:tc>
        <w:tc>
          <w:tcPr>
            <w:tcW w:w="2977" w:type="dxa"/>
            <w:tcBorders>
              <w:top w:val="single" w:sz="4" w:space="0" w:color="auto"/>
              <w:left w:val="single" w:sz="4" w:space="0" w:color="auto"/>
              <w:bottom w:val="single" w:sz="4" w:space="0" w:color="auto"/>
              <w:right w:val="single" w:sz="4" w:space="0" w:color="auto"/>
            </w:tcBorders>
            <w:shd w:val="clear" w:color="auto" w:fill="auto"/>
            <w:vAlign w:val="center"/>
          </w:tcPr>
          <w:p w:rsidR="006B6440" w:rsidRPr="00AE53CC" w:rsidRDefault="006B6440" w:rsidP="006B6440">
            <w:pPr>
              <w:widowControl/>
              <w:autoSpaceDE/>
              <w:autoSpaceDN/>
              <w:adjustRightInd/>
              <w:jc w:val="center"/>
              <w:rPr>
                <w:color w:val="000000"/>
                <w:sz w:val="24"/>
                <w:szCs w:val="24"/>
              </w:rPr>
            </w:pPr>
            <w:r w:rsidRPr="00AE53CC">
              <w:rPr>
                <w:color w:val="000000"/>
                <w:sz w:val="24"/>
                <w:szCs w:val="24"/>
              </w:rPr>
              <w:t>1 01 0202</w:t>
            </w:r>
            <w:r w:rsidRPr="00AE53CC">
              <w:rPr>
                <w:color w:val="000000"/>
                <w:sz w:val="24"/>
                <w:szCs w:val="24"/>
                <w:lang w:val="en-US"/>
              </w:rPr>
              <w:t>1</w:t>
            </w:r>
            <w:r w:rsidRPr="00AE53CC">
              <w:rPr>
                <w:color w:val="000000"/>
                <w:sz w:val="24"/>
                <w:szCs w:val="24"/>
              </w:rPr>
              <w:t xml:space="preserve"> 01 0000 110</w:t>
            </w:r>
          </w:p>
        </w:tc>
        <w:tc>
          <w:tcPr>
            <w:tcW w:w="9639" w:type="dxa"/>
            <w:tcBorders>
              <w:top w:val="single" w:sz="4" w:space="0" w:color="auto"/>
              <w:left w:val="single" w:sz="4" w:space="0" w:color="auto"/>
              <w:bottom w:val="single" w:sz="4" w:space="0" w:color="auto"/>
              <w:right w:val="single" w:sz="4" w:space="0" w:color="auto"/>
            </w:tcBorders>
            <w:shd w:val="clear" w:color="auto" w:fill="auto"/>
            <w:vAlign w:val="center"/>
          </w:tcPr>
          <w:p w:rsidR="006B6440" w:rsidRPr="00AE53CC" w:rsidRDefault="006B6440" w:rsidP="006B6440">
            <w:pPr>
              <w:widowControl/>
              <w:autoSpaceDE/>
              <w:autoSpaceDN/>
              <w:adjustRightInd/>
              <w:jc w:val="both"/>
              <w:rPr>
                <w:color w:val="000000"/>
                <w:sz w:val="24"/>
                <w:szCs w:val="24"/>
              </w:rPr>
            </w:pPr>
            <w:r w:rsidRPr="00AE53CC">
              <w:rPr>
                <w:color w:val="000000"/>
                <w:sz w:val="24"/>
                <w:szCs w:val="24"/>
              </w:rPr>
              <w:t>Налог на доходы физических лиц с доходов, полученных от осуществления деятельности физическими лицами, зарегистрированными в качестве индивидуальных предпринимателей, нотариусов, занимающихся частной практикой, адвокатов, учредивших адвокатские кабинеты, и других лиц, занимающихся частной практикой в соответствии со статьей 227 Налогового кодекса Российской Федерации (в части суммы и налога, превышающей 312 тысяч рублей, относящейся к части  налоговой базы, превышающей 2,4 миллиона рублей и составляющей не более 5 миллионов рублей)</w:t>
            </w:r>
          </w:p>
        </w:tc>
      </w:tr>
      <w:tr w:rsidR="006B6440" w:rsidTr="006B6440">
        <w:tc>
          <w:tcPr>
            <w:tcW w:w="1980" w:type="dxa"/>
            <w:tcBorders>
              <w:top w:val="single" w:sz="4" w:space="0" w:color="auto"/>
              <w:left w:val="single" w:sz="4" w:space="0" w:color="auto"/>
              <w:bottom w:val="single" w:sz="4" w:space="0" w:color="auto"/>
              <w:right w:val="single" w:sz="4" w:space="0" w:color="auto"/>
            </w:tcBorders>
            <w:shd w:val="clear" w:color="auto" w:fill="auto"/>
            <w:vAlign w:val="center"/>
          </w:tcPr>
          <w:p w:rsidR="006B6440" w:rsidRPr="00AE53CC" w:rsidRDefault="006B6440" w:rsidP="006B6440">
            <w:pPr>
              <w:widowControl/>
              <w:autoSpaceDE/>
              <w:autoSpaceDN/>
              <w:adjustRightInd/>
              <w:jc w:val="center"/>
              <w:rPr>
                <w:color w:val="000000"/>
                <w:sz w:val="24"/>
                <w:szCs w:val="24"/>
                <w:lang w:val="en-US"/>
              </w:rPr>
            </w:pPr>
            <w:r w:rsidRPr="00AE53CC">
              <w:rPr>
                <w:color w:val="000000"/>
                <w:sz w:val="24"/>
                <w:szCs w:val="24"/>
                <w:lang w:val="en-US"/>
              </w:rPr>
              <w:t>182</w:t>
            </w:r>
          </w:p>
        </w:tc>
        <w:tc>
          <w:tcPr>
            <w:tcW w:w="2977" w:type="dxa"/>
            <w:tcBorders>
              <w:top w:val="single" w:sz="4" w:space="0" w:color="auto"/>
              <w:left w:val="single" w:sz="4" w:space="0" w:color="auto"/>
              <w:bottom w:val="single" w:sz="4" w:space="0" w:color="auto"/>
              <w:right w:val="single" w:sz="4" w:space="0" w:color="auto"/>
            </w:tcBorders>
            <w:shd w:val="clear" w:color="auto" w:fill="auto"/>
            <w:vAlign w:val="center"/>
          </w:tcPr>
          <w:p w:rsidR="006B6440" w:rsidRPr="00AE53CC" w:rsidRDefault="006B6440" w:rsidP="006B6440">
            <w:pPr>
              <w:widowControl/>
              <w:autoSpaceDE/>
              <w:autoSpaceDN/>
              <w:adjustRightInd/>
              <w:jc w:val="center"/>
              <w:rPr>
                <w:color w:val="000000"/>
                <w:sz w:val="24"/>
                <w:szCs w:val="24"/>
              </w:rPr>
            </w:pPr>
            <w:r w:rsidRPr="00AE53CC">
              <w:rPr>
                <w:color w:val="000000"/>
                <w:sz w:val="24"/>
                <w:szCs w:val="24"/>
              </w:rPr>
              <w:t>1 01 02022 01 0000 110</w:t>
            </w:r>
          </w:p>
        </w:tc>
        <w:tc>
          <w:tcPr>
            <w:tcW w:w="9639" w:type="dxa"/>
            <w:tcBorders>
              <w:top w:val="single" w:sz="4" w:space="0" w:color="auto"/>
              <w:left w:val="single" w:sz="4" w:space="0" w:color="auto"/>
              <w:bottom w:val="single" w:sz="4" w:space="0" w:color="auto"/>
              <w:right w:val="single" w:sz="4" w:space="0" w:color="auto"/>
            </w:tcBorders>
            <w:shd w:val="clear" w:color="auto" w:fill="auto"/>
            <w:vAlign w:val="center"/>
          </w:tcPr>
          <w:p w:rsidR="006B6440" w:rsidRPr="00AE53CC" w:rsidRDefault="006B6440" w:rsidP="006B6440">
            <w:pPr>
              <w:widowControl/>
              <w:autoSpaceDE/>
              <w:autoSpaceDN/>
              <w:adjustRightInd/>
              <w:jc w:val="both"/>
              <w:rPr>
                <w:color w:val="000000"/>
                <w:sz w:val="24"/>
                <w:szCs w:val="24"/>
              </w:rPr>
            </w:pPr>
            <w:r w:rsidRPr="00AE53CC">
              <w:rPr>
                <w:color w:val="000000"/>
                <w:sz w:val="24"/>
                <w:szCs w:val="24"/>
              </w:rPr>
              <w:t>Налог на доходы физических лиц с доходов, полученных от осуществления деятельности физическими лицами, зарегистрированными в качестве индивидуальных предпринимателей, нотариусов, занимающихся частной практикой, адвокатов, учредивших адвокатские кабинеты, и других лиц, занимающихся частной практикой в соответствии со статьей 227 Налогового кодекса Российской Федерации (в части суммы и налога, превышающей 702 тысячи рублей, относящейся к части налоговой базы, превышающей 5 миллионов рублей и составляющей не более 20 миллионов рублей)</w:t>
            </w:r>
          </w:p>
        </w:tc>
      </w:tr>
      <w:tr w:rsidR="006B6440" w:rsidTr="006B6440">
        <w:tc>
          <w:tcPr>
            <w:tcW w:w="1980" w:type="dxa"/>
            <w:tcBorders>
              <w:top w:val="single" w:sz="4" w:space="0" w:color="auto"/>
              <w:left w:val="single" w:sz="4" w:space="0" w:color="auto"/>
              <w:bottom w:val="single" w:sz="4" w:space="0" w:color="auto"/>
              <w:right w:val="single" w:sz="4" w:space="0" w:color="auto"/>
            </w:tcBorders>
            <w:shd w:val="clear" w:color="auto" w:fill="auto"/>
            <w:vAlign w:val="center"/>
          </w:tcPr>
          <w:p w:rsidR="006B6440" w:rsidRPr="00AE53CC" w:rsidRDefault="006B6440" w:rsidP="006B6440">
            <w:pPr>
              <w:widowControl/>
              <w:autoSpaceDE/>
              <w:autoSpaceDN/>
              <w:adjustRightInd/>
              <w:jc w:val="center"/>
              <w:rPr>
                <w:color w:val="000000"/>
                <w:sz w:val="24"/>
                <w:szCs w:val="24"/>
                <w:lang w:val="en-US"/>
              </w:rPr>
            </w:pPr>
            <w:r w:rsidRPr="00AE53CC">
              <w:rPr>
                <w:color w:val="000000"/>
                <w:sz w:val="24"/>
                <w:szCs w:val="24"/>
                <w:lang w:val="en-US"/>
              </w:rPr>
              <w:lastRenderedPageBreak/>
              <w:t>182</w:t>
            </w:r>
          </w:p>
        </w:tc>
        <w:tc>
          <w:tcPr>
            <w:tcW w:w="2977" w:type="dxa"/>
            <w:tcBorders>
              <w:top w:val="single" w:sz="4" w:space="0" w:color="auto"/>
              <w:left w:val="single" w:sz="4" w:space="0" w:color="auto"/>
              <w:bottom w:val="single" w:sz="4" w:space="0" w:color="auto"/>
              <w:right w:val="single" w:sz="4" w:space="0" w:color="auto"/>
            </w:tcBorders>
            <w:shd w:val="clear" w:color="auto" w:fill="auto"/>
            <w:vAlign w:val="center"/>
          </w:tcPr>
          <w:p w:rsidR="006B6440" w:rsidRPr="00AE53CC" w:rsidRDefault="006B6440" w:rsidP="006B6440">
            <w:pPr>
              <w:widowControl/>
              <w:autoSpaceDE/>
              <w:autoSpaceDN/>
              <w:adjustRightInd/>
              <w:jc w:val="center"/>
              <w:rPr>
                <w:color w:val="000000"/>
                <w:sz w:val="24"/>
                <w:szCs w:val="24"/>
              </w:rPr>
            </w:pPr>
            <w:r w:rsidRPr="00AE53CC">
              <w:rPr>
                <w:color w:val="000000"/>
                <w:sz w:val="24"/>
                <w:szCs w:val="24"/>
              </w:rPr>
              <w:t>1 01 02023 01 0000 110</w:t>
            </w:r>
          </w:p>
        </w:tc>
        <w:tc>
          <w:tcPr>
            <w:tcW w:w="9639" w:type="dxa"/>
            <w:tcBorders>
              <w:top w:val="single" w:sz="4" w:space="0" w:color="auto"/>
              <w:left w:val="single" w:sz="4" w:space="0" w:color="auto"/>
              <w:bottom w:val="single" w:sz="4" w:space="0" w:color="auto"/>
              <w:right w:val="single" w:sz="4" w:space="0" w:color="auto"/>
            </w:tcBorders>
            <w:shd w:val="clear" w:color="auto" w:fill="auto"/>
            <w:vAlign w:val="center"/>
          </w:tcPr>
          <w:p w:rsidR="006B6440" w:rsidRPr="00AE53CC" w:rsidRDefault="006B6440" w:rsidP="006B6440">
            <w:pPr>
              <w:widowControl/>
              <w:autoSpaceDE/>
              <w:autoSpaceDN/>
              <w:adjustRightInd/>
              <w:jc w:val="both"/>
              <w:rPr>
                <w:color w:val="000000"/>
                <w:sz w:val="24"/>
                <w:szCs w:val="24"/>
              </w:rPr>
            </w:pPr>
            <w:r w:rsidRPr="00AE53CC">
              <w:rPr>
                <w:color w:val="000000"/>
                <w:sz w:val="24"/>
                <w:szCs w:val="24"/>
              </w:rPr>
              <w:t>Налог на доходы физических лиц с доходов, полученных от осуществления деятельности физическими лицами, зарегистрированными в качестве индивидуальных предпринимателей, нотариусов, занимающихся частной практикой, адвокатов, учредивших адвокатские кабинеты, и других лиц, занимающихся частной практикой в соответствии со статьей 227 Налогового кодекса Российской Федерации (в части суммы и налога, превышающей 3 402 тысячи рублей, относящейся к части налоговой базы, превышающей 20 миллионов рублей и составляющей не более 50 миллионов рублей)</w:t>
            </w:r>
          </w:p>
        </w:tc>
      </w:tr>
      <w:tr w:rsidR="006B6440" w:rsidTr="006B6440">
        <w:tc>
          <w:tcPr>
            <w:tcW w:w="1980" w:type="dxa"/>
            <w:tcBorders>
              <w:top w:val="single" w:sz="4" w:space="0" w:color="auto"/>
              <w:left w:val="single" w:sz="4" w:space="0" w:color="auto"/>
              <w:bottom w:val="single" w:sz="4" w:space="0" w:color="auto"/>
              <w:right w:val="single" w:sz="4" w:space="0" w:color="auto"/>
            </w:tcBorders>
            <w:shd w:val="clear" w:color="auto" w:fill="auto"/>
            <w:vAlign w:val="center"/>
          </w:tcPr>
          <w:p w:rsidR="006B6440" w:rsidRPr="00AE53CC" w:rsidRDefault="006B6440" w:rsidP="006B6440">
            <w:pPr>
              <w:widowControl/>
              <w:autoSpaceDE/>
              <w:autoSpaceDN/>
              <w:adjustRightInd/>
              <w:jc w:val="center"/>
              <w:rPr>
                <w:color w:val="000000"/>
                <w:sz w:val="24"/>
                <w:szCs w:val="24"/>
                <w:lang w:val="en-US"/>
              </w:rPr>
            </w:pPr>
            <w:r w:rsidRPr="00AE53CC">
              <w:rPr>
                <w:color w:val="000000"/>
                <w:sz w:val="24"/>
                <w:szCs w:val="24"/>
                <w:lang w:val="en-US"/>
              </w:rPr>
              <w:t>182</w:t>
            </w:r>
          </w:p>
        </w:tc>
        <w:tc>
          <w:tcPr>
            <w:tcW w:w="2977" w:type="dxa"/>
            <w:tcBorders>
              <w:top w:val="single" w:sz="4" w:space="0" w:color="auto"/>
              <w:left w:val="single" w:sz="4" w:space="0" w:color="auto"/>
              <w:bottom w:val="single" w:sz="4" w:space="0" w:color="auto"/>
              <w:right w:val="single" w:sz="4" w:space="0" w:color="auto"/>
            </w:tcBorders>
            <w:shd w:val="clear" w:color="auto" w:fill="auto"/>
            <w:vAlign w:val="center"/>
          </w:tcPr>
          <w:p w:rsidR="006B6440" w:rsidRPr="00AE53CC" w:rsidRDefault="006B6440" w:rsidP="006B6440">
            <w:pPr>
              <w:widowControl/>
              <w:autoSpaceDE/>
              <w:autoSpaceDN/>
              <w:adjustRightInd/>
              <w:jc w:val="center"/>
              <w:rPr>
                <w:color w:val="000000"/>
                <w:sz w:val="24"/>
                <w:szCs w:val="24"/>
              </w:rPr>
            </w:pPr>
            <w:r w:rsidRPr="00AE53CC">
              <w:rPr>
                <w:color w:val="000000"/>
                <w:sz w:val="24"/>
                <w:szCs w:val="24"/>
              </w:rPr>
              <w:t>1 01 02024 01 0000 110</w:t>
            </w:r>
          </w:p>
        </w:tc>
        <w:tc>
          <w:tcPr>
            <w:tcW w:w="9639" w:type="dxa"/>
            <w:tcBorders>
              <w:top w:val="single" w:sz="4" w:space="0" w:color="auto"/>
              <w:left w:val="single" w:sz="4" w:space="0" w:color="auto"/>
              <w:bottom w:val="single" w:sz="4" w:space="0" w:color="auto"/>
              <w:right w:val="single" w:sz="4" w:space="0" w:color="auto"/>
            </w:tcBorders>
            <w:shd w:val="clear" w:color="auto" w:fill="auto"/>
            <w:vAlign w:val="center"/>
          </w:tcPr>
          <w:p w:rsidR="006B6440" w:rsidRPr="00AE53CC" w:rsidRDefault="006B6440" w:rsidP="006B6440">
            <w:pPr>
              <w:widowControl/>
              <w:autoSpaceDE/>
              <w:autoSpaceDN/>
              <w:adjustRightInd/>
              <w:jc w:val="both"/>
              <w:rPr>
                <w:color w:val="000000"/>
                <w:sz w:val="24"/>
                <w:szCs w:val="24"/>
              </w:rPr>
            </w:pPr>
            <w:r w:rsidRPr="00AE53CC">
              <w:rPr>
                <w:color w:val="000000"/>
                <w:sz w:val="24"/>
                <w:szCs w:val="24"/>
              </w:rPr>
              <w:t>Налог на доходы физических лиц с доходов, полученных от осуществления деятельности физическими лицами, зарегистрированными в качестве индивидуальных предпринимателей, нотариусов, занимающихся частной практикой, адвокатов, учредивших адвокатские кабинеты, и других лиц, занимающихся частной практикой в соответствии со статьей 227 Налогового кодекса Российской Федерации (в части суммы и налога, превышающей 9 402 тысячи рублей, относящейся к части налоговой базы, превышающей 50 миллионов рублей)</w:t>
            </w:r>
          </w:p>
        </w:tc>
      </w:tr>
      <w:tr w:rsidR="006B6440" w:rsidTr="006B6440">
        <w:tc>
          <w:tcPr>
            <w:tcW w:w="1980" w:type="dxa"/>
            <w:tcBorders>
              <w:top w:val="single" w:sz="4" w:space="0" w:color="auto"/>
              <w:left w:val="single" w:sz="4" w:space="0" w:color="auto"/>
              <w:bottom w:val="single" w:sz="4" w:space="0" w:color="auto"/>
              <w:right w:val="single" w:sz="4" w:space="0" w:color="auto"/>
            </w:tcBorders>
            <w:shd w:val="clear" w:color="auto" w:fill="auto"/>
            <w:vAlign w:val="center"/>
          </w:tcPr>
          <w:p w:rsidR="006B6440" w:rsidRPr="00AE53CC" w:rsidRDefault="006B6440" w:rsidP="006B6440">
            <w:pPr>
              <w:widowControl/>
              <w:autoSpaceDE/>
              <w:autoSpaceDN/>
              <w:adjustRightInd/>
              <w:jc w:val="center"/>
              <w:rPr>
                <w:color w:val="000000"/>
                <w:sz w:val="24"/>
                <w:szCs w:val="24"/>
              </w:rPr>
            </w:pPr>
            <w:r w:rsidRPr="00AE53CC">
              <w:rPr>
                <w:color w:val="000000"/>
                <w:sz w:val="24"/>
                <w:szCs w:val="24"/>
              </w:rPr>
              <w:t>182</w:t>
            </w:r>
          </w:p>
        </w:tc>
        <w:tc>
          <w:tcPr>
            <w:tcW w:w="2977" w:type="dxa"/>
            <w:tcBorders>
              <w:top w:val="single" w:sz="4" w:space="0" w:color="auto"/>
              <w:left w:val="single" w:sz="4" w:space="0" w:color="auto"/>
              <w:bottom w:val="single" w:sz="4" w:space="0" w:color="auto"/>
              <w:right w:val="single" w:sz="4" w:space="0" w:color="auto"/>
            </w:tcBorders>
            <w:shd w:val="clear" w:color="auto" w:fill="auto"/>
            <w:vAlign w:val="center"/>
          </w:tcPr>
          <w:p w:rsidR="006B6440" w:rsidRPr="00AE53CC" w:rsidRDefault="006B6440" w:rsidP="006B6440">
            <w:pPr>
              <w:widowControl/>
              <w:autoSpaceDE/>
              <w:autoSpaceDN/>
              <w:adjustRightInd/>
              <w:jc w:val="center"/>
              <w:rPr>
                <w:color w:val="000000"/>
                <w:sz w:val="24"/>
                <w:szCs w:val="24"/>
              </w:rPr>
            </w:pPr>
            <w:r w:rsidRPr="00AE53CC">
              <w:rPr>
                <w:color w:val="000000"/>
                <w:sz w:val="24"/>
                <w:szCs w:val="24"/>
              </w:rPr>
              <w:t>1 01 02030 01 0000 110</w:t>
            </w:r>
          </w:p>
        </w:tc>
        <w:tc>
          <w:tcPr>
            <w:tcW w:w="9639" w:type="dxa"/>
            <w:tcBorders>
              <w:top w:val="single" w:sz="4" w:space="0" w:color="auto"/>
              <w:left w:val="single" w:sz="4" w:space="0" w:color="auto"/>
              <w:bottom w:val="single" w:sz="4" w:space="0" w:color="auto"/>
              <w:right w:val="single" w:sz="4" w:space="0" w:color="auto"/>
            </w:tcBorders>
            <w:shd w:val="clear" w:color="auto" w:fill="auto"/>
            <w:vAlign w:val="center"/>
          </w:tcPr>
          <w:p w:rsidR="006B6440" w:rsidRPr="00AE53CC" w:rsidRDefault="006B6440" w:rsidP="006B6440">
            <w:pPr>
              <w:widowControl/>
              <w:autoSpaceDE/>
              <w:autoSpaceDN/>
              <w:adjustRightInd/>
              <w:jc w:val="both"/>
              <w:rPr>
                <w:color w:val="000000"/>
                <w:sz w:val="24"/>
                <w:szCs w:val="24"/>
              </w:rPr>
            </w:pPr>
            <w:r w:rsidRPr="00AE53CC">
              <w:rPr>
                <w:color w:val="000000"/>
                <w:sz w:val="24"/>
                <w:szCs w:val="24"/>
              </w:rPr>
              <w:t>Налог на доходы физических лиц с доходов, полученных физическими лицами в соответствии со статьей 228 Налогового кодекса Российской Федерации (за исключением доходов от долевого участия в организации, полученных физическим лицом - налоговым резидентом Российской Федерации в виде дивидендов) (в части суммы налога, не превышающей 650 тысяч рублей за налоговые периоды до 1 января 2025 года, а также в части суммы налога, не превышающей 312 тысяч рублей за налоговые периоды после 1 января 2025 года)</w:t>
            </w:r>
          </w:p>
        </w:tc>
      </w:tr>
      <w:tr w:rsidR="006B6440" w:rsidTr="006B6440">
        <w:tc>
          <w:tcPr>
            <w:tcW w:w="1980" w:type="dxa"/>
            <w:tcBorders>
              <w:top w:val="single" w:sz="4" w:space="0" w:color="auto"/>
              <w:left w:val="single" w:sz="4" w:space="0" w:color="auto"/>
              <w:bottom w:val="single" w:sz="4" w:space="0" w:color="auto"/>
              <w:right w:val="single" w:sz="4" w:space="0" w:color="auto"/>
            </w:tcBorders>
            <w:shd w:val="clear" w:color="auto" w:fill="auto"/>
            <w:vAlign w:val="center"/>
          </w:tcPr>
          <w:p w:rsidR="006B6440" w:rsidRPr="00AE53CC" w:rsidRDefault="006B6440" w:rsidP="006B6440">
            <w:pPr>
              <w:widowControl/>
              <w:autoSpaceDE/>
              <w:autoSpaceDN/>
              <w:adjustRightInd/>
              <w:jc w:val="center"/>
              <w:rPr>
                <w:color w:val="000000"/>
                <w:sz w:val="24"/>
                <w:szCs w:val="24"/>
              </w:rPr>
            </w:pPr>
            <w:r w:rsidRPr="00AE53CC">
              <w:rPr>
                <w:color w:val="000000"/>
                <w:sz w:val="24"/>
                <w:szCs w:val="24"/>
              </w:rPr>
              <w:t>182</w:t>
            </w:r>
          </w:p>
        </w:tc>
        <w:tc>
          <w:tcPr>
            <w:tcW w:w="2977" w:type="dxa"/>
            <w:tcBorders>
              <w:top w:val="single" w:sz="4" w:space="0" w:color="auto"/>
              <w:left w:val="single" w:sz="4" w:space="0" w:color="auto"/>
              <w:bottom w:val="single" w:sz="4" w:space="0" w:color="auto"/>
              <w:right w:val="single" w:sz="4" w:space="0" w:color="auto"/>
            </w:tcBorders>
            <w:shd w:val="clear" w:color="auto" w:fill="auto"/>
            <w:vAlign w:val="center"/>
          </w:tcPr>
          <w:p w:rsidR="006B6440" w:rsidRPr="00AE53CC" w:rsidRDefault="006B6440" w:rsidP="006B6440">
            <w:pPr>
              <w:widowControl/>
              <w:autoSpaceDE/>
              <w:autoSpaceDN/>
              <w:adjustRightInd/>
              <w:jc w:val="center"/>
              <w:rPr>
                <w:color w:val="000000"/>
                <w:sz w:val="24"/>
                <w:szCs w:val="24"/>
              </w:rPr>
            </w:pPr>
            <w:r w:rsidRPr="00AE53CC">
              <w:rPr>
                <w:color w:val="000000"/>
                <w:sz w:val="24"/>
                <w:szCs w:val="24"/>
              </w:rPr>
              <w:t>1 01 02040 01 0000 110</w:t>
            </w:r>
          </w:p>
        </w:tc>
        <w:tc>
          <w:tcPr>
            <w:tcW w:w="9639" w:type="dxa"/>
            <w:tcBorders>
              <w:top w:val="single" w:sz="4" w:space="0" w:color="auto"/>
              <w:left w:val="single" w:sz="4" w:space="0" w:color="auto"/>
              <w:bottom w:val="single" w:sz="4" w:space="0" w:color="auto"/>
              <w:right w:val="single" w:sz="4" w:space="0" w:color="auto"/>
            </w:tcBorders>
            <w:shd w:val="clear" w:color="auto" w:fill="auto"/>
            <w:vAlign w:val="center"/>
          </w:tcPr>
          <w:p w:rsidR="006B6440" w:rsidRPr="00AE53CC" w:rsidRDefault="006B6440" w:rsidP="006B6440">
            <w:pPr>
              <w:widowControl/>
              <w:autoSpaceDE/>
              <w:autoSpaceDN/>
              <w:adjustRightInd/>
              <w:jc w:val="both"/>
              <w:rPr>
                <w:color w:val="000000"/>
                <w:sz w:val="24"/>
                <w:szCs w:val="24"/>
              </w:rPr>
            </w:pPr>
            <w:r w:rsidRPr="00AE53CC">
              <w:rPr>
                <w:color w:val="000000"/>
                <w:sz w:val="24"/>
                <w:szCs w:val="24"/>
              </w:rPr>
              <w:t xml:space="preserve">Налог на доходы физических лиц в виде фиксированных авансовых платежей с доходов, полученных физическими лицами, являющимися иностранными гражданами, осуществляющими трудовую деятельность по найму на основании патента в соответствии со статьей 227.1 Налогового кодекса Российской Федерации </w:t>
            </w:r>
          </w:p>
        </w:tc>
      </w:tr>
      <w:tr w:rsidR="006B6440" w:rsidTr="006B6440">
        <w:tc>
          <w:tcPr>
            <w:tcW w:w="1980" w:type="dxa"/>
            <w:tcBorders>
              <w:top w:val="single" w:sz="4" w:space="0" w:color="auto"/>
              <w:left w:val="single" w:sz="4" w:space="0" w:color="auto"/>
              <w:bottom w:val="single" w:sz="4" w:space="0" w:color="auto"/>
              <w:right w:val="single" w:sz="4" w:space="0" w:color="auto"/>
            </w:tcBorders>
            <w:shd w:val="clear" w:color="auto" w:fill="auto"/>
            <w:vAlign w:val="center"/>
          </w:tcPr>
          <w:p w:rsidR="006B6440" w:rsidRPr="00AE53CC" w:rsidRDefault="006B6440" w:rsidP="006B6440">
            <w:pPr>
              <w:widowControl/>
              <w:autoSpaceDE/>
              <w:autoSpaceDN/>
              <w:adjustRightInd/>
              <w:jc w:val="center"/>
              <w:rPr>
                <w:color w:val="000000"/>
                <w:sz w:val="24"/>
                <w:szCs w:val="24"/>
              </w:rPr>
            </w:pPr>
            <w:r w:rsidRPr="00AE53CC">
              <w:rPr>
                <w:color w:val="000000"/>
                <w:sz w:val="24"/>
                <w:szCs w:val="24"/>
              </w:rPr>
              <w:lastRenderedPageBreak/>
              <w:t>182</w:t>
            </w:r>
          </w:p>
        </w:tc>
        <w:tc>
          <w:tcPr>
            <w:tcW w:w="2977" w:type="dxa"/>
            <w:tcBorders>
              <w:top w:val="single" w:sz="4" w:space="0" w:color="auto"/>
              <w:left w:val="single" w:sz="4" w:space="0" w:color="auto"/>
              <w:bottom w:val="single" w:sz="4" w:space="0" w:color="auto"/>
              <w:right w:val="single" w:sz="4" w:space="0" w:color="auto"/>
            </w:tcBorders>
            <w:shd w:val="clear" w:color="auto" w:fill="auto"/>
            <w:vAlign w:val="center"/>
          </w:tcPr>
          <w:p w:rsidR="006B6440" w:rsidRPr="00AE53CC" w:rsidRDefault="006B6440" w:rsidP="006B6440">
            <w:pPr>
              <w:widowControl/>
              <w:autoSpaceDE/>
              <w:autoSpaceDN/>
              <w:adjustRightInd/>
              <w:jc w:val="center"/>
              <w:rPr>
                <w:color w:val="000000"/>
                <w:sz w:val="24"/>
                <w:szCs w:val="24"/>
              </w:rPr>
            </w:pPr>
            <w:r w:rsidRPr="00AE53CC">
              <w:rPr>
                <w:color w:val="000000"/>
                <w:sz w:val="24"/>
                <w:szCs w:val="24"/>
              </w:rPr>
              <w:t>1 01 02050 01 0000 110</w:t>
            </w:r>
          </w:p>
        </w:tc>
        <w:tc>
          <w:tcPr>
            <w:tcW w:w="9639" w:type="dxa"/>
            <w:tcBorders>
              <w:top w:val="single" w:sz="4" w:space="0" w:color="auto"/>
              <w:left w:val="single" w:sz="4" w:space="0" w:color="auto"/>
              <w:bottom w:val="single" w:sz="4" w:space="0" w:color="auto"/>
              <w:right w:val="single" w:sz="4" w:space="0" w:color="auto"/>
            </w:tcBorders>
            <w:shd w:val="clear" w:color="auto" w:fill="auto"/>
            <w:vAlign w:val="center"/>
          </w:tcPr>
          <w:p w:rsidR="006B6440" w:rsidRPr="00AE53CC" w:rsidRDefault="006B6440" w:rsidP="006B6440">
            <w:pPr>
              <w:widowControl/>
              <w:autoSpaceDE/>
              <w:autoSpaceDN/>
              <w:adjustRightInd/>
              <w:jc w:val="both"/>
              <w:rPr>
                <w:color w:val="000000"/>
                <w:sz w:val="24"/>
                <w:szCs w:val="24"/>
              </w:rPr>
            </w:pPr>
            <w:r w:rsidRPr="00AE53CC">
              <w:rPr>
                <w:color w:val="000000"/>
                <w:sz w:val="24"/>
                <w:szCs w:val="24"/>
              </w:rPr>
              <w:t>Налог на доходы физических лиц с сумм прибыли контролируемой иностранной компании, полученной физическими лицами, признаваемыми контролирующими лицами этой компании, за исключением уплачиваемого в связи с переходом на особый порядок уплаты на основании подачи в налоговый орган соответствующего уведомления (в части суммы налога, не превышающей 650 тысяч рублей за налоговые периоды до 1 января 2025 года, а также в части суммы налога, не превышающей 312 тысяч рублей за налоговые периоды после 1 января 2025 года)</w:t>
            </w:r>
          </w:p>
        </w:tc>
      </w:tr>
      <w:tr w:rsidR="006B6440" w:rsidTr="006B6440">
        <w:tc>
          <w:tcPr>
            <w:tcW w:w="1980" w:type="dxa"/>
            <w:tcBorders>
              <w:top w:val="single" w:sz="4" w:space="0" w:color="auto"/>
              <w:left w:val="single" w:sz="4" w:space="0" w:color="auto"/>
              <w:bottom w:val="single" w:sz="4" w:space="0" w:color="auto"/>
              <w:right w:val="single" w:sz="4" w:space="0" w:color="auto"/>
            </w:tcBorders>
            <w:shd w:val="clear" w:color="auto" w:fill="auto"/>
            <w:vAlign w:val="center"/>
          </w:tcPr>
          <w:p w:rsidR="006B6440" w:rsidRPr="00AE53CC" w:rsidRDefault="006B6440" w:rsidP="006B6440">
            <w:pPr>
              <w:widowControl/>
              <w:autoSpaceDE/>
              <w:autoSpaceDN/>
              <w:adjustRightInd/>
              <w:jc w:val="center"/>
              <w:rPr>
                <w:color w:val="000000"/>
                <w:sz w:val="24"/>
                <w:szCs w:val="24"/>
              </w:rPr>
            </w:pPr>
            <w:r w:rsidRPr="00AE53CC">
              <w:rPr>
                <w:color w:val="000000"/>
                <w:sz w:val="24"/>
                <w:szCs w:val="24"/>
              </w:rPr>
              <w:t>182</w:t>
            </w:r>
          </w:p>
        </w:tc>
        <w:tc>
          <w:tcPr>
            <w:tcW w:w="2977" w:type="dxa"/>
            <w:tcBorders>
              <w:top w:val="single" w:sz="4" w:space="0" w:color="auto"/>
              <w:left w:val="single" w:sz="4" w:space="0" w:color="auto"/>
              <w:bottom w:val="single" w:sz="4" w:space="0" w:color="auto"/>
              <w:right w:val="single" w:sz="4" w:space="0" w:color="auto"/>
            </w:tcBorders>
            <w:shd w:val="clear" w:color="auto" w:fill="auto"/>
            <w:vAlign w:val="center"/>
          </w:tcPr>
          <w:p w:rsidR="006B6440" w:rsidRPr="00AE53CC" w:rsidRDefault="006B6440" w:rsidP="006B6440">
            <w:pPr>
              <w:widowControl/>
              <w:autoSpaceDE/>
              <w:autoSpaceDN/>
              <w:adjustRightInd/>
              <w:jc w:val="center"/>
              <w:rPr>
                <w:color w:val="000000"/>
                <w:sz w:val="24"/>
                <w:szCs w:val="24"/>
              </w:rPr>
            </w:pPr>
            <w:r w:rsidRPr="00AE53CC">
              <w:rPr>
                <w:color w:val="000000"/>
                <w:sz w:val="24"/>
                <w:szCs w:val="24"/>
              </w:rPr>
              <w:t>1 01 02080 01 0000 110</w:t>
            </w:r>
          </w:p>
        </w:tc>
        <w:tc>
          <w:tcPr>
            <w:tcW w:w="9639" w:type="dxa"/>
            <w:tcBorders>
              <w:top w:val="single" w:sz="4" w:space="0" w:color="auto"/>
              <w:left w:val="single" w:sz="4" w:space="0" w:color="auto"/>
              <w:bottom w:val="single" w:sz="4" w:space="0" w:color="auto"/>
              <w:right w:val="single" w:sz="4" w:space="0" w:color="auto"/>
            </w:tcBorders>
            <w:shd w:val="clear" w:color="auto" w:fill="auto"/>
            <w:vAlign w:val="center"/>
          </w:tcPr>
          <w:p w:rsidR="006B6440" w:rsidRPr="00AE53CC" w:rsidRDefault="006B6440" w:rsidP="006B6440">
            <w:pPr>
              <w:widowControl/>
              <w:autoSpaceDE/>
              <w:autoSpaceDN/>
              <w:adjustRightInd/>
              <w:jc w:val="both"/>
              <w:rPr>
                <w:color w:val="000000"/>
                <w:sz w:val="24"/>
                <w:szCs w:val="24"/>
              </w:rPr>
            </w:pPr>
            <w:r w:rsidRPr="00AE53CC">
              <w:rPr>
                <w:color w:val="000000"/>
                <w:sz w:val="24"/>
                <w:szCs w:val="24"/>
              </w:rPr>
              <w:t xml:space="preserve">Налог на доходы физических лиц в части суммы налога, превышающей 650 000 рублей, относящейся к части налоговой базы, превышающей 5 000 000 рублей (за исключением налога на доходы физических лиц с сумм прибыли контролируемой иностранной компании, в том числе фиксированной прибыли контролируемой иностранной компании, а также налога на доходы физических лиц в отношении доходов от долевого участия в организации, полученных физическим лицом - налоговым резидентом Российской Федерации в виде дивидендов) за налоговые периоды до 1 января 2025 года, а также налог на доходы физических лиц в части суммы налога, превышающей 312 тысяч рублей, относящейся к части налоговой базы, превышающей 2,4 миллиона рублей и составляющей не более 5 миллионов рублей (за исключением налога на доходы физических лиц в отношении доходов, указанных в абзаце тридцать девятом статьи 50 Бюджетного кодекса Российской Федерации, налога на доходы физических лиц в части суммы налога, превышающей 312 тысяч рублей, относящейся к сумме налоговых баз, указанных в пункте 6 статьи 210 Налогового кодекса Российской Федерации, превышающей 2,4 миллиона рублей (за исключением налога на доходы физических лиц в отношении доходов, указанных в абзацах тридцать пятом и тридцать шестом статьи 50 Бюджетного кодекса Российской Федерации), а также налога на доходы физических лиц в отношении доходов физических лиц, не являющихся налоговыми резидентами Российской Федерации, указанных в абзаце девятом пункта 3 статьи 224 Налогового кодекса Российской Федерации, в части суммы налога, </w:t>
            </w:r>
            <w:r w:rsidRPr="00AE53CC">
              <w:rPr>
                <w:color w:val="000000"/>
                <w:sz w:val="24"/>
                <w:szCs w:val="24"/>
              </w:rPr>
              <w:lastRenderedPageBreak/>
              <w:t>превышающей 312 тысяч рублей, относящейся к части налоговой базы, превышающей 2,4 миллиона рублей) за налоговые периоды после 1 января 2025 года</w:t>
            </w:r>
          </w:p>
        </w:tc>
      </w:tr>
      <w:tr w:rsidR="006B6440" w:rsidTr="006B6440">
        <w:tc>
          <w:tcPr>
            <w:tcW w:w="1980" w:type="dxa"/>
            <w:tcBorders>
              <w:top w:val="single" w:sz="4" w:space="0" w:color="auto"/>
              <w:left w:val="single" w:sz="4" w:space="0" w:color="auto"/>
              <w:bottom w:val="single" w:sz="4" w:space="0" w:color="auto"/>
              <w:right w:val="single" w:sz="4" w:space="0" w:color="auto"/>
            </w:tcBorders>
            <w:shd w:val="clear" w:color="auto" w:fill="auto"/>
            <w:vAlign w:val="center"/>
          </w:tcPr>
          <w:p w:rsidR="006B6440" w:rsidRPr="00AE53CC" w:rsidRDefault="006B6440" w:rsidP="006B6440">
            <w:pPr>
              <w:widowControl/>
              <w:autoSpaceDE/>
              <w:autoSpaceDN/>
              <w:adjustRightInd/>
              <w:jc w:val="center"/>
              <w:rPr>
                <w:color w:val="000000"/>
                <w:sz w:val="24"/>
                <w:szCs w:val="24"/>
              </w:rPr>
            </w:pPr>
            <w:r w:rsidRPr="00AE53CC">
              <w:rPr>
                <w:color w:val="000000"/>
                <w:sz w:val="24"/>
                <w:szCs w:val="24"/>
              </w:rPr>
              <w:lastRenderedPageBreak/>
              <w:t>182</w:t>
            </w:r>
          </w:p>
        </w:tc>
        <w:tc>
          <w:tcPr>
            <w:tcW w:w="2977" w:type="dxa"/>
            <w:tcBorders>
              <w:top w:val="single" w:sz="4" w:space="0" w:color="auto"/>
              <w:left w:val="single" w:sz="4" w:space="0" w:color="auto"/>
              <w:bottom w:val="single" w:sz="4" w:space="0" w:color="auto"/>
              <w:right w:val="single" w:sz="4" w:space="0" w:color="auto"/>
            </w:tcBorders>
            <w:shd w:val="clear" w:color="auto" w:fill="auto"/>
            <w:vAlign w:val="center"/>
          </w:tcPr>
          <w:p w:rsidR="006B6440" w:rsidRPr="00AE53CC" w:rsidRDefault="006B6440" w:rsidP="006B6440">
            <w:pPr>
              <w:widowControl/>
              <w:autoSpaceDE/>
              <w:autoSpaceDN/>
              <w:adjustRightInd/>
              <w:jc w:val="center"/>
              <w:rPr>
                <w:color w:val="000000"/>
                <w:sz w:val="24"/>
                <w:szCs w:val="24"/>
              </w:rPr>
            </w:pPr>
            <w:r w:rsidRPr="00AE53CC">
              <w:rPr>
                <w:color w:val="000000"/>
                <w:sz w:val="24"/>
                <w:szCs w:val="24"/>
              </w:rPr>
              <w:t>1 01 02090 01 0000 110</w:t>
            </w:r>
          </w:p>
        </w:tc>
        <w:tc>
          <w:tcPr>
            <w:tcW w:w="9639" w:type="dxa"/>
            <w:tcBorders>
              <w:top w:val="single" w:sz="4" w:space="0" w:color="auto"/>
              <w:left w:val="single" w:sz="4" w:space="0" w:color="auto"/>
              <w:bottom w:val="single" w:sz="4" w:space="0" w:color="auto"/>
              <w:right w:val="single" w:sz="4" w:space="0" w:color="auto"/>
            </w:tcBorders>
            <w:shd w:val="clear" w:color="auto" w:fill="auto"/>
            <w:vAlign w:val="center"/>
          </w:tcPr>
          <w:p w:rsidR="006B6440" w:rsidRPr="00AE53CC" w:rsidRDefault="006B6440" w:rsidP="006B6440">
            <w:pPr>
              <w:widowControl/>
              <w:autoSpaceDE/>
              <w:autoSpaceDN/>
              <w:adjustRightInd/>
              <w:jc w:val="both"/>
              <w:rPr>
                <w:color w:val="000000"/>
                <w:sz w:val="24"/>
                <w:szCs w:val="24"/>
              </w:rPr>
            </w:pPr>
            <w:r w:rsidRPr="00AE53CC">
              <w:rPr>
                <w:color w:val="000000"/>
                <w:sz w:val="24"/>
                <w:szCs w:val="24"/>
              </w:rPr>
              <w:t>Налог на доходы физических лиц с сумм прибыли контролируемой иностранной компании, полученной физическими лицами, признаваемыми контролирующими лицами этой компании, перешедшими на особый порядок уплаты на основании подачи в налоговый орган соответствующего уведомления (в части суммы налога, не превышающей 650 тысяч рублей за налоговые периоды до 1 января 2025 года, а также в части суммы налога, не превышающей 312 тысяч рублей за налоговые периоды после 1 января 2025 года)</w:t>
            </w:r>
          </w:p>
        </w:tc>
      </w:tr>
      <w:tr w:rsidR="006B6440" w:rsidTr="006B6440">
        <w:tc>
          <w:tcPr>
            <w:tcW w:w="1980" w:type="dxa"/>
            <w:tcBorders>
              <w:top w:val="single" w:sz="4" w:space="0" w:color="auto"/>
              <w:left w:val="single" w:sz="4" w:space="0" w:color="auto"/>
              <w:bottom w:val="single" w:sz="4" w:space="0" w:color="auto"/>
              <w:right w:val="single" w:sz="4" w:space="0" w:color="auto"/>
            </w:tcBorders>
            <w:shd w:val="clear" w:color="auto" w:fill="auto"/>
            <w:vAlign w:val="center"/>
          </w:tcPr>
          <w:p w:rsidR="006B6440" w:rsidRPr="00AE53CC" w:rsidRDefault="006B6440" w:rsidP="006B6440">
            <w:pPr>
              <w:widowControl/>
              <w:autoSpaceDE/>
              <w:autoSpaceDN/>
              <w:adjustRightInd/>
              <w:jc w:val="center"/>
              <w:rPr>
                <w:color w:val="000000"/>
                <w:sz w:val="24"/>
                <w:szCs w:val="24"/>
              </w:rPr>
            </w:pPr>
            <w:r w:rsidRPr="00AE53CC">
              <w:rPr>
                <w:color w:val="000000"/>
                <w:sz w:val="24"/>
                <w:szCs w:val="24"/>
              </w:rPr>
              <w:t>182</w:t>
            </w:r>
          </w:p>
        </w:tc>
        <w:tc>
          <w:tcPr>
            <w:tcW w:w="2977" w:type="dxa"/>
            <w:tcBorders>
              <w:top w:val="single" w:sz="4" w:space="0" w:color="auto"/>
              <w:left w:val="single" w:sz="4" w:space="0" w:color="auto"/>
              <w:bottom w:val="single" w:sz="4" w:space="0" w:color="auto"/>
              <w:right w:val="single" w:sz="4" w:space="0" w:color="auto"/>
            </w:tcBorders>
            <w:shd w:val="clear" w:color="auto" w:fill="auto"/>
            <w:vAlign w:val="center"/>
          </w:tcPr>
          <w:p w:rsidR="006B6440" w:rsidRPr="00AE53CC" w:rsidRDefault="006B6440" w:rsidP="006B6440">
            <w:pPr>
              <w:widowControl/>
              <w:autoSpaceDE/>
              <w:autoSpaceDN/>
              <w:adjustRightInd/>
              <w:jc w:val="center"/>
              <w:rPr>
                <w:color w:val="000000"/>
                <w:sz w:val="24"/>
                <w:szCs w:val="24"/>
              </w:rPr>
            </w:pPr>
            <w:r w:rsidRPr="00AE53CC">
              <w:rPr>
                <w:color w:val="000000"/>
                <w:sz w:val="24"/>
                <w:szCs w:val="24"/>
              </w:rPr>
              <w:t>1 01 02100 01 0000 110</w:t>
            </w:r>
          </w:p>
        </w:tc>
        <w:tc>
          <w:tcPr>
            <w:tcW w:w="9639" w:type="dxa"/>
            <w:tcBorders>
              <w:top w:val="single" w:sz="4" w:space="0" w:color="auto"/>
              <w:left w:val="single" w:sz="4" w:space="0" w:color="auto"/>
              <w:bottom w:val="single" w:sz="4" w:space="0" w:color="auto"/>
              <w:right w:val="single" w:sz="4" w:space="0" w:color="auto"/>
            </w:tcBorders>
            <w:shd w:val="clear" w:color="auto" w:fill="auto"/>
            <w:vAlign w:val="center"/>
          </w:tcPr>
          <w:p w:rsidR="006B6440" w:rsidRPr="00AE53CC" w:rsidRDefault="006B6440" w:rsidP="006B6440">
            <w:pPr>
              <w:widowControl/>
              <w:jc w:val="both"/>
              <w:rPr>
                <w:color w:val="000000"/>
                <w:sz w:val="24"/>
                <w:szCs w:val="24"/>
              </w:rPr>
            </w:pPr>
            <w:r w:rsidRPr="00AE53CC">
              <w:rPr>
                <w:sz w:val="24"/>
                <w:szCs w:val="24"/>
              </w:rPr>
              <w:t>Налог на доходы физических лиц с сумм прибыли контролируемой иностранной компании, полученной физическими лицами, признаваемыми контролирующими лицами этой компании, за исключением уплачиваемого в связи с переходом на особый порядок уплаты на основании подачи в налоговый орган соответствующего уведомления (в части суммы налога, превышающей 650 тысяч рублей за налоговые периоды до 1 января 2025 года, а также в части  суммы налога, превышающей 312 тысяч рублей, но не более 702 тысяч рублей за налоговые периоды после 1 января 2025 года)</w:t>
            </w:r>
          </w:p>
        </w:tc>
      </w:tr>
      <w:tr w:rsidR="006B6440" w:rsidTr="006B6440">
        <w:tc>
          <w:tcPr>
            <w:tcW w:w="1980" w:type="dxa"/>
            <w:tcBorders>
              <w:top w:val="single" w:sz="4" w:space="0" w:color="auto"/>
              <w:left w:val="single" w:sz="4" w:space="0" w:color="auto"/>
              <w:bottom w:val="single" w:sz="4" w:space="0" w:color="auto"/>
              <w:right w:val="single" w:sz="4" w:space="0" w:color="auto"/>
            </w:tcBorders>
            <w:shd w:val="clear" w:color="auto" w:fill="auto"/>
            <w:vAlign w:val="center"/>
          </w:tcPr>
          <w:p w:rsidR="006B6440" w:rsidRPr="00AE53CC" w:rsidRDefault="006B6440" w:rsidP="006B6440">
            <w:pPr>
              <w:widowControl/>
              <w:autoSpaceDE/>
              <w:autoSpaceDN/>
              <w:adjustRightInd/>
              <w:jc w:val="center"/>
              <w:rPr>
                <w:color w:val="000000"/>
                <w:sz w:val="24"/>
                <w:szCs w:val="24"/>
              </w:rPr>
            </w:pPr>
            <w:r w:rsidRPr="00AE53CC">
              <w:rPr>
                <w:color w:val="000000"/>
                <w:sz w:val="24"/>
                <w:szCs w:val="24"/>
              </w:rPr>
              <w:t>182</w:t>
            </w:r>
          </w:p>
        </w:tc>
        <w:tc>
          <w:tcPr>
            <w:tcW w:w="2977" w:type="dxa"/>
            <w:tcBorders>
              <w:top w:val="single" w:sz="4" w:space="0" w:color="auto"/>
              <w:left w:val="single" w:sz="4" w:space="0" w:color="auto"/>
              <w:bottom w:val="single" w:sz="4" w:space="0" w:color="auto"/>
              <w:right w:val="single" w:sz="4" w:space="0" w:color="auto"/>
            </w:tcBorders>
            <w:shd w:val="clear" w:color="auto" w:fill="auto"/>
            <w:vAlign w:val="center"/>
          </w:tcPr>
          <w:p w:rsidR="006B6440" w:rsidRPr="00AE53CC" w:rsidRDefault="006B6440" w:rsidP="006B6440">
            <w:pPr>
              <w:widowControl/>
              <w:autoSpaceDE/>
              <w:autoSpaceDN/>
              <w:adjustRightInd/>
              <w:jc w:val="center"/>
              <w:rPr>
                <w:color w:val="000000"/>
                <w:sz w:val="24"/>
                <w:szCs w:val="24"/>
              </w:rPr>
            </w:pPr>
            <w:r w:rsidRPr="00AE53CC">
              <w:rPr>
                <w:color w:val="000000"/>
                <w:sz w:val="24"/>
                <w:szCs w:val="24"/>
              </w:rPr>
              <w:t>1 01 02101 01 0000 110</w:t>
            </w:r>
          </w:p>
        </w:tc>
        <w:tc>
          <w:tcPr>
            <w:tcW w:w="9639" w:type="dxa"/>
            <w:tcBorders>
              <w:top w:val="single" w:sz="4" w:space="0" w:color="auto"/>
              <w:left w:val="single" w:sz="4" w:space="0" w:color="auto"/>
              <w:bottom w:val="single" w:sz="4" w:space="0" w:color="auto"/>
              <w:right w:val="single" w:sz="4" w:space="0" w:color="auto"/>
            </w:tcBorders>
            <w:shd w:val="clear" w:color="auto" w:fill="auto"/>
            <w:vAlign w:val="center"/>
          </w:tcPr>
          <w:p w:rsidR="006B6440" w:rsidRPr="00AE53CC" w:rsidRDefault="006B6440" w:rsidP="006B6440">
            <w:pPr>
              <w:widowControl/>
              <w:autoSpaceDE/>
              <w:autoSpaceDN/>
              <w:adjustRightInd/>
              <w:jc w:val="both"/>
              <w:rPr>
                <w:color w:val="000000"/>
                <w:sz w:val="24"/>
                <w:szCs w:val="24"/>
              </w:rPr>
            </w:pPr>
            <w:r w:rsidRPr="00AE53CC">
              <w:rPr>
                <w:sz w:val="24"/>
                <w:szCs w:val="24"/>
              </w:rPr>
              <w:t>Налог на доходы физических лиц с сумм прибыли контролируемой иностранной компании, полученной физическими лицами, признаваемыми контролирующими лицами этой компании, за исключением уплачиваемого в связи с переходом на особый порядок уплаты на основании подачи в налоговый орган соответствующего уведомления (в части суммы налога, превышающей 702 тысячи рублей, но не более 3 402 тысяч рублей)</w:t>
            </w:r>
          </w:p>
        </w:tc>
      </w:tr>
      <w:tr w:rsidR="006B6440" w:rsidTr="006B6440">
        <w:tc>
          <w:tcPr>
            <w:tcW w:w="1980" w:type="dxa"/>
            <w:tcBorders>
              <w:top w:val="single" w:sz="4" w:space="0" w:color="auto"/>
              <w:left w:val="single" w:sz="4" w:space="0" w:color="auto"/>
              <w:bottom w:val="single" w:sz="4" w:space="0" w:color="auto"/>
              <w:right w:val="single" w:sz="4" w:space="0" w:color="auto"/>
            </w:tcBorders>
            <w:shd w:val="clear" w:color="auto" w:fill="auto"/>
            <w:vAlign w:val="center"/>
          </w:tcPr>
          <w:p w:rsidR="006B6440" w:rsidRPr="00AE53CC" w:rsidRDefault="006B6440" w:rsidP="006B6440">
            <w:pPr>
              <w:widowControl/>
              <w:autoSpaceDE/>
              <w:autoSpaceDN/>
              <w:adjustRightInd/>
              <w:jc w:val="center"/>
              <w:rPr>
                <w:color w:val="000000"/>
                <w:sz w:val="24"/>
                <w:szCs w:val="24"/>
              </w:rPr>
            </w:pPr>
            <w:r w:rsidRPr="00AE53CC">
              <w:rPr>
                <w:color w:val="000000"/>
                <w:sz w:val="24"/>
                <w:szCs w:val="24"/>
              </w:rPr>
              <w:t>182</w:t>
            </w:r>
          </w:p>
        </w:tc>
        <w:tc>
          <w:tcPr>
            <w:tcW w:w="2977" w:type="dxa"/>
            <w:tcBorders>
              <w:top w:val="single" w:sz="4" w:space="0" w:color="auto"/>
              <w:left w:val="single" w:sz="4" w:space="0" w:color="auto"/>
              <w:bottom w:val="single" w:sz="4" w:space="0" w:color="auto"/>
              <w:right w:val="single" w:sz="4" w:space="0" w:color="auto"/>
            </w:tcBorders>
            <w:shd w:val="clear" w:color="auto" w:fill="auto"/>
            <w:vAlign w:val="center"/>
          </w:tcPr>
          <w:p w:rsidR="006B6440" w:rsidRPr="00AE53CC" w:rsidRDefault="006B6440" w:rsidP="006B6440">
            <w:pPr>
              <w:widowControl/>
              <w:autoSpaceDE/>
              <w:autoSpaceDN/>
              <w:adjustRightInd/>
              <w:jc w:val="center"/>
              <w:rPr>
                <w:color w:val="000000"/>
                <w:sz w:val="24"/>
                <w:szCs w:val="24"/>
              </w:rPr>
            </w:pPr>
            <w:r w:rsidRPr="00AE53CC">
              <w:rPr>
                <w:color w:val="000000"/>
                <w:sz w:val="24"/>
                <w:szCs w:val="24"/>
              </w:rPr>
              <w:t>1 01 02102 01 0000 110</w:t>
            </w:r>
          </w:p>
        </w:tc>
        <w:tc>
          <w:tcPr>
            <w:tcW w:w="9639" w:type="dxa"/>
            <w:tcBorders>
              <w:top w:val="single" w:sz="4" w:space="0" w:color="auto"/>
              <w:left w:val="single" w:sz="4" w:space="0" w:color="auto"/>
              <w:bottom w:val="single" w:sz="4" w:space="0" w:color="auto"/>
              <w:right w:val="single" w:sz="4" w:space="0" w:color="auto"/>
            </w:tcBorders>
            <w:shd w:val="clear" w:color="auto" w:fill="auto"/>
            <w:vAlign w:val="center"/>
          </w:tcPr>
          <w:p w:rsidR="006B6440" w:rsidRPr="00AE53CC" w:rsidRDefault="006B6440" w:rsidP="006B6440">
            <w:pPr>
              <w:widowControl/>
              <w:autoSpaceDE/>
              <w:autoSpaceDN/>
              <w:adjustRightInd/>
              <w:jc w:val="both"/>
              <w:rPr>
                <w:color w:val="000000"/>
                <w:sz w:val="24"/>
                <w:szCs w:val="24"/>
              </w:rPr>
            </w:pPr>
            <w:r w:rsidRPr="00AE53CC">
              <w:rPr>
                <w:sz w:val="24"/>
                <w:szCs w:val="24"/>
              </w:rPr>
              <w:t>Налог на доходы физических лиц с сумм прибыли контролируемой иностранной компании, полученной физическими лицами, признаваемыми контролирующими лицами этой компании, за исключением уплачиваемого в связи с переходом на особый порядок уплаты на основании подачи в налоговый орган соответствующего уведомления (в части суммы налога, превышающей 3 402 тысячи рублей, но не более 9 402 тысяч рублей)</w:t>
            </w:r>
          </w:p>
        </w:tc>
      </w:tr>
      <w:tr w:rsidR="006B6440" w:rsidTr="006B6440">
        <w:tc>
          <w:tcPr>
            <w:tcW w:w="1980" w:type="dxa"/>
            <w:tcBorders>
              <w:top w:val="single" w:sz="4" w:space="0" w:color="auto"/>
              <w:left w:val="single" w:sz="4" w:space="0" w:color="auto"/>
              <w:bottom w:val="single" w:sz="4" w:space="0" w:color="auto"/>
              <w:right w:val="single" w:sz="4" w:space="0" w:color="auto"/>
            </w:tcBorders>
            <w:shd w:val="clear" w:color="auto" w:fill="auto"/>
            <w:vAlign w:val="center"/>
          </w:tcPr>
          <w:p w:rsidR="006B6440" w:rsidRPr="00AE53CC" w:rsidRDefault="006B6440" w:rsidP="006B6440">
            <w:pPr>
              <w:widowControl/>
              <w:autoSpaceDE/>
              <w:autoSpaceDN/>
              <w:adjustRightInd/>
              <w:jc w:val="center"/>
              <w:rPr>
                <w:color w:val="000000"/>
                <w:sz w:val="24"/>
                <w:szCs w:val="24"/>
              </w:rPr>
            </w:pPr>
            <w:r w:rsidRPr="00AE53CC">
              <w:rPr>
                <w:color w:val="000000"/>
                <w:sz w:val="24"/>
                <w:szCs w:val="24"/>
              </w:rPr>
              <w:lastRenderedPageBreak/>
              <w:t>182</w:t>
            </w:r>
          </w:p>
        </w:tc>
        <w:tc>
          <w:tcPr>
            <w:tcW w:w="2977" w:type="dxa"/>
            <w:tcBorders>
              <w:top w:val="single" w:sz="4" w:space="0" w:color="auto"/>
              <w:left w:val="single" w:sz="4" w:space="0" w:color="auto"/>
              <w:bottom w:val="single" w:sz="4" w:space="0" w:color="auto"/>
              <w:right w:val="single" w:sz="4" w:space="0" w:color="auto"/>
            </w:tcBorders>
            <w:shd w:val="clear" w:color="auto" w:fill="auto"/>
            <w:vAlign w:val="center"/>
          </w:tcPr>
          <w:p w:rsidR="006B6440" w:rsidRPr="00AE53CC" w:rsidRDefault="006B6440" w:rsidP="006B6440">
            <w:pPr>
              <w:widowControl/>
              <w:autoSpaceDE/>
              <w:autoSpaceDN/>
              <w:adjustRightInd/>
              <w:jc w:val="center"/>
              <w:rPr>
                <w:color w:val="000000"/>
                <w:sz w:val="24"/>
                <w:szCs w:val="24"/>
              </w:rPr>
            </w:pPr>
            <w:r w:rsidRPr="00AE53CC">
              <w:rPr>
                <w:color w:val="000000"/>
                <w:sz w:val="24"/>
                <w:szCs w:val="24"/>
              </w:rPr>
              <w:t>1 01 02103 01 0000 110</w:t>
            </w:r>
          </w:p>
        </w:tc>
        <w:tc>
          <w:tcPr>
            <w:tcW w:w="9639" w:type="dxa"/>
            <w:tcBorders>
              <w:top w:val="single" w:sz="4" w:space="0" w:color="auto"/>
              <w:left w:val="single" w:sz="4" w:space="0" w:color="auto"/>
              <w:bottom w:val="single" w:sz="4" w:space="0" w:color="auto"/>
              <w:right w:val="single" w:sz="4" w:space="0" w:color="auto"/>
            </w:tcBorders>
            <w:shd w:val="clear" w:color="auto" w:fill="auto"/>
            <w:vAlign w:val="center"/>
          </w:tcPr>
          <w:p w:rsidR="006B6440" w:rsidRPr="00AE53CC" w:rsidRDefault="006B6440" w:rsidP="006B6440">
            <w:pPr>
              <w:widowControl/>
              <w:autoSpaceDE/>
              <w:autoSpaceDN/>
              <w:adjustRightInd/>
              <w:jc w:val="both"/>
              <w:rPr>
                <w:color w:val="000000"/>
                <w:sz w:val="24"/>
                <w:szCs w:val="24"/>
              </w:rPr>
            </w:pPr>
            <w:r w:rsidRPr="00AE53CC">
              <w:rPr>
                <w:sz w:val="24"/>
                <w:szCs w:val="24"/>
              </w:rPr>
              <w:t>Налог на доходы физических лиц с сумм прибыли контролируемой иностранной компании, полученной физическими лицами, признаваемыми контролирующими лицами этой компании, за исключением уплачиваемого в связи с переходом на особый порядок уплаты на основании подачи в налоговый орган соответствующего уведомления (в части суммы налога, превышающей 9 402 тысячи рублей)</w:t>
            </w:r>
          </w:p>
        </w:tc>
      </w:tr>
      <w:tr w:rsidR="006B6440" w:rsidTr="006B6440">
        <w:tc>
          <w:tcPr>
            <w:tcW w:w="1980" w:type="dxa"/>
            <w:tcBorders>
              <w:top w:val="single" w:sz="4" w:space="0" w:color="auto"/>
              <w:left w:val="single" w:sz="4" w:space="0" w:color="auto"/>
              <w:bottom w:val="single" w:sz="4" w:space="0" w:color="auto"/>
              <w:right w:val="single" w:sz="4" w:space="0" w:color="auto"/>
            </w:tcBorders>
            <w:shd w:val="clear" w:color="auto" w:fill="auto"/>
            <w:vAlign w:val="center"/>
          </w:tcPr>
          <w:p w:rsidR="006B6440" w:rsidRPr="00AE53CC" w:rsidRDefault="006B6440" w:rsidP="006B6440">
            <w:pPr>
              <w:widowControl/>
              <w:autoSpaceDE/>
              <w:autoSpaceDN/>
              <w:adjustRightInd/>
              <w:jc w:val="center"/>
              <w:rPr>
                <w:color w:val="000000"/>
                <w:sz w:val="24"/>
                <w:szCs w:val="24"/>
              </w:rPr>
            </w:pPr>
            <w:r w:rsidRPr="00AE53CC">
              <w:rPr>
                <w:color w:val="000000"/>
                <w:sz w:val="24"/>
                <w:szCs w:val="24"/>
              </w:rPr>
              <w:t>182</w:t>
            </w:r>
          </w:p>
        </w:tc>
        <w:tc>
          <w:tcPr>
            <w:tcW w:w="2977" w:type="dxa"/>
            <w:tcBorders>
              <w:top w:val="single" w:sz="4" w:space="0" w:color="auto"/>
              <w:left w:val="single" w:sz="4" w:space="0" w:color="auto"/>
              <w:bottom w:val="single" w:sz="4" w:space="0" w:color="auto"/>
              <w:right w:val="single" w:sz="4" w:space="0" w:color="auto"/>
            </w:tcBorders>
            <w:shd w:val="clear" w:color="auto" w:fill="auto"/>
            <w:vAlign w:val="center"/>
          </w:tcPr>
          <w:p w:rsidR="006B6440" w:rsidRPr="00AE53CC" w:rsidRDefault="006B6440" w:rsidP="006B6440">
            <w:pPr>
              <w:widowControl/>
              <w:autoSpaceDE/>
              <w:autoSpaceDN/>
              <w:adjustRightInd/>
              <w:jc w:val="center"/>
              <w:rPr>
                <w:color w:val="000000"/>
                <w:sz w:val="24"/>
                <w:szCs w:val="24"/>
              </w:rPr>
            </w:pPr>
            <w:r w:rsidRPr="00AE53CC">
              <w:rPr>
                <w:color w:val="000000"/>
                <w:sz w:val="24"/>
                <w:szCs w:val="24"/>
              </w:rPr>
              <w:t>1 01 02110 01 0000 110</w:t>
            </w:r>
          </w:p>
        </w:tc>
        <w:tc>
          <w:tcPr>
            <w:tcW w:w="9639" w:type="dxa"/>
            <w:tcBorders>
              <w:top w:val="single" w:sz="4" w:space="0" w:color="auto"/>
              <w:left w:val="single" w:sz="4" w:space="0" w:color="auto"/>
              <w:bottom w:val="single" w:sz="4" w:space="0" w:color="auto"/>
              <w:right w:val="single" w:sz="4" w:space="0" w:color="auto"/>
            </w:tcBorders>
            <w:shd w:val="clear" w:color="auto" w:fill="auto"/>
            <w:vAlign w:val="center"/>
          </w:tcPr>
          <w:p w:rsidR="006B6440" w:rsidRPr="00AE53CC" w:rsidRDefault="006B6440" w:rsidP="006B6440">
            <w:pPr>
              <w:widowControl/>
              <w:autoSpaceDE/>
              <w:autoSpaceDN/>
              <w:adjustRightInd/>
              <w:jc w:val="both"/>
              <w:rPr>
                <w:color w:val="000000"/>
                <w:sz w:val="24"/>
                <w:szCs w:val="24"/>
              </w:rPr>
            </w:pPr>
            <w:r w:rsidRPr="00AE53CC">
              <w:rPr>
                <w:sz w:val="24"/>
                <w:szCs w:val="24"/>
              </w:rPr>
              <w:t xml:space="preserve">Налог на доходы физических лиц с сумм прибыли контролируемой иностранной компании, полученной физическими лицами, признаваемыми контролирующими лицами этой компании, перешедшими на особый порядок уплаты на основании подачи в налоговой орган соответствующего уведомления (в части суммы налога, превышающей 650 тысяч рублей за налоговые периоды до 1 января 2025 года, а также в части суммы налога, превышающей 312 тысяч рублей, но не более 702 тысяч рублей за налоговые периоды после 1 января 2025 года) </w:t>
            </w:r>
          </w:p>
        </w:tc>
      </w:tr>
      <w:tr w:rsidR="006B6440" w:rsidTr="006B6440">
        <w:tc>
          <w:tcPr>
            <w:tcW w:w="1980" w:type="dxa"/>
            <w:tcBorders>
              <w:top w:val="single" w:sz="4" w:space="0" w:color="auto"/>
              <w:left w:val="single" w:sz="4" w:space="0" w:color="auto"/>
              <w:bottom w:val="single" w:sz="4" w:space="0" w:color="auto"/>
              <w:right w:val="single" w:sz="4" w:space="0" w:color="auto"/>
            </w:tcBorders>
            <w:shd w:val="clear" w:color="auto" w:fill="auto"/>
            <w:vAlign w:val="center"/>
          </w:tcPr>
          <w:p w:rsidR="006B6440" w:rsidRPr="00AE53CC" w:rsidRDefault="006B6440" w:rsidP="006B6440">
            <w:pPr>
              <w:widowControl/>
              <w:autoSpaceDE/>
              <w:autoSpaceDN/>
              <w:adjustRightInd/>
              <w:jc w:val="center"/>
              <w:rPr>
                <w:color w:val="000000"/>
                <w:sz w:val="24"/>
                <w:szCs w:val="24"/>
              </w:rPr>
            </w:pPr>
            <w:r w:rsidRPr="00AE53CC">
              <w:rPr>
                <w:color w:val="000000"/>
                <w:sz w:val="24"/>
                <w:szCs w:val="24"/>
              </w:rPr>
              <w:t>182</w:t>
            </w:r>
          </w:p>
        </w:tc>
        <w:tc>
          <w:tcPr>
            <w:tcW w:w="2977" w:type="dxa"/>
            <w:tcBorders>
              <w:top w:val="single" w:sz="4" w:space="0" w:color="auto"/>
              <w:left w:val="single" w:sz="4" w:space="0" w:color="auto"/>
              <w:bottom w:val="single" w:sz="4" w:space="0" w:color="auto"/>
              <w:right w:val="single" w:sz="4" w:space="0" w:color="auto"/>
            </w:tcBorders>
            <w:shd w:val="clear" w:color="auto" w:fill="auto"/>
            <w:vAlign w:val="center"/>
          </w:tcPr>
          <w:p w:rsidR="006B6440" w:rsidRPr="00AE53CC" w:rsidRDefault="006B6440" w:rsidP="006B6440">
            <w:pPr>
              <w:widowControl/>
              <w:autoSpaceDE/>
              <w:autoSpaceDN/>
              <w:adjustRightInd/>
              <w:jc w:val="center"/>
              <w:rPr>
                <w:color w:val="000000"/>
                <w:sz w:val="24"/>
                <w:szCs w:val="24"/>
              </w:rPr>
            </w:pPr>
            <w:r w:rsidRPr="00AE53CC">
              <w:rPr>
                <w:color w:val="000000"/>
                <w:sz w:val="24"/>
                <w:szCs w:val="24"/>
              </w:rPr>
              <w:t>1 01 02111 01 0000 110</w:t>
            </w:r>
          </w:p>
        </w:tc>
        <w:tc>
          <w:tcPr>
            <w:tcW w:w="9639" w:type="dxa"/>
            <w:tcBorders>
              <w:top w:val="single" w:sz="4" w:space="0" w:color="auto"/>
              <w:left w:val="single" w:sz="4" w:space="0" w:color="auto"/>
              <w:bottom w:val="single" w:sz="4" w:space="0" w:color="auto"/>
              <w:right w:val="single" w:sz="4" w:space="0" w:color="auto"/>
            </w:tcBorders>
            <w:shd w:val="clear" w:color="auto" w:fill="auto"/>
            <w:vAlign w:val="center"/>
          </w:tcPr>
          <w:p w:rsidR="006B6440" w:rsidRPr="00AE53CC" w:rsidRDefault="006B6440" w:rsidP="006B6440">
            <w:pPr>
              <w:widowControl/>
              <w:autoSpaceDE/>
              <w:autoSpaceDN/>
              <w:adjustRightInd/>
              <w:jc w:val="both"/>
              <w:rPr>
                <w:color w:val="000000"/>
                <w:sz w:val="24"/>
                <w:szCs w:val="24"/>
              </w:rPr>
            </w:pPr>
            <w:r w:rsidRPr="00AE53CC">
              <w:rPr>
                <w:sz w:val="24"/>
                <w:szCs w:val="24"/>
              </w:rPr>
              <w:t>Налог на доходы физических лиц с сумм прибыли контролируемой иностранной компании, полученной физическими лицами, признаваемыми контролирующими лицами этой компании, перешедшими на особый порядок уплаты на основании подачи в налоговой орган соответствующего уведомления (в части суммы налога, превышающей 702 тысячи рублей, но не более 3 402 тысяч рублей)</w:t>
            </w:r>
          </w:p>
        </w:tc>
      </w:tr>
      <w:tr w:rsidR="006B6440" w:rsidTr="006B6440">
        <w:tc>
          <w:tcPr>
            <w:tcW w:w="1980" w:type="dxa"/>
            <w:tcBorders>
              <w:top w:val="single" w:sz="4" w:space="0" w:color="auto"/>
              <w:left w:val="single" w:sz="4" w:space="0" w:color="auto"/>
              <w:bottom w:val="single" w:sz="4" w:space="0" w:color="auto"/>
              <w:right w:val="single" w:sz="4" w:space="0" w:color="auto"/>
            </w:tcBorders>
            <w:shd w:val="clear" w:color="auto" w:fill="auto"/>
            <w:vAlign w:val="center"/>
          </w:tcPr>
          <w:p w:rsidR="006B6440" w:rsidRPr="00AE53CC" w:rsidRDefault="006B6440" w:rsidP="006B6440">
            <w:pPr>
              <w:widowControl/>
              <w:autoSpaceDE/>
              <w:autoSpaceDN/>
              <w:adjustRightInd/>
              <w:jc w:val="center"/>
              <w:rPr>
                <w:color w:val="000000"/>
                <w:sz w:val="24"/>
                <w:szCs w:val="24"/>
              </w:rPr>
            </w:pPr>
            <w:r w:rsidRPr="00AE53CC">
              <w:rPr>
                <w:color w:val="000000"/>
                <w:sz w:val="24"/>
                <w:szCs w:val="24"/>
              </w:rPr>
              <w:t>182</w:t>
            </w:r>
          </w:p>
        </w:tc>
        <w:tc>
          <w:tcPr>
            <w:tcW w:w="2977" w:type="dxa"/>
            <w:tcBorders>
              <w:top w:val="single" w:sz="4" w:space="0" w:color="auto"/>
              <w:left w:val="single" w:sz="4" w:space="0" w:color="auto"/>
              <w:bottom w:val="single" w:sz="4" w:space="0" w:color="auto"/>
              <w:right w:val="single" w:sz="4" w:space="0" w:color="auto"/>
            </w:tcBorders>
            <w:shd w:val="clear" w:color="auto" w:fill="auto"/>
            <w:vAlign w:val="center"/>
          </w:tcPr>
          <w:p w:rsidR="006B6440" w:rsidRPr="00AE53CC" w:rsidRDefault="006B6440" w:rsidP="006B6440">
            <w:pPr>
              <w:widowControl/>
              <w:autoSpaceDE/>
              <w:autoSpaceDN/>
              <w:adjustRightInd/>
              <w:jc w:val="center"/>
              <w:rPr>
                <w:color w:val="000000"/>
                <w:sz w:val="24"/>
                <w:szCs w:val="24"/>
              </w:rPr>
            </w:pPr>
            <w:r w:rsidRPr="00AE53CC">
              <w:rPr>
                <w:color w:val="000000"/>
                <w:sz w:val="24"/>
                <w:szCs w:val="24"/>
              </w:rPr>
              <w:t>1 01 02112 01 0000 110</w:t>
            </w:r>
          </w:p>
        </w:tc>
        <w:tc>
          <w:tcPr>
            <w:tcW w:w="9639" w:type="dxa"/>
            <w:tcBorders>
              <w:top w:val="single" w:sz="4" w:space="0" w:color="auto"/>
              <w:left w:val="single" w:sz="4" w:space="0" w:color="auto"/>
              <w:bottom w:val="single" w:sz="4" w:space="0" w:color="auto"/>
              <w:right w:val="single" w:sz="4" w:space="0" w:color="auto"/>
            </w:tcBorders>
            <w:shd w:val="clear" w:color="auto" w:fill="auto"/>
            <w:vAlign w:val="center"/>
          </w:tcPr>
          <w:p w:rsidR="006B6440" w:rsidRPr="00AE53CC" w:rsidRDefault="006B6440" w:rsidP="006B6440">
            <w:pPr>
              <w:widowControl/>
              <w:autoSpaceDE/>
              <w:autoSpaceDN/>
              <w:adjustRightInd/>
              <w:jc w:val="both"/>
              <w:rPr>
                <w:color w:val="000000"/>
                <w:sz w:val="24"/>
                <w:szCs w:val="24"/>
              </w:rPr>
            </w:pPr>
            <w:r w:rsidRPr="00AE53CC">
              <w:rPr>
                <w:sz w:val="24"/>
                <w:szCs w:val="24"/>
              </w:rPr>
              <w:t>Налог на доходы физических лиц с сумм прибыли контролируемой иностранной компании, полученной физическими лицами, признаваемыми контролирующими лицами этой компании, перешедшими на особый порядок уплаты на основании подачи в налоговой орган соответствующего уведомления (в части суммы налога, превышающей 3 402 тысячи рублей, но не более 9 402 тысяч рублей)</w:t>
            </w:r>
          </w:p>
        </w:tc>
      </w:tr>
      <w:tr w:rsidR="006B6440" w:rsidTr="006B6440">
        <w:tc>
          <w:tcPr>
            <w:tcW w:w="1980" w:type="dxa"/>
            <w:tcBorders>
              <w:top w:val="single" w:sz="4" w:space="0" w:color="auto"/>
              <w:left w:val="single" w:sz="4" w:space="0" w:color="auto"/>
              <w:bottom w:val="single" w:sz="4" w:space="0" w:color="auto"/>
              <w:right w:val="single" w:sz="4" w:space="0" w:color="auto"/>
            </w:tcBorders>
            <w:shd w:val="clear" w:color="auto" w:fill="auto"/>
            <w:vAlign w:val="center"/>
          </w:tcPr>
          <w:p w:rsidR="006B6440" w:rsidRPr="00AE53CC" w:rsidRDefault="006B6440" w:rsidP="006B6440">
            <w:pPr>
              <w:widowControl/>
              <w:autoSpaceDE/>
              <w:autoSpaceDN/>
              <w:adjustRightInd/>
              <w:jc w:val="center"/>
              <w:rPr>
                <w:color w:val="000000"/>
                <w:sz w:val="24"/>
                <w:szCs w:val="24"/>
              </w:rPr>
            </w:pPr>
            <w:r w:rsidRPr="00AE53CC">
              <w:rPr>
                <w:color w:val="000000"/>
                <w:sz w:val="24"/>
                <w:szCs w:val="24"/>
              </w:rPr>
              <w:t>182</w:t>
            </w:r>
          </w:p>
        </w:tc>
        <w:tc>
          <w:tcPr>
            <w:tcW w:w="2977" w:type="dxa"/>
            <w:tcBorders>
              <w:top w:val="single" w:sz="4" w:space="0" w:color="auto"/>
              <w:left w:val="single" w:sz="4" w:space="0" w:color="auto"/>
              <w:bottom w:val="single" w:sz="4" w:space="0" w:color="auto"/>
              <w:right w:val="single" w:sz="4" w:space="0" w:color="auto"/>
            </w:tcBorders>
            <w:shd w:val="clear" w:color="auto" w:fill="auto"/>
            <w:vAlign w:val="center"/>
          </w:tcPr>
          <w:p w:rsidR="006B6440" w:rsidRPr="00AE53CC" w:rsidRDefault="006B6440" w:rsidP="006B6440">
            <w:pPr>
              <w:widowControl/>
              <w:autoSpaceDE/>
              <w:autoSpaceDN/>
              <w:adjustRightInd/>
              <w:jc w:val="center"/>
              <w:rPr>
                <w:color w:val="000000"/>
                <w:sz w:val="24"/>
                <w:szCs w:val="24"/>
              </w:rPr>
            </w:pPr>
            <w:r w:rsidRPr="00AE53CC">
              <w:rPr>
                <w:color w:val="000000"/>
                <w:sz w:val="24"/>
                <w:szCs w:val="24"/>
              </w:rPr>
              <w:t>1 01 02113 01 0000 110</w:t>
            </w:r>
          </w:p>
        </w:tc>
        <w:tc>
          <w:tcPr>
            <w:tcW w:w="9639" w:type="dxa"/>
            <w:tcBorders>
              <w:top w:val="single" w:sz="4" w:space="0" w:color="auto"/>
              <w:left w:val="single" w:sz="4" w:space="0" w:color="auto"/>
              <w:bottom w:val="single" w:sz="4" w:space="0" w:color="auto"/>
              <w:right w:val="single" w:sz="4" w:space="0" w:color="auto"/>
            </w:tcBorders>
            <w:shd w:val="clear" w:color="auto" w:fill="auto"/>
            <w:vAlign w:val="center"/>
          </w:tcPr>
          <w:p w:rsidR="006B6440" w:rsidRPr="00AE53CC" w:rsidRDefault="006B6440" w:rsidP="006B6440">
            <w:pPr>
              <w:widowControl/>
              <w:autoSpaceDE/>
              <w:autoSpaceDN/>
              <w:adjustRightInd/>
              <w:jc w:val="both"/>
              <w:rPr>
                <w:color w:val="000000"/>
                <w:sz w:val="24"/>
                <w:szCs w:val="24"/>
              </w:rPr>
            </w:pPr>
            <w:r w:rsidRPr="00AE53CC">
              <w:rPr>
                <w:sz w:val="24"/>
                <w:szCs w:val="24"/>
              </w:rPr>
              <w:t>Налог на доходы физических лиц с сумм прибыли контролируемой иностранной компании, полученной физическими лицами, признаваемыми контролирующими лицами этой компании, перешедшими на особый порядок уплаты на основании подачи в налоговой орган соответствующего уведомления (в части суммы налога, превышающей 9 402 тысячи рублей)</w:t>
            </w:r>
          </w:p>
        </w:tc>
      </w:tr>
      <w:tr w:rsidR="006B6440" w:rsidTr="006B6440">
        <w:tc>
          <w:tcPr>
            <w:tcW w:w="1980" w:type="dxa"/>
            <w:tcBorders>
              <w:top w:val="single" w:sz="4" w:space="0" w:color="auto"/>
              <w:left w:val="single" w:sz="4" w:space="0" w:color="auto"/>
              <w:bottom w:val="single" w:sz="4" w:space="0" w:color="auto"/>
              <w:right w:val="single" w:sz="4" w:space="0" w:color="auto"/>
            </w:tcBorders>
            <w:shd w:val="clear" w:color="auto" w:fill="auto"/>
            <w:vAlign w:val="center"/>
          </w:tcPr>
          <w:p w:rsidR="006B6440" w:rsidRPr="00AE53CC" w:rsidRDefault="006B6440" w:rsidP="006B6440">
            <w:pPr>
              <w:widowControl/>
              <w:autoSpaceDE/>
              <w:autoSpaceDN/>
              <w:adjustRightInd/>
              <w:jc w:val="center"/>
              <w:rPr>
                <w:color w:val="000000"/>
                <w:sz w:val="24"/>
                <w:szCs w:val="24"/>
              </w:rPr>
            </w:pPr>
            <w:r w:rsidRPr="00AE53CC">
              <w:rPr>
                <w:color w:val="000000"/>
                <w:sz w:val="24"/>
                <w:szCs w:val="24"/>
              </w:rPr>
              <w:lastRenderedPageBreak/>
              <w:t>182</w:t>
            </w:r>
          </w:p>
        </w:tc>
        <w:tc>
          <w:tcPr>
            <w:tcW w:w="2977" w:type="dxa"/>
            <w:tcBorders>
              <w:top w:val="single" w:sz="4" w:space="0" w:color="auto"/>
              <w:left w:val="single" w:sz="4" w:space="0" w:color="auto"/>
              <w:bottom w:val="single" w:sz="4" w:space="0" w:color="auto"/>
              <w:right w:val="single" w:sz="4" w:space="0" w:color="auto"/>
            </w:tcBorders>
            <w:shd w:val="clear" w:color="auto" w:fill="auto"/>
            <w:vAlign w:val="center"/>
          </w:tcPr>
          <w:p w:rsidR="006B6440" w:rsidRPr="00AE53CC" w:rsidRDefault="006B6440" w:rsidP="006B6440">
            <w:pPr>
              <w:widowControl/>
              <w:autoSpaceDE/>
              <w:autoSpaceDN/>
              <w:adjustRightInd/>
              <w:jc w:val="center"/>
              <w:rPr>
                <w:color w:val="000000"/>
                <w:sz w:val="24"/>
                <w:szCs w:val="24"/>
              </w:rPr>
            </w:pPr>
            <w:r w:rsidRPr="00AE53CC">
              <w:rPr>
                <w:color w:val="000000"/>
                <w:sz w:val="24"/>
                <w:szCs w:val="24"/>
              </w:rPr>
              <w:t>1 01 02130 01 0000 110</w:t>
            </w:r>
          </w:p>
        </w:tc>
        <w:tc>
          <w:tcPr>
            <w:tcW w:w="9639" w:type="dxa"/>
            <w:tcBorders>
              <w:top w:val="single" w:sz="4" w:space="0" w:color="auto"/>
              <w:left w:val="single" w:sz="4" w:space="0" w:color="auto"/>
              <w:bottom w:val="single" w:sz="4" w:space="0" w:color="auto"/>
              <w:right w:val="single" w:sz="4" w:space="0" w:color="auto"/>
            </w:tcBorders>
            <w:shd w:val="clear" w:color="auto" w:fill="auto"/>
            <w:vAlign w:val="center"/>
          </w:tcPr>
          <w:p w:rsidR="006B6440" w:rsidRPr="00AE53CC" w:rsidRDefault="006B6440" w:rsidP="006B6440">
            <w:pPr>
              <w:widowControl/>
              <w:autoSpaceDE/>
              <w:autoSpaceDN/>
              <w:adjustRightInd/>
              <w:jc w:val="both"/>
              <w:rPr>
                <w:color w:val="000000"/>
                <w:sz w:val="24"/>
                <w:szCs w:val="24"/>
              </w:rPr>
            </w:pPr>
            <w:r w:rsidRPr="00AE53CC">
              <w:rPr>
                <w:color w:val="000000"/>
                <w:sz w:val="24"/>
                <w:szCs w:val="24"/>
              </w:rPr>
              <w:t>Налог на доходы физических лиц в отношении доходов от долевого участия в организации, полученных физическим лицом - налоговым резидентом Российской Федерации в виде дивидендов (в части суммы налога, не превышающей 650 тысяч рублей за налоговые периоды до 1 января 2025 года, а также в части суммы налога, превышающей 312 тысяч рублей за налоговые периоды после 1 января 2025 года)</w:t>
            </w:r>
          </w:p>
        </w:tc>
      </w:tr>
      <w:tr w:rsidR="006B6440" w:rsidTr="006B6440">
        <w:tc>
          <w:tcPr>
            <w:tcW w:w="1980" w:type="dxa"/>
            <w:tcBorders>
              <w:top w:val="single" w:sz="4" w:space="0" w:color="auto"/>
              <w:left w:val="single" w:sz="4" w:space="0" w:color="auto"/>
              <w:bottom w:val="single" w:sz="4" w:space="0" w:color="auto"/>
              <w:right w:val="single" w:sz="4" w:space="0" w:color="auto"/>
            </w:tcBorders>
            <w:shd w:val="clear" w:color="auto" w:fill="auto"/>
            <w:vAlign w:val="center"/>
          </w:tcPr>
          <w:p w:rsidR="006B6440" w:rsidRPr="00AE53CC" w:rsidRDefault="006B6440" w:rsidP="006B6440">
            <w:pPr>
              <w:widowControl/>
              <w:autoSpaceDE/>
              <w:autoSpaceDN/>
              <w:adjustRightInd/>
              <w:jc w:val="center"/>
              <w:rPr>
                <w:color w:val="000000"/>
                <w:sz w:val="24"/>
                <w:szCs w:val="24"/>
              </w:rPr>
            </w:pPr>
            <w:r w:rsidRPr="00AE53CC">
              <w:rPr>
                <w:color w:val="000000"/>
                <w:sz w:val="24"/>
                <w:szCs w:val="24"/>
              </w:rPr>
              <w:t>182</w:t>
            </w:r>
          </w:p>
        </w:tc>
        <w:tc>
          <w:tcPr>
            <w:tcW w:w="2977" w:type="dxa"/>
            <w:tcBorders>
              <w:top w:val="single" w:sz="4" w:space="0" w:color="auto"/>
              <w:left w:val="single" w:sz="4" w:space="0" w:color="auto"/>
              <w:bottom w:val="single" w:sz="4" w:space="0" w:color="auto"/>
              <w:right w:val="single" w:sz="4" w:space="0" w:color="auto"/>
            </w:tcBorders>
            <w:shd w:val="clear" w:color="auto" w:fill="auto"/>
            <w:vAlign w:val="center"/>
          </w:tcPr>
          <w:p w:rsidR="006B6440" w:rsidRPr="00AE53CC" w:rsidRDefault="006B6440" w:rsidP="006B6440">
            <w:pPr>
              <w:widowControl/>
              <w:autoSpaceDE/>
              <w:autoSpaceDN/>
              <w:adjustRightInd/>
              <w:jc w:val="center"/>
              <w:rPr>
                <w:color w:val="000000"/>
                <w:sz w:val="24"/>
                <w:szCs w:val="24"/>
              </w:rPr>
            </w:pPr>
            <w:r w:rsidRPr="00AE53CC">
              <w:rPr>
                <w:color w:val="000000"/>
                <w:sz w:val="24"/>
                <w:szCs w:val="24"/>
              </w:rPr>
              <w:t>1 01 02140 01 0000 110</w:t>
            </w:r>
          </w:p>
        </w:tc>
        <w:tc>
          <w:tcPr>
            <w:tcW w:w="9639" w:type="dxa"/>
            <w:tcBorders>
              <w:top w:val="single" w:sz="4" w:space="0" w:color="auto"/>
              <w:left w:val="single" w:sz="4" w:space="0" w:color="auto"/>
              <w:bottom w:val="single" w:sz="4" w:space="0" w:color="auto"/>
              <w:right w:val="single" w:sz="4" w:space="0" w:color="auto"/>
            </w:tcBorders>
            <w:shd w:val="clear" w:color="auto" w:fill="auto"/>
            <w:vAlign w:val="center"/>
          </w:tcPr>
          <w:p w:rsidR="006B6440" w:rsidRPr="00AE53CC" w:rsidRDefault="006B6440" w:rsidP="006B6440">
            <w:pPr>
              <w:widowControl/>
              <w:autoSpaceDE/>
              <w:autoSpaceDN/>
              <w:adjustRightInd/>
              <w:jc w:val="both"/>
              <w:rPr>
                <w:color w:val="000000"/>
                <w:sz w:val="24"/>
                <w:szCs w:val="24"/>
              </w:rPr>
            </w:pPr>
            <w:r w:rsidRPr="00AE53CC">
              <w:rPr>
                <w:color w:val="000000"/>
                <w:sz w:val="24"/>
                <w:szCs w:val="24"/>
              </w:rPr>
              <w:t>Налог на доходы физических лиц в отношении доходов от долевого участия в организации, полученных физическим лицом - налоговым резидентом Российской Федерации в виде дивидендов (в части суммы налога, превышающей 650 тысяч рублей за налоговые периоды до 1 января 2025 года, а также в части суммы налога, превышающей 312 тысяч рублей за налоговые периоды после 1 января 2025 года)</w:t>
            </w:r>
          </w:p>
        </w:tc>
      </w:tr>
      <w:tr w:rsidR="006B6440" w:rsidTr="006B6440">
        <w:tc>
          <w:tcPr>
            <w:tcW w:w="1980" w:type="dxa"/>
            <w:tcBorders>
              <w:top w:val="single" w:sz="4" w:space="0" w:color="auto"/>
              <w:left w:val="single" w:sz="4" w:space="0" w:color="auto"/>
              <w:bottom w:val="single" w:sz="4" w:space="0" w:color="auto"/>
              <w:right w:val="single" w:sz="4" w:space="0" w:color="auto"/>
            </w:tcBorders>
            <w:shd w:val="clear" w:color="auto" w:fill="auto"/>
            <w:vAlign w:val="center"/>
          </w:tcPr>
          <w:p w:rsidR="006B6440" w:rsidRPr="00AE53CC" w:rsidRDefault="006B6440" w:rsidP="006B6440">
            <w:pPr>
              <w:widowControl/>
              <w:autoSpaceDE/>
              <w:autoSpaceDN/>
              <w:adjustRightInd/>
              <w:jc w:val="center"/>
              <w:rPr>
                <w:color w:val="000000"/>
                <w:sz w:val="24"/>
                <w:szCs w:val="24"/>
              </w:rPr>
            </w:pPr>
            <w:r w:rsidRPr="00AE53CC">
              <w:rPr>
                <w:color w:val="000000"/>
                <w:sz w:val="24"/>
                <w:szCs w:val="24"/>
              </w:rPr>
              <w:t>182</w:t>
            </w:r>
          </w:p>
        </w:tc>
        <w:tc>
          <w:tcPr>
            <w:tcW w:w="2977" w:type="dxa"/>
            <w:tcBorders>
              <w:top w:val="single" w:sz="4" w:space="0" w:color="auto"/>
              <w:left w:val="single" w:sz="4" w:space="0" w:color="auto"/>
              <w:bottom w:val="single" w:sz="4" w:space="0" w:color="auto"/>
              <w:right w:val="single" w:sz="4" w:space="0" w:color="auto"/>
            </w:tcBorders>
            <w:shd w:val="clear" w:color="auto" w:fill="auto"/>
            <w:vAlign w:val="center"/>
          </w:tcPr>
          <w:p w:rsidR="006B6440" w:rsidRPr="00AE53CC" w:rsidRDefault="006B6440" w:rsidP="006B6440">
            <w:pPr>
              <w:widowControl/>
              <w:autoSpaceDE/>
              <w:autoSpaceDN/>
              <w:adjustRightInd/>
              <w:jc w:val="center"/>
              <w:rPr>
                <w:color w:val="000000"/>
                <w:sz w:val="24"/>
                <w:szCs w:val="24"/>
              </w:rPr>
            </w:pPr>
            <w:r w:rsidRPr="00AE53CC">
              <w:rPr>
                <w:color w:val="000000"/>
                <w:sz w:val="24"/>
                <w:szCs w:val="24"/>
              </w:rPr>
              <w:t>1 01 02150 01 0000 110</w:t>
            </w:r>
          </w:p>
        </w:tc>
        <w:tc>
          <w:tcPr>
            <w:tcW w:w="9639" w:type="dxa"/>
            <w:tcBorders>
              <w:top w:val="single" w:sz="4" w:space="0" w:color="auto"/>
              <w:left w:val="single" w:sz="4" w:space="0" w:color="auto"/>
              <w:bottom w:val="single" w:sz="4" w:space="0" w:color="auto"/>
              <w:right w:val="single" w:sz="4" w:space="0" w:color="auto"/>
            </w:tcBorders>
            <w:shd w:val="clear" w:color="auto" w:fill="auto"/>
            <w:vAlign w:val="center"/>
          </w:tcPr>
          <w:p w:rsidR="006B6440" w:rsidRPr="00AE53CC" w:rsidRDefault="006B6440" w:rsidP="006B6440">
            <w:pPr>
              <w:widowControl/>
              <w:autoSpaceDE/>
              <w:autoSpaceDN/>
              <w:adjustRightInd/>
              <w:jc w:val="both"/>
              <w:rPr>
                <w:color w:val="000000"/>
                <w:sz w:val="24"/>
                <w:szCs w:val="24"/>
              </w:rPr>
            </w:pPr>
            <w:r w:rsidRPr="00AE53CC">
              <w:rPr>
                <w:sz w:val="24"/>
                <w:szCs w:val="24"/>
              </w:rPr>
              <w:t>Налог на доходы физических лиц в части суммы налога, превышающей 702 тысячи рублей, относящейся к части налоговой базы, превышающей 5 миллионов рублей и составляющей не более 20 миллионов рублей (за исключением налога на доходы физических лиц в отношении доходов, указанных в абзаце тридцать девятом статьи 50 Бюджетного кодекса Российской Федерации, налога на доходы физических лиц в части суммы налога, превышающей 312 тысяч рублей, относящейся к сумме налоговых баз, указанных в пункте 6 статьи 210 Налогового кодекса Российской Федерации, превышающей 2,4 миллиона рублей (за исключением налога на доходы физических лиц в отношении доходов, указанных в абзацах тридцать пятом и тридцать шестом статьи 50 Бюджетного кодекса Российской Федерации), а также налога на доходы физических лиц в отношении доходов физических лиц, не являющихся налоговыми резидентами Российской Федерации, указанных в абзаце девятом пункта 3 статьи 224 Налогового кодекса Российской Федерации, в части суммы налога, превышающей 312 тысяч рублей, относящейся к части налоговой базы, превышающей 2,4 миллиона рублей)</w:t>
            </w:r>
          </w:p>
        </w:tc>
      </w:tr>
      <w:tr w:rsidR="006B6440" w:rsidTr="006B6440">
        <w:tc>
          <w:tcPr>
            <w:tcW w:w="1980" w:type="dxa"/>
            <w:tcBorders>
              <w:top w:val="single" w:sz="4" w:space="0" w:color="auto"/>
              <w:left w:val="single" w:sz="4" w:space="0" w:color="auto"/>
              <w:bottom w:val="single" w:sz="4" w:space="0" w:color="auto"/>
              <w:right w:val="single" w:sz="4" w:space="0" w:color="auto"/>
            </w:tcBorders>
            <w:shd w:val="clear" w:color="auto" w:fill="auto"/>
            <w:vAlign w:val="center"/>
          </w:tcPr>
          <w:p w:rsidR="006B6440" w:rsidRPr="00AE53CC" w:rsidRDefault="006B6440" w:rsidP="006B6440">
            <w:pPr>
              <w:widowControl/>
              <w:autoSpaceDE/>
              <w:autoSpaceDN/>
              <w:adjustRightInd/>
              <w:jc w:val="center"/>
              <w:rPr>
                <w:color w:val="000000"/>
                <w:sz w:val="24"/>
                <w:szCs w:val="24"/>
              </w:rPr>
            </w:pPr>
            <w:r w:rsidRPr="00AE53CC">
              <w:rPr>
                <w:color w:val="000000"/>
                <w:sz w:val="24"/>
                <w:szCs w:val="24"/>
              </w:rPr>
              <w:t>182</w:t>
            </w:r>
          </w:p>
        </w:tc>
        <w:tc>
          <w:tcPr>
            <w:tcW w:w="2977" w:type="dxa"/>
            <w:tcBorders>
              <w:top w:val="single" w:sz="4" w:space="0" w:color="auto"/>
              <w:left w:val="single" w:sz="4" w:space="0" w:color="auto"/>
              <w:bottom w:val="single" w:sz="4" w:space="0" w:color="auto"/>
              <w:right w:val="single" w:sz="4" w:space="0" w:color="auto"/>
            </w:tcBorders>
            <w:shd w:val="clear" w:color="auto" w:fill="auto"/>
            <w:vAlign w:val="center"/>
          </w:tcPr>
          <w:p w:rsidR="006B6440" w:rsidRPr="00AE53CC" w:rsidRDefault="006B6440" w:rsidP="006B6440">
            <w:pPr>
              <w:widowControl/>
              <w:autoSpaceDE/>
              <w:autoSpaceDN/>
              <w:adjustRightInd/>
              <w:jc w:val="center"/>
              <w:rPr>
                <w:color w:val="000000"/>
                <w:sz w:val="24"/>
                <w:szCs w:val="24"/>
              </w:rPr>
            </w:pPr>
            <w:r w:rsidRPr="00AE53CC">
              <w:rPr>
                <w:color w:val="000000"/>
                <w:sz w:val="24"/>
                <w:szCs w:val="24"/>
              </w:rPr>
              <w:t>1 01 02160 01 0000 110</w:t>
            </w:r>
          </w:p>
        </w:tc>
        <w:tc>
          <w:tcPr>
            <w:tcW w:w="9639" w:type="dxa"/>
            <w:tcBorders>
              <w:top w:val="single" w:sz="4" w:space="0" w:color="auto"/>
              <w:left w:val="single" w:sz="4" w:space="0" w:color="auto"/>
              <w:bottom w:val="single" w:sz="4" w:space="0" w:color="auto"/>
              <w:right w:val="single" w:sz="4" w:space="0" w:color="auto"/>
            </w:tcBorders>
            <w:shd w:val="clear" w:color="auto" w:fill="auto"/>
            <w:vAlign w:val="center"/>
          </w:tcPr>
          <w:p w:rsidR="006B6440" w:rsidRPr="00AE53CC" w:rsidRDefault="006B6440" w:rsidP="006B6440">
            <w:pPr>
              <w:widowControl/>
              <w:autoSpaceDE/>
              <w:autoSpaceDN/>
              <w:adjustRightInd/>
              <w:jc w:val="both"/>
              <w:rPr>
                <w:color w:val="000000"/>
                <w:sz w:val="24"/>
                <w:szCs w:val="24"/>
              </w:rPr>
            </w:pPr>
            <w:r w:rsidRPr="00AE53CC">
              <w:rPr>
                <w:sz w:val="24"/>
                <w:szCs w:val="24"/>
              </w:rPr>
              <w:t xml:space="preserve">Налог на доходы физических лиц в части суммы налога, превышающей 3 402 тысячи рублей, относящейся к части налоговой базы, превышающей 20 миллионов рублей и составляющей </w:t>
            </w:r>
            <w:r w:rsidRPr="00AE53CC">
              <w:rPr>
                <w:sz w:val="24"/>
                <w:szCs w:val="24"/>
              </w:rPr>
              <w:lastRenderedPageBreak/>
              <w:t>не более 50 миллионов рублей (за исключением налога на доходы физических лиц в отношении доходов, указанных в абзаце тридцать девятом статьи 50 Бюджетного кодекса Российской Федерации, налога на доходы физических лиц в части суммы налога, превышающей 312 тысяч рублей, относящейся к сумме налоговых баз, указанных в пункте 6 статьи 210 Налогового кодекса Российской Федерации, превышающей 2,4 миллиона рублей (за исключением налога на доходы физических лиц в отношении доходов, указанных в абзацах тридцать пятом и тридцать шестом статьи 50 Бюджетного кодекса Российской Федерации), а также налога на доходы физических лиц в отношении доходов физических лиц, не являющихся налоговыми резидентами Российской Федерации, указанных в абзаце девятом пункта 3 статьи 224 Налогового кодекса Российской Федерации, в части суммы налога, превышающей 312 тысяч рублей, относящейся к части налоговой базы, превышающей 2,4 миллиона рублей)</w:t>
            </w:r>
          </w:p>
        </w:tc>
      </w:tr>
      <w:tr w:rsidR="006B6440" w:rsidTr="006B6440">
        <w:tc>
          <w:tcPr>
            <w:tcW w:w="1980" w:type="dxa"/>
            <w:tcBorders>
              <w:top w:val="single" w:sz="4" w:space="0" w:color="auto"/>
              <w:left w:val="single" w:sz="4" w:space="0" w:color="auto"/>
              <w:bottom w:val="single" w:sz="4" w:space="0" w:color="auto"/>
              <w:right w:val="single" w:sz="4" w:space="0" w:color="auto"/>
            </w:tcBorders>
            <w:shd w:val="clear" w:color="auto" w:fill="auto"/>
            <w:vAlign w:val="center"/>
          </w:tcPr>
          <w:p w:rsidR="006B6440" w:rsidRPr="00AE53CC" w:rsidRDefault="006B6440" w:rsidP="006B6440">
            <w:pPr>
              <w:widowControl/>
              <w:autoSpaceDE/>
              <w:autoSpaceDN/>
              <w:adjustRightInd/>
              <w:jc w:val="center"/>
              <w:rPr>
                <w:color w:val="000000"/>
                <w:sz w:val="24"/>
                <w:szCs w:val="24"/>
              </w:rPr>
            </w:pPr>
            <w:r w:rsidRPr="00AE53CC">
              <w:rPr>
                <w:color w:val="000000"/>
                <w:sz w:val="24"/>
                <w:szCs w:val="24"/>
              </w:rPr>
              <w:lastRenderedPageBreak/>
              <w:t>182</w:t>
            </w:r>
          </w:p>
        </w:tc>
        <w:tc>
          <w:tcPr>
            <w:tcW w:w="2977" w:type="dxa"/>
            <w:tcBorders>
              <w:top w:val="single" w:sz="4" w:space="0" w:color="auto"/>
              <w:left w:val="single" w:sz="4" w:space="0" w:color="auto"/>
              <w:bottom w:val="single" w:sz="4" w:space="0" w:color="auto"/>
              <w:right w:val="single" w:sz="4" w:space="0" w:color="auto"/>
            </w:tcBorders>
            <w:shd w:val="clear" w:color="auto" w:fill="auto"/>
            <w:vAlign w:val="center"/>
          </w:tcPr>
          <w:p w:rsidR="006B6440" w:rsidRPr="00AE53CC" w:rsidRDefault="006B6440" w:rsidP="006B6440">
            <w:pPr>
              <w:widowControl/>
              <w:autoSpaceDE/>
              <w:autoSpaceDN/>
              <w:adjustRightInd/>
              <w:jc w:val="center"/>
              <w:rPr>
                <w:color w:val="000000"/>
                <w:sz w:val="24"/>
                <w:szCs w:val="24"/>
              </w:rPr>
            </w:pPr>
            <w:r w:rsidRPr="00AE53CC">
              <w:rPr>
                <w:color w:val="000000"/>
                <w:sz w:val="24"/>
                <w:szCs w:val="24"/>
              </w:rPr>
              <w:t>1 01 02170 01 0000 110</w:t>
            </w:r>
          </w:p>
        </w:tc>
        <w:tc>
          <w:tcPr>
            <w:tcW w:w="9639" w:type="dxa"/>
            <w:tcBorders>
              <w:top w:val="single" w:sz="4" w:space="0" w:color="auto"/>
              <w:left w:val="single" w:sz="4" w:space="0" w:color="auto"/>
              <w:bottom w:val="single" w:sz="4" w:space="0" w:color="auto"/>
              <w:right w:val="single" w:sz="4" w:space="0" w:color="auto"/>
            </w:tcBorders>
            <w:shd w:val="clear" w:color="auto" w:fill="auto"/>
            <w:vAlign w:val="center"/>
          </w:tcPr>
          <w:p w:rsidR="006B6440" w:rsidRPr="00AE53CC" w:rsidRDefault="006B6440" w:rsidP="006B6440">
            <w:pPr>
              <w:widowControl/>
              <w:autoSpaceDE/>
              <w:autoSpaceDN/>
              <w:adjustRightInd/>
              <w:jc w:val="both"/>
              <w:rPr>
                <w:color w:val="000000"/>
                <w:sz w:val="24"/>
                <w:szCs w:val="24"/>
              </w:rPr>
            </w:pPr>
            <w:r w:rsidRPr="00AE53CC">
              <w:rPr>
                <w:sz w:val="24"/>
                <w:szCs w:val="24"/>
              </w:rPr>
              <w:t>Налог на доходы физических лиц в части суммы налога, превышающей 9 402 тысячи рублей, относящейся к части налоговой базы, превышающей 50 миллионов рублей (за исключением налога на доходы физических лиц в отношении доходов, указанных в абзаце тридцать девятом статьи 50 Бюджетного кодекса Российской Федерации, налога на доходы физических лиц в части суммы налога, превышающей 312 тысяч рублей, относящейся к сумме налоговых баз, указанных в пункте 6 статьи 210 Налогового кодекса Российской Федерации, превышающей 2,4 миллиона рублей (за исключением налога на доходы физических лиц в отношении доходов, указанных в абзацах тридцать пятом и тридцать шестом статьи 50 Бюджетного кодекса Российской Федерации), а также налога на доходы физических лиц в отношении доходов физических лиц, не являющихся налоговыми резидентами Российской Федерации, указанных в абзаце девятом пункта 3 статьи 224 Налогового кодекса Российской Федерации, в части суммы налога, превышающей 312 тысяч рублей, относящейся к части налоговой базы, превышающей 2,4 миллиона рублей)</w:t>
            </w:r>
          </w:p>
        </w:tc>
      </w:tr>
      <w:tr w:rsidR="006B6440" w:rsidTr="006B6440">
        <w:tc>
          <w:tcPr>
            <w:tcW w:w="1980" w:type="dxa"/>
            <w:tcBorders>
              <w:top w:val="single" w:sz="4" w:space="0" w:color="auto"/>
              <w:left w:val="single" w:sz="4" w:space="0" w:color="auto"/>
              <w:bottom w:val="single" w:sz="4" w:space="0" w:color="auto"/>
              <w:right w:val="single" w:sz="4" w:space="0" w:color="auto"/>
            </w:tcBorders>
            <w:shd w:val="clear" w:color="auto" w:fill="auto"/>
            <w:vAlign w:val="center"/>
          </w:tcPr>
          <w:p w:rsidR="006B6440" w:rsidRPr="00AE53CC" w:rsidRDefault="006B6440" w:rsidP="006B6440">
            <w:pPr>
              <w:widowControl/>
              <w:autoSpaceDE/>
              <w:autoSpaceDN/>
              <w:adjustRightInd/>
              <w:jc w:val="center"/>
              <w:rPr>
                <w:color w:val="000000"/>
                <w:sz w:val="24"/>
                <w:szCs w:val="24"/>
              </w:rPr>
            </w:pPr>
            <w:r w:rsidRPr="00AE53CC">
              <w:rPr>
                <w:color w:val="000000"/>
                <w:sz w:val="24"/>
                <w:szCs w:val="24"/>
              </w:rPr>
              <w:lastRenderedPageBreak/>
              <w:t>182</w:t>
            </w:r>
          </w:p>
        </w:tc>
        <w:tc>
          <w:tcPr>
            <w:tcW w:w="2977" w:type="dxa"/>
            <w:tcBorders>
              <w:top w:val="single" w:sz="4" w:space="0" w:color="auto"/>
              <w:left w:val="single" w:sz="4" w:space="0" w:color="auto"/>
              <w:bottom w:val="single" w:sz="4" w:space="0" w:color="auto"/>
              <w:right w:val="single" w:sz="4" w:space="0" w:color="auto"/>
            </w:tcBorders>
            <w:shd w:val="clear" w:color="auto" w:fill="auto"/>
            <w:vAlign w:val="center"/>
          </w:tcPr>
          <w:p w:rsidR="006B6440" w:rsidRPr="00AE53CC" w:rsidRDefault="006B6440" w:rsidP="006B6440">
            <w:pPr>
              <w:widowControl/>
              <w:autoSpaceDE/>
              <w:autoSpaceDN/>
              <w:adjustRightInd/>
              <w:jc w:val="center"/>
              <w:rPr>
                <w:color w:val="000000"/>
                <w:sz w:val="24"/>
                <w:szCs w:val="24"/>
              </w:rPr>
            </w:pPr>
            <w:r w:rsidRPr="00AE53CC">
              <w:rPr>
                <w:color w:val="000000"/>
                <w:sz w:val="24"/>
                <w:szCs w:val="24"/>
              </w:rPr>
              <w:t>1 01 02180 01 0000 110</w:t>
            </w:r>
          </w:p>
        </w:tc>
        <w:tc>
          <w:tcPr>
            <w:tcW w:w="9639" w:type="dxa"/>
            <w:tcBorders>
              <w:top w:val="single" w:sz="4" w:space="0" w:color="auto"/>
              <w:left w:val="single" w:sz="4" w:space="0" w:color="auto"/>
              <w:bottom w:val="single" w:sz="4" w:space="0" w:color="auto"/>
              <w:right w:val="single" w:sz="4" w:space="0" w:color="auto"/>
            </w:tcBorders>
            <w:shd w:val="clear" w:color="auto" w:fill="auto"/>
            <w:vAlign w:val="center"/>
          </w:tcPr>
          <w:p w:rsidR="006B6440" w:rsidRPr="00AE53CC" w:rsidRDefault="006B6440" w:rsidP="006B6440">
            <w:pPr>
              <w:widowControl/>
              <w:autoSpaceDE/>
              <w:autoSpaceDN/>
              <w:adjustRightInd/>
              <w:jc w:val="both"/>
              <w:rPr>
                <w:color w:val="000000"/>
                <w:sz w:val="24"/>
                <w:szCs w:val="24"/>
              </w:rPr>
            </w:pPr>
            <w:r w:rsidRPr="00AE53CC">
              <w:rPr>
                <w:sz w:val="24"/>
                <w:szCs w:val="24"/>
              </w:rPr>
              <w:t>Налог на доходы физических лиц в части суммы налога, превышающей 312 тысяч рублей, относящейся к сумме налоговых баз, указанных в пункте 6 статьи 210 Налогового кодекса, Российской Федерации превышающей 2,4 миллиона рублей (за исключением налога на доходы физических лиц в отношении доходов, указанных в абзацах тридцать пятом и тридцать шестом статьи 50 Бюджетного кодекса Российской Федерации, а также налога на доходы физических лиц в отношении доходов от долевого участия в организации, полученных физическим лицом – налоговым резидентом Российской Федерации в виде дивидендов (в части суммы налога, превышающей 312 тысяч рублей)</w:t>
            </w:r>
          </w:p>
        </w:tc>
      </w:tr>
      <w:tr w:rsidR="006B6440" w:rsidTr="006B6440">
        <w:tc>
          <w:tcPr>
            <w:tcW w:w="1980" w:type="dxa"/>
            <w:tcBorders>
              <w:top w:val="single" w:sz="4" w:space="0" w:color="auto"/>
              <w:left w:val="single" w:sz="4" w:space="0" w:color="auto"/>
              <w:bottom w:val="single" w:sz="4" w:space="0" w:color="auto"/>
              <w:right w:val="single" w:sz="4" w:space="0" w:color="auto"/>
            </w:tcBorders>
            <w:shd w:val="clear" w:color="auto" w:fill="auto"/>
            <w:vAlign w:val="center"/>
          </w:tcPr>
          <w:p w:rsidR="006B6440" w:rsidRPr="00AE53CC" w:rsidRDefault="006B6440" w:rsidP="006B6440">
            <w:pPr>
              <w:widowControl/>
              <w:autoSpaceDE/>
              <w:autoSpaceDN/>
              <w:adjustRightInd/>
              <w:jc w:val="center"/>
              <w:rPr>
                <w:color w:val="000000"/>
                <w:sz w:val="24"/>
                <w:szCs w:val="24"/>
              </w:rPr>
            </w:pPr>
            <w:r w:rsidRPr="00AE53CC">
              <w:rPr>
                <w:color w:val="000000"/>
                <w:sz w:val="24"/>
                <w:szCs w:val="24"/>
              </w:rPr>
              <w:t>182</w:t>
            </w:r>
          </w:p>
        </w:tc>
        <w:tc>
          <w:tcPr>
            <w:tcW w:w="2977" w:type="dxa"/>
            <w:tcBorders>
              <w:top w:val="single" w:sz="4" w:space="0" w:color="auto"/>
              <w:left w:val="single" w:sz="4" w:space="0" w:color="auto"/>
              <w:bottom w:val="single" w:sz="4" w:space="0" w:color="auto"/>
              <w:right w:val="single" w:sz="4" w:space="0" w:color="auto"/>
            </w:tcBorders>
            <w:shd w:val="clear" w:color="auto" w:fill="auto"/>
            <w:vAlign w:val="center"/>
          </w:tcPr>
          <w:p w:rsidR="006B6440" w:rsidRPr="00AE53CC" w:rsidRDefault="006B6440" w:rsidP="006B6440">
            <w:pPr>
              <w:widowControl/>
              <w:autoSpaceDE/>
              <w:autoSpaceDN/>
              <w:adjustRightInd/>
              <w:jc w:val="center"/>
              <w:rPr>
                <w:color w:val="000000"/>
                <w:sz w:val="24"/>
                <w:szCs w:val="24"/>
              </w:rPr>
            </w:pPr>
            <w:r w:rsidRPr="00AE53CC">
              <w:rPr>
                <w:color w:val="000000"/>
                <w:sz w:val="24"/>
                <w:szCs w:val="24"/>
              </w:rPr>
              <w:t>1 01 02190 01 0000 110</w:t>
            </w:r>
          </w:p>
        </w:tc>
        <w:tc>
          <w:tcPr>
            <w:tcW w:w="9639" w:type="dxa"/>
            <w:tcBorders>
              <w:top w:val="single" w:sz="4" w:space="0" w:color="auto"/>
              <w:left w:val="single" w:sz="4" w:space="0" w:color="auto"/>
              <w:bottom w:val="single" w:sz="4" w:space="0" w:color="auto"/>
              <w:right w:val="single" w:sz="4" w:space="0" w:color="auto"/>
            </w:tcBorders>
            <w:shd w:val="clear" w:color="auto" w:fill="auto"/>
            <w:vAlign w:val="center"/>
          </w:tcPr>
          <w:p w:rsidR="006B6440" w:rsidRPr="00AE53CC" w:rsidRDefault="006B6440" w:rsidP="006B6440">
            <w:pPr>
              <w:widowControl/>
              <w:autoSpaceDE/>
              <w:autoSpaceDN/>
              <w:adjustRightInd/>
              <w:jc w:val="both"/>
              <w:rPr>
                <w:caps/>
                <w:color w:val="000000"/>
                <w:sz w:val="24"/>
                <w:szCs w:val="24"/>
              </w:rPr>
            </w:pPr>
            <w:r w:rsidRPr="00AE53CC">
              <w:rPr>
                <w:sz w:val="24"/>
                <w:szCs w:val="24"/>
              </w:rPr>
              <w:t>Налог на доходы физических лиц в отношении доходов физических лиц, не являющихся налоговыми резидентами Российской Федерации, указанных в абзаце девятом пункта 3 статьи 224 Налогового кодекса Российской Федерации, в части суммы налога превышающей 312 тысяч рублей, относящейся к части налоговой базы, превышающей 2,4 миллиона рублей</w:t>
            </w:r>
          </w:p>
        </w:tc>
      </w:tr>
      <w:tr w:rsidR="006B6440" w:rsidTr="006B6440">
        <w:tc>
          <w:tcPr>
            <w:tcW w:w="1980" w:type="dxa"/>
            <w:tcBorders>
              <w:top w:val="single" w:sz="4" w:space="0" w:color="auto"/>
              <w:left w:val="single" w:sz="4" w:space="0" w:color="auto"/>
              <w:bottom w:val="single" w:sz="4" w:space="0" w:color="auto"/>
              <w:right w:val="single" w:sz="4" w:space="0" w:color="auto"/>
            </w:tcBorders>
            <w:shd w:val="clear" w:color="auto" w:fill="auto"/>
            <w:vAlign w:val="center"/>
          </w:tcPr>
          <w:p w:rsidR="006B6440" w:rsidRPr="00AE53CC" w:rsidRDefault="006B6440" w:rsidP="006B6440">
            <w:pPr>
              <w:widowControl/>
              <w:autoSpaceDE/>
              <w:autoSpaceDN/>
              <w:adjustRightInd/>
              <w:jc w:val="center"/>
              <w:rPr>
                <w:color w:val="000000"/>
                <w:sz w:val="24"/>
                <w:szCs w:val="24"/>
              </w:rPr>
            </w:pPr>
            <w:r w:rsidRPr="00AE53CC">
              <w:rPr>
                <w:color w:val="000000"/>
                <w:sz w:val="24"/>
                <w:szCs w:val="24"/>
              </w:rPr>
              <w:t>182</w:t>
            </w:r>
          </w:p>
        </w:tc>
        <w:tc>
          <w:tcPr>
            <w:tcW w:w="2977" w:type="dxa"/>
            <w:tcBorders>
              <w:top w:val="single" w:sz="4" w:space="0" w:color="auto"/>
              <w:left w:val="single" w:sz="4" w:space="0" w:color="auto"/>
              <w:bottom w:val="single" w:sz="4" w:space="0" w:color="auto"/>
              <w:right w:val="single" w:sz="4" w:space="0" w:color="auto"/>
            </w:tcBorders>
            <w:shd w:val="clear" w:color="auto" w:fill="auto"/>
            <w:vAlign w:val="center"/>
          </w:tcPr>
          <w:p w:rsidR="006B6440" w:rsidRPr="00AE53CC" w:rsidRDefault="006B6440" w:rsidP="006B6440">
            <w:pPr>
              <w:widowControl/>
              <w:autoSpaceDE/>
              <w:autoSpaceDN/>
              <w:adjustRightInd/>
              <w:jc w:val="center"/>
              <w:rPr>
                <w:color w:val="000000"/>
                <w:sz w:val="24"/>
                <w:szCs w:val="24"/>
              </w:rPr>
            </w:pPr>
            <w:r w:rsidRPr="00AE53CC">
              <w:rPr>
                <w:color w:val="000000"/>
                <w:sz w:val="24"/>
                <w:szCs w:val="24"/>
              </w:rPr>
              <w:t>1 01 02200 01 0000 110</w:t>
            </w:r>
          </w:p>
        </w:tc>
        <w:tc>
          <w:tcPr>
            <w:tcW w:w="9639" w:type="dxa"/>
            <w:tcBorders>
              <w:top w:val="single" w:sz="4" w:space="0" w:color="auto"/>
              <w:left w:val="single" w:sz="4" w:space="0" w:color="auto"/>
              <w:bottom w:val="single" w:sz="4" w:space="0" w:color="auto"/>
              <w:right w:val="single" w:sz="4" w:space="0" w:color="auto"/>
            </w:tcBorders>
            <w:shd w:val="clear" w:color="auto" w:fill="auto"/>
            <w:vAlign w:val="center"/>
          </w:tcPr>
          <w:p w:rsidR="006B6440" w:rsidRPr="00AE53CC" w:rsidRDefault="006B6440" w:rsidP="006B6440">
            <w:pPr>
              <w:widowControl/>
              <w:autoSpaceDE/>
              <w:autoSpaceDN/>
              <w:adjustRightInd/>
              <w:jc w:val="both"/>
              <w:rPr>
                <w:color w:val="000000"/>
                <w:sz w:val="24"/>
                <w:szCs w:val="24"/>
              </w:rPr>
            </w:pPr>
            <w:r w:rsidRPr="00AE53CC">
              <w:rPr>
                <w:color w:val="000000"/>
                <w:sz w:val="24"/>
                <w:szCs w:val="24"/>
              </w:rPr>
              <w:t>Налог на доходы физических лиц в части суммы налога, относящейся к сумме налоговых баз, указанных в пункте 6.1 статьи 210 Налогового кодекса Российской Федерации, не превышающей 5 миллионов рублей, за налоговые периоды после 1 января 2025 года</w:t>
            </w:r>
          </w:p>
        </w:tc>
      </w:tr>
      <w:tr w:rsidR="006B6440" w:rsidTr="006B6440">
        <w:tc>
          <w:tcPr>
            <w:tcW w:w="1980" w:type="dxa"/>
            <w:tcBorders>
              <w:top w:val="single" w:sz="4" w:space="0" w:color="auto"/>
              <w:left w:val="single" w:sz="4" w:space="0" w:color="auto"/>
              <w:bottom w:val="single" w:sz="4" w:space="0" w:color="auto"/>
              <w:right w:val="single" w:sz="4" w:space="0" w:color="auto"/>
            </w:tcBorders>
            <w:shd w:val="clear" w:color="auto" w:fill="auto"/>
            <w:vAlign w:val="center"/>
          </w:tcPr>
          <w:p w:rsidR="006B6440" w:rsidRPr="00AE53CC" w:rsidRDefault="006B6440" w:rsidP="006B6440">
            <w:pPr>
              <w:widowControl/>
              <w:autoSpaceDE/>
              <w:autoSpaceDN/>
              <w:adjustRightInd/>
              <w:jc w:val="center"/>
              <w:rPr>
                <w:color w:val="000000"/>
                <w:sz w:val="24"/>
                <w:szCs w:val="24"/>
              </w:rPr>
            </w:pPr>
            <w:r w:rsidRPr="00AE53CC">
              <w:rPr>
                <w:color w:val="000000"/>
                <w:sz w:val="24"/>
                <w:szCs w:val="24"/>
              </w:rPr>
              <w:t>182</w:t>
            </w:r>
          </w:p>
        </w:tc>
        <w:tc>
          <w:tcPr>
            <w:tcW w:w="2977" w:type="dxa"/>
            <w:tcBorders>
              <w:top w:val="single" w:sz="4" w:space="0" w:color="auto"/>
              <w:left w:val="single" w:sz="4" w:space="0" w:color="auto"/>
              <w:bottom w:val="single" w:sz="4" w:space="0" w:color="auto"/>
              <w:right w:val="single" w:sz="4" w:space="0" w:color="auto"/>
            </w:tcBorders>
            <w:shd w:val="clear" w:color="auto" w:fill="auto"/>
            <w:vAlign w:val="center"/>
          </w:tcPr>
          <w:p w:rsidR="006B6440" w:rsidRPr="00AE53CC" w:rsidRDefault="006B6440" w:rsidP="006B6440">
            <w:pPr>
              <w:widowControl/>
              <w:autoSpaceDE/>
              <w:autoSpaceDN/>
              <w:adjustRightInd/>
              <w:jc w:val="center"/>
              <w:rPr>
                <w:color w:val="000000"/>
                <w:sz w:val="24"/>
                <w:szCs w:val="24"/>
              </w:rPr>
            </w:pPr>
            <w:r w:rsidRPr="00AE53CC">
              <w:rPr>
                <w:color w:val="000000"/>
                <w:sz w:val="24"/>
                <w:szCs w:val="24"/>
              </w:rPr>
              <w:t>1 01 02210 01 0000 110</w:t>
            </w:r>
          </w:p>
        </w:tc>
        <w:tc>
          <w:tcPr>
            <w:tcW w:w="9639" w:type="dxa"/>
            <w:tcBorders>
              <w:top w:val="single" w:sz="4" w:space="0" w:color="auto"/>
              <w:left w:val="single" w:sz="4" w:space="0" w:color="auto"/>
              <w:bottom w:val="single" w:sz="4" w:space="0" w:color="auto"/>
              <w:right w:val="single" w:sz="4" w:space="0" w:color="auto"/>
            </w:tcBorders>
            <w:shd w:val="clear" w:color="auto" w:fill="auto"/>
            <w:vAlign w:val="center"/>
          </w:tcPr>
          <w:p w:rsidR="006B6440" w:rsidRPr="00AE53CC" w:rsidRDefault="006B6440" w:rsidP="006B6440">
            <w:pPr>
              <w:widowControl/>
              <w:autoSpaceDE/>
              <w:autoSpaceDN/>
              <w:adjustRightInd/>
              <w:jc w:val="both"/>
              <w:rPr>
                <w:color w:val="000000"/>
                <w:sz w:val="24"/>
                <w:szCs w:val="24"/>
              </w:rPr>
            </w:pPr>
            <w:r w:rsidRPr="00AE53CC">
              <w:rPr>
                <w:color w:val="000000"/>
                <w:sz w:val="24"/>
                <w:szCs w:val="24"/>
              </w:rPr>
              <w:t>Налог на доходы физических лиц в части суммы налога, относящейся к налоговой базе, указанной в пункте 6.2 статьи 210 Налогового кодекса Российской Федерации, не превышающей 5 миллионов рублей</w:t>
            </w:r>
          </w:p>
        </w:tc>
      </w:tr>
      <w:tr w:rsidR="006B6440" w:rsidTr="006B6440">
        <w:tc>
          <w:tcPr>
            <w:tcW w:w="1980" w:type="dxa"/>
            <w:tcBorders>
              <w:top w:val="single" w:sz="4" w:space="0" w:color="auto"/>
              <w:left w:val="single" w:sz="4" w:space="0" w:color="auto"/>
              <w:bottom w:val="single" w:sz="4" w:space="0" w:color="auto"/>
              <w:right w:val="single" w:sz="4" w:space="0" w:color="auto"/>
            </w:tcBorders>
            <w:shd w:val="clear" w:color="auto" w:fill="auto"/>
            <w:vAlign w:val="center"/>
          </w:tcPr>
          <w:p w:rsidR="006B6440" w:rsidRPr="00AE53CC" w:rsidRDefault="006B6440" w:rsidP="006B6440">
            <w:pPr>
              <w:widowControl/>
              <w:autoSpaceDE/>
              <w:autoSpaceDN/>
              <w:adjustRightInd/>
              <w:jc w:val="center"/>
              <w:rPr>
                <w:color w:val="000000"/>
                <w:sz w:val="24"/>
                <w:szCs w:val="24"/>
              </w:rPr>
            </w:pPr>
            <w:r w:rsidRPr="00AE53CC">
              <w:rPr>
                <w:color w:val="000000"/>
                <w:sz w:val="24"/>
                <w:szCs w:val="24"/>
              </w:rPr>
              <w:t>182</w:t>
            </w:r>
          </w:p>
        </w:tc>
        <w:tc>
          <w:tcPr>
            <w:tcW w:w="2977" w:type="dxa"/>
            <w:tcBorders>
              <w:top w:val="single" w:sz="4" w:space="0" w:color="auto"/>
              <w:left w:val="single" w:sz="4" w:space="0" w:color="auto"/>
              <w:bottom w:val="single" w:sz="4" w:space="0" w:color="auto"/>
              <w:right w:val="single" w:sz="4" w:space="0" w:color="auto"/>
            </w:tcBorders>
            <w:shd w:val="clear" w:color="auto" w:fill="auto"/>
            <w:vAlign w:val="center"/>
          </w:tcPr>
          <w:p w:rsidR="006B6440" w:rsidRPr="00AE53CC" w:rsidRDefault="006B6440" w:rsidP="006B6440">
            <w:pPr>
              <w:widowControl/>
              <w:autoSpaceDE/>
              <w:autoSpaceDN/>
              <w:adjustRightInd/>
              <w:jc w:val="center"/>
              <w:rPr>
                <w:color w:val="000000"/>
                <w:sz w:val="24"/>
                <w:szCs w:val="24"/>
              </w:rPr>
            </w:pPr>
            <w:r w:rsidRPr="00AE53CC">
              <w:rPr>
                <w:color w:val="000000"/>
                <w:sz w:val="24"/>
                <w:szCs w:val="24"/>
              </w:rPr>
              <w:t>1 01 02220 01 0000 110</w:t>
            </w:r>
          </w:p>
        </w:tc>
        <w:tc>
          <w:tcPr>
            <w:tcW w:w="9639" w:type="dxa"/>
            <w:tcBorders>
              <w:top w:val="single" w:sz="4" w:space="0" w:color="auto"/>
              <w:left w:val="single" w:sz="4" w:space="0" w:color="auto"/>
              <w:bottom w:val="single" w:sz="4" w:space="0" w:color="auto"/>
              <w:right w:val="single" w:sz="4" w:space="0" w:color="auto"/>
            </w:tcBorders>
            <w:shd w:val="clear" w:color="auto" w:fill="auto"/>
            <w:vAlign w:val="center"/>
          </w:tcPr>
          <w:p w:rsidR="006B6440" w:rsidRPr="00AE53CC" w:rsidRDefault="006B6440" w:rsidP="006B6440">
            <w:pPr>
              <w:widowControl/>
              <w:autoSpaceDE/>
              <w:autoSpaceDN/>
              <w:adjustRightInd/>
              <w:jc w:val="both"/>
              <w:rPr>
                <w:color w:val="000000"/>
                <w:sz w:val="24"/>
                <w:szCs w:val="24"/>
              </w:rPr>
            </w:pPr>
            <w:r w:rsidRPr="00AE53CC">
              <w:rPr>
                <w:color w:val="000000"/>
                <w:sz w:val="24"/>
                <w:szCs w:val="24"/>
              </w:rPr>
              <w:t>Налог на доходы физических лиц в части суммы налога, превышающей 650 тысяч рублей, относящейся к сумме налоговых баз, указанных в пункте 6.1 статьи 210 Налогового кодекса Российской Федерации, превышающей 5 миллионов рублей, за налоговые периоды после 1 января 2025 года</w:t>
            </w:r>
          </w:p>
        </w:tc>
      </w:tr>
      <w:tr w:rsidR="006B6440" w:rsidTr="006B6440">
        <w:tc>
          <w:tcPr>
            <w:tcW w:w="1980" w:type="dxa"/>
            <w:tcBorders>
              <w:top w:val="single" w:sz="4" w:space="0" w:color="auto"/>
              <w:left w:val="single" w:sz="4" w:space="0" w:color="auto"/>
              <w:bottom w:val="single" w:sz="4" w:space="0" w:color="auto"/>
              <w:right w:val="single" w:sz="4" w:space="0" w:color="auto"/>
            </w:tcBorders>
            <w:shd w:val="clear" w:color="auto" w:fill="auto"/>
            <w:vAlign w:val="center"/>
          </w:tcPr>
          <w:p w:rsidR="006B6440" w:rsidRPr="00AE53CC" w:rsidRDefault="006B6440" w:rsidP="006B6440">
            <w:pPr>
              <w:widowControl/>
              <w:autoSpaceDE/>
              <w:autoSpaceDN/>
              <w:adjustRightInd/>
              <w:jc w:val="center"/>
              <w:rPr>
                <w:color w:val="000000"/>
                <w:sz w:val="24"/>
                <w:szCs w:val="24"/>
              </w:rPr>
            </w:pPr>
            <w:r w:rsidRPr="00AE53CC">
              <w:rPr>
                <w:color w:val="000000"/>
                <w:sz w:val="24"/>
                <w:szCs w:val="24"/>
              </w:rPr>
              <w:t>182</w:t>
            </w:r>
          </w:p>
        </w:tc>
        <w:tc>
          <w:tcPr>
            <w:tcW w:w="2977" w:type="dxa"/>
            <w:tcBorders>
              <w:top w:val="single" w:sz="4" w:space="0" w:color="auto"/>
              <w:left w:val="single" w:sz="4" w:space="0" w:color="auto"/>
              <w:bottom w:val="single" w:sz="4" w:space="0" w:color="auto"/>
              <w:right w:val="single" w:sz="4" w:space="0" w:color="auto"/>
            </w:tcBorders>
            <w:shd w:val="clear" w:color="auto" w:fill="auto"/>
            <w:vAlign w:val="center"/>
          </w:tcPr>
          <w:p w:rsidR="006B6440" w:rsidRPr="00AE53CC" w:rsidRDefault="006B6440" w:rsidP="006B6440">
            <w:pPr>
              <w:widowControl/>
              <w:autoSpaceDE/>
              <w:autoSpaceDN/>
              <w:adjustRightInd/>
              <w:jc w:val="center"/>
              <w:rPr>
                <w:color w:val="000000"/>
                <w:sz w:val="24"/>
                <w:szCs w:val="24"/>
              </w:rPr>
            </w:pPr>
            <w:r w:rsidRPr="00AE53CC">
              <w:rPr>
                <w:color w:val="000000"/>
                <w:sz w:val="24"/>
                <w:szCs w:val="24"/>
              </w:rPr>
              <w:t>1 01 02230 01 0000 110</w:t>
            </w:r>
          </w:p>
        </w:tc>
        <w:tc>
          <w:tcPr>
            <w:tcW w:w="9639" w:type="dxa"/>
            <w:tcBorders>
              <w:top w:val="single" w:sz="4" w:space="0" w:color="auto"/>
              <w:left w:val="single" w:sz="4" w:space="0" w:color="auto"/>
              <w:bottom w:val="single" w:sz="4" w:space="0" w:color="auto"/>
              <w:right w:val="single" w:sz="4" w:space="0" w:color="auto"/>
            </w:tcBorders>
            <w:shd w:val="clear" w:color="auto" w:fill="auto"/>
            <w:vAlign w:val="center"/>
          </w:tcPr>
          <w:p w:rsidR="006B6440" w:rsidRPr="00AE53CC" w:rsidRDefault="006B6440" w:rsidP="006B6440">
            <w:pPr>
              <w:widowControl/>
              <w:autoSpaceDE/>
              <w:autoSpaceDN/>
              <w:adjustRightInd/>
              <w:jc w:val="both"/>
              <w:rPr>
                <w:color w:val="000000"/>
                <w:sz w:val="24"/>
                <w:szCs w:val="24"/>
              </w:rPr>
            </w:pPr>
            <w:r w:rsidRPr="00AE53CC">
              <w:rPr>
                <w:color w:val="000000"/>
                <w:sz w:val="24"/>
                <w:szCs w:val="24"/>
              </w:rPr>
              <w:t>Налог на доходы физических лиц в части суммы налога, превышающей 650 тысяч рублей, относящейся к налоговой базе, указанных в пункте 6.2 статьи 210 Налогового кодекса Российской Федерации, превышающей 5 миллионов рублей</w:t>
            </w:r>
          </w:p>
        </w:tc>
      </w:tr>
      <w:tr w:rsidR="006B6440" w:rsidTr="006B6440">
        <w:tc>
          <w:tcPr>
            <w:tcW w:w="1980" w:type="dxa"/>
            <w:tcBorders>
              <w:top w:val="single" w:sz="4" w:space="0" w:color="auto"/>
              <w:left w:val="single" w:sz="4" w:space="0" w:color="auto"/>
              <w:bottom w:val="single" w:sz="4" w:space="0" w:color="auto"/>
              <w:right w:val="single" w:sz="4" w:space="0" w:color="auto"/>
            </w:tcBorders>
            <w:shd w:val="clear" w:color="auto" w:fill="auto"/>
            <w:vAlign w:val="center"/>
          </w:tcPr>
          <w:p w:rsidR="006B6440" w:rsidRPr="00AE53CC" w:rsidRDefault="006B6440" w:rsidP="006B6440">
            <w:pPr>
              <w:widowControl/>
              <w:autoSpaceDE/>
              <w:autoSpaceDN/>
              <w:adjustRightInd/>
              <w:jc w:val="center"/>
              <w:rPr>
                <w:color w:val="000000"/>
                <w:sz w:val="24"/>
                <w:szCs w:val="24"/>
              </w:rPr>
            </w:pPr>
            <w:r w:rsidRPr="00AE53CC">
              <w:rPr>
                <w:color w:val="000000"/>
                <w:sz w:val="24"/>
                <w:szCs w:val="24"/>
              </w:rPr>
              <w:lastRenderedPageBreak/>
              <w:t>182</w:t>
            </w:r>
          </w:p>
        </w:tc>
        <w:tc>
          <w:tcPr>
            <w:tcW w:w="2977" w:type="dxa"/>
            <w:tcBorders>
              <w:top w:val="single" w:sz="4" w:space="0" w:color="auto"/>
              <w:left w:val="single" w:sz="4" w:space="0" w:color="auto"/>
              <w:bottom w:val="single" w:sz="4" w:space="0" w:color="auto"/>
              <w:right w:val="single" w:sz="4" w:space="0" w:color="auto"/>
            </w:tcBorders>
            <w:shd w:val="clear" w:color="auto" w:fill="auto"/>
            <w:vAlign w:val="center"/>
          </w:tcPr>
          <w:p w:rsidR="006B6440" w:rsidRPr="00AE53CC" w:rsidRDefault="006B6440" w:rsidP="006B6440">
            <w:pPr>
              <w:widowControl/>
              <w:autoSpaceDE/>
              <w:autoSpaceDN/>
              <w:adjustRightInd/>
              <w:jc w:val="center"/>
              <w:rPr>
                <w:color w:val="000000"/>
                <w:sz w:val="24"/>
                <w:szCs w:val="24"/>
              </w:rPr>
            </w:pPr>
            <w:r w:rsidRPr="00AE53CC">
              <w:rPr>
                <w:color w:val="000000"/>
                <w:sz w:val="24"/>
                <w:szCs w:val="24"/>
              </w:rPr>
              <w:t>1 03 02231 01 0000 110</w:t>
            </w:r>
          </w:p>
        </w:tc>
        <w:tc>
          <w:tcPr>
            <w:tcW w:w="9639" w:type="dxa"/>
            <w:tcBorders>
              <w:top w:val="single" w:sz="4" w:space="0" w:color="auto"/>
              <w:left w:val="single" w:sz="4" w:space="0" w:color="auto"/>
              <w:bottom w:val="single" w:sz="4" w:space="0" w:color="auto"/>
              <w:right w:val="single" w:sz="4" w:space="0" w:color="auto"/>
            </w:tcBorders>
            <w:shd w:val="clear" w:color="auto" w:fill="auto"/>
            <w:vAlign w:val="center"/>
          </w:tcPr>
          <w:p w:rsidR="006B6440" w:rsidRPr="00AE53CC" w:rsidRDefault="006B6440" w:rsidP="006B6440">
            <w:pPr>
              <w:widowControl/>
              <w:autoSpaceDE/>
              <w:autoSpaceDN/>
              <w:adjustRightInd/>
              <w:jc w:val="both"/>
              <w:rPr>
                <w:color w:val="000000"/>
                <w:sz w:val="24"/>
                <w:szCs w:val="24"/>
              </w:rPr>
            </w:pPr>
            <w:r w:rsidRPr="00AE53CC">
              <w:rPr>
                <w:color w:val="000000"/>
                <w:sz w:val="24"/>
                <w:szCs w:val="24"/>
              </w:rPr>
              <w:t>Доходы от уплаты акцизов на дизельное топливо,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 (по нормативам, установленным федеральным законом о федеральном бюджете в целях формирования дорожных фондов субъектов Российской Федерации)</w:t>
            </w:r>
          </w:p>
        </w:tc>
      </w:tr>
      <w:tr w:rsidR="006B6440" w:rsidTr="006B6440">
        <w:tc>
          <w:tcPr>
            <w:tcW w:w="1980" w:type="dxa"/>
            <w:tcBorders>
              <w:top w:val="single" w:sz="4" w:space="0" w:color="auto"/>
              <w:left w:val="single" w:sz="4" w:space="0" w:color="auto"/>
              <w:bottom w:val="single" w:sz="4" w:space="0" w:color="auto"/>
              <w:right w:val="single" w:sz="4" w:space="0" w:color="auto"/>
            </w:tcBorders>
            <w:shd w:val="clear" w:color="auto" w:fill="auto"/>
            <w:vAlign w:val="center"/>
          </w:tcPr>
          <w:p w:rsidR="006B6440" w:rsidRPr="00AE53CC" w:rsidRDefault="006B6440" w:rsidP="006B6440">
            <w:pPr>
              <w:widowControl/>
              <w:autoSpaceDE/>
              <w:autoSpaceDN/>
              <w:adjustRightInd/>
              <w:jc w:val="center"/>
              <w:rPr>
                <w:color w:val="000000"/>
                <w:sz w:val="24"/>
                <w:szCs w:val="24"/>
              </w:rPr>
            </w:pPr>
            <w:r w:rsidRPr="00AE53CC">
              <w:rPr>
                <w:color w:val="000000"/>
                <w:sz w:val="24"/>
                <w:szCs w:val="24"/>
              </w:rPr>
              <w:t>182</w:t>
            </w:r>
          </w:p>
        </w:tc>
        <w:tc>
          <w:tcPr>
            <w:tcW w:w="2977" w:type="dxa"/>
            <w:tcBorders>
              <w:top w:val="single" w:sz="4" w:space="0" w:color="auto"/>
              <w:left w:val="single" w:sz="4" w:space="0" w:color="auto"/>
              <w:bottom w:val="single" w:sz="4" w:space="0" w:color="auto"/>
              <w:right w:val="single" w:sz="4" w:space="0" w:color="auto"/>
            </w:tcBorders>
            <w:shd w:val="clear" w:color="auto" w:fill="auto"/>
            <w:vAlign w:val="center"/>
          </w:tcPr>
          <w:p w:rsidR="006B6440" w:rsidRPr="00AE53CC" w:rsidRDefault="006B6440" w:rsidP="006B6440">
            <w:pPr>
              <w:widowControl/>
              <w:autoSpaceDE/>
              <w:autoSpaceDN/>
              <w:adjustRightInd/>
              <w:jc w:val="center"/>
              <w:rPr>
                <w:color w:val="000000"/>
                <w:sz w:val="24"/>
                <w:szCs w:val="24"/>
              </w:rPr>
            </w:pPr>
            <w:r w:rsidRPr="00AE53CC">
              <w:rPr>
                <w:color w:val="000000"/>
                <w:sz w:val="24"/>
                <w:szCs w:val="24"/>
              </w:rPr>
              <w:t>1 03 02241 01 0000 110</w:t>
            </w:r>
          </w:p>
        </w:tc>
        <w:tc>
          <w:tcPr>
            <w:tcW w:w="9639" w:type="dxa"/>
            <w:tcBorders>
              <w:top w:val="single" w:sz="4" w:space="0" w:color="auto"/>
              <w:left w:val="single" w:sz="4" w:space="0" w:color="auto"/>
              <w:bottom w:val="single" w:sz="4" w:space="0" w:color="auto"/>
              <w:right w:val="single" w:sz="4" w:space="0" w:color="auto"/>
            </w:tcBorders>
            <w:shd w:val="clear" w:color="auto" w:fill="auto"/>
            <w:vAlign w:val="center"/>
          </w:tcPr>
          <w:p w:rsidR="006B6440" w:rsidRPr="00AE53CC" w:rsidRDefault="006B6440" w:rsidP="006B6440">
            <w:pPr>
              <w:widowControl/>
              <w:autoSpaceDE/>
              <w:autoSpaceDN/>
              <w:adjustRightInd/>
              <w:jc w:val="both"/>
              <w:rPr>
                <w:color w:val="000000"/>
                <w:sz w:val="24"/>
                <w:szCs w:val="24"/>
              </w:rPr>
            </w:pPr>
            <w:r w:rsidRPr="00AE53CC">
              <w:rPr>
                <w:color w:val="000000"/>
                <w:sz w:val="24"/>
                <w:szCs w:val="24"/>
              </w:rPr>
              <w:t>Доходы от уплаты акцизов на моторные масла для дизельных и (или) карбюраторных (</w:t>
            </w:r>
            <w:proofErr w:type="spellStart"/>
            <w:r w:rsidRPr="00AE53CC">
              <w:rPr>
                <w:color w:val="000000"/>
                <w:sz w:val="24"/>
                <w:szCs w:val="24"/>
              </w:rPr>
              <w:t>инжекторных</w:t>
            </w:r>
            <w:proofErr w:type="spellEnd"/>
            <w:r w:rsidRPr="00AE53CC">
              <w:rPr>
                <w:color w:val="000000"/>
                <w:sz w:val="24"/>
                <w:szCs w:val="24"/>
              </w:rPr>
              <w:t>) двигателей,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 (по нормативам, установленным федеральным законом о федеральном бюджете в целях формирования дорожных фондов субъектов Российской Федерации)</w:t>
            </w:r>
          </w:p>
        </w:tc>
      </w:tr>
      <w:tr w:rsidR="006B6440" w:rsidTr="006B6440">
        <w:tc>
          <w:tcPr>
            <w:tcW w:w="1980" w:type="dxa"/>
            <w:tcBorders>
              <w:top w:val="single" w:sz="4" w:space="0" w:color="auto"/>
              <w:left w:val="single" w:sz="4" w:space="0" w:color="auto"/>
              <w:bottom w:val="single" w:sz="4" w:space="0" w:color="auto"/>
              <w:right w:val="single" w:sz="4" w:space="0" w:color="auto"/>
            </w:tcBorders>
            <w:shd w:val="clear" w:color="auto" w:fill="auto"/>
            <w:vAlign w:val="center"/>
          </w:tcPr>
          <w:p w:rsidR="006B6440" w:rsidRPr="00AE53CC" w:rsidRDefault="006B6440" w:rsidP="006B6440">
            <w:pPr>
              <w:widowControl/>
              <w:autoSpaceDE/>
              <w:autoSpaceDN/>
              <w:adjustRightInd/>
              <w:jc w:val="center"/>
              <w:rPr>
                <w:color w:val="000000"/>
                <w:sz w:val="24"/>
                <w:szCs w:val="24"/>
              </w:rPr>
            </w:pPr>
            <w:r w:rsidRPr="00AE53CC">
              <w:rPr>
                <w:color w:val="000000"/>
                <w:sz w:val="24"/>
                <w:szCs w:val="24"/>
              </w:rPr>
              <w:t>182</w:t>
            </w:r>
          </w:p>
        </w:tc>
        <w:tc>
          <w:tcPr>
            <w:tcW w:w="2977" w:type="dxa"/>
            <w:tcBorders>
              <w:top w:val="single" w:sz="4" w:space="0" w:color="auto"/>
              <w:left w:val="single" w:sz="4" w:space="0" w:color="auto"/>
              <w:bottom w:val="single" w:sz="4" w:space="0" w:color="auto"/>
              <w:right w:val="single" w:sz="4" w:space="0" w:color="auto"/>
            </w:tcBorders>
            <w:shd w:val="clear" w:color="auto" w:fill="auto"/>
            <w:vAlign w:val="center"/>
          </w:tcPr>
          <w:p w:rsidR="006B6440" w:rsidRPr="00AE53CC" w:rsidRDefault="006B6440" w:rsidP="006B6440">
            <w:pPr>
              <w:widowControl/>
              <w:autoSpaceDE/>
              <w:autoSpaceDN/>
              <w:adjustRightInd/>
              <w:jc w:val="center"/>
              <w:rPr>
                <w:color w:val="000000"/>
                <w:sz w:val="24"/>
                <w:szCs w:val="24"/>
              </w:rPr>
            </w:pPr>
            <w:r w:rsidRPr="00AE53CC">
              <w:rPr>
                <w:color w:val="000000"/>
                <w:sz w:val="24"/>
                <w:szCs w:val="24"/>
              </w:rPr>
              <w:t>1 03 02251 01 0000 110</w:t>
            </w:r>
          </w:p>
        </w:tc>
        <w:tc>
          <w:tcPr>
            <w:tcW w:w="9639" w:type="dxa"/>
            <w:tcBorders>
              <w:top w:val="single" w:sz="4" w:space="0" w:color="auto"/>
              <w:left w:val="single" w:sz="4" w:space="0" w:color="auto"/>
              <w:bottom w:val="single" w:sz="4" w:space="0" w:color="auto"/>
              <w:right w:val="single" w:sz="4" w:space="0" w:color="auto"/>
            </w:tcBorders>
            <w:shd w:val="clear" w:color="auto" w:fill="auto"/>
            <w:vAlign w:val="center"/>
          </w:tcPr>
          <w:p w:rsidR="006B6440" w:rsidRPr="00AE53CC" w:rsidRDefault="006B6440" w:rsidP="006B6440">
            <w:pPr>
              <w:widowControl/>
              <w:autoSpaceDE/>
              <w:autoSpaceDN/>
              <w:adjustRightInd/>
              <w:jc w:val="both"/>
              <w:rPr>
                <w:color w:val="000000"/>
                <w:sz w:val="24"/>
                <w:szCs w:val="24"/>
              </w:rPr>
            </w:pPr>
            <w:r w:rsidRPr="00AE53CC">
              <w:rPr>
                <w:color w:val="000000"/>
                <w:sz w:val="24"/>
                <w:szCs w:val="24"/>
              </w:rPr>
              <w:t>Доходы от уплаты акцизов на автомобильный бензин,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 (по нормативам, установленным федеральным законом о федеральном бюджете в целях формирования дорожных фондов субъектов Российской Федерации)</w:t>
            </w:r>
          </w:p>
        </w:tc>
      </w:tr>
      <w:tr w:rsidR="006B6440" w:rsidTr="006B6440">
        <w:tc>
          <w:tcPr>
            <w:tcW w:w="1980" w:type="dxa"/>
            <w:tcBorders>
              <w:top w:val="single" w:sz="4" w:space="0" w:color="auto"/>
              <w:left w:val="single" w:sz="4" w:space="0" w:color="auto"/>
              <w:bottom w:val="single" w:sz="4" w:space="0" w:color="auto"/>
              <w:right w:val="single" w:sz="4" w:space="0" w:color="auto"/>
            </w:tcBorders>
            <w:shd w:val="clear" w:color="auto" w:fill="auto"/>
            <w:vAlign w:val="center"/>
          </w:tcPr>
          <w:p w:rsidR="006B6440" w:rsidRPr="00AE53CC" w:rsidRDefault="006B6440" w:rsidP="006B6440">
            <w:pPr>
              <w:widowControl/>
              <w:autoSpaceDE/>
              <w:autoSpaceDN/>
              <w:adjustRightInd/>
              <w:jc w:val="center"/>
              <w:rPr>
                <w:color w:val="000000"/>
                <w:sz w:val="24"/>
                <w:szCs w:val="24"/>
              </w:rPr>
            </w:pPr>
            <w:r w:rsidRPr="00AE53CC">
              <w:rPr>
                <w:color w:val="000000"/>
                <w:sz w:val="24"/>
                <w:szCs w:val="24"/>
              </w:rPr>
              <w:t>182</w:t>
            </w:r>
          </w:p>
        </w:tc>
        <w:tc>
          <w:tcPr>
            <w:tcW w:w="2977" w:type="dxa"/>
            <w:tcBorders>
              <w:top w:val="single" w:sz="4" w:space="0" w:color="auto"/>
              <w:left w:val="single" w:sz="4" w:space="0" w:color="auto"/>
              <w:bottom w:val="single" w:sz="4" w:space="0" w:color="auto"/>
              <w:right w:val="single" w:sz="4" w:space="0" w:color="auto"/>
            </w:tcBorders>
            <w:shd w:val="clear" w:color="auto" w:fill="auto"/>
            <w:vAlign w:val="center"/>
          </w:tcPr>
          <w:p w:rsidR="006B6440" w:rsidRPr="00AE53CC" w:rsidRDefault="006B6440" w:rsidP="006B6440">
            <w:pPr>
              <w:widowControl/>
              <w:autoSpaceDE/>
              <w:autoSpaceDN/>
              <w:adjustRightInd/>
              <w:jc w:val="center"/>
              <w:rPr>
                <w:color w:val="000000"/>
                <w:sz w:val="24"/>
                <w:szCs w:val="24"/>
              </w:rPr>
            </w:pPr>
            <w:r w:rsidRPr="00AE53CC">
              <w:rPr>
                <w:color w:val="000000"/>
                <w:sz w:val="24"/>
                <w:szCs w:val="24"/>
              </w:rPr>
              <w:t>1 03 02261 01 0000 110</w:t>
            </w:r>
          </w:p>
        </w:tc>
        <w:tc>
          <w:tcPr>
            <w:tcW w:w="9639" w:type="dxa"/>
            <w:tcBorders>
              <w:top w:val="single" w:sz="4" w:space="0" w:color="auto"/>
              <w:left w:val="single" w:sz="4" w:space="0" w:color="auto"/>
              <w:bottom w:val="single" w:sz="4" w:space="0" w:color="auto"/>
              <w:right w:val="single" w:sz="4" w:space="0" w:color="auto"/>
            </w:tcBorders>
            <w:shd w:val="clear" w:color="auto" w:fill="auto"/>
            <w:vAlign w:val="center"/>
          </w:tcPr>
          <w:p w:rsidR="006B6440" w:rsidRPr="00AE53CC" w:rsidRDefault="006B6440" w:rsidP="006B6440">
            <w:pPr>
              <w:widowControl/>
              <w:autoSpaceDE/>
              <w:autoSpaceDN/>
              <w:adjustRightInd/>
              <w:jc w:val="both"/>
              <w:rPr>
                <w:color w:val="000000"/>
                <w:sz w:val="24"/>
                <w:szCs w:val="24"/>
              </w:rPr>
            </w:pPr>
            <w:r w:rsidRPr="00AE53CC">
              <w:rPr>
                <w:color w:val="000000"/>
                <w:sz w:val="24"/>
                <w:szCs w:val="24"/>
              </w:rPr>
              <w:t>Доходы от уплаты акцизов на прямогонный бензин,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 (по нормативам, установленным федеральным законом о федеральном бюджете в целях формирования дорожных фондов субъектов Российской Федерации)</w:t>
            </w:r>
          </w:p>
        </w:tc>
      </w:tr>
      <w:tr w:rsidR="006B6440" w:rsidTr="006B6440">
        <w:tc>
          <w:tcPr>
            <w:tcW w:w="1980" w:type="dxa"/>
            <w:tcBorders>
              <w:top w:val="single" w:sz="4" w:space="0" w:color="auto"/>
              <w:left w:val="single" w:sz="4" w:space="0" w:color="auto"/>
              <w:bottom w:val="single" w:sz="4" w:space="0" w:color="auto"/>
              <w:right w:val="single" w:sz="4" w:space="0" w:color="auto"/>
            </w:tcBorders>
            <w:shd w:val="clear" w:color="auto" w:fill="auto"/>
            <w:vAlign w:val="center"/>
          </w:tcPr>
          <w:p w:rsidR="006B6440" w:rsidRPr="00AE53CC" w:rsidRDefault="006B6440" w:rsidP="006B6440">
            <w:pPr>
              <w:widowControl/>
              <w:autoSpaceDE/>
              <w:autoSpaceDN/>
              <w:adjustRightInd/>
              <w:jc w:val="center"/>
              <w:rPr>
                <w:color w:val="000000"/>
                <w:sz w:val="24"/>
                <w:szCs w:val="24"/>
              </w:rPr>
            </w:pPr>
            <w:r w:rsidRPr="00AE53CC">
              <w:rPr>
                <w:color w:val="000000"/>
                <w:sz w:val="24"/>
                <w:szCs w:val="24"/>
              </w:rPr>
              <w:t>182</w:t>
            </w:r>
          </w:p>
        </w:tc>
        <w:tc>
          <w:tcPr>
            <w:tcW w:w="2977" w:type="dxa"/>
            <w:tcBorders>
              <w:top w:val="single" w:sz="4" w:space="0" w:color="auto"/>
              <w:left w:val="single" w:sz="4" w:space="0" w:color="auto"/>
              <w:bottom w:val="single" w:sz="4" w:space="0" w:color="auto"/>
              <w:right w:val="single" w:sz="4" w:space="0" w:color="auto"/>
            </w:tcBorders>
            <w:shd w:val="clear" w:color="auto" w:fill="auto"/>
            <w:vAlign w:val="center"/>
          </w:tcPr>
          <w:p w:rsidR="006B6440" w:rsidRPr="00AE53CC" w:rsidRDefault="006B6440" w:rsidP="006B6440">
            <w:pPr>
              <w:widowControl/>
              <w:autoSpaceDE/>
              <w:autoSpaceDN/>
              <w:adjustRightInd/>
              <w:jc w:val="center"/>
              <w:rPr>
                <w:color w:val="000000"/>
                <w:sz w:val="24"/>
                <w:szCs w:val="24"/>
              </w:rPr>
            </w:pPr>
            <w:r w:rsidRPr="00AE53CC">
              <w:rPr>
                <w:color w:val="000000"/>
                <w:sz w:val="24"/>
                <w:szCs w:val="24"/>
              </w:rPr>
              <w:t>1 05 01011 01 0000 110</w:t>
            </w:r>
          </w:p>
        </w:tc>
        <w:tc>
          <w:tcPr>
            <w:tcW w:w="9639" w:type="dxa"/>
            <w:tcBorders>
              <w:top w:val="single" w:sz="4" w:space="0" w:color="auto"/>
              <w:left w:val="single" w:sz="4" w:space="0" w:color="auto"/>
              <w:bottom w:val="single" w:sz="4" w:space="0" w:color="auto"/>
              <w:right w:val="single" w:sz="4" w:space="0" w:color="auto"/>
            </w:tcBorders>
            <w:shd w:val="clear" w:color="auto" w:fill="auto"/>
            <w:vAlign w:val="center"/>
          </w:tcPr>
          <w:p w:rsidR="006B6440" w:rsidRPr="00AE53CC" w:rsidRDefault="006B6440" w:rsidP="006B6440">
            <w:pPr>
              <w:widowControl/>
              <w:autoSpaceDE/>
              <w:autoSpaceDN/>
              <w:adjustRightInd/>
              <w:jc w:val="both"/>
              <w:rPr>
                <w:color w:val="000000"/>
                <w:sz w:val="24"/>
                <w:szCs w:val="24"/>
              </w:rPr>
            </w:pPr>
            <w:r w:rsidRPr="00AE53CC">
              <w:rPr>
                <w:color w:val="000000"/>
                <w:sz w:val="24"/>
                <w:szCs w:val="24"/>
              </w:rPr>
              <w:t>Налог, взимаемый с налогоплательщиков, выбравших в качестве объекта налогообложения доходы</w:t>
            </w:r>
          </w:p>
        </w:tc>
      </w:tr>
      <w:tr w:rsidR="006B6440" w:rsidTr="006B6440">
        <w:tc>
          <w:tcPr>
            <w:tcW w:w="1980" w:type="dxa"/>
            <w:tcBorders>
              <w:top w:val="single" w:sz="4" w:space="0" w:color="auto"/>
              <w:left w:val="single" w:sz="4" w:space="0" w:color="auto"/>
              <w:bottom w:val="single" w:sz="4" w:space="0" w:color="auto"/>
              <w:right w:val="single" w:sz="4" w:space="0" w:color="auto"/>
            </w:tcBorders>
            <w:shd w:val="clear" w:color="auto" w:fill="auto"/>
            <w:vAlign w:val="center"/>
          </w:tcPr>
          <w:p w:rsidR="006B6440" w:rsidRPr="00AE53CC" w:rsidRDefault="006B6440" w:rsidP="006B6440">
            <w:pPr>
              <w:widowControl/>
              <w:autoSpaceDE/>
              <w:autoSpaceDN/>
              <w:adjustRightInd/>
              <w:jc w:val="center"/>
              <w:rPr>
                <w:color w:val="000000"/>
                <w:sz w:val="24"/>
                <w:szCs w:val="24"/>
              </w:rPr>
            </w:pPr>
            <w:r w:rsidRPr="00AE53CC">
              <w:rPr>
                <w:color w:val="000000"/>
                <w:sz w:val="24"/>
                <w:szCs w:val="24"/>
              </w:rPr>
              <w:t>182</w:t>
            </w:r>
          </w:p>
        </w:tc>
        <w:tc>
          <w:tcPr>
            <w:tcW w:w="2977" w:type="dxa"/>
            <w:tcBorders>
              <w:top w:val="single" w:sz="4" w:space="0" w:color="auto"/>
              <w:left w:val="single" w:sz="4" w:space="0" w:color="auto"/>
              <w:bottom w:val="single" w:sz="4" w:space="0" w:color="auto"/>
              <w:right w:val="single" w:sz="4" w:space="0" w:color="auto"/>
            </w:tcBorders>
            <w:shd w:val="clear" w:color="auto" w:fill="auto"/>
            <w:vAlign w:val="center"/>
          </w:tcPr>
          <w:p w:rsidR="006B6440" w:rsidRPr="00AE53CC" w:rsidRDefault="006B6440" w:rsidP="006B6440">
            <w:pPr>
              <w:widowControl/>
              <w:autoSpaceDE/>
              <w:autoSpaceDN/>
              <w:adjustRightInd/>
              <w:jc w:val="center"/>
              <w:rPr>
                <w:color w:val="000000"/>
                <w:sz w:val="24"/>
                <w:szCs w:val="24"/>
              </w:rPr>
            </w:pPr>
            <w:r w:rsidRPr="00AE53CC">
              <w:rPr>
                <w:color w:val="000000"/>
                <w:sz w:val="24"/>
                <w:szCs w:val="24"/>
              </w:rPr>
              <w:t>1 05 01012 01 0000 110</w:t>
            </w:r>
          </w:p>
        </w:tc>
        <w:tc>
          <w:tcPr>
            <w:tcW w:w="9639" w:type="dxa"/>
            <w:tcBorders>
              <w:top w:val="single" w:sz="4" w:space="0" w:color="auto"/>
              <w:left w:val="single" w:sz="4" w:space="0" w:color="auto"/>
              <w:bottom w:val="single" w:sz="4" w:space="0" w:color="auto"/>
              <w:right w:val="single" w:sz="4" w:space="0" w:color="auto"/>
            </w:tcBorders>
            <w:shd w:val="clear" w:color="auto" w:fill="auto"/>
            <w:vAlign w:val="center"/>
          </w:tcPr>
          <w:p w:rsidR="006B6440" w:rsidRPr="00AE53CC" w:rsidRDefault="006B6440" w:rsidP="006B6440">
            <w:pPr>
              <w:widowControl/>
              <w:autoSpaceDE/>
              <w:autoSpaceDN/>
              <w:adjustRightInd/>
              <w:jc w:val="both"/>
              <w:rPr>
                <w:color w:val="000000"/>
                <w:sz w:val="24"/>
                <w:szCs w:val="24"/>
              </w:rPr>
            </w:pPr>
            <w:r w:rsidRPr="00AE53CC">
              <w:rPr>
                <w:color w:val="000000"/>
                <w:sz w:val="24"/>
                <w:szCs w:val="24"/>
              </w:rPr>
              <w:t>Налог, взимаемый с налогоплательщиков, выбравших в качестве объекта налогообложения доходы (за налоговые периоды, истекшие до 1 января 2011 года)</w:t>
            </w:r>
          </w:p>
        </w:tc>
      </w:tr>
      <w:tr w:rsidR="006B6440" w:rsidTr="006B6440">
        <w:tc>
          <w:tcPr>
            <w:tcW w:w="1980" w:type="dxa"/>
            <w:tcBorders>
              <w:top w:val="single" w:sz="4" w:space="0" w:color="auto"/>
              <w:left w:val="single" w:sz="4" w:space="0" w:color="auto"/>
              <w:bottom w:val="single" w:sz="4" w:space="0" w:color="auto"/>
              <w:right w:val="single" w:sz="4" w:space="0" w:color="auto"/>
            </w:tcBorders>
            <w:shd w:val="clear" w:color="auto" w:fill="auto"/>
            <w:vAlign w:val="center"/>
          </w:tcPr>
          <w:p w:rsidR="006B6440" w:rsidRPr="00AE53CC" w:rsidRDefault="006B6440" w:rsidP="006B6440">
            <w:pPr>
              <w:widowControl/>
              <w:autoSpaceDE/>
              <w:autoSpaceDN/>
              <w:adjustRightInd/>
              <w:jc w:val="center"/>
              <w:rPr>
                <w:color w:val="000000"/>
                <w:sz w:val="24"/>
                <w:szCs w:val="24"/>
              </w:rPr>
            </w:pPr>
            <w:r w:rsidRPr="00AE53CC">
              <w:rPr>
                <w:color w:val="000000"/>
                <w:sz w:val="24"/>
                <w:szCs w:val="24"/>
              </w:rPr>
              <w:lastRenderedPageBreak/>
              <w:t>182</w:t>
            </w:r>
          </w:p>
        </w:tc>
        <w:tc>
          <w:tcPr>
            <w:tcW w:w="2977" w:type="dxa"/>
            <w:tcBorders>
              <w:top w:val="single" w:sz="4" w:space="0" w:color="auto"/>
              <w:left w:val="single" w:sz="4" w:space="0" w:color="auto"/>
              <w:bottom w:val="single" w:sz="4" w:space="0" w:color="auto"/>
              <w:right w:val="single" w:sz="4" w:space="0" w:color="auto"/>
            </w:tcBorders>
            <w:shd w:val="clear" w:color="auto" w:fill="auto"/>
            <w:vAlign w:val="center"/>
          </w:tcPr>
          <w:p w:rsidR="006B6440" w:rsidRPr="00AE53CC" w:rsidRDefault="006B6440" w:rsidP="006B6440">
            <w:pPr>
              <w:widowControl/>
              <w:autoSpaceDE/>
              <w:autoSpaceDN/>
              <w:adjustRightInd/>
              <w:jc w:val="center"/>
              <w:rPr>
                <w:color w:val="000000"/>
                <w:sz w:val="24"/>
                <w:szCs w:val="24"/>
              </w:rPr>
            </w:pPr>
            <w:r w:rsidRPr="00AE53CC">
              <w:rPr>
                <w:color w:val="000000"/>
                <w:sz w:val="24"/>
                <w:szCs w:val="24"/>
              </w:rPr>
              <w:t>1 05 01021 01 0000 110</w:t>
            </w:r>
          </w:p>
        </w:tc>
        <w:tc>
          <w:tcPr>
            <w:tcW w:w="9639" w:type="dxa"/>
            <w:tcBorders>
              <w:top w:val="single" w:sz="4" w:space="0" w:color="auto"/>
              <w:left w:val="single" w:sz="4" w:space="0" w:color="auto"/>
              <w:bottom w:val="single" w:sz="4" w:space="0" w:color="auto"/>
              <w:right w:val="single" w:sz="4" w:space="0" w:color="auto"/>
            </w:tcBorders>
            <w:shd w:val="clear" w:color="auto" w:fill="auto"/>
            <w:vAlign w:val="center"/>
          </w:tcPr>
          <w:p w:rsidR="006B6440" w:rsidRPr="00AE53CC" w:rsidRDefault="006B6440" w:rsidP="006B6440">
            <w:pPr>
              <w:widowControl/>
              <w:autoSpaceDE/>
              <w:autoSpaceDN/>
              <w:adjustRightInd/>
              <w:jc w:val="both"/>
              <w:rPr>
                <w:color w:val="000000"/>
                <w:sz w:val="24"/>
                <w:szCs w:val="24"/>
              </w:rPr>
            </w:pPr>
            <w:r w:rsidRPr="00AE53CC">
              <w:rPr>
                <w:color w:val="000000"/>
                <w:sz w:val="24"/>
                <w:szCs w:val="24"/>
              </w:rPr>
              <w:t>Налог, взимаемый с налогоплательщиков, выбравших в качестве объекта налогообложения доходы, уменьшенные на величину расходов (в том числе минимальный налог, зачисляемый в бюджеты субъектов Российской Федерации)</w:t>
            </w:r>
          </w:p>
        </w:tc>
      </w:tr>
      <w:tr w:rsidR="006B6440" w:rsidTr="006B6440">
        <w:tc>
          <w:tcPr>
            <w:tcW w:w="1980" w:type="dxa"/>
            <w:tcBorders>
              <w:top w:val="single" w:sz="4" w:space="0" w:color="auto"/>
              <w:left w:val="single" w:sz="4" w:space="0" w:color="auto"/>
              <w:bottom w:val="single" w:sz="4" w:space="0" w:color="auto"/>
              <w:right w:val="single" w:sz="4" w:space="0" w:color="auto"/>
            </w:tcBorders>
            <w:shd w:val="clear" w:color="auto" w:fill="auto"/>
            <w:vAlign w:val="center"/>
          </w:tcPr>
          <w:p w:rsidR="006B6440" w:rsidRPr="00AE53CC" w:rsidRDefault="006B6440" w:rsidP="006B6440">
            <w:pPr>
              <w:widowControl/>
              <w:autoSpaceDE/>
              <w:autoSpaceDN/>
              <w:adjustRightInd/>
              <w:jc w:val="center"/>
              <w:rPr>
                <w:color w:val="000000"/>
                <w:sz w:val="24"/>
                <w:szCs w:val="24"/>
              </w:rPr>
            </w:pPr>
            <w:r w:rsidRPr="00AE53CC">
              <w:rPr>
                <w:color w:val="000000"/>
                <w:sz w:val="24"/>
                <w:szCs w:val="24"/>
              </w:rPr>
              <w:t>182</w:t>
            </w:r>
          </w:p>
        </w:tc>
        <w:tc>
          <w:tcPr>
            <w:tcW w:w="2977" w:type="dxa"/>
            <w:tcBorders>
              <w:top w:val="single" w:sz="4" w:space="0" w:color="auto"/>
              <w:left w:val="single" w:sz="4" w:space="0" w:color="auto"/>
              <w:bottom w:val="single" w:sz="4" w:space="0" w:color="auto"/>
              <w:right w:val="single" w:sz="4" w:space="0" w:color="auto"/>
            </w:tcBorders>
            <w:shd w:val="clear" w:color="auto" w:fill="auto"/>
            <w:vAlign w:val="center"/>
          </w:tcPr>
          <w:p w:rsidR="006B6440" w:rsidRPr="00AE53CC" w:rsidRDefault="006B6440" w:rsidP="006B6440">
            <w:pPr>
              <w:widowControl/>
              <w:autoSpaceDE/>
              <w:autoSpaceDN/>
              <w:adjustRightInd/>
              <w:jc w:val="center"/>
              <w:rPr>
                <w:color w:val="000000"/>
                <w:sz w:val="24"/>
                <w:szCs w:val="24"/>
              </w:rPr>
            </w:pPr>
            <w:r w:rsidRPr="00AE53CC">
              <w:rPr>
                <w:color w:val="000000"/>
                <w:sz w:val="24"/>
                <w:szCs w:val="24"/>
              </w:rPr>
              <w:t>1 05 01022 01 0000 110</w:t>
            </w:r>
          </w:p>
        </w:tc>
        <w:tc>
          <w:tcPr>
            <w:tcW w:w="9639" w:type="dxa"/>
            <w:tcBorders>
              <w:top w:val="single" w:sz="4" w:space="0" w:color="auto"/>
              <w:left w:val="single" w:sz="4" w:space="0" w:color="auto"/>
              <w:bottom w:val="single" w:sz="4" w:space="0" w:color="auto"/>
              <w:right w:val="single" w:sz="4" w:space="0" w:color="auto"/>
            </w:tcBorders>
            <w:shd w:val="clear" w:color="auto" w:fill="auto"/>
            <w:vAlign w:val="center"/>
          </w:tcPr>
          <w:p w:rsidR="006B6440" w:rsidRPr="00AE53CC" w:rsidRDefault="006B6440" w:rsidP="006B6440">
            <w:pPr>
              <w:widowControl/>
              <w:autoSpaceDE/>
              <w:autoSpaceDN/>
              <w:adjustRightInd/>
              <w:jc w:val="both"/>
              <w:rPr>
                <w:color w:val="000000"/>
                <w:sz w:val="24"/>
                <w:szCs w:val="24"/>
              </w:rPr>
            </w:pPr>
            <w:r w:rsidRPr="00AE53CC">
              <w:rPr>
                <w:color w:val="000000"/>
                <w:sz w:val="24"/>
                <w:szCs w:val="24"/>
              </w:rPr>
              <w:t>Налог, взимаемый с налогоплательщиков, выбравших в качестве объекта налогообложения доходы, уменьшенные на величину расходов (за налоговые периоды, истекшие до 1 января 2011 года)</w:t>
            </w:r>
          </w:p>
        </w:tc>
      </w:tr>
      <w:tr w:rsidR="006B6440" w:rsidTr="006B6440">
        <w:tc>
          <w:tcPr>
            <w:tcW w:w="1980" w:type="dxa"/>
            <w:tcBorders>
              <w:top w:val="single" w:sz="4" w:space="0" w:color="auto"/>
              <w:left w:val="single" w:sz="4" w:space="0" w:color="auto"/>
              <w:bottom w:val="single" w:sz="4" w:space="0" w:color="auto"/>
              <w:right w:val="single" w:sz="4" w:space="0" w:color="auto"/>
            </w:tcBorders>
            <w:shd w:val="clear" w:color="auto" w:fill="auto"/>
            <w:vAlign w:val="center"/>
          </w:tcPr>
          <w:p w:rsidR="006B6440" w:rsidRPr="00AE53CC" w:rsidRDefault="006B6440" w:rsidP="006B6440">
            <w:pPr>
              <w:widowControl/>
              <w:autoSpaceDE/>
              <w:autoSpaceDN/>
              <w:adjustRightInd/>
              <w:jc w:val="center"/>
              <w:rPr>
                <w:color w:val="000000"/>
                <w:sz w:val="24"/>
                <w:szCs w:val="24"/>
              </w:rPr>
            </w:pPr>
            <w:r w:rsidRPr="00AE53CC">
              <w:rPr>
                <w:color w:val="000000"/>
                <w:sz w:val="24"/>
                <w:szCs w:val="24"/>
              </w:rPr>
              <w:t>182</w:t>
            </w:r>
          </w:p>
        </w:tc>
        <w:tc>
          <w:tcPr>
            <w:tcW w:w="2977" w:type="dxa"/>
            <w:tcBorders>
              <w:top w:val="single" w:sz="4" w:space="0" w:color="auto"/>
              <w:left w:val="single" w:sz="4" w:space="0" w:color="auto"/>
              <w:bottom w:val="single" w:sz="4" w:space="0" w:color="auto"/>
              <w:right w:val="single" w:sz="4" w:space="0" w:color="auto"/>
            </w:tcBorders>
            <w:shd w:val="clear" w:color="auto" w:fill="auto"/>
            <w:vAlign w:val="center"/>
          </w:tcPr>
          <w:p w:rsidR="006B6440" w:rsidRPr="00AE53CC" w:rsidRDefault="006B6440" w:rsidP="006B6440">
            <w:pPr>
              <w:widowControl/>
              <w:autoSpaceDE/>
              <w:autoSpaceDN/>
              <w:adjustRightInd/>
              <w:jc w:val="center"/>
              <w:rPr>
                <w:color w:val="000000"/>
                <w:sz w:val="24"/>
                <w:szCs w:val="24"/>
              </w:rPr>
            </w:pPr>
            <w:r w:rsidRPr="00AE53CC">
              <w:rPr>
                <w:color w:val="000000"/>
                <w:sz w:val="24"/>
                <w:szCs w:val="24"/>
              </w:rPr>
              <w:t>1 05 01050 01 0000 110</w:t>
            </w:r>
          </w:p>
        </w:tc>
        <w:tc>
          <w:tcPr>
            <w:tcW w:w="9639" w:type="dxa"/>
            <w:tcBorders>
              <w:top w:val="single" w:sz="4" w:space="0" w:color="auto"/>
              <w:left w:val="single" w:sz="4" w:space="0" w:color="auto"/>
              <w:bottom w:val="single" w:sz="4" w:space="0" w:color="auto"/>
              <w:right w:val="single" w:sz="4" w:space="0" w:color="auto"/>
            </w:tcBorders>
            <w:shd w:val="clear" w:color="auto" w:fill="auto"/>
            <w:vAlign w:val="center"/>
          </w:tcPr>
          <w:p w:rsidR="006B6440" w:rsidRPr="00AE53CC" w:rsidRDefault="006B6440" w:rsidP="006B6440">
            <w:pPr>
              <w:widowControl/>
              <w:autoSpaceDE/>
              <w:autoSpaceDN/>
              <w:adjustRightInd/>
              <w:jc w:val="both"/>
              <w:rPr>
                <w:color w:val="000000"/>
                <w:sz w:val="24"/>
                <w:szCs w:val="24"/>
              </w:rPr>
            </w:pPr>
            <w:r w:rsidRPr="00AE53CC">
              <w:rPr>
                <w:color w:val="000000"/>
                <w:sz w:val="24"/>
                <w:szCs w:val="24"/>
              </w:rPr>
              <w:t>Минимальный налог, зачисляемый в бюджеты субъектов Российской Федерации (за налоговые периоды, истекшие до 1 января 2016 года)</w:t>
            </w:r>
          </w:p>
        </w:tc>
      </w:tr>
      <w:tr w:rsidR="006B6440" w:rsidTr="006B6440">
        <w:tc>
          <w:tcPr>
            <w:tcW w:w="1980" w:type="dxa"/>
            <w:tcBorders>
              <w:top w:val="single" w:sz="4" w:space="0" w:color="auto"/>
              <w:left w:val="single" w:sz="4" w:space="0" w:color="auto"/>
              <w:bottom w:val="single" w:sz="4" w:space="0" w:color="auto"/>
              <w:right w:val="single" w:sz="4" w:space="0" w:color="auto"/>
            </w:tcBorders>
            <w:shd w:val="clear" w:color="auto" w:fill="auto"/>
            <w:vAlign w:val="center"/>
          </w:tcPr>
          <w:p w:rsidR="006B6440" w:rsidRPr="00AE53CC" w:rsidRDefault="006B6440" w:rsidP="006B6440">
            <w:pPr>
              <w:widowControl/>
              <w:autoSpaceDE/>
              <w:autoSpaceDN/>
              <w:adjustRightInd/>
              <w:jc w:val="center"/>
              <w:rPr>
                <w:color w:val="000000"/>
                <w:sz w:val="24"/>
                <w:szCs w:val="24"/>
              </w:rPr>
            </w:pPr>
            <w:r w:rsidRPr="00AE53CC">
              <w:rPr>
                <w:color w:val="000000"/>
                <w:sz w:val="24"/>
                <w:szCs w:val="24"/>
              </w:rPr>
              <w:t>182</w:t>
            </w:r>
          </w:p>
        </w:tc>
        <w:tc>
          <w:tcPr>
            <w:tcW w:w="2977" w:type="dxa"/>
            <w:tcBorders>
              <w:top w:val="single" w:sz="4" w:space="0" w:color="auto"/>
              <w:left w:val="single" w:sz="4" w:space="0" w:color="auto"/>
              <w:bottom w:val="single" w:sz="4" w:space="0" w:color="auto"/>
              <w:right w:val="single" w:sz="4" w:space="0" w:color="auto"/>
            </w:tcBorders>
            <w:shd w:val="clear" w:color="auto" w:fill="auto"/>
            <w:vAlign w:val="center"/>
          </w:tcPr>
          <w:p w:rsidR="006B6440" w:rsidRPr="00AE53CC" w:rsidRDefault="006B6440" w:rsidP="006B6440">
            <w:pPr>
              <w:widowControl/>
              <w:autoSpaceDE/>
              <w:autoSpaceDN/>
              <w:adjustRightInd/>
              <w:jc w:val="center"/>
              <w:rPr>
                <w:color w:val="000000"/>
                <w:sz w:val="24"/>
                <w:szCs w:val="24"/>
              </w:rPr>
            </w:pPr>
            <w:r w:rsidRPr="00AE53CC">
              <w:rPr>
                <w:color w:val="000000"/>
                <w:sz w:val="24"/>
                <w:szCs w:val="24"/>
              </w:rPr>
              <w:t>1 05 02010 02 0000 110</w:t>
            </w:r>
          </w:p>
        </w:tc>
        <w:tc>
          <w:tcPr>
            <w:tcW w:w="9639" w:type="dxa"/>
            <w:tcBorders>
              <w:top w:val="single" w:sz="4" w:space="0" w:color="auto"/>
              <w:left w:val="single" w:sz="4" w:space="0" w:color="auto"/>
              <w:bottom w:val="single" w:sz="4" w:space="0" w:color="auto"/>
              <w:right w:val="single" w:sz="4" w:space="0" w:color="auto"/>
            </w:tcBorders>
            <w:shd w:val="clear" w:color="auto" w:fill="auto"/>
            <w:vAlign w:val="center"/>
          </w:tcPr>
          <w:p w:rsidR="006B6440" w:rsidRPr="00AE53CC" w:rsidRDefault="006B6440" w:rsidP="006B6440">
            <w:pPr>
              <w:widowControl/>
              <w:autoSpaceDE/>
              <w:autoSpaceDN/>
              <w:adjustRightInd/>
              <w:jc w:val="both"/>
              <w:rPr>
                <w:color w:val="000000"/>
                <w:sz w:val="24"/>
                <w:szCs w:val="24"/>
              </w:rPr>
            </w:pPr>
            <w:r w:rsidRPr="00AE53CC">
              <w:rPr>
                <w:color w:val="000000"/>
                <w:sz w:val="24"/>
                <w:szCs w:val="24"/>
              </w:rPr>
              <w:t>Единый налог на вмененный доход для отдельных видов деятельности</w:t>
            </w:r>
          </w:p>
        </w:tc>
      </w:tr>
      <w:tr w:rsidR="006B6440" w:rsidTr="006B6440">
        <w:tc>
          <w:tcPr>
            <w:tcW w:w="1980" w:type="dxa"/>
            <w:tcBorders>
              <w:top w:val="single" w:sz="4" w:space="0" w:color="auto"/>
              <w:left w:val="single" w:sz="4" w:space="0" w:color="auto"/>
              <w:bottom w:val="single" w:sz="4" w:space="0" w:color="auto"/>
              <w:right w:val="single" w:sz="4" w:space="0" w:color="auto"/>
            </w:tcBorders>
            <w:shd w:val="clear" w:color="auto" w:fill="auto"/>
            <w:vAlign w:val="center"/>
          </w:tcPr>
          <w:p w:rsidR="006B6440" w:rsidRPr="00AE53CC" w:rsidRDefault="006B6440" w:rsidP="006B6440">
            <w:pPr>
              <w:widowControl/>
              <w:autoSpaceDE/>
              <w:autoSpaceDN/>
              <w:adjustRightInd/>
              <w:jc w:val="center"/>
              <w:rPr>
                <w:color w:val="000000"/>
                <w:sz w:val="24"/>
                <w:szCs w:val="24"/>
              </w:rPr>
            </w:pPr>
            <w:r w:rsidRPr="00AE53CC">
              <w:rPr>
                <w:color w:val="000000"/>
                <w:sz w:val="24"/>
                <w:szCs w:val="24"/>
              </w:rPr>
              <w:t>182</w:t>
            </w:r>
          </w:p>
        </w:tc>
        <w:tc>
          <w:tcPr>
            <w:tcW w:w="2977" w:type="dxa"/>
            <w:tcBorders>
              <w:top w:val="single" w:sz="4" w:space="0" w:color="auto"/>
              <w:left w:val="single" w:sz="4" w:space="0" w:color="auto"/>
              <w:bottom w:val="single" w:sz="4" w:space="0" w:color="auto"/>
              <w:right w:val="single" w:sz="4" w:space="0" w:color="auto"/>
            </w:tcBorders>
            <w:shd w:val="clear" w:color="auto" w:fill="auto"/>
            <w:vAlign w:val="center"/>
          </w:tcPr>
          <w:p w:rsidR="006B6440" w:rsidRPr="00AE53CC" w:rsidRDefault="006B6440" w:rsidP="006B6440">
            <w:pPr>
              <w:widowControl/>
              <w:autoSpaceDE/>
              <w:autoSpaceDN/>
              <w:adjustRightInd/>
              <w:jc w:val="center"/>
              <w:rPr>
                <w:color w:val="000000"/>
                <w:sz w:val="24"/>
                <w:szCs w:val="24"/>
              </w:rPr>
            </w:pPr>
            <w:r w:rsidRPr="00AE53CC">
              <w:rPr>
                <w:color w:val="000000"/>
                <w:sz w:val="24"/>
                <w:szCs w:val="24"/>
              </w:rPr>
              <w:t>1 05 02020 02 0000 110</w:t>
            </w:r>
          </w:p>
        </w:tc>
        <w:tc>
          <w:tcPr>
            <w:tcW w:w="9639" w:type="dxa"/>
            <w:tcBorders>
              <w:top w:val="single" w:sz="4" w:space="0" w:color="auto"/>
              <w:left w:val="single" w:sz="4" w:space="0" w:color="auto"/>
              <w:bottom w:val="single" w:sz="4" w:space="0" w:color="auto"/>
              <w:right w:val="single" w:sz="4" w:space="0" w:color="auto"/>
            </w:tcBorders>
            <w:shd w:val="clear" w:color="auto" w:fill="auto"/>
            <w:vAlign w:val="center"/>
          </w:tcPr>
          <w:p w:rsidR="006B6440" w:rsidRPr="00AE53CC" w:rsidRDefault="006B6440" w:rsidP="006B6440">
            <w:pPr>
              <w:widowControl/>
              <w:autoSpaceDE/>
              <w:autoSpaceDN/>
              <w:adjustRightInd/>
              <w:jc w:val="both"/>
              <w:rPr>
                <w:color w:val="000000"/>
                <w:sz w:val="24"/>
                <w:szCs w:val="24"/>
              </w:rPr>
            </w:pPr>
            <w:r w:rsidRPr="00AE53CC">
              <w:rPr>
                <w:color w:val="000000"/>
                <w:sz w:val="24"/>
                <w:szCs w:val="24"/>
              </w:rPr>
              <w:t>Единый налог на вмененный доход для отдельных видов деятельности (за налоговые периоды, истекшие до 1 января 2011 года)</w:t>
            </w:r>
          </w:p>
        </w:tc>
      </w:tr>
      <w:tr w:rsidR="006B6440" w:rsidTr="006B6440">
        <w:tc>
          <w:tcPr>
            <w:tcW w:w="1980" w:type="dxa"/>
            <w:tcBorders>
              <w:top w:val="single" w:sz="4" w:space="0" w:color="auto"/>
              <w:left w:val="single" w:sz="4" w:space="0" w:color="auto"/>
              <w:bottom w:val="single" w:sz="4" w:space="0" w:color="auto"/>
              <w:right w:val="single" w:sz="4" w:space="0" w:color="auto"/>
            </w:tcBorders>
            <w:shd w:val="clear" w:color="auto" w:fill="auto"/>
            <w:vAlign w:val="center"/>
          </w:tcPr>
          <w:p w:rsidR="006B6440" w:rsidRPr="00AE53CC" w:rsidRDefault="006B6440" w:rsidP="006B6440">
            <w:pPr>
              <w:widowControl/>
              <w:autoSpaceDE/>
              <w:autoSpaceDN/>
              <w:adjustRightInd/>
              <w:jc w:val="center"/>
              <w:rPr>
                <w:color w:val="000000"/>
                <w:sz w:val="24"/>
                <w:szCs w:val="24"/>
              </w:rPr>
            </w:pPr>
            <w:r w:rsidRPr="00AE53CC">
              <w:rPr>
                <w:color w:val="000000"/>
                <w:sz w:val="24"/>
                <w:szCs w:val="24"/>
              </w:rPr>
              <w:t>182</w:t>
            </w:r>
          </w:p>
        </w:tc>
        <w:tc>
          <w:tcPr>
            <w:tcW w:w="2977" w:type="dxa"/>
            <w:tcBorders>
              <w:top w:val="single" w:sz="4" w:space="0" w:color="auto"/>
              <w:left w:val="single" w:sz="4" w:space="0" w:color="auto"/>
              <w:bottom w:val="single" w:sz="4" w:space="0" w:color="auto"/>
              <w:right w:val="single" w:sz="4" w:space="0" w:color="auto"/>
            </w:tcBorders>
            <w:shd w:val="clear" w:color="auto" w:fill="auto"/>
            <w:vAlign w:val="center"/>
          </w:tcPr>
          <w:p w:rsidR="006B6440" w:rsidRPr="00AE53CC" w:rsidRDefault="006B6440" w:rsidP="006B6440">
            <w:pPr>
              <w:widowControl/>
              <w:autoSpaceDE/>
              <w:autoSpaceDN/>
              <w:adjustRightInd/>
              <w:jc w:val="center"/>
              <w:rPr>
                <w:color w:val="000000"/>
                <w:sz w:val="24"/>
                <w:szCs w:val="24"/>
              </w:rPr>
            </w:pPr>
            <w:r w:rsidRPr="00AE53CC">
              <w:rPr>
                <w:color w:val="000000"/>
                <w:sz w:val="24"/>
                <w:szCs w:val="24"/>
              </w:rPr>
              <w:t>1 05 03010 01 0000 110</w:t>
            </w:r>
          </w:p>
        </w:tc>
        <w:tc>
          <w:tcPr>
            <w:tcW w:w="9639" w:type="dxa"/>
            <w:tcBorders>
              <w:top w:val="single" w:sz="4" w:space="0" w:color="auto"/>
              <w:left w:val="single" w:sz="4" w:space="0" w:color="auto"/>
              <w:bottom w:val="single" w:sz="4" w:space="0" w:color="auto"/>
              <w:right w:val="single" w:sz="4" w:space="0" w:color="auto"/>
            </w:tcBorders>
            <w:shd w:val="clear" w:color="auto" w:fill="auto"/>
            <w:vAlign w:val="center"/>
          </w:tcPr>
          <w:p w:rsidR="006B6440" w:rsidRPr="00AE53CC" w:rsidRDefault="006B6440" w:rsidP="006B6440">
            <w:pPr>
              <w:widowControl/>
              <w:autoSpaceDE/>
              <w:autoSpaceDN/>
              <w:adjustRightInd/>
              <w:jc w:val="both"/>
              <w:rPr>
                <w:color w:val="000000"/>
                <w:sz w:val="24"/>
                <w:szCs w:val="24"/>
              </w:rPr>
            </w:pPr>
            <w:r w:rsidRPr="00AE53CC">
              <w:rPr>
                <w:color w:val="000000"/>
                <w:sz w:val="24"/>
                <w:szCs w:val="24"/>
              </w:rPr>
              <w:t>Единый сельскохозяйственный налог</w:t>
            </w:r>
          </w:p>
        </w:tc>
      </w:tr>
      <w:tr w:rsidR="006B6440" w:rsidTr="006B6440">
        <w:tc>
          <w:tcPr>
            <w:tcW w:w="1980" w:type="dxa"/>
            <w:tcBorders>
              <w:top w:val="single" w:sz="4" w:space="0" w:color="auto"/>
              <w:left w:val="single" w:sz="4" w:space="0" w:color="auto"/>
              <w:bottom w:val="single" w:sz="4" w:space="0" w:color="auto"/>
              <w:right w:val="single" w:sz="4" w:space="0" w:color="auto"/>
            </w:tcBorders>
            <w:shd w:val="clear" w:color="auto" w:fill="auto"/>
            <w:vAlign w:val="center"/>
          </w:tcPr>
          <w:p w:rsidR="006B6440" w:rsidRPr="00AE53CC" w:rsidRDefault="006B6440" w:rsidP="006B6440">
            <w:pPr>
              <w:widowControl/>
              <w:autoSpaceDE/>
              <w:autoSpaceDN/>
              <w:adjustRightInd/>
              <w:jc w:val="center"/>
              <w:rPr>
                <w:color w:val="000000"/>
                <w:sz w:val="24"/>
                <w:szCs w:val="24"/>
              </w:rPr>
            </w:pPr>
            <w:r w:rsidRPr="00AE53CC">
              <w:rPr>
                <w:color w:val="000000"/>
                <w:sz w:val="24"/>
                <w:szCs w:val="24"/>
              </w:rPr>
              <w:t>182</w:t>
            </w:r>
          </w:p>
        </w:tc>
        <w:tc>
          <w:tcPr>
            <w:tcW w:w="2977" w:type="dxa"/>
            <w:tcBorders>
              <w:top w:val="single" w:sz="4" w:space="0" w:color="auto"/>
              <w:left w:val="single" w:sz="4" w:space="0" w:color="auto"/>
              <w:bottom w:val="single" w:sz="4" w:space="0" w:color="auto"/>
              <w:right w:val="single" w:sz="4" w:space="0" w:color="auto"/>
            </w:tcBorders>
            <w:shd w:val="clear" w:color="auto" w:fill="auto"/>
            <w:vAlign w:val="center"/>
          </w:tcPr>
          <w:p w:rsidR="006B6440" w:rsidRPr="00AE53CC" w:rsidRDefault="006B6440" w:rsidP="006B6440">
            <w:pPr>
              <w:widowControl/>
              <w:autoSpaceDE/>
              <w:autoSpaceDN/>
              <w:adjustRightInd/>
              <w:jc w:val="center"/>
              <w:rPr>
                <w:color w:val="000000"/>
                <w:sz w:val="24"/>
                <w:szCs w:val="24"/>
              </w:rPr>
            </w:pPr>
            <w:r w:rsidRPr="00AE53CC">
              <w:rPr>
                <w:color w:val="000000"/>
                <w:sz w:val="24"/>
                <w:szCs w:val="24"/>
              </w:rPr>
              <w:t>1 05 04010 02 0000 110</w:t>
            </w:r>
          </w:p>
        </w:tc>
        <w:tc>
          <w:tcPr>
            <w:tcW w:w="9639" w:type="dxa"/>
            <w:tcBorders>
              <w:top w:val="single" w:sz="4" w:space="0" w:color="auto"/>
              <w:left w:val="single" w:sz="4" w:space="0" w:color="auto"/>
              <w:bottom w:val="single" w:sz="4" w:space="0" w:color="auto"/>
              <w:right w:val="single" w:sz="4" w:space="0" w:color="auto"/>
            </w:tcBorders>
            <w:shd w:val="clear" w:color="auto" w:fill="auto"/>
            <w:vAlign w:val="center"/>
          </w:tcPr>
          <w:p w:rsidR="006B6440" w:rsidRPr="00AE53CC" w:rsidRDefault="006B6440" w:rsidP="006B6440">
            <w:pPr>
              <w:widowControl/>
              <w:autoSpaceDE/>
              <w:autoSpaceDN/>
              <w:adjustRightInd/>
              <w:jc w:val="both"/>
              <w:rPr>
                <w:color w:val="000000"/>
                <w:sz w:val="24"/>
                <w:szCs w:val="24"/>
              </w:rPr>
            </w:pPr>
            <w:r w:rsidRPr="00AE53CC">
              <w:rPr>
                <w:color w:val="000000"/>
                <w:sz w:val="24"/>
                <w:szCs w:val="24"/>
              </w:rPr>
              <w:t>Налог, взимаемый в связи с применением патентной системы налогообложения, зачисляемый в бюджеты городских округов</w:t>
            </w:r>
          </w:p>
        </w:tc>
      </w:tr>
      <w:tr w:rsidR="006B6440" w:rsidTr="006B6440">
        <w:tc>
          <w:tcPr>
            <w:tcW w:w="1980" w:type="dxa"/>
            <w:tcBorders>
              <w:top w:val="single" w:sz="4" w:space="0" w:color="auto"/>
              <w:left w:val="single" w:sz="4" w:space="0" w:color="auto"/>
              <w:bottom w:val="single" w:sz="4" w:space="0" w:color="auto"/>
              <w:right w:val="single" w:sz="4" w:space="0" w:color="auto"/>
            </w:tcBorders>
            <w:shd w:val="clear" w:color="auto" w:fill="auto"/>
            <w:vAlign w:val="center"/>
          </w:tcPr>
          <w:p w:rsidR="006B6440" w:rsidRPr="00AE53CC" w:rsidRDefault="006B6440" w:rsidP="006B6440">
            <w:pPr>
              <w:widowControl/>
              <w:autoSpaceDE/>
              <w:autoSpaceDN/>
              <w:adjustRightInd/>
              <w:jc w:val="center"/>
              <w:rPr>
                <w:color w:val="000000"/>
                <w:sz w:val="24"/>
                <w:szCs w:val="24"/>
              </w:rPr>
            </w:pPr>
            <w:r w:rsidRPr="00AE53CC">
              <w:rPr>
                <w:color w:val="000000"/>
                <w:sz w:val="24"/>
                <w:szCs w:val="24"/>
              </w:rPr>
              <w:t>182</w:t>
            </w:r>
          </w:p>
        </w:tc>
        <w:tc>
          <w:tcPr>
            <w:tcW w:w="2977" w:type="dxa"/>
            <w:tcBorders>
              <w:top w:val="single" w:sz="4" w:space="0" w:color="auto"/>
              <w:left w:val="single" w:sz="4" w:space="0" w:color="auto"/>
              <w:bottom w:val="single" w:sz="4" w:space="0" w:color="auto"/>
              <w:right w:val="single" w:sz="4" w:space="0" w:color="auto"/>
            </w:tcBorders>
            <w:shd w:val="clear" w:color="auto" w:fill="auto"/>
            <w:vAlign w:val="center"/>
          </w:tcPr>
          <w:p w:rsidR="006B6440" w:rsidRPr="00AE53CC" w:rsidRDefault="006B6440" w:rsidP="006B6440">
            <w:pPr>
              <w:widowControl/>
              <w:autoSpaceDE/>
              <w:autoSpaceDN/>
              <w:adjustRightInd/>
              <w:jc w:val="center"/>
              <w:rPr>
                <w:color w:val="000000"/>
                <w:sz w:val="24"/>
                <w:szCs w:val="24"/>
              </w:rPr>
            </w:pPr>
            <w:r w:rsidRPr="00AE53CC">
              <w:rPr>
                <w:color w:val="000000"/>
                <w:sz w:val="24"/>
                <w:szCs w:val="24"/>
              </w:rPr>
              <w:t>1 06 01020 04 0000 110</w:t>
            </w:r>
          </w:p>
        </w:tc>
        <w:tc>
          <w:tcPr>
            <w:tcW w:w="9639" w:type="dxa"/>
            <w:tcBorders>
              <w:top w:val="single" w:sz="4" w:space="0" w:color="auto"/>
              <w:left w:val="single" w:sz="4" w:space="0" w:color="auto"/>
              <w:bottom w:val="single" w:sz="4" w:space="0" w:color="auto"/>
              <w:right w:val="single" w:sz="4" w:space="0" w:color="auto"/>
            </w:tcBorders>
            <w:shd w:val="clear" w:color="auto" w:fill="auto"/>
            <w:vAlign w:val="center"/>
          </w:tcPr>
          <w:p w:rsidR="006B6440" w:rsidRPr="00AE53CC" w:rsidRDefault="006B6440" w:rsidP="006B6440">
            <w:pPr>
              <w:widowControl/>
              <w:autoSpaceDE/>
              <w:autoSpaceDN/>
              <w:adjustRightInd/>
              <w:jc w:val="both"/>
              <w:rPr>
                <w:color w:val="000000"/>
                <w:sz w:val="24"/>
                <w:szCs w:val="24"/>
              </w:rPr>
            </w:pPr>
            <w:r w:rsidRPr="00AE53CC">
              <w:rPr>
                <w:color w:val="000000"/>
                <w:sz w:val="24"/>
                <w:szCs w:val="24"/>
              </w:rPr>
              <w:t>Налог на имущество физических лиц, взимаемый по ставкам, применяемым к объектам налогообложения, расположенным в границах городских округов</w:t>
            </w:r>
          </w:p>
        </w:tc>
      </w:tr>
      <w:tr w:rsidR="006B6440" w:rsidTr="006B6440">
        <w:tc>
          <w:tcPr>
            <w:tcW w:w="1980" w:type="dxa"/>
            <w:tcBorders>
              <w:top w:val="single" w:sz="4" w:space="0" w:color="auto"/>
              <w:left w:val="single" w:sz="4" w:space="0" w:color="auto"/>
              <w:bottom w:val="single" w:sz="4" w:space="0" w:color="auto"/>
              <w:right w:val="single" w:sz="4" w:space="0" w:color="auto"/>
            </w:tcBorders>
            <w:shd w:val="clear" w:color="auto" w:fill="auto"/>
            <w:vAlign w:val="center"/>
          </w:tcPr>
          <w:p w:rsidR="006B6440" w:rsidRPr="00AE53CC" w:rsidRDefault="006B6440" w:rsidP="006B6440">
            <w:pPr>
              <w:widowControl/>
              <w:autoSpaceDE/>
              <w:autoSpaceDN/>
              <w:adjustRightInd/>
              <w:jc w:val="center"/>
              <w:rPr>
                <w:color w:val="000000"/>
                <w:sz w:val="24"/>
                <w:szCs w:val="24"/>
              </w:rPr>
            </w:pPr>
            <w:r w:rsidRPr="00AE53CC">
              <w:rPr>
                <w:color w:val="000000"/>
                <w:sz w:val="24"/>
                <w:szCs w:val="24"/>
              </w:rPr>
              <w:t>182</w:t>
            </w:r>
          </w:p>
        </w:tc>
        <w:tc>
          <w:tcPr>
            <w:tcW w:w="2977" w:type="dxa"/>
            <w:tcBorders>
              <w:top w:val="single" w:sz="4" w:space="0" w:color="auto"/>
              <w:left w:val="single" w:sz="4" w:space="0" w:color="auto"/>
              <w:bottom w:val="single" w:sz="4" w:space="0" w:color="auto"/>
              <w:right w:val="single" w:sz="4" w:space="0" w:color="auto"/>
            </w:tcBorders>
            <w:shd w:val="clear" w:color="auto" w:fill="auto"/>
            <w:vAlign w:val="center"/>
          </w:tcPr>
          <w:p w:rsidR="006B6440" w:rsidRPr="00AE53CC" w:rsidRDefault="006B6440" w:rsidP="006B6440">
            <w:pPr>
              <w:widowControl/>
              <w:autoSpaceDE/>
              <w:autoSpaceDN/>
              <w:adjustRightInd/>
              <w:jc w:val="center"/>
              <w:rPr>
                <w:color w:val="000000"/>
                <w:sz w:val="24"/>
                <w:szCs w:val="24"/>
              </w:rPr>
            </w:pPr>
            <w:r w:rsidRPr="00AE53CC">
              <w:rPr>
                <w:color w:val="000000"/>
                <w:sz w:val="24"/>
                <w:szCs w:val="24"/>
              </w:rPr>
              <w:t>1 06 06032 04 0000 110</w:t>
            </w:r>
          </w:p>
        </w:tc>
        <w:tc>
          <w:tcPr>
            <w:tcW w:w="9639" w:type="dxa"/>
            <w:tcBorders>
              <w:top w:val="single" w:sz="4" w:space="0" w:color="auto"/>
              <w:left w:val="single" w:sz="4" w:space="0" w:color="auto"/>
              <w:bottom w:val="single" w:sz="4" w:space="0" w:color="auto"/>
              <w:right w:val="single" w:sz="4" w:space="0" w:color="auto"/>
            </w:tcBorders>
            <w:shd w:val="clear" w:color="auto" w:fill="auto"/>
            <w:vAlign w:val="center"/>
          </w:tcPr>
          <w:p w:rsidR="006B6440" w:rsidRPr="00AE53CC" w:rsidRDefault="006B6440" w:rsidP="006B6440">
            <w:pPr>
              <w:widowControl/>
              <w:autoSpaceDE/>
              <w:autoSpaceDN/>
              <w:adjustRightInd/>
              <w:jc w:val="both"/>
              <w:rPr>
                <w:color w:val="000000"/>
                <w:sz w:val="24"/>
                <w:szCs w:val="24"/>
              </w:rPr>
            </w:pPr>
            <w:r w:rsidRPr="00AE53CC">
              <w:rPr>
                <w:color w:val="000000"/>
                <w:sz w:val="24"/>
                <w:szCs w:val="24"/>
              </w:rPr>
              <w:t>Земельный налог с организаций, обладающих земельным участком, расположенным в границах городских округов</w:t>
            </w:r>
          </w:p>
        </w:tc>
      </w:tr>
      <w:tr w:rsidR="006B6440" w:rsidTr="006B6440">
        <w:tc>
          <w:tcPr>
            <w:tcW w:w="1980" w:type="dxa"/>
            <w:tcBorders>
              <w:top w:val="single" w:sz="4" w:space="0" w:color="auto"/>
              <w:left w:val="single" w:sz="4" w:space="0" w:color="auto"/>
              <w:bottom w:val="single" w:sz="4" w:space="0" w:color="auto"/>
              <w:right w:val="single" w:sz="4" w:space="0" w:color="auto"/>
            </w:tcBorders>
            <w:shd w:val="clear" w:color="auto" w:fill="auto"/>
            <w:vAlign w:val="center"/>
          </w:tcPr>
          <w:p w:rsidR="006B6440" w:rsidRPr="00AE53CC" w:rsidRDefault="006B6440" w:rsidP="006B6440">
            <w:pPr>
              <w:widowControl/>
              <w:autoSpaceDE/>
              <w:autoSpaceDN/>
              <w:adjustRightInd/>
              <w:jc w:val="center"/>
              <w:rPr>
                <w:color w:val="000000"/>
                <w:sz w:val="24"/>
                <w:szCs w:val="24"/>
              </w:rPr>
            </w:pPr>
            <w:r w:rsidRPr="00AE53CC">
              <w:rPr>
                <w:color w:val="000000"/>
                <w:sz w:val="24"/>
                <w:szCs w:val="24"/>
              </w:rPr>
              <w:t>182</w:t>
            </w:r>
          </w:p>
        </w:tc>
        <w:tc>
          <w:tcPr>
            <w:tcW w:w="2977" w:type="dxa"/>
            <w:tcBorders>
              <w:top w:val="single" w:sz="4" w:space="0" w:color="auto"/>
              <w:left w:val="single" w:sz="4" w:space="0" w:color="auto"/>
              <w:bottom w:val="single" w:sz="4" w:space="0" w:color="auto"/>
              <w:right w:val="single" w:sz="4" w:space="0" w:color="auto"/>
            </w:tcBorders>
            <w:shd w:val="clear" w:color="auto" w:fill="auto"/>
            <w:vAlign w:val="center"/>
          </w:tcPr>
          <w:p w:rsidR="006B6440" w:rsidRPr="00AE53CC" w:rsidRDefault="006B6440" w:rsidP="006B6440">
            <w:pPr>
              <w:widowControl/>
              <w:autoSpaceDE/>
              <w:autoSpaceDN/>
              <w:adjustRightInd/>
              <w:jc w:val="center"/>
              <w:rPr>
                <w:color w:val="000000"/>
                <w:sz w:val="24"/>
                <w:szCs w:val="24"/>
              </w:rPr>
            </w:pPr>
            <w:r w:rsidRPr="00AE53CC">
              <w:rPr>
                <w:color w:val="000000"/>
                <w:sz w:val="24"/>
                <w:szCs w:val="24"/>
              </w:rPr>
              <w:t>1 06 06042 04 0000 110</w:t>
            </w:r>
          </w:p>
        </w:tc>
        <w:tc>
          <w:tcPr>
            <w:tcW w:w="9639" w:type="dxa"/>
            <w:tcBorders>
              <w:top w:val="single" w:sz="4" w:space="0" w:color="auto"/>
              <w:left w:val="single" w:sz="4" w:space="0" w:color="auto"/>
              <w:bottom w:val="single" w:sz="4" w:space="0" w:color="auto"/>
              <w:right w:val="single" w:sz="4" w:space="0" w:color="auto"/>
            </w:tcBorders>
            <w:shd w:val="clear" w:color="auto" w:fill="auto"/>
            <w:vAlign w:val="center"/>
          </w:tcPr>
          <w:p w:rsidR="006B6440" w:rsidRPr="00AE53CC" w:rsidRDefault="006B6440" w:rsidP="006B6440">
            <w:pPr>
              <w:widowControl/>
              <w:autoSpaceDE/>
              <w:autoSpaceDN/>
              <w:adjustRightInd/>
              <w:jc w:val="both"/>
              <w:rPr>
                <w:color w:val="000000"/>
                <w:sz w:val="24"/>
                <w:szCs w:val="24"/>
              </w:rPr>
            </w:pPr>
            <w:r w:rsidRPr="00AE53CC">
              <w:rPr>
                <w:color w:val="000000"/>
                <w:sz w:val="24"/>
                <w:szCs w:val="24"/>
              </w:rPr>
              <w:t>Земельный налог с физических лиц, обладающих земельным участком, расположенным в границах городских округов</w:t>
            </w:r>
          </w:p>
        </w:tc>
      </w:tr>
      <w:tr w:rsidR="006B6440" w:rsidTr="006B6440">
        <w:tc>
          <w:tcPr>
            <w:tcW w:w="1980" w:type="dxa"/>
            <w:tcBorders>
              <w:top w:val="single" w:sz="4" w:space="0" w:color="auto"/>
              <w:left w:val="single" w:sz="4" w:space="0" w:color="auto"/>
              <w:bottom w:val="single" w:sz="4" w:space="0" w:color="auto"/>
              <w:right w:val="single" w:sz="4" w:space="0" w:color="auto"/>
            </w:tcBorders>
            <w:shd w:val="clear" w:color="auto" w:fill="auto"/>
            <w:vAlign w:val="center"/>
          </w:tcPr>
          <w:p w:rsidR="006B6440" w:rsidRPr="00AE53CC" w:rsidRDefault="006B6440" w:rsidP="006B6440">
            <w:pPr>
              <w:widowControl/>
              <w:autoSpaceDE/>
              <w:autoSpaceDN/>
              <w:adjustRightInd/>
              <w:jc w:val="center"/>
              <w:rPr>
                <w:color w:val="000000"/>
                <w:sz w:val="24"/>
                <w:szCs w:val="24"/>
              </w:rPr>
            </w:pPr>
            <w:r w:rsidRPr="00AE53CC">
              <w:rPr>
                <w:color w:val="000000"/>
                <w:sz w:val="24"/>
                <w:szCs w:val="24"/>
              </w:rPr>
              <w:t>182</w:t>
            </w:r>
          </w:p>
        </w:tc>
        <w:tc>
          <w:tcPr>
            <w:tcW w:w="2977" w:type="dxa"/>
            <w:tcBorders>
              <w:top w:val="single" w:sz="4" w:space="0" w:color="auto"/>
              <w:left w:val="single" w:sz="4" w:space="0" w:color="auto"/>
              <w:bottom w:val="single" w:sz="4" w:space="0" w:color="auto"/>
              <w:right w:val="single" w:sz="4" w:space="0" w:color="auto"/>
            </w:tcBorders>
            <w:shd w:val="clear" w:color="auto" w:fill="auto"/>
            <w:vAlign w:val="center"/>
          </w:tcPr>
          <w:p w:rsidR="006B6440" w:rsidRPr="00AE53CC" w:rsidRDefault="006B6440" w:rsidP="006B6440">
            <w:pPr>
              <w:widowControl/>
              <w:autoSpaceDE/>
              <w:autoSpaceDN/>
              <w:adjustRightInd/>
              <w:jc w:val="center"/>
              <w:rPr>
                <w:color w:val="000000"/>
                <w:sz w:val="24"/>
                <w:szCs w:val="24"/>
              </w:rPr>
            </w:pPr>
            <w:r w:rsidRPr="00AE53CC">
              <w:rPr>
                <w:color w:val="000000"/>
                <w:sz w:val="24"/>
                <w:szCs w:val="24"/>
              </w:rPr>
              <w:t>1 08 03010 01 0000 110</w:t>
            </w:r>
          </w:p>
        </w:tc>
        <w:tc>
          <w:tcPr>
            <w:tcW w:w="9639" w:type="dxa"/>
            <w:tcBorders>
              <w:top w:val="single" w:sz="4" w:space="0" w:color="auto"/>
              <w:left w:val="single" w:sz="4" w:space="0" w:color="auto"/>
              <w:bottom w:val="single" w:sz="4" w:space="0" w:color="auto"/>
              <w:right w:val="single" w:sz="4" w:space="0" w:color="auto"/>
            </w:tcBorders>
            <w:shd w:val="clear" w:color="auto" w:fill="auto"/>
            <w:vAlign w:val="center"/>
          </w:tcPr>
          <w:p w:rsidR="006B6440" w:rsidRPr="00AE53CC" w:rsidRDefault="006B6440" w:rsidP="006B6440">
            <w:pPr>
              <w:widowControl/>
              <w:autoSpaceDE/>
              <w:autoSpaceDN/>
              <w:adjustRightInd/>
              <w:jc w:val="both"/>
              <w:rPr>
                <w:color w:val="000000"/>
                <w:sz w:val="24"/>
                <w:szCs w:val="24"/>
              </w:rPr>
            </w:pPr>
            <w:r w:rsidRPr="00AE53CC">
              <w:rPr>
                <w:color w:val="000000"/>
                <w:sz w:val="24"/>
                <w:szCs w:val="24"/>
              </w:rPr>
              <w:t>Государственная пошлина по делам, рассматриваемым в судах общей юрисдикции,   мировыми судьями (за исключением Верховного Суда Российской Федерации)</w:t>
            </w:r>
          </w:p>
        </w:tc>
      </w:tr>
      <w:tr w:rsidR="006B6440" w:rsidTr="006B6440">
        <w:tc>
          <w:tcPr>
            <w:tcW w:w="1980" w:type="dxa"/>
            <w:tcBorders>
              <w:top w:val="single" w:sz="4" w:space="0" w:color="auto"/>
              <w:left w:val="single" w:sz="4" w:space="0" w:color="auto"/>
              <w:bottom w:val="single" w:sz="4" w:space="0" w:color="auto"/>
              <w:right w:val="single" w:sz="4" w:space="0" w:color="auto"/>
            </w:tcBorders>
            <w:shd w:val="clear" w:color="auto" w:fill="auto"/>
            <w:vAlign w:val="center"/>
          </w:tcPr>
          <w:p w:rsidR="006B6440" w:rsidRPr="00AE53CC" w:rsidRDefault="006B6440" w:rsidP="006B6440">
            <w:pPr>
              <w:widowControl/>
              <w:autoSpaceDE/>
              <w:autoSpaceDN/>
              <w:adjustRightInd/>
              <w:jc w:val="center"/>
              <w:rPr>
                <w:color w:val="000000"/>
                <w:sz w:val="24"/>
                <w:szCs w:val="24"/>
              </w:rPr>
            </w:pPr>
            <w:r w:rsidRPr="00AE53CC">
              <w:rPr>
                <w:color w:val="000000"/>
                <w:sz w:val="24"/>
                <w:szCs w:val="24"/>
              </w:rPr>
              <w:t>182</w:t>
            </w:r>
          </w:p>
        </w:tc>
        <w:tc>
          <w:tcPr>
            <w:tcW w:w="2977" w:type="dxa"/>
            <w:tcBorders>
              <w:top w:val="single" w:sz="4" w:space="0" w:color="auto"/>
              <w:left w:val="single" w:sz="4" w:space="0" w:color="auto"/>
              <w:bottom w:val="single" w:sz="4" w:space="0" w:color="auto"/>
              <w:right w:val="single" w:sz="4" w:space="0" w:color="auto"/>
            </w:tcBorders>
            <w:shd w:val="clear" w:color="auto" w:fill="auto"/>
            <w:vAlign w:val="center"/>
          </w:tcPr>
          <w:p w:rsidR="006B6440" w:rsidRPr="00AE53CC" w:rsidRDefault="006B6440" w:rsidP="006B6440">
            <w:pPr>
              <w:widowControl/>
              <w:autoSpaceDE/>
              <w:autoSpaceDN/>
              <w:adjustRightInd/>
              <w:jc w:val="center"/>
              <w:rPr>
                <w:color w:val="000000"/>
                <w:sz w:val="24"/>
                <w:szCs w:val="24"/>
              </w:rPr>
            </w:pPr>
            <w:r w:rsidRPr="00AE53CC">
              <w:rPr>
                <w:color w:val="000000"/>
                <w:sz w:val="24"/>
                <w:szCs w:val="24"/>
              </w:rPr>
              <w:t>1 09 04052 04 0000 110</w:t>
            </w:r>
          </w:p>
        </w:tc>
        <w:tc>
          <w:tcPr>
            <w:tcW w:w="9639" w:type="dxa"/>
            <w:tcBorders>
              <w:top w:val="single" w:sz="4" w:space="0" w:color="auto"/>
              <w:left w:val="single" w:sz="4" w:space="0" w:color="auto"/>
              <w:bottom w:val="single" w:sz="4" w:space="0" w:color="auto"/>
              <w:right w:val="single" w:sz="4" w:space="0" w:color="auto"/>
            </w:tcBorders>
            <w:shd w:val="clear" w:color="auto" w:fill="auto"/>
            <w:vAlign w:val="center"/>
          </w:tcPr>
          <w:p w:rsidR="006B6440" w:rsidRPr="00AE53CC" w:rsidRDefault="006B6440" w:rsidP="006B6440">
            <w:pPr>
              <w:widowControl/>
              <w:autoSpaceDE/>
              <w:autoSpaceDN/>
              <w:adjustRightInd/>
              <w:jc w:val="both"/>
              <w:rPr>
                <w:color w:val="000000"/>
                <w:sz w:val="24"/>
                <w:szCs w:val="24"/>
              </w:rPr>
            </w:pPr>
            <w:r w:rsidRPr="00AE53CC">
              <w:rPr>
                <w:color w:val="000000"/>
                <w:sz w:val="24"/>
                <w:szCs w:val="24"/>
              </w:rPr>
              <w:t>Земельный налог (по обязательствам, возникшим до 1 января 2006 года), мобилизуемый на территориях городских округов</w:t>
            </w:r>
          </w:p>
        </w:tc>
      </w:tr>
      <w:tr w:rsidR="006B6440" w:rsidTr="006B6440">
        <w:tc>
          <w:tcPr>
            <w:tcW w:w="1980" w:type="dxa"/>
            <w:tcBorders>
              <w:top w:val="single" w:sz="4" w:space="0" w:color="auto"/>
              <w:left w:val="single" w:sz="4" w:space="0" w:color="auto"/>
              <w:bottom w:val="single" w:sz="4" w:space="0" w:color="auto"/>
              <w:right w:val="single" w:sz="4" w:space="0" w:color="auto"/>
            </w:tcBorders>
            <w:shd w:val="clear" w:color="auto" w:fill="auto"/>
            <w:vAlign w:val="center"/>
          </w:tcPr>
          <w:p w:rsidR="006B6440" w:rsidRPr="00AE53CC" w:rsidRDefault="006B6440" w:rsidP="006B6440">
            <w:pPr>
              <w:widowControl/>
              <w:autoSpaceDE/>
              <w:autoSpaceDN/>
              <w:adjustRightInd/>
              <w:jc w:val="center"/>
              <w:rPr>
                <w:color w:val="000000"/>
                <w:sz w:val="24"/>
                <w:szCs w:val="24"/>
              </w:rPr>
            </w:pPr>
            <w:r w:rsidRPr="00AE53CC">
              <w:rPr>
                <w:color w:val="000000"/>
                <w:sz w:val="24"/>
                <w:szCs w:val="24"/>
              </w:rPr>
              <w:t>182</w:t>
            </w:r>
          </w:p>
        </w:tc>
        <w:tc>
          <w:tcPr>
            <w:tcW w:w="2977" w:type="dxa"/>
            <w:tcBorders>
              <w:top w:val="single" w:sz="4" w:space="0" w:color="auto"/>
              <w:left w:val="single" w:sz="4" w:space="0" w:color="auto"/>
              <w:bottom w:val="single" w:sz="4" w:space="0" w:color="auto"/>
              <w:right w:val="single" w:sz="4" w:space="0" w:color="auto"/>
            </w:tcBorders>
            <w:shd w:val="clear" w:color="auto" w:fill="auto"/>
            <w:vAlign w:val="center"/>
          </w:tcPr>
          <w:p w:rsidR="006B6440" w:rsidRPr="00AE53CC" w:rsidRDefault="006B6440" w:rsidP="006B6440">
            <w:pPr>
              <w:widowControl/>
              <w:autoSpaceDE/>
              <w:autoSpaceDN/>
              <w:adjustRightInd/>
              <w:jc w:val="center"/>
              <w:rPr>
                <w:color w:val="000000"/>
                <w:sz w:val="24"/>
                <w:szCs w:val="24"/>
              </w:rPr>
            </w:pPr>
            <w:r w:rsidRPr="00AE53CC">
              <w:rPr>
                <w:color w:val="000000"/>
                <w:sz w:val="24"/>
                <w:szCs w:val="24"/>
              </w:rPr>
              <w:t>1 09 07052 04 0000 110</w:t>
            </w:r>
          </w:p>
        </w:tc>
        <w:tc>
          <w:tcPr>
            <w:tcW w:w="9639" w:type="dxa"/>
            <w:tcBorders>
              <w:top w:val="single" w:sz="4" w:space="0" w:color="auto"/>
              <w:left w:val="single" w:sz="4" w:space="0" w:color="auto"/>
              <w:bottom w:val="single" w:sz="4" w:space="0" w:color="auto"/>
              <w:right w:val="single" w:sz="4" w:space="0" w:color="auto"/>
            </w:tcBorders>
            <w:shd w:val="clear" w:color="auto" w:fill="auto"/>
            <w:vAlign w:val="center"/>
          </w:tcPr>
          <w:p w:rsidR="006B6440" w:rsidRPr="00AE53CC" w:rsidRDefault="006B6440" w:rsidP="006B6440">
            <w:pPr>
              <w:widowControl/>
              <w:autoSpaceDE/>
              <w:autoSpaceDN/>
              <w:adjustRightInd/>
              <w:jc w:val="both"/>
              <w:rPr>
                <w:color w:val="000000"/>
                <w:sz w:val="24"/>
                <w:szCs w:val="24"/>
              </w:rPr>
            </w:pPr>
            <w:r w:rsidRPr="00AE53CC">
              <w:rPr>
                <w:color w:val="000000"/>
                <w:sz w:val="24"/>
                <w:szCs w:val="24"/>
              </w:rPr>
              <w:t>Прочие местные налоги и сборы, мобилизуемые на территориях городских округов</w:t>
            </w:r>
          </w:p>
        </w:tc>
      </w:tr>
      <w:tr w:rsidR="006B6440" w:rsidTr="006B6440">
        <w:tc>
          <w:tcPr>
            <w:tcW w:w="1980" w:type="dxa"/>
            <w:tcBorders>
              <w:top w:val="single" w:sz="4" w:space="0" w:color="auto"/>
              <w:left w:val="single" w:sz="4" w:space="0" w:color="auto"/>
              <w:bottom w:val="single" w:sz="4" w:space="0" w:color="auto"/>
              <w:right w:val="single" w:sz="4" w:space="0" w:color="auto"/>
            </w:tcBorders>
            <w:shd w:val="clear" w:color="auto" w:fill="auto"/>
            <w:vAlign w:val="center"/>
          </w:tcPr>
          <w:p w:rsidR="006B6440" w:rsidRPr="00AE53CC" w:rsidRDefault="006B6440" w:rsidP="006B6440">
            <w:pPr>
              <w:widowControl/>
              <w:autoSpaceDE/>
              <w:autoSpaceDN/>
              <w:adjustRightInd/>
              <w:jc w:val="center"/>
              <w:rPr>
                <w:color w:val="000000"/>
                <w:sz w:val="24"/>
                <w:szCs w:val="24"/>
              </w:rPr>
            </w:pPr>
            <w:r w:rsidRPr="00AE53CC">
              <w:rPr>
                <w:color w:val="000000"/>
                <w:sz w:val="24"/>
                <w:szCs w:val="24"/>
              </w:rPr>
              <w:lastRenderedPageBreak/>
              <w:t>182</w:t>
            </w:r>
          </w:p>
        </w:tc>
        <w:tc>
          <w:tcPr>
            <w:tcW w:w="2977" w:type="dxa"/>
            <w:tcBorders>
              <w:top w:val="single" w:sz="4" w:space="0" w:color="auto"/>
              <w:left w:val="single" w:sz="4" w:space="0" w:color="auto"/>
              <w:bottom w:val="single" w:sz="4" w:space="0" w:color="auto"/>
              <w:right w:val="single" w:sz="4" w:space="0" w:color="auto"/>
            </w:tcBorders>
            <w:shd w:val="clear" w:color="auto" w:fill="auto"/>
            <w:vAlign w:val="center"/>
          </w:tcPr>
          <w:p w:rsidR="006B6440" w:rsidRPr="00AE53CC" w:rsidRDefault="006B6440" w:rsidP="006B6440">
            <w:pPr>
              <w:widowControl/>
              <w:autoSpaceDE/>
              <w:autoSpaceDN/>
              <w:adjustRightInd/>
              <w:jc w:val="center"/>
              <w:rPr>
                <w:color w:val="000000"/>
                <w:sz w:val="24"/>
                <w:szCs w:val="24"/>
              </w:rPr>
            </w:pPr>
            <w:r w:rsidRPr="00AE53CC">
              <w:rPr>
                <w:color w:val="000000"/>
                <w:sz w:val="24"/>
                <w:szCs w:val="24"/>
              </w:rPr>
              <w:t>1 16 10123 01 0000 140</w:t>
            </w:r>
          </w:p>
        </w:tc>
        <w:tc>
          <w:tcPr>
            <w:tcW w:w="9639" w:type="dxa"/>
            <w:tcBorders>
              <w:top w:val="single" w:sz="4" w:space="0" w:color="auto"/>
              <w:left w:val="single" w:sz="4" w:space="0" w:color="auto"/>
              <w:bottom w:val="single" w:sz="4" w:space="0" w:color="auto"/>
              <w:right w:val="single" w:sz="4" w:space="0" w:color="auto"/>
            </w:tcBorders>
            <w:shd w:val="clear" w:color="auto" w:fill="auto"/>
            <w:vAlign w:val="center"/>
          </w:tcPr>
          <w:p w:rsidR="006B6440" w:rsidRPr="00AE53CC" w:rsidRDefault="006B6440" w:rsidP="006B6440">
            <w:pPr>
              <w:widowControl/>
              <w:autoSpaceDE/>
              <w:autoSpaceDN/>
              <w:adjustRightInd/>
              <w:jc w:val="both"/>
              <w:rPr>
                <w:color w:val="000000"/>
                <w:sz w:val="24"/>
                <w:szCs w:val="24"/>
              </w:rPr>
            </w:pPr>
            <w:r w:rsidRPr="00AE53CC">
              <w:rPr>
                <w:color w:val="000000"/>
                <w:sz w:val="24"/>
                <w:szCs w:val="24"/>
              </w:rPr>
              <w:t>Доходы от денежных взысканий (штрафов), поступающие в счет погашения задолженности, образовавшейся до 1 января 2020 года, подлежащие зачислению в бюджет муниципального образования по нормативам, действовавшим в 2019 году</w:t>
            </w:r>
          </w:p>
        </w:tc>
      </w:tr>
      <w:tr w:rsidR="006B6440" w:rsidTr="006B6440">
        <w:tc>
          <w:tcPr>
            <w:tcW w:w="1980" w:type="dxa"/>
            <w:tcBorders>
              <w:top w:val="single" w:sz="4" w:space="0" w:color="auto"/>
              <w:left w:val="single" w:sz="4" w:space="0" w:color="auto"/>
              <w:bottom w:val="single" w:sz="4" w:space="0" w:color="auto"/>
              <w:right w:val="single" w:sz="4" w:space="0" w:color="auto"/>
            </w:tcBorders>
            <w:shd w:val="clear" w:color="auto" w:fill="auto"/>
            <w:vAlign w:val="center"/>
          </w:tcPr>
          <w:p w:rsidR="006B6440" w:rsidRPr="00AE53CC" w:rsidRDefault="006B6440" w:rsidP="006B6440">
            <w:pPr>
              <w:widowControl/>
              <w:autoSpaceDE/>
              <w:autoSpaceDN/>
              <w:adjustRightInd/>
              <w:jc w:val="center"/>
              <w:rPr>
                <w:color w:val="000000"/>
                <w:sz w:val="24"/>
                <w:szCs w:val="24"/>
              </w:rPr>
            </w:pPr>
            <w:r w:rsidRPr="00AE53CC">
              <w:rPr>
                <w:color w:val="000000"/>
                <w:sz w:val="24"/>
                <w:szCs w:val="24"/>
              </w:rPr>
              <w:t>182</w:t>
            </w:r>
          </w:p>
        </w:tc>
        <w:tc>
          <w:tcPr>
            <w:tcW w:w="2977" w:type="dxa"/>
            <w:tcBorders>
              <w:top w:val="single" w:sz="4" w:space="0" w:color="auto"/>
              <w:left w:val="single" w:sz="4" w:space="0" w:color="auto"/>
              <w:bottom w:val="single" w:sz="4" w:space="0" w:color="auto"/>
              <w:right w:val="single" w:sz="4" w:space="0" w:color="auto"/>
            </w:tcBorders>
            <w:shd w:val="clear" w:color="auto" w:fill="auto"/>
            <w:vAlign w:val="center"/>
          </w:tcPr>
          <w:p w:rsidR="006B6440" w:rsidRPr="00AE53CC" w:rsidRDefault="006B6440" w:rsidP="006B6440">
            <w:pPr>
              <w:widowControl/>
              <w:autoSpaceDE/>
              <w:autoSpaceDN/>
              <w:adjustRightInd/>
              <w:jc w:val="center"/>
              <w:rPr>
                <w:color w:val="000000"/>
                <w:sz w:val="24"/>
                <w:szCs w:val="24"/>
              </w:rPr>
            </w:pPr>
            <w:r w:rsidRPr="00AE53CC">
              <w:rPr>
                <w:color w:val="000000"/>
                <w:sz w:val="24"/>
                <w:szCs w:val="24"/>
              </w:rPr>
              <w:t>1 16 10129 01 0000 140</w:t>
            </w:r>
          </w:p>
        </w:tc>
        <w:tc>
          <w:tcPr>
            <w:tcW w:w="9639" w:type="dxa"/>
            <w:tcBorders>
              <w:top w:val="single" w:sz="4" w:space="0" w:color="auto"/>
              <w:left w:val="single" w:sz="4" w:space="0" w:color="auto"/>
              <w:bottom w:val="single" w:sz="4" w:space="0" w:color="auto"/>
              <w:right w:val="single" w:sz="4" w:space="0" w:color="auto"/>
            </w:tcBorders>
            <w:shd w:val="clear" w:color="auto" w:fill="auto"/>
            <w:vAlign w:val="center"/>
          </w:tcPr>
          <w:p w:rsidR="006B6440" w:rsidRPr="00AE53CC" w:rsidRDefault="006B6440" w:rsidP="006B6440">
            <w:pPr>
              <w:widowControl/>
              <w:autoSpaceDE/>
              <w:autoSpaceDN/>
              <w:adjustRightInd/>
              <w:jc w:val="both"/>
              <w:rPr>
                <w:color w:val="000000"/>
                <w:sz w:val="24"/>
                <w:szCs w:val="24"/>
              </w:rPr>
            </w:pPr>
            <w:r w:rsidRPr="00AE53CC">
              <w:rPr>
                <w:color w:val="000000"/>
                <w:sz w:val="24"/>
                <w:szCs w:val="24"/>
              </w:rPr>
              <w:t>Доходы от денежных взысканий (штрафов), поступающие в счет погашения задолженности, образовавшейся до 1 января 2020 года, подлежащие зачислению в федеральный бюджет и бюджет муниципального образования по нормативам, действовавшим в 2019 году</w:t>
            </w:r>
          </w:p>
        </w:tc>
      </w:tr>
      <w:tr w:rsidR="006B6440" w:rsidTr="006B6440">
        <w:tc>
          <w:tcPr>
            <w:tcW w:w="1980" w:type="dxa"/>
            <w:tcBorders>
              <w:top w:val="single" w:sz="4" w:space="0" w:color="auto"/>
              <w:left w:val="single" w:sz="4" w:space="0" w:color="auto"/>
              <w:bottom w:val="single" w:sz="4" w:space="0" w:color="auto"/>
              <w:right w:val="single" w:sz="4" w:space="0" w:color="auto"/>
            </w:tcBorders>
            <w:shd w:val="clear" w:color="auto" w:fill="auto"/>
            <w:vAlign w:val="center"/>
          </w:tcPr>
          <w:p w:rsidR="006B6440" w:rsidRPr="00AE53CC" w:rsidRDefault="006B6440" w:rsidP="006B6440">
            <w:pPr>
              <w:widowControl/>
              <w:autoSpaceDE/>
              <w:autoSpaceDN/>
              <w:adjustRightInd/>
              <w:jc w:val="center"/>
              <w:rPr>
                <w:b/>
                <w:bCs/>
                <w:color w:val="000000"/>
                <w:sz w:val="24"/>
                <w:szCs w:val="24"/>
              </w:rPr>
            </w:pPr>
            <w:r w:rsidRPr="00AE53CC">
              <w:rPr>
                <w:b/>
                <w:bCs/>
                <w:color w:val="000000"/>
                <w:sz w:val="24"/>
                <w:szCs w:val="24"/>
              </w:rPr>
              <w:t>188</w:t>
            </w:r>
          </w:p>
        </w:tc>
        <w:tc>
          <w:tcPr>
            <w:tcW w:w="2977" w:type="dxa"/>
            <w:tcBorders>
              <w:top w:val="single" w:sz="4" w:space="0" w:color="auto"/>
              <w:left w:val="single" w:sz="4" w:space="0" w:color="auto"/>
              <w:bottom w:val="single" w:sz="4" w:space="0" w:color="auto"/>
              <w:right w:val="single" w:sz="4" w:space="0" w:color="auto"/>
            </w:tcBorders>
            <w:shd w:val="clear" w:color="auto" w:fill="auto"/>
            <w:vAlign w:val="center"/>
          </w:tcPr>
          <w:p w:rsidR="006B6440" w:rsidRPr="00AE53CC" w:rsidRDefault="006B6440" w:rsidP="006B6440">
            <w:pPr>
              <w:widowControl/>
              <w:autoSpaceDE/>
              <w:autoSpaceDN/>
              <w:adjustRightInd/>
              <w:jc w:val="center"/>
              <w:rPr>
                <w:b/>
                <w:bCs/>
                <w:color w:val="000000"/>
                <w:sz w:val="24"/>
                <w:szCs w:val="24"/>
              </w:rPr>
            </w:pPr>
          </w:p>
        </w:tc>
        <w:tc>
          <w:tcPr>
            <w:tcW w:w="9639" w:type="dxa"/>
            <w:tcBorders>
              <w:top w:val="single" w:sz="4" w:space="0" w:color="auto"/>
              <w:left w:val="single" w:sz="4" w:space="0" w:color="auto"/>
              <w:bottom w:val="single" w:sz="4" w:space="0" w:color="auto"/>
              <w:right w:val="single" w:sz="4" w:space="0" w:color="auto"/>
            </w:tcBorders>
            <w:shd w:val="clear" w:color="auto" w:fill="auto"/>
            <w:vAlign w:val="center"/>
          </w:tcPr>
          <w:p w:rsidR="006B6440" w:rsidRPr="00AE53CC" w:rsidRDefault="006B6440" w:rsidP="006B6440">
            <w:pPr>
              <w:widowControl/>
              <w:autoSpaceDE/>
              <w:autoSpaceDN/>
              <w:adjustRightInd/>
              <w:jc w:val="both"/>
              <w:rPr>
                <w:b/>
                <w:bCs/>
                <w:color w:val="000000"/>
                <w:sz w:val="24"/>
                <w:szCs w:val="24"/>
              </w:rPr>
            </w:pPr>
            <w:r w:rsidRPr="00AE53CC">
              <w:rPr>
                <w:b/>
                <w:bCs/>
                <w:color w:val="000000"/>
                <w:sz w:val="24"/>
                <w:szCs w:val="24"/>
              </w:rPr>
              <w:t>Главное управление Министерства внутренних дел Российской Федерации по Красноярскому краю</w:t>
            </w:r>
          </w:p>
        </w:tc>
      </w:tr>
      <w:tr w:rsidR="006B6440" w:rsidTr="006B6440">
        <w:tc>
          <w:tcPr>
            <w:tcW w:w="1980" w:type="dxa"/>
            <w:tcBorders>
              <w:top w:val="single" w:sz="4" w:space="0" w:color="auto"/>
              <w:left w:val="single" w:sz="4" w:space="0" w:color="auto"/>
              <w:bottom w:val="single" w:sz="4" w:space="0" w:color="auto"/>
              <w:right w:val="single" w:sz="4" w:space="0" w:color="auto"/>
            </w:tcBorders>
            <w:shd w:val="clear" w:color="auto" w:fill="auto"/>
            <w:vAlign w:val="center"/>
          </w:tcPr>
          <w:p w:rsidR="006B6440" w:rsidRPr="00AE53CC" w:rsidRDefault="006B6440" w:rsidP="006B6440">
            <w:pPr>
              <w:widowControl/>
              <w:autoSpaceDE/>
              <w:autoSpaceDN/>
              <w:adjustRightInd/>
              <w:jc w:val="center"/>
              <w:rPr>
                <w:color w:val="000000"/>
                <w:sz w:val="24"/>
                <w:szCs w:val="24"/>
              </w:rPr>
            </w:pPr>
            <w:r w:rsidRPr="00AE53CC">
              <w:rPr>
                <w:color w:val="000000"/>
                <w:sz w:val="24"/>
                <w:szCs w:val="24"/>
              </w:rPr>
              <w:t>188</w:t>
            </w:r>
          </w:p>
        </w:tc>
        <w:tc>
          <w:tcPr>
            <w:tcW w:w="2977" w:type="dxa"/>
            <w:tcBorders>
              <w:top w:val="single" w:sz="4" w:space="0" w:color="auto"/>
              <w:left w:val="single" w:sz="4" w:space="0" w:color="auto"/>
              <w:bottom w:val="single" w:sz="4" w:space="0" w:color="auto"/>
              <w:right w:val="single" w:sz="4" w:space="0" w:color="auto"/>
            </w:tcBorders>
            <w:shd w:val="clear" w:color="auto" w:fill="auto"/>
            <w:vAlign w:val="center"/>
          </w:tcPr>
          <w:p w:rsidR="006B6440" w:rsidRPr="00AE53CC" w:rsidRDefault="006B6440" w:rsidP="006B6440">
            <w:pPr>
              <w:widowControl/>
              <w:autoSpaceDE/>
              <w:autoSpaceDN/>
              <w:adjustRightInd/>
              <w:jc w:val="center"/>
              <w:rPr>
                <w:color w:val="000000"/>
                <w:sz w:val="24"/>
                <w:szCs w:val="24"/>
              </w:rPr>
            </w:pPr>
            <w:r w:rsidRPr="00AE53CC">
              <w:rPr>
                <w:color w:val="000000"/>
                <w:sz w:val="24"/>
                <w:szCs w:val="24"/>
              </w:rPr>
              <w:t>1 16 10123 01 0041 140</w:t>
            </w:r>
          </w:p>
        </w:tc>
        <w:tc>
          <w:tcPr>
            <w:tcW w:w="9639" w:type="dxa"/>
            <w:tcBorders>
              <w:top w:val="single" w:sz="4" w:space="0" w:color="auto"/>
              <w:left w:val="single" w:sz="4" w:space="0" w:color="auto"/>
              <w:bottom w:val="single" w:sz="4" w:space="0" w:color="auto"/>
              <w:right w:val="single" w:sz="4" w:space="0" w:color="auto"/>
            </w:tcBorders>
            <w:shd w:val="clear" w:color="auto" w:fill="auto"/>
            <w:vAlign w:val="center"/>
          </w:tcPr>
          <w:p w:rsidR="006B6440" w:rsidRPr="00AE53CC" w:rsidRDefault="006B6440" w:rsidP="006B6440">
            <w:pPr>
              <w:widowControl/>
              <w:autoSpaceDE/>
              <w:autoSpaceDN/>
              <w:adjustRightInd/>
              <w:jc w:val="both"/>
              <w:rPr>
                <w:color w:val="000000"/>
                <w:sz w:val="24"/>
                <w:szCs w:val="24"/>
              </w:rPr>
            </w:pPr>
            <w:r w:rsidRPr="00AE53CC">
              <w:rPr>
                <w:color w:val="000000"/>
                <w:sz w:val="24"/>
                <w:szCs w:val="24"/>
              </w:rPr>
              <w:t>Доходы от денежных взысканий (штрафов), поступающие в счет погашения задолженности, образовавшейся до 1 января 2020 года, подлежащие зачислению в бюджет муниципального образования по нормативам, действовавшим в 2019 году</w:t>
            </w:r>
          </w:p>
        </w:tc>
      </w:tr>
      <w:tr w:rsidR="006B6440" w:rsidTr="006B6440">
        <w:tc>
          <w:tcPr>
            <w:tcW w:w="1980" w:type="dxa"/>
            <w:tcBorders>
              <w:top w:val="single" w:sz="4" w:space="0" w:color="auto"/>
              <w:left w:val="single" w:sz="4" w:space="0" w:color="auto"/>
              <w:bottom w:val="single" w:sz="4" w:space="0" w:color="auto"/>
              <w:right w:val="single" w:sz="4" w:space="0" w:color="auto"/>
            </w:tcBorders>
            <w:shd w:val="clear" w:color="auto" w:fill="auto"/>
            <w:vAlign w:val="center"/>
          </w:tcPr>
          <w:p w:rsidR="006B6440" w:rsidRPr="00AE53CC" w:rsidRDefault="006B6440" w:rsidP="006B6440">
            <w:pPr>
              <w:widowControl/>
              <w:autoSpaceDE/>
              <w:autoSpaceDN/>
              <w:adjustRightInd/>
              <w:jc w:val="center"/>
              <w:rPr>
                <w:b/>
                <w:bCs/>
                <w:color w:val="000000"/>
                <w:sz w:val="24"/>
                <w:szCs w:val="24"/>
              </w:rPr>
            </w:pPr>
            <w:r w:rsidRPr="00AE53CC">
              <w:rPr>
                <w:b/>
                <w:bCs/>
                <w:color w:val="000000"/>
                <w:sz w:val="24"/>
                <w:szCs w:val="24"/>
              </w:rPr>
              <w:t>415</w:t>
            </w:r>
          </w:p>
        </w:tc>
        <w:tc>
          <w:tcPr>
            <w:tcW w:w="2977" w:type="dxa"/>
            <w:tcBorders>
              <w:top w:val="single" w:sz="4" w:space="0" w:color="auto"/>
              <w:left w:val="single" w:sz="4" w:space="0" w:color="auto"/>
              <w:bottom w:val="single" w:sz="4" w:space="0" w:color="auto"/>
              <w:right w:val="single" w:sz="4" w:space="0" w:color="auto"/>
            </w:tcBorders>
            <w:shd w:val="clear" w:color="auto" w:fill="auto"/>
            <w:vAlign w:val="center"/>
          </w:tcPr>
          <w:p w:rsidR="006B6440" w:rsidRPr="00AE53CC" w:rsidRDefault="006B6440" w:rsidP="006B6440">
            <w:pPr>
              <w:widowControl/>
              <w:autoSpaceDE/>
              <w:autoSpaceDN/>
              <w:adjustRightInd/>
              <w:jc w:val="center"/>
              <w:rPr>
                <w:b/>
                <w:bCs/>
                <w:color w:val="000000"/>
                <w:sz w:val="24"/>
                <w:szCs w:val="24"/>
              </w:rPr>
            </w:pPr>
          </w:p>
        </w:tc>
        <w:tc>
          <w:tcPr>
            <w:tcW w:w="9639" w:type="dxa"/>
            <w:tcBorders>
              <w:top w:val="single" w:sz="4" w:space="0" w:color="auto"/>
              <w:left w:val="single" w:sz="4" w:space="0" w:color="auto"/>
              <w:bottom w:val="single" w:sz="4" w:space="0" w:color="auto"/>
              <w:right w:val="single" w:sz="4" w:space="0" w:color="auto"/>
            </w:tcBorders>
            <w:shd w:val="clear" w:color="auto" w:fill="auto"/>
            <w:vAlign w:val="center"/>
          </w:tcPr>
          <w:p w:rsidR="006B6440" w:rsidRPr="00AE53CC" w:rsidRDefault="006B6440" w:rsidP="006B6440">
            <w:pPr>
              <w:widowControl/>
              <w:autoSpaceDE/>
              <w:autoSpaceDN/>
              <w:adjustRightInd/>
              <w:jc w:val="both"/>
              <w:rPr>
                <w:b/>
                <w:bCs/>
                <w:color w:val="000000"/>
                <w:sz w:val="24"/>
                <w:szCs w:val="24"/>
              </w:rPr>
            </w:pPr>
            <w:r w:rsidRPr="00AE53CC">
              <w:rPr>
                <w:b/>
                <w:bCs/>
                <w:color w:val="000000"/>
                <w:sz w:val="24"/>
                <w:szCs w:val="24"/>
              </w:rPr>
              <w:t>Прокуратура Красноярского края</w:t>
            </w:r>
          </w:p>
        </w:tc>
      </w:tr>
      <w:tr w:rsidR="006B6440" w:rsidTr="006B6440">
        <w:tc>
          <w:tcPr>
            <w:tcW w:w="1980" w:type="dxa"/>
            <w:tcBorders>
              <w:top w:val="single" w:sz="4" w:space="0" w:color="auto"/>
              <w:left w:val="single" w:sz="4" w:space="0" w:color="auto"/>
              <w:bottom w:val="single" w:sz="4" w:space="0" w:color="auto"/>
              <w:right w:val="single" w:sz="4" w:space="0" w:color="auto"/>
            </w:tcBorders>
            <w:shd w:val="clear" w:color="auto" w:fill="auto"/>
            <w:vAlign w:val="center"/>
          </w:tcPr>
          <w:p w:rsidR="006B6440" w:rsidRPr="00AE53CC" w:rsidRDefault="006B6440" w:rsidP="006B6440">
            <w:pPr>
              <w:widowControl/>
              <w:autoSpaceDE/>
              <w:autoSpaceDN/>
              <w:adjustRightInd/>
              <w:jc w:val="center"/>
              <w:rPr>
                <w:color w:val="000000"/>
                <w:sz w:val="24"/>
                <w:szCs w:val="24"/>
              </w:rPr>
            </w:pPr>
            <w:r w:rsidRPr="00AE53CC">
              <w:rPr>
                <w:color w:val="000000"/>
                <w:sz w:val="24"/>
                <w:szCs w:val="24"/>
              </w:rPr>
              <w:t>415</w:t>
            </w:r>
          </w:p>
        </w:tc>
        <w:tc>
          <w:tcPr>
            <w:tcW w:w="2977" w:type="dxa"/>
            <w:tcBorders>
              <w:top w:val="single" w:sz="4" w:space="0" w:color="auto"/>
              <w:left w:val="single" w:sz="4" w:space="0" w:color="auto"/>
              <w:bottom w:val="single" w:sz="4" w:space="0" w:color="auto"/>
              <w:right w:val="single" w:sz="4" w:space="0" w:color="auto"/>
            </w:tcBorders>
            <w:shd w:val="clear" w:color="auto" w:fill="auto"/>
            <w:vAlign w:val="center"/>
          </w:tcPr>
          <w:p w:rsidR="006B6440" w:rsidRPr="00AE53CC" w:rsidRDefault="006B6440" w:rsidP="006B6440">
            <w:pPr>
              <w:widowControl/>
              <w:autoSpaceDE/>
              <w:autoSpaceDN/>
              <w:adjustRightInd/>
              <w:jc w:val="center"/>
              <w:rPr>
                <w:color w:val="000000"/>
                <w:sz w:val="24"/>
                <w:szCs w:val="24"/>
              </w:rPr>
            </w:pPr>
            <w:r w:rsidRPr="00AE53CC">
              <w:rPr>
                <w:color w:val="000000"/>
                <w:sz w:val="24"/>
                <w:szCs w:val="24"/>
              </w:rPr>
              <w:t>1 16 10123 01 0000 140</w:t>
            </w:r>
          </w:p>
        </w:tc>
        <w:tc>
          <w:tcPr>
            <w:tcW w:w="9639" w:type="dxa"/>
            <w:tcBorders>
              <w:top w:val="single" w:sz="4" w:space="0" w:color="auto"/>
              <w:left w:val="single" w:sz="4" w:space="0" w:color="auto"/>
              <w:bottom w:val="single" w:sz="4" w:space="0" w:color="auto"/>
              <w:right w:val="single" w:sz="4" w:space="0" w:color="auto"/>
            </w:tcBorders>
            <w:shd w:val="clear" w:color="auto" w:fill="auto"/>
            <w:vAlign w:val="bottom"/>
          </w:tcPr>
          <w:p w:rsidR="006B6440" w:rsidRPr="00AE53CC" w:rsidRDefault="006B6440" w:rsidP="006B6440">
            <w:pPr>
              <w:widowControl/>
              <w:autoSpaceDE/>
              <w:autoSpaceDN/>
              <w:adjustRightInd/>
              <w:jc w:val="both"/>
              <w:rPr>
                <w:color w:val="000000"/>
                <w:sz w:val="24"/>
                <w:szCs w:val="24"/>
              </w:rPr>
            </w:pPr>
            <w:r w:rsidRPr="00AE53CC">
              <w:rPr>
                <w:color w:val="000000"/>
                <w:sz w:val="24"/>
                <w:szCs w:val="24"/>
              </w:rPr>
              <w:t>Доходы от денежных взысканий (штрафов), поступающие в счет погашения задолженности, образовавшейся до 1 января 2020 года, подлежащие зачислению в бюджет муниципального образования по нормативам, действовавшим в 2019 году</w:t>
            </w:r>
          </w:p>
        </w:tc>
      </w:tr>
      <w:tr w:rsidR="006B6440" w:rsidTr="006B6440">
        <w:tc>
          <w:tcPr>
            <w:tcW w:w="1980" w:type="dxa"/>
            <w:tcBorders>
              <w:top w:val="single" w:sz="4" w:space="0" w:color="auto"/>
              <w:left w:val="single" w:sz="4" w:space="0" w:color="auto"/>
              <w:bottom w:val="single" w:sz="4" w:space="0" w:color="auto"/>
              <w:right w:val="single" w:sz="4" w:space="0" w:color="auto"/>
            </w:tcBorders>
            <w:shd w:val="clear" w:color="auto" w:fill="auto"/>
            <w:vAlign w:val="center"/>
          </w:tcPr>
          <w:p w:rsidR="006B6440" w:rsidRPr="00AE53CC" w:rsidRDefault="006B6440" w:rsidP="006B6440">
            <w:pPr>
              <w:widowControl/>
              <w:autoSpaceDE/>
              <w:autoSpaceDN/>
              <w:adjustRightInd/>
              <w:jc w:val="center"/>
              <w:rPr>
                <w:b/>
                <w:bCs/>
                <w:color w:val="000000"/>
                <w:sz w:val="24"/>
                <w:szCs w:val="24"/>
              </w:rPr>
            </w:pPr>
            <w:r w:rsidRPr="00AE53CC">
              <w:rPr>
                <w:b/>
                <w:bCs/>
                <w:color w:val="000000"/>
                <w:sz w:val="24"/>
                <w:szCs w:val="24"/>
              </w:rPr>
              <w:t>439</w:t>
            </w:r>
          </w:p>
        </w:tc>
        <w:tc>
          <w:tcPr>
            <w:tcW w:w="2977" w:type="dxa"/>
            <w:tcBorders>
              <w:top w:val="single" w:sz="4" w:space="0" w:color="auto"/>
              <w:left w:val="single" w:sz="4" w:space="0" w:color="auto"/>
              <w:bottom w:val="single" w:sz="4" w:space="0" w:color="auto"/>
              <w:right w:val="single" w:sz="4" w:space="0" w:color="auto"/>
            </w:tcBorders>
            <w:shd w:val="clear" w:color="auto" w:fill="auto"/>
            <w:vAlign w:val="center"/>
          </w:tcPr>
          <w:p w:rsidR="006B6440" w:rsidRPr="00AE53CC" w:rsidRDefault="006B6440" w:rsidP="006B6440">
            <w:pPr>
              <w:widowControl/>
              <w:autoSpaceDE/>
              <w:autoSpaceDN/>
              <w:adjustRightInd/>
              <w:jc w:val="center"/>
              <w:rPr>
                <w:b/>
                <w:bCs/>
                <w:color w:val="000000"/>
                <w:sz w:val="24"/>
                <w:szCs w:val="24"/>
              </w:rPr>
            </w:pPr>
          </w:p>
        </w:tc>
        <w:tc>
          <w:tcPr>
            <w:tcW w:w="9639" w:type="dxa"/>
            <w:tcBorders>
              <w:top w:val="single" w:sz="4" w:space="0" w:color="auto"/>
              <w:left w:val="single" w:sz="4" w:space="0" w:color="auto"/>
              <w:bottom w:val="single" w:sz="4" w:space="0" w:color="auto"/>
              <w:right w:val="single" w:sz="4" w:space="0" w:color="auto"/>
            </w:tcBorders>
            <w:shd w:val="clear" w:color="auto" w:fill="auto"/>
            <w:vAlign w:val="center"/>
          </w:tcPr>
          <w:p w:rsidR="006B6440" w:rsidRPr="00AE53CC" w:rsidRDefault="006B6440" w:rsidP="006B6440">
            <w:pPr>
              <w:widowControl/>
              <w:autoSpaceDE/>
              <w:autoSpaceDN/>
              <w:adjustRightInd/>
              <w:jc w:val="both"/>
              <w:rPr>
                <w:b/>
                <w:bCs/>
                <w:color w:val="000000"/>
                <w:sz w:val="24"/>
                <w:szCs w:val="24"/>
              </w:rPr>
            </w:pPr>
            <w:r w:rsidRPr="00AE53CC">
              <w:rPr>
                <w:b/>
                <w:bCs/>
                <w:color w:val="000000"/>
                <w:sz w:val="24"/>
                <w:szCs w:val="24"/>
              </w:rPr>
              <w:t>Агентство по обеспечению деятельности мировых судей Красноярского края</w:t>
            </w:r>
          </w:p>
        </w:tc>
      </w:tr>
      <w:tr w:rsidR="006B6440" w:rsidTr="006B6440">
        <w:tc>
          <w:tcPr>
            <w:tcW w:w="1980" w:type="dxa"/>
            <w:tcBorders>
              <w:top w:val="single" w:sz="4" w:space="0" w:color="auto"/>
              <w:left w:val="single" w:sz="4" w:space="0" w:color="auto"/>
              <w:bottom w:val="single" w:sz="4" w:space="0" w:color="auto"/>
              <w:right w:val="single" w:sz="4" w:space="0" w:color="auto"/>
            </w:tcBorders>
            <w:shd w:val="clear" w:color="auto" w:fill="auto"/>
            <w:vAlign w:val="center"/>
          </w:tcPr>
          <w:p w:rsidR="006B6440" w:rsidRPr="00AE53CC" w:rsidRDefault="006B6440" w:rsidP="006B6440">
            <w:pPr>
              <w:widowControl/>
              <w:autoSpaceDE/>
              <w:autoSpaceDN/>
              <w:adjustRightInd/>
              <w:jc w:val="center"/>
              <w:rPr>
                <w:color w:val="000000"/>
                <w:sz w:val="24"/>
                <w:szCs w:val="24"/>
              </w:rPr>
            </w:pPr>
            <w:r w:rsidRPr="00AE53CC">
              <w:rPr>
                <w:color w:val="000000"/>
                <w:sz w:val="24"/>
                <w:szCs w:val="24"/>
              </w:rPr>
              <w:t>439</w:t>
            </w:r>
          </w:p>
        </w:tc>
        <w:tc>
          <w:tcPr>
            <w:tcW w:w="2977" w:type="dxa"/>
            <w:tcBorders>
              <w:top w:val="single" w:sz="4" w:space="0" w:color="auto"/>
              <w:left w:val="single" w:sz="4" w:space="0" w:color="auto"/>
              <w:bottom w:val="single" w:sz="4" w:space="0" w:color="auto"/>
              <w:right w:val="single" w:sz="4" w:space="0" w:color="auto"/>
            </w:tcBorders>
            <w:shd w:val="clear" w:color="auto" w:fill="auto"/>
            <w:vAlign w:val="center"/>
          </w:tcPr>
          <w:p w:rsidR="006B6440" w:rsidRPr="00AE53CC" w:rsidRDefault="006B6440" w:rsidP="006B6440">
            <w:pPr>
              <w:widowControl/>
              <w:autoSpaceDE/>
              <w:autoSpaceDN/>
              <w:adjustRightInd/>
              <w:jc w:val="center"/>
              <w:rPr>
                <w:color w:val="000000"/>
                <w:sz w:val="24"/>
                <w:szCs w:val="24"/>
              </w:rPr>
            </w:pPr>
            <w:r w:rsidRPr="00AE53CC">
              <w:rPr>
                <w:color w:val="000000"/>
                <w:sz w:val="24"/>
                <w:szCs w:val="24"/>
              </w:rPr>
              <w:t>1 16 01053 01 0000 140</w:t>
            </w:r>
          </w:p>
        </w:tc>
        <w:tc>
          <w:tcPr>
            <w:tcW w:w="9639" w:type="dxa"/>
            <w:tcBorders>
              <w:top w:val="single" w:sz="4" w:space="0" w:color="auto"/>
              <w:left w:val="single" w:sz="4" w:space="0" w:color="auto"/>
              <w:bottom w:val="single" w:sz="4" w:space="0" w:color="auto"/>
              <w:right w:val="single" w:sz="4" w:space="0" w:color="auto"/>
            </w:tcBorders>
            <w:shd w:val="clear" w:color="auto" w:fill="auto"/>
            <w:vAlign w:val="center"/>
          </w:tcPr>
          <w:p w:rsidR="006B6440" w:rsidRPr="00AE53CC" w:rsidRDefault="006B6440" w:rsidP="006B6440">
            <w:pPr>
              <w:widowControl/>
              <w:autoSpaceDE/>
              <w:autoSpaceDN/>
              <w:adjustRightInd/>
              <w:jc w:val="both"/>
              <w:rPr>
                <w:color w:val="000000"/>
                <w:sz w:val="24"/>
                <w:szCs w:val="24"/>
              </w:rPr>
            </w:pPr>
            <w:r w:rsidRPr="00AE53CC">
              <w:rPr>
                <w:color w:val="000000"/>
                <w:sz w:val="24"/>
                <w:szCs w:val="24"/>
              </w:rPr>
              <w:t>Административные штрафы, установленные главой 5 Кодекса Российской Федерации об административных правонарушениях, за административные правонарушения, посягающие на права граждан, налагаемые мировыми судьями, комиссиями по делам несовершеннолетних и защите их прав</w:t>
            </w:r>
          </w:p>
        </w:tc>
      </w:tr>
      <w:tr w:rsidR="006B6440" w:rsidTr="006B6440">
        <w:tc>
          <w:tcPr>
            <w:tcW w:w="1980" w:type="dxa"/>
            <w:tcBorders>
              <w:top w:val="single" w:sz="4" w:space="0" w:color="auto"/>
              <w:left w:val="single" w:sz="4" w:space="0" w:color="auto"/>
              <w:bottom w:val="single" w:sz="4" w:space="0" w:color="auto"/>
              <w:right w:val="single" w:sz="4" w:space="0" w:color="auto"/>
            </w:tcBorders>
            <w:shd w:val="clear" w:color="auto" w:fill="auto"/>
            <w:vAlign w:val="center"/>
          </w:tcPr>
          <w:p w:rsidR="006B6440" w:rsidRPr="00AE53CC" w:rsidRDefault="006B6440" w:rsidP="006B6440">
            <w:pPr>
              <w:widowControl/>
              <w:autoSpaceDE/>
              <w:autoSpaceDN/>
              <w:adjustRightInd/>
              <w:jc w:val="center"/>
              <w:rPr>
                <w:color w:val="000000"/>
                <w:sz w:val="24"/>
                <w:szCs w:val="24"/>
              </w:rPr>
            </w:pPr>
            <w:r w:rsidRPr="00AE53CC">
              <w:rPr>
                <w:color w:val="000000"/>
                <w:sz w:val="24"/>
                <w:szCs w:val="24"/>
              </w:rPr>
              <w:t>439</w:t>
            </w:r>
          </w:p>
        </w:tc>
        <w:tc>
          <w:tcPr>
            <w:tcW w:w="2977" w:type="dxa"/>
            <w:tcBorders>
              <w:top w:val="single" w:sz="4" w:space="0" w:color="auto"/>
              <w:left w:val="single" w:sz="4" w:space="0" w:color="auto"/>
              <w:bottom w:val="single" w:sz="4" w:space="0" w:color="auto"/>
              <w:right w:val="single" w:sz="4" w:space="0" w:color="auto"/>
            </w:tcBorders>
            <w:shd w:val="clear" w:color="auto" w:fill="auto"/>
            <w:vAlign w:val="center"/>
          </w:tcPr>
          <w:p w:rsidR="006B6440" w:rsidRPr="00AE53CC" w:rsidRDefault="006B6440" w:rsidP="006B6440">
            <w:pPr>
              <w:widowControl/>
              <w:autoSpaceDE/>
              <w:autoSpaceDN/>
              <w:adjustRightInd/>
              <w:jc w:val="center"/>
              <w:rPr>
                <w:color w:val="000000"/>
                <w:sz w:val="24"/>
                <w:szCs w:val="24"/>
              </w:rPr>
            </w:pPr>
            <w:r w:rsidRPr="00AE53CC">
              <w:rPr>
                <w:color w:val="000000"/>
                <w:sz w:val="24"/>
                <w:szCs w:val="24"/>
              </w:rPr>
              <w:t>1 16 01063 01 0000 140</w:t>
            </w:r>
          </w:p>
        </w:tc>
        <w:tc>
          <w:tcPr>
            <w:tcW w:w="9639" w:type="dxa"/>
            <w:tcBorders>
              <w:top w:val="single" w:sz="4" w:space="0" w:color="auto"/>
              <w:left w:val="single" w:sz="4" w:space="0" w:color="auto"/>
              <w:bottom w:val="single" w:sz="4" w:space="0" w:color="auto"/>
              <w:right w:val="single" w:sz="4" w:space="0" w:color="auto"/>
            </w:tcBorders>
            <w:shd w:val="clear" w:color="auto" w:fill="auto"/>
            <w:vAlign w:val="center"/>
          </w:tcPr>
          <w:p w:rsidR="006B6440" w:rsidRPr="00AE53CC" w:rsidRDefault="006B6440" w:rsidP="006B6440">
            <w:pPr>
              <w:widowControl/>
              <w:autoSpaceDE/>
              <w:autoSpaceDN/>
              <w:adjustRightInd/>
              <w:jc w:val="both"/>
              <w:rPr>
                <w:color w:val="000000"/>
                <w:sz w:val="24"/>
                <w:szCs w:val="24"/>
              </w:rPr>
            </w:pPr>
            <w:r w:rsidRPr="00AE53CC">
              <w:rPr>
                <w:color w:val="000000"/>
                <w:sz w:val="24"/>
                <w:szCs w:val="24"/>
              </w:rPr>
              <w:t>Административные штрафы, установленные главой 6 Кодекса Российской Федерации об административных правонарушениях, за административные правонарушения, посягающие на здоровье, санитарно-эпидемиологическое благополучие населения и общественную нравственность, налагаемые мировыми судьями, комиссиями по делам несовершеннолетних и защите их прав</w:t>
            </w:r>
          </w:p>
        </w:tc>
      </w:tr>
      <w:tr w:rsidR="006B6440" w:rsidTr="006B6440">
        <w:tc>
          <w:tcPr>
            <w:tcW w:w="1980" w:type="dxa"/>
            <w:tcBorders>
              <w:top w:val="single" w:sz="4" w:space="0" w:color="auto"/>
              <w:left w:val="single" w:sz="4" w:space="0" w:color="auto"/>
              <w:bottom w:val="single" w:sz="4" w:space="0" w:color="auto"/>
              <w:right w:val="single" w:sz="4" w:space="0" w:color="auto"/>
            </w:tcBorders>
            <w:shd w:val="clear" w:color="auto" w:fill="auto"/>
            <w:vAlign w:val="center"/>
          </w:tcPr>
          <w:p w:rsidR="006B6440" w:rsidRPr="00AE53CC" w:rsidRDefault="006B6440" w:rsidP="006B6440">
            <w:pPr>
              <w:widowControl/>
              <w:autoSpaceDE/>
              <w:autoSpaceDN/>
              <w:adjustRightInd/>
              <w:jc w:val="center"/>
              <w:rPr>
                <w:color w:val="000000"/>
                <w:sz w:val="24"/>
                <w:szCs w:val="24"/>
              </w:rPr>
            </w:pPr>
            <w:r w:rsidRPr="00AE53CC">
              <w:rPr>
                <w:color w:val="000000"/>
                <w:sz w:val="24"/>
                <w:szCs w:val="24"/>
              </w:rPr>
              <w:lastRenderedPageBreak/>
              <w:t>439</w:t>
            </w:r>
          </w:p>
        </w:tc>
        <w:tc>
          <w:tcPr>
            <w:tcW w:w="2977" w:type="dxa"/>
            <w:tcBorders>
              <w:top w:val="single" w:sz="4" w:space="0" w:color="auto"/>
              <w:left w:val="single" w:sz="4" w:space="0" w:color="auto"/>
              <w:bottom w:val="single" w:sz="4" w:space="0" w:color="auto"/>
              <w:right w:val="single" w:sz="4" w:space="0" w:color="auto"/>
            </w:tcBorders>
            <w:shd w:val="clear" w:color="auto" w:fill="auto"/>
            <w:vAlign w:val="center"/>
          </w:tcPr>
          <w:p w:rsidR="006B6440" w:rsidRPr="00AE53CC" w:rsidRDefault="006B6440" w:rsidP="006B6440">
            <w:pPr>
              <w:widowControl/>
              <w:autoSpaceDE/>
              <w:autoSpaceDN/>
              <w:adjustRightInd/>
              <w:jc w:val="center"/>
              <w:rPr>
                <w:color w:val="000000"/>
                <w:sz w:val="24"/>
                <w:szCs w:val="24"/>
              </w:rPr>
            </w:pPr>
            <w:r w:rsidRPr="00AE53CC">
              <w:rPr>
                <w:color w:val="000000"/>
                <w:sz w:val="24"/>
                <w:szCs w:val="24"/>
              </w:rPr>
              <w:t>1 16 01073 01 0000 140</w:t>
            </w:r>
          </w:p>
        </w:tc>
        <w:tc>
          <w:tcPr>
            <w:tcW w:w="9639" w:type="dxa"/>
            <w:tcBorders>
              <w:top w:val="single" w:sz="4" w:space="0" w:color="auto"/>
              <w:left w:val="single" w:sz="4" w:space="0" w:color="auto"/>
              <w:bottom w:val="single" w:sz="4" w:space="0" w:color="auto"/>
              <w:right w:val="single" w:sz="4" w:space="0" w:color="auto"/>
            </w:tcBorders>
            <w:shd w:val="clear" w:color="auto" w:fill="auto"/>
            <w:vAlign w:val="center"/>
          </w:tcPr>
          <w:p w:rsidR="006B6440" w:rsidRPr="00AE53CC" w:rsidRDefault="006B6440" w:rsidP="006B6440">
            <w:pPr>
              <w:widowControl/>
              <w:autoSpaceDE/>
              <w:autoSpaceDN/>
              <w:adjustRightInd/>
              <w:jc w:val="both"/>
              <w:rPr>
                <w:color w:val="000000"/>
                <w:sz w:val="24"/>
                <w:szCs w:val="24"/>
              </w:rPr>
            </w:pPr>
            <w:r w:rsidRPr="00AE53CC">
              <w:rPr>
                <w:color w:val="000000"/>
                <w:sz w:val="24"/>
                <w:szCs w:val="24"/>
              </w:rPr>
              <w:t>Административные штрафы, установленные главой 7 Кодекса Российской Федерации об административных правонарушениях, за административные правонарушения в области охраны собственности, налагаемые мировыми судьями, комиссиями по делам несовершеннолетних и защите их прав</w:t>
            </w:r>
          </w:p>
        </w:tc>
      </w:tr>
      <w:tr w:rsidR="006B6440" w:rsidTr="006B6440">
        <w:tc>
          <w:tcPr>
            <w:tcW w:w="1980" w:type="dxa"/>
            <w:tcBorders>
              <w:top w:val="single" w:sz="4" w:space="0" w:color="auto"/>
              <w:left w:val="single" w:sz="4" w:space="0" w:color="auto"/>
              <w:bottom w:val="single" w:sz="4" w:space="0" w:color="auto"/>
              <w:right w:val="single" w:sz="4" w:space="0" w:color="auto"/>
            </w:tcBorders>
            <w:shd w:val="clear" w:color="auto" w:fill="auto"/>
            <w:vAlign w:val="center"/>
          </w:tcPr>
          <w:p w:rsidR="006B6440" w:rsidRPr="00AE53CC" w:rsidRDefault="006B6440" w:rsidP="006B6440">
            <w:pPr>
              <w:widowControl/>
              <w:autoSpaceDE/>
              <w:autoSpaceDN/>
              <w:adjustRightInd/>
              <w:jc w:val="center"/>
              <w:rPr>
                <w:color w:val="000000"/>
                <w:sz w:val="24"/>
                <w:szCs w:val="24"/>
              </w:rPr>
            </w:pPr>
            <w:r w:rsidRPr="00AE53CC">
              <w:rPr>
                <w:color w:val="000000"/>
                <w:sz w:val="24"/>
                <w:szCs w:val="24"/>
              </w:rPr>
              <w:t>439</w:t>
            </w:r>
          </w:p>
        </w:tc>
        <w:tc>
          <w:tcPr>
            <w:tcW w:w="2977" w:type="dxa"/>
            <w:tcBorders>
              <w:top w:val="single" w:sz="4" w:space="0" w:color="auto"/>
              <w:left w:val="single" w:sz="4" w:space="0" w:color="auto"/>
              <w:bottom w:val="single" w:sz="4" w:space="0" w:color="auto"/>
              <w:right w:val="single" w:sz="4" w:space="0" w:color="auto"/>
            </w:tcBorders>
            <w:shd w:val="clear" w:color="auto" w:fill="auto"/>
            <w:vAlign w:val="center"/>
          </w:tcPr>
          <w:p w:rsidR="006B6440" w:rsidRPr="00AE53CC" w:rsidRDefault="006B6440" w:rsidP="006B6440">
            <w:pPr>
              <w:widowControl/>
              <w:autoSpaceDE/>
              <w:autoSpaceDN/>
              <w:adjustRightInd/>
              <w:jc w:val="center"/>
              <w:rPr>
                <w:color w:val="000000"/>
                <w:sz w:val="24"/>
                <w:szCs w:val="24"/>
              </w:rPr>
            </w:pPr>
            <w:r w:rsidRPr="00AE53CC">
              <w:rPr>
                <w:color w:val="000000"/>
                <w:sz w:val="24"/>
                <w:szCs w:val="24"/>
              </w:rPr>
              <w:t>1 16 01083 01 0000 140</w:t>
            </w:r>
          </w:p>
        </w:tc>
        <w:tc>
          <w:tcPr>
            <w:tcW w:w="9639" w:type="dxa"/>
            <w:tcBorders>
              <w:top w:val="single" w:sz="4" w:space="0" w:color="auto"/>
              <w:left w:val="single" w:sz="4" w:space="0" w:color="auto"/>
              <w:bottom w:val="single" w:sz="4" w:space="0" w:color="auto"/>
              <w:right w:val="single" w:sz="4" w:space="0" w:color="auto"/>
            </w:tcBorders>
            <w:shd w:val="clear" w:color="auto" w:fill="auto"/>
            <w:vAlign w:val="center"/>
          </w:tcPr>
          <w:p w:rsidR="006B6440" w:rsidRPr="00AE53CC" w:rsidRDefault="006B6440" w:rsidP="006B6440">
            <w:pPr>
              <w:widowControl/>
              <w:autoSpaceDE/>
              <w:autoSpaceDN/>
              <w:adjustRightInd/>
              <w:jc w:val="both"/>
              <w:rPr>
                <w:color w:val="000000"/>
                <w:sz w:val="24"/>
                <w:szCs w:val="24"/>
              </w:rPr>
            </w:pPr>
            <w:r w:rsidRPr="00AE53CC">
              <w:rPr>
                <w:color w:val="000000"/>
                <w:sz w:val="24"/>
                <w:szCs w:val="24"/>
              </w:rPr>
              <w:t>Административные штрафы, установленные главой 8 Кодекса Российской Федерации об административных правонарушениях, за административные правонарушения в области охраны окружающей среды, природопользования и обращения с животными, налагаемые мировыми судьями, комиссиями по делам несовершеннолетних и защите их прав</w:t>
            </w:r>
          </w:p>
        </w:tc>
      </w:tr>
      <w:tr w:rsidR="006B6440" w:rsidTr="006B6440">
        <w:tc>
          <w:tcPr>
            <w:tcW w:w="1980" w:type="dxa"/>
            <w:tcBorders>
              <w:top w:val="single" w:sz="4" w:space="0" w:color="auto"/>
              <w:left w:val="single" w:sz="4" w:space="0" w:color="auto"/>
              <w:bottom w:val="single" w:sz="4" w:space="0" w:color="auto"/>
              <w:right w:val="single" w:sz="4" w:space="0" w:color="auto"/>
            </w:tcBorders>
            <w:shd w:val="clear" w:color="auto" w:fill="auto"/>
            <w:vAlign w:val="center"/>
          </w:tcPr>
          <w:p w:rsidR="006B6440" w:rsidRPr="00AE53CC" w:rsidRDefault="006B6440" w:rsidP="006B6440">
            <w:pPr>
              <w:widowControl/>
              <w:autoSpaceDE/>
              <w:autoSpaceDN/>
              <w:adjustRightInd/>
              <w:jc w:val="center"/>
              <w:rPr>
                <w:color w:val="000000"/>
                <w:sz w:val="24"/>
                <w:szCs w:val="24"/>
              </w:rPr>
            </w:pPr>
            <w:r w:rsidRPr="00AE53CC">
              <w:rPr>
                <w:color w:val="000000"/>
                <w:sz w:val="24"/>
                <w:szCs w:val="24"/>
              </w:rPr>
              <w:t>439</w:t>
            </w:r>
          </w:p>
        </w:tc>
        <w:tc>
          <w:tcPr>
            <w:tcW w:w="2977" w:type="dxa"/>
            <w:tcBorders>
              <w:top w:val="single" w:sz="4" w:space="0" w:color="auto"/>
              <w:left w:val="single" w:sz="4" w:space="0" w:color="auto"/>
              <w:bottom w:val="single" w:sz="4" w:space="0" w:color="auto"/>
              <w:right w:val="single" w:sz="4" w:space="0" w:color="auto"/>
            </w:tcBorders>
            <w:shd w:val="clear" w:color="auto" w:fill="auto"/>
            <w:vAlign w:val="center"/>
          </w:tcPr>
          <w:p w:rsidR="006B6440" w:rsidRPr="00AE53CC" w:rsidRDefault="006B6440" w:rsidP="006B6440">
            <w:pPr>
              <w:widowControl/>
              <w:autoSpaceDE/>
              <w:autoSpaceDN/>
              <w:adjustRightInd/>
              <w:jc w:val="center"/>
              <w:rPr>
                <w:color w:val="000000"/>
                <w:sz w:val="24"/>
                <w:szCs w:val="24"/>
              </w:rPr>
            </w:pPr>
            <w:r w:rsidRPr="00AE53CC">
              <w:rPr>
                <w:color w:val="000000"/>
                <w:sz w:val="24"/>
                <w:szCs w:val="24"/>
              </w:rPr>
              <w:t>1 16 01093 01 0000 140</w:t>
            </w:r>
          </w:p>
        </w:tc>
        <w:tc>
          <w:tcPr>
            <w:tcW w:w="9639" w:type="dxa"/>
            <w:tcBorders>
              <w:top w:val="single" w:sz="4" w:space="0" w:color="auto"/>
              <w:left w:val="single" w:sz="4" w:space="0" w:color="auto"/>
              <w:bottom w:val="single" w:sz="4" w:space="0" w:color="auto"/>
              <w:right w:val="single" w:sz="4" w:space="0" w:color="auto"/>
            </w:tcBorders>
            <w:shd w:val="clear" w:color="auto" w:fill="auto"/>
            <w:vAlign w:val="center"/>
          </w:tcPr>
          <w:p w:rsidR="006B6440" w:rsidRPr="00AE53CC" w:rsidRDefault="006B6440" w:rsidP="006B6440">
            <w:pPr>
              <w:widowControl/>
              <w:autoSpaceDE/>
              <w:autoSpaceDN/>
              <w:adjustRightInd/>
              <w:jc w:val="both"/>
              <w:rPr>
                <w:color w:val="000000"/>
                <w:sz w:val="24"/>
                <w:szCs w:val="24"/>
              </w:rPr>
            </w:pPr>
            <w:r w:rsidRPr="00AE53CC">
              <w:rPr>
                <w:color w:val="000000"/>
                <w:sz w:val="24"/>
                <w:szCs w:val="24"/>
              </w:rPr>
              <w:t>Административные штрафы, установленные главой 9 Кодекса Российской Федерации об административных правонарушениях, за административные правонарушения в промышленности, строительстве и энергетике, налагаемые мировыми судьями, комиссиями по делам несовершеннолетних и защите их прав</w:t>
            </w:r>
          </w:p>
        </w:tc>
      </w:tr>
      <w:tr w:rsidR="006B6440" w:rsidTr="006B6440">
        <w:tc>
          <w:tcPr>
            <w:tcW w:w="1980" w:type="dxa"/>
            <w:tcBorders>
              <w:top w:val="single" w:sz="4" w:space="0" w:color="auto"/>
              <w:left w:val="single" w:sz="4" w:space="0" w:color="auto"/>
              <w:bottom w:val="single" w:sz="4" w:space="0" w:color="auto"/>
              <w:right w:val="single" w:sz="4" w:space="0" w:color="auto"/>
            </w:tcBorders>
            <w:shd w:val="clear" w:color="auto" w:fill="auto"/>
            <w:vAlign w:val="center"/>
          </w:tcPr>
          <w:p w:rsidR="006B6440" w:rsidRPr="00AE53CC" w:rsidRDefault="006B6440" w:rsidP="006B6440">
            <w:pPr>
              <w:widowControl/>
              <w:autoSpaceDE/>
              <w:autoSpaceDN/>
              <w:adjustRightInd/>
              <w:jc w:val="center"/>
              <w:rPr>
                <w:color w:val="000000"/>
                <w:sz w:val="24"/>
                <w:szCs w:val="24"/>
              </w:rPr>
            </w:pPr>
            <w:r w:rsidRPr="00AE53CC">
              <w:rPr>
                <w:color w:val="000000"/>
                <w:sz w:val="24"/>
                <w:szCs w:val="24"/>
              </w:rPr>
              <w:t>439</w:t>
            </w:r>
          </w:p>
        </w:tc>
        <w:tc>
          <w:tcPr>
            <w:tcW w:w="2977" w:type="dxa"/>
            <w:tcBorders>
              <w:top w:val="single" w:sz="4" w:space="0" w:color="auto"/>
              <w:left w:val="single" w:sz="4" w:space="0" w:color="auto"/>
              <w:bottom w:val="single" w:sz="4" w:space="0" w:color="auto"/>
              <w:right w:val="single" w:sz="4" w:space="0" w:color="auto"/>
            </w:tcBorders>
            <w:shd w:val="clear" w:color="auto" w:fill="auto"/>
            <w:vAlign w:val="center"/>
          </w:tcPr>
          <w:p w:rsidR="006B6440" w:rsidRPr="00AE53CC" w:rsidRDefault="006B6440" w:rsidP="006B6440">
            <w:pPr>
              <w:widowControl/>
              <w:autoSpaceDE/>
              <w:autoSpaceDN/>
              <w:adjustRightInd/>
              <w:jc w:val="center"/>
              <w:rPr>
                <w:color w:val="000000"/>
                <w:sz w:val="24"/>
                <w:szCs w:val="24"/>
              </w:rPr>
            </w:pPr>
            <w:r w:rsidRPr="00AE53CC">
              <w:rPr>
                <w:color w:val="000000"/>
                <w:sz w:val="24"/>
                <w:szCs w:val="24"/>
              </w:rPr>
              <w:t>1 16 01113 01 0000 140</w:t>
            </w:r>
          </w:p>
        </w:tc>
        <w:tc>
          <w:tcPr>
            <w:tcW w:w="9639" w:type="dxa"/>
            <w:tcBorders>
              <w:top w:val="single" w:sz="4" w:space="0" w:color="auto"/>
              <w:left w:val="single" w:sz="4" w:space="0" w:color="auto"/>
              <w:bottom w:val="single" w:sz="4" w:space="0" w:color="auto"/>
              <w:right w:val="single" w:sz="4" w:space="0" w:color="auto"/>
            </w:tcBorders>
            <w:shd w:val="clear" w:color="auto" w:fill="auto"/>
            <w:vAlign w:val="center"/>
          </w:tcPr>
          <w:p w:rsidR="006B6440" w:rsidRPr="00AE53CC" w:rsidRDefault="006B6440" w:rsidP="006B6440">
            <w:pPr>
              <w:widowControl/>
              <w:autoSpaceDE/>
              <w:autoSpaceDN/>
              <w:adjustRightInd/>
              <w:jc w:val="both"/>
              <w:rPr>
                <w:color w:val="000000"/>
                <w:sz w:val="24"/>
                <w:szCs w:val="24"/>
              </w:rPr>
            </w:pPr>
            <w:r w:rsidRPr="00AE53CC">
              <w:rPr>
                <w:color w:val="000000"/>
                <w:sz w:val="24"/>
                <w:szCs w:val="24"/>
              </w:rPr>
              <w:t>Административные штрафы, установленные главой 11 Кодекса Российской Федерации об административных правонарушениях, за административные правонарушения на транспорте, налагаемые мировыми судьями, комиссиями по делам несовершеннолетних и защите их прав</w:t>
            </w:r>
          </w:p>
        </w:tc>
      </w:tr>
      <w:tr w:rsidR="006B6440" w:rsidTr="006B6440">
        <w:tc>
          <w:tcPr>
            <w:tcW w:w="1980" w:type="dxa"/>
            <w:tcBorders>
              <w:top w:val="single" w:sz="4" w:space="0" w:color="auto"/>
              <w:left w:val="single" w:sz="4" w:space="0" w:color="auto"/>
              <w:bottom w:val="single" w:sz="4" w:space="0" w:color="auto"/>
              <w:right w:val="single" w:sz="4" w:space="0" w:color="auto"/>
            </w:tcBorders>
            <w:shd w:val="clear" w:color="auto" w:fill="auto"/>
            <w:vAlign w:val="center"/>
          </w:tcPr>
          <w:p w:rsidR="006B6440" w:rsidRPr="00AE53CC" w:rsidRDefault="006B6440" w:rsidP="006B6440">
            <w:pPr>
              <w:widowControl/>
              <w:autoSpaceDE/>
              <w:autoSpaceDN/>
              <w:adjustRightInd/>
              <w:jc w:val="center"/>
              <w:rPr>
                <w:color w:val="000000"/>
                <w:sz w:val="24"/>
                <w:szCs w:val="24"/>
              </w:rPr>
            </w:pPr>
            <w:r w:rsidRPr="00AE53CC">
              <w:rPr>
                <w:color w:val="000000"/>
                <w:sz w:val="24"/>
                <w:szCs w:val="24"/>
              </w:rPr>
              <w:t>439</w:t>
            </w:r>
          </w:p>
        </w:tc>
        <w:tc>
          <w:tcPr>
            <w:tcW w:w="2977" w:type="dxa"/>
            <w:tcBorders>
              <w:top w:val="single" w:sz="4" w:space="0" w:color="auto"/>
              <w:left w:val="single" w:sz="4" w:space="0" w:color="auto"/>
              <w:bottom w:val="single" w:sz="4" w:space="0" w:color="auto"/>
              <w:right w:val="single" w:sz="4" w:space="0" w:color="auto"/>
            </w:tcBorders>
            <w:shd w:val="clear" w:color="auto" w:fill="auto"/>
            <w:vAlign w:val="center"/>
          </w:tcPr>
          <w:p w:rsidR="006B6440" w:rsidRPr="00AE53CC" w:rsidRDefault="006B6440" w:rsidP="006B6440">
            <w:pPr>
              <w:widowControl/>
              <w:autoSpaceDE/>
              <w:autoSpaceDN/>
              <w:adjustRightInd/>
              <w:jc w:val="center"/>
              <w:rPr>
                <w:color w:val="000000"/>
                <w:sz w:val="24"/>
                <w:szCs w:val="24"/>
              </w:rPr>
            </w:pPr>
            <w:r w:rsidRPr="00AE53CC">
              <w:rPr>
                <w:color w:val="000000"/>
                <w:sz w:val="24"/>
                <w:szCs w:val="24"/>
              </w:rPr>
              <w:t>1 16 01133 01 0000 140</w:t>
            </w:r>
          </w:p>
        </w:tc>
        <w:tc>
          <w:tcPr>
            <w:tcW w:w="9639" w:type="dxa"/>
            <w:tcBorders>
              <w:top w:val="single" w:sz="4" w:space="0" w:color="auto"/>
              <w:left w:val="single" w:sz="4" w:space="0" w:color="auto"/>
              <w:bottom w:val="single" w:sz="4" w:space="0" w:color="auto"/>
              <w:right w:val="single" w:sz="4" w:space="0" w:color="auto"/>
            </w:tcBorders>
            <w:shd w:val="clear" w:color="auto" w:fill="auto"/>
            <w:vAlign w:val="center"/>
          </w:tcPr>
          <w:p w:rsidR="006B6440" w:rsidRPr="00AE53CC" w:rsidRDefault="006B6440" w:rsidP="006B6440">
            <w:pPr>
              <w:widowControl/>
              <w:autoSpaceDE/>
              <w:autoSpaceDN/>
              <w:adjustRightInd/>
              <w:jc w:val="both"/>
              <w:rPr>
                <w:color w:val="000000"/>
                <w:sz w:val="24"/>
                <w:szCs w:val="24"/>
              </w:rPr>
            </w:pPr>
            <w:r w:rsidRPr="00AE53CC">
              <w:rPr>
                <w:color w:val="000000"/>
                <w:sz w:val="24"/>
                <w:szCs w:val="24"/>
              </w:rPr>
              <w:t>Административные штрафы, установленные главой 13 Кодекса Российской Федерации об административных правонарушениях, за административные правонарушения в области связи и информации, налагаемые мировыми судьями, комиссиями по делам несовершеннолетних и защите их прав</w:t>
            </w:r>
          </w:p>
        </w:tc>
      </w:tr>
      <w:tr w:rsidR="006B6440" w:rsidTr="006B6440">
        <w:tc>
          <w:tcPr>
            <w:tcW w:w="1980" w:type="dxa"/>
            <w:tcBorders>
              <w:top w:val="single" w:sz="4" w:space="0" w:color="auto"/>
              <w:left w:val="single" w:sz="4" w:space="0" w:color="auto"/>
              <w:bottom w:val="single" w:sz="4" w:space="0" w:color="auto"/>
              <w:right w:val="single" w:sz="4" w:space="0" w:color="auto"/>
            </w:tcBorders>
            <w:shd w:val="clear" w:color="auto" w:fill="auto"/>
            <w:vAlign w:val="center"/>
          </w:tcPr>
          <w:p w:rsidR="006B6440" w:rsidRPr="00AE53CC" w:rsidRDefault="006B6440" w:rsidP="006B6440">
            <w:pPr>
              <w:widowControl/>
              <w:autoSpaceDE/>
              <w:autoSpaceDN/>
              <w:adjustRightInd/>
              <w:jc w:val="center"/>
              <w:rPr>
                <w:color w:val="000000"/>
                <w:sz w:val="24"/>
                <w:szCs w:val="24"/>
              </w:rPr>
            </w:pPr>
            <w:r w:rsidRPr="00AE53CC">
              <w:rPr>
                <w:color w:val="000000"/>
                <w:sz w:val="24"/>
                <w:szCs w:val="24"/>
              </w:rPr>
              <w:t>439</w:t>
            </w:r>
          </w:p>
        </w:tc>
        <w:tc>
          <w:tcPr>
            <w:tcW w:w="2977" w:type="dxa"/>
            <w:tcBorders>
              <w:top w:val="single" w:sz="4" w:space="0" w:color="auto"/>
              <w:left w:val="single" w:sz="4" w:space="0" w:color="auto"/>
              <w:bottom w:val="single" w:sz="4" w:space="0" w:color="auto"/>
              <w:right w:val="single" w:sz="4" w:space="0" w:color="auto"/>
            </w:tcBorders>
            <w:shd w:val="clear" w:color="auto" w:fill="auto"/>
            <w:vAlign w:val="center"/>
          </w:tcPr>
          <w:p w:rsidR="006B6440" w:rsidRPr="00AE53CC" w:rsidRDefault="006B6440" w:rsidP="006B6440">
            <w:pPr>
              <w:widowControl/>
              <w:autoSpaceDE/>
              <w:autoSpaceDN/>
              <w:adjustRightInd/>
              <w:jc w:val="center"/>
              <w:rPr>
                <w:color w:val="000000"/>
                <w:sz w:val="24"/>
                <w:szCs w:val="24"/>
              </w:rPr>
            </w:pPr>
            <w:r w:rsidRPr="00AE53CC">
              <w:rPr>
                <w:color w:val="000000"/>
                <w:sz w:val="24"/>
                <w:szCs w:val="24"/>
              </w:rPr>
              <w:t>1 16 01143 01 0000 140</w:t>
            </w:r>
          </w:p>
        </w:tc>
        <w:tc>
          <w:tcPr>
            <w:tcW w:w="9639" w:type="dxa"/>
            <w:tcBorders>
              <w:top w:val="single" w:sz="4" w:space="0" w:color="auto"/>
              <w:left w:val="single" w:sz="4" w:space="0" w:color="auto"/>
              <w:bottom w:val="single" w:sz="4" w:space="0" w:color="auto"/>
              <w:right w:val="single" w:sz="4" w:space="0" w:color="auto"/>
            </w:tcBorders>
            <w:shd w:val="clear" w:color="auto" w:fill="auto"/>
            <w:vAlign w:val="center"/>
          </w:tcPr>
          <w:p w:rsidR="006B6440" w:rsidRPr="00AE53CC" w:rsidRDefault="006B6440" w:rsidP="006B6440">
            <w:pPr>
              <w:widowControl/>
              <w:autoSpaceDE/>
              <w:autoSpaceDN/>
              <w:adjustRightInd/>
              <w:jc w:val="both"/>
              <w:rPr>
                <w:color w:val="000000"/>
                <w:sz w:val="24"/>
                <w:szCs w:val="24"/>
              </w:rPr>
            </w:pPr>
            <w:r w:rsidRPr="00AE53CC">
              <w:rPr>
                <w:color w:val="000000"/>
                <w:sz w:val="24"/>
                <w:szCs w:val="24"/>
              </w:rPr>
              <w:t>Административные штрафы, установленные главой 14 Кодекса Российской Федерации об административных правонарушениях, за административные правонарушения в области предпринимательской деятельности и деятельности саморегулируемых организаций, налагаемые мировыми судьями, комиссиями по делам несовершеннолетних и защите их прав</w:t>
            </w:r>
          </w:p>
        </w:tc>
      </w:tr>
      <w:tr w:rsidR="006B6440" w:rsidTr="006B6440">
        <w:tc>
          <w:tcPr>
            <w:tcW w:w="1980" w:type="dxa"/>
            <w:tcBorders>
              <w:top w:val="single" w:sz="4" w:space="0" w:color="auto"/>
              <w:left w:val="single" w:sz="4" w:space="0" w:color="auto"/>
              <w:bottom w:val="single" w:sz="4" w:space="0" w:color="auto"/>
              <w:right w:val="single" w:sz="4" w:space="0" w:color="auto"/>
            </w:tcBorders>
            <w:shd w:val="clear" w:color="auto" w:fill="auto"/>
            <w:vAlign w:val="center"/>
          </w:tcPr>
          <w:p w:rsidR="006B6440" w:rsidRPr="00AE53CC" w:rsidRDefault="006B6440" w:rsidP="006B6440">
            <w:pPr>
              <w:widowControl/>
              <w:autoSpaceDE/>
              <w:autoSpaceDN/>
              <w:adjustRightInd/>
              <w:jc w:val="center"/>
              <w:rPr>
                <w:color w:val="000000"/>
                <w:sz w:val="24"/>
                <w:szCs w:val="24"/>
              </w:rPr>
            </w:pPr>
            <w:r w:rsidRPr="00AE53CC">
              <w:rPr>
                <w:color w:val="000000"/>
                <w:sz w:val="24"/>
                <w:szCs w:val="24"/>
              </w:rPr>
              <w:lastRenderedPageBreak/>
              <w:t>439</w:t>
            </w:r>
          </w:p>
        </w:tc>
        <w:tc>
          <w:tcPr>
            <w:tcW w:w="2977" w:type="dxa"/>
            <w:tcBorders>
              <w:top w:val="single" w:sz="4" w:space="0" w:color="auto"/>
              <w:left w:val="single" w:sz="4" w:space="0" w:color="auto"/>
              <w:bottom w:val="single" w:sz="4" w:space="0" w:color="auto"/>
              <w:right w:val="single" w:sz="4" w:space="0" w:color="auto"/>
            </w:tcBorders>
            <w:shd w:val="clear" w:color="auto" w:fill="auto"/>
            <w:vAlign w:val="center"/>
          </w:tcPr>
          <w:p w:rsidR="006B6440" w:rsidRPr="00AE53CC" w:rsidRDefault="006B6440" w:rsidP="006B6440">
            <w:pPr>
              <w:widowControl/>
              <w:autoSpaceDE/>
              <w:autoSpaceDN/>
              <w:adjustRightInd/>
              <w:jc w:val="center"/>
              <w:rPr>
                <w:color w:val="000000"/>
                <w:sz w:val="24"/>
                <w:szCs w:val="24"/>
              </w:rPr>
            </w:pPr>
            <w:r w:rsidRPr="00AE53CC">
              <w:rPr>
                <w:color w:val="000000"/>
                <w:sz w:val="24"/>
                <w:szCs w:val="24"/>
              </w:rPr>
              <w:t>1 16 01153 01 0000 140</w:t>
            </w:r>
          </w:p>
        </w:tc>
        <w:tc>
          <w:tcPr>
            <w:tcW w:w="9639" w:type="dxa"/>
            <w:tcBorders>
              <w:top w:val="single" w:sz="4" w:space="0" w:color="auto"/>
              <w:left w:val="single" w:sz="4" w:space="0" w:color="auto"/>
              <w:bottom w:val="single" w:sz="4" w:space="0" w:color="auto"/>
              <w:right w:val="single" w:sz="4" w:space="0" w:color="auto"/>
            </w:tcBorders>
            <w:shd w:val="clear" w:color="auto" w:fill="auto"/>
            <w:vAlign w:val="center"/>
          </w:tcPr>
          <w:p w:rsidR="006B6440" w:rsidRPr="00AE53CC" w:rsidRDefault="006B6440" w:rsidP="006B6440">
            <w:pPr>
              <w:widowControl/>
              <w:autoSpaceDE/>
              <w:autoSpaceDN/>
              <w:adjustRightInd/>
              <w:jc w:val="both"/>
              <w:rPr>
                <w:color w:val="000000"/>
                <w:sz w:val="24"/>
                <w:szCs w:val="24"/>
              </w:rPr>
            </w:pPr>
            <w:r w:rsidRPr="00AE53CC">
              <w:rPr>
                <w:color w:val="000000"/>
                <w:sz w:val="24"/>
                <w:szCs w:val="24"/>
              </w:rPr>
              <w:t>Административные штрафы, установленные главой 15 Кодекса Российской Федерации об административных правонарушениях, за административные правонарушения в области финансов, налогов и сборов, страхования, рынка ценных бумаг, добычи, производства, использования и обращения драгоценных металлов и драгоценных камней (за исключением штрафов, указанных в пункте 6 статьи 46 Бюджетного кодекса Российской Федерации), налагаемые мировыми судьями, комиссиями по делам несовершеннолетних и защите их прав</w:t>
            </w:r>
          </w:p>
        </w:tc>
      </w:tr>
      <w:tr w:rsidR="006B6440" w:rsidTr="006B6440">
        <w:tc>
          <w:tcPr>
            <w:tcW w:w="1980" w:type="dxa"/>
            <w:tcBorders>
              <w:top w:val="single" w:sz="4" w:space="0" w:color="auto"/>
              <w:left w:val="single" w:sz="4" w:space="0" w:color="auto"/>
              <w:bottom w:val="single" w:sz="4" w:space="0" w:color="auto"/>
              <w:right w:val="single" w:sz="4" w:space="0" w:color="auto"/>
            </w:tcBorders>
            <w:shd w:val="clear" w:color="auto" w:fill="auto"/>
            <w:vAlign w:val="center"/>
          </w:tcPr>
          <w:p w:rsidR="006B6440" w:rsidRPr="00AE53CC" w:rsidRDefault="006B6440" w:rsidP="006B6440">
            <w:pPr>
              <w:widowControl/>
              <w:autoSpaceDE/>
              <w:autoSpaceDN/>
              <w:adjustRightInd/>
              <w:jc w:val="center"/>
              <w:rPr>
                <w:color w:val="000000"/>
                <w:sz w:val="24"/>
                <w:szCs w:val="24"/>
              </w:rPr>
            </w:pPr>
            <w:r w:rsidRPr="00AE53CC">
              <w:rPr>
                <w:color w:val="000000"/>
                <w:sz w:val="24"/>
                <w:szCs w:val="24"/>
              </w:rPr>
              <w:t>439</w:t>
            </w:r>
          </w:p>
        </w:tc>
        <w:tc>
          <w:tcPr>
            <w:tcW w:w="2977" w:type="dxa"/>
            <w:tcBorders>
              <w:top w:val="single" w:sz="4" w:space="0" w:color="auto"/>
              <w:left w:val="single" w:sz="4" w:space="0" w:color="auto"/>
              <w:bottom w:val="single" w:sz="4" w:space="0" w:color="auto"/>
              <w:right w:val="single" w:sz="4" w:space="0" w:color="auto"/>
            </w:tcBorders>
            <w:shd w:val="clear" w:color="auto" w:fill="auto"/>
            <w:vAlign w:val="center"/>
          </w:tcPr>
          <w:p w:rsidR="006B6440" w:rsidRPr="00AE53CC" w:rsidRDefault="006B6440" w:rsidP="006B6440">
            <w:pPr>
              <w:widowControl/>
              <w:autoSpaceDE/>
              <w:autoSpaceDN/>
              <w:adjustRightInd/>
              <w:jc w:val="center"/>
              <w:rPr>
                <w:color w:val="000000"/>
                <w:sz w:val="24"/>
                <w:szCs w:val="24"/>
              </w:rPr>
            </w:pPr>
            <w:r w:rsidRPr="00AE53CC">
              <w:rPr>
                <w:color w:val="000000"/>
                <w:sz w:val="24"/>
                <w:szCs w:val="24"/>
              </w:rPr>
              <w:t>1 16 01163 01 0000 140</w:t>
            </w:r>
          </w:p>
        </w:tc>
        <w:tc>
          <w:tcPr>
            <w:tcW w:w="9639" w:type="dxa"/>
            <w:tcBorders>
              <w:top w:val="single" w:sz="4" w:space="0" w:color="auto"/>
              <w:left w:val="single" w:sz="4" w:space="0" w:color="auto"/>
              <w:bottom w:val="single" w:sz="4" w:space="0" w:color="auto"/>
              <w:right w:val="single" w:sz="4" w:space="0" w:color="auto"/>
            </w:tcBorders>
            <w:shd w:val="clear" w:color="auto" w:fill="auto"/>
            <w:vAlign w:val="center"/>
          </w:tcPr>
          <w:p w:rsidR="006B6440" w:rsidRPr="00AE53CC" w:rsidRDefault="006B6440" w:rsidP="006B6440">
            <w:pPr>
              <w:widowControl/>
              <w:autoSpaceDE/>
              <w:autoSpaceDN/>
              <w:adjustRightInd/>
              <w:jc w:val="both"/>
              <w:rPr>
                <w:color w:val="000000"/>
                <w:sz w:val="24"/>
                <w:szCs w:val="24"/>
              </w:rPr>
            </w:pPr>
            <w:r w:rsidRPr="00AE53CC">
              <w:rPr>
                <w:color w:val="000000"/>
                <w:sz w:val="24"/>
                <w:szCs w:val="24"/>
              </w:rPr>
              <w:t>Административные штрафы, установленные главой 16 Кодекса Российской Федерации об административных правонарушениях, за административные правонарушения в области таможенного дела (нарушение таможенных правил), налагаемые мировыми судьями, комиссиями по делам несовершеннолетних и защите их прав</w:t>
            </w:r>
          </w:p>
        </w:tc>
      </w:tr>
      <w:tr w:rsidR="006B6440" w:rsidTr="006B6440">
        <w:tc>
          <w:tcPr>
            <w:tcW w:w="1980" w:type="dxa"/>
            <w:tcBorders>
              <w:top w:val="single" w:sz="4" w:space="0" w:color="auto"/>
              <w:left w:val="single" w:sz="4" w:space="0" w:color="auto"/>
              <w:bottom w:val="single" w:sz="4" w:space="0" w:color="auto"/>
              <w:right w:val="single" w:sz="4" w:space="0" w:color="auto"/>
            </w:tcBorders>
            <w:shd w:val="clear" w:color="auto" w:fill="auto"/>
            <w:vAlign w:val="center"/>
          </w:tcPr>
          <w:p w:rsidR="006B6440" w:rsidRPr="00AE53CC" w:rsidRDefault="006B6440" w:rsidP="006B6440">
            <w:pPr>
              <w:widowControl/>
              <w:autoSpaceDE/>
              <w:autoSpaceDN/>
              <w:adjustRightInd/>
              <w:jc w:val="center"/>
              <w:rPr>
                <w:color w:val="000000"/>
                <w:sz w:val="24"/>
                <w:szCs w:val="24"/>
              </w:rPr>
            </w:pPr>
            <w:r w:rsidRPr="00AE53CC">
              <w:rPr>
                <w:color w:val="000000"/>
                <w:sz w:val="24"/>
                <w:szCs w:val="24"/>
              </w:rPr>
              <w:t>439</w:t>
            </w:r>
          </w:p>
        </w:tc>
        <w:tc>
          <w:tcPr>
            <w:tcW w:w="2977" w:type="dxa"/>
            <w:tcBorders>
              <w:top w:val="single" w:sz="4" w:space="0" w:color="auto"/>
              <w:left w:val="single" w:sz="4" w:space="0" w:color="auto"/>
              <w:bottom w:val="single" w:sz="4" w:space="0" w:color="auto"/>
              <w:right w:val="single" w:sz="4" w:space="0" w:color="auto"/>
            </w:tcBorders>
            <w:shd w:val="clear" w:color="auto" w:fill="auto"/>
            <w:vAlign w:val="center"/>
          </w:tcPr>
          <w:p w:rsidR="006B6440" w:rsidRPr="00AE53CC" w:rsidRDefault="006B6440" w:rsidP="006B6440">
            <w:pPr>
              <w:widowControl/>
              <w:autoSpaceDE/>
              <w:autoSpaceDN/>
              <w:adjustRightInd/>
              <w:jc w:val="center"/>
              <w:rPr>
                <w:color w:val="000000"/>
                <w:sz w:val="24"/>
                <w:szCs w:val="24"/>
              </w:rPr>
            </w:pPr>
            <w:r w:rsidRPr="00AE53CC">
              <w:rPr>
                <w:color w:val="000000"/>
                <w:sz w:val="24"/>
                <w:szCs w:val="24"/>
              </w:rPr>
              <w:t>1 16 01173 01 0000 140</w:t>
            </w:r>
          </w:p>
        </w:tc>
        <w:tc>
          <w:tcPr>
            <w:tcW w:w="9639" w:type="dxa"/>
            <w:tcBorders>
              <w:top w:val="single" w:sz="4" w:space="0" w:color="auto"/>
              <w:left w:val="single" w:sz="4" w:space="0" w:color="auto"/>
              <w:bottom w:val="single" w:sz="4" w:space="0" w:color="auto"/>
              <w:right w:val="single" w:sz="4" w:space="0" w:color="auto"/>
            </w:tcBorders>
            <w:shd w:val="clear" w:color="auto" w:fill="auto"/>
            <w:vAlign w:val="center"/>
          </w:tcPr>
          <w:p w:rsidR="006B6440" w:rsidRPr="00AE53CC" w:rsidRDefault="006B6440" w:rsidP="006B6440">
            <w:pPr>
              <w:widowControl/>
              <w:autoSpaceDE/>
              <w:autoSpaceDN/>
              <w:adjustRightInd/>
              <w:jc w:val="both"/>
              <w:rPr>
                <w:color w:val="000000"/>
                <w:sz w:val="24"/>
                <w:szCs w:val="24"/>
              </w:rPr>
            </w:pPr>
            <w:r w:rsidRPr="00AE53CC">
              <w:rPr>
                <w:color w:val="000000"/>
                <w:sz w:val="24"/>
                <w:szCs w:val="24"/>
              </w:rPr>
              <w:t>Административные штрафы, установленные главой 17 Кодекса Российской Федерации об административных правонарушениях, за административные правонарушения, посягающие на институты государственной власти, налагаемые мировыми судьями, комиссиями по делам несовершеннолетних и защите их прав</w:t>
            </w:r>
          </w:p>
        </w:tc>
      </w:tr>
      <w:tr w:rsidR="006B6440" w:rsidTr="006B6440">
        <w:tc>
          <w:tcPr>
            <w:tcW w:w="1980" w:type="dxa"/>
            <w:tcBorders>
              <w:top w:val="single" w:sz="4" w:space="0" w:color="auto"/>
              <w:left w:val="single" w:sz="4" w:space="0" w:color="auto"/>
              <w:bottom w:val="single" w:sz="4" w:space="0" w:color="auto"/>
              <w:right w:val="single" w:sz="4" w:space="0" w:color="auto"/>
            </w:tcBorders>
            <w:shd w:val="clear" w:color="auto" w:fill="auto"/>
            <w:vAlign w:val="center"/>
          </w:tcPr>
          <w:p w:rsidR="006B6440" w:rsidRPr="00AE53CC" w:rsidRDefault="006B6440" w:rsidP="006B6440">
            <w:pPr>
              <w:widowControl/>
              <w:autoSpaceDE/>
              <w:autoSpaceDN/>
              <w:adjustRightInd/>
              <w:jc w:val="center"/>
              <w:rPr>
                <w:color w:val="000000"/>
                <w:sz w:val="24"/>
                <w:szCs w:val="24"/>
              </w:rPr>
            </w:pPr>
            <w:r w:rsidRPr="00AE53CC">
              <w:rPr>
                <w:color w:val="000000"/>
                <w:sz w:val="24"/>
                <w:szCs w:val="24"/>
              </w:rPr>
              <w:t>439</w:t>
            </w:r>
          </w:p>
        </w:tc>
        <w:tc>
          <w:tcPr>
            <w:tcW w:w="2977" w:type="dxa"/>
            <w:tcBorders>
              <w:top w:val="single" w:sz="4" w:space="0" w:color="auto"/>
              <w:left w:val="single" w:sz="4" w:space="0" w:color="auto"/>
              <w:bottom w:val="single" w:sz="4" w:space="0" w:color="auto"/>
              <w:right w:val="single" w:sz="4" w:space="0" w:color="auto"/>
            </w:tcBorders>
            <w:shd w:val="clear" w:color="auto" w:fill="auto"/>
            <w:vAlign w:val="center"/>
          </w:tcPr>
          <w:p w:rsidR="006B6440" w:rsidRPr="00AE53CC" w:rsidRDefault="006B6440" w:rsidP="006B6440">
            <w:pPr>
              <w:widowControl/>
              <w:autoSpaceDE/>
              <w:autoSpaceDN/>
              <w:adjustRightInd/>
              <w:jc w:val="center"/>
              <w:rPr>
                <w:color w:val="000000"/>
                <w:sz w:val="24"/>
                <w:szCs w:val="24"/>
              </w:rPr>
            </w:pPr>
            <w:r w:rsidRPr="00AE53CC">
              <w:rPr>
                <w:color w:val="000000"/>
                <w:sz w:val="24"/>
                <w:szCs w:val="24"/>
              </w:rPr>
              <w:t>1 16 01193 01 0000 140</w:t>
            </w:r>
          </w:p>
        </w:tc>
        <w:tc>
          <w:tcPr>
            <w:tcW w:w="9639" w:type="dxa"/>
            <w:tcBorders>
              <w:top w:val="single" w:sz="4" w:space="0" w:color="auto"/>
              <w:left w:val="single" w:sz="4" w:space="0" w:color="auto"/>
              <w:bottom w:val="single" w:sz="4" w:space="0" w:color="auto"/>
              <w:right w:val="single" w:sz="4" w:space="0" w:color="auto"/>
            </w:tcBorders>
            <w:shd w:val="clear" w:color="auto" w:fill="auto"/>
            <w:vAlign w:val="center"/>
          </w:tcPr>
          <w:p w:rsidR="006B6440" w:rsidRPr="00AE53CC" w:rsidRDefault="006B6440" w:rsidP="006B6440">
            <w:pPr>
              <w:widowControl/>
              <w:autoSpaceDE/>
              <w:autoSpaceDN/>
              <w:adjustRightInd/>
              <w:jc w:val="both"/>
              <w:rPr>
                <w:color w:val="000000"/>
                <w:sz w:val="24"/>
                <w:szCs w:val="24"/>
              </w:rPr>
            </w:pPr>
            <w:r w:rsidRPr="00AE53CC">
              <w:rPr>
                <w:color w:val="000000"/>
                <w:sz w:val="24"/>
                <w:szCs w:val="24"/>
              </w:rPr>
              <w:t>Административные штрафы, установленные главой 19 Кодекса Российской Федерации об административных правонарушениях, за административные правонарушения против порядка управления, налагаемые мировыми судьями, комиссиями по делам несовершеннолетних и защите их прав</w:t>
            </w:r>
          </w:p>
        </w:tc>
      </w:tr>
      <w:tr w:rsidR="006B6440" w:rsidTr="006B6440">
        <w:tc>
          <w:tcPr>
            <w:tcW w:w="1980" w:type="dxa"/>
            <w:tcBorders>
              <w:top w:val="single" w:sz="4" w:space="0" w:color="auto"/>
              <w:left w:val="single" w:sz="4" w:space="0" w:color="auto"/>
              <w:bottom w:val="single" w:sz="4" w:space="0" w:color="auto"/>
              <w:right w:val="single" w:sz="4" w:space="0" w:color="auto"/>
            </w:tcBorders>
            <w:shd w:val="clear" w:color="auto" w:fill="auto"/>
            <w:vAlign w:val="center"/>
          </w:tcPr>
          <w:p w:rsidR="006B6440" w:rsidRPr="00AE53CC" w:rsidRDefault="006B6440" w:rsidP="006B6440">
            <w:pPr>
              <w:widowControl/>
              <w:autoSpaceDE/>
              <w:autoSpaceDN/>
              <w:adjustRightInd/>
              <w:jc w:val="center"/>
              <w:rPr>
                <w:color w:val="000000"/>
                <w:sz w:val="24"/>
                <w:szCs w:val="24"/>
              </w:rPr>
            </w:pPr>
            <w:r w:rsidRPr="00AE53CC">
              <w:rPr>
                <w:color w:val="000000"/>
                <w:sz w:val="24"/>
                <w:szCs w:val="24"/>
              </w:rPr>
              <w:t>439</w:t>
            </w:r>
          </w:p>
        </w:tc>
        <w:tc>
          <w:tcPr>
            <w:tcW w:w="2977" w:type="dxa"/>
            <w:tcBorders>
              <w:top w:val="single" w:sz="4" w:space="0" w:color="auto"/>
              <w:left w:val="single" w:sz="4" w:space="0" w:color="auto"/>
              <w:bottom w:val="single" w:sz="4" w:space="0" w:color="auto"/>
              <w:right w:val="single" w:sz="4" w:space="0" w:color="auto"/>
            </w:tcBorders>
            <w:shd w:val="clear" w:color="auto" w:fill="auto"/>
            <w:vAlign w:val="center"/>
          </w:tcPr>
          <w:p w:rsidR="006B6440" w:rsidRPr="00AE53CC" w:rsidRDefault="006B6440" w:rsidP="006B6440">
            <w:pPr>
              <w:widowControl/>
              <w:autoSpaceDE/>
              <w:autoSpaceDN/>
              <w:adjustRightInd/>
              <w:jc w:val="center"/>
              <w:rPr>
                <w:color w:val="000000"/>
                <w:sz w:val="24"/>
                <w:szCs w:val="24"/>
              </w:rPr>
            </w:pPr>
            <w:r w:rsidRPr="00AE53CC">
              <w:rPr>
                <w:color w:val="000000"/>
                <w:sz w:val="24"/>
                <w:szCs w:val="24"/>
              </w:rPr>
              <w:t>1 16 01203 01 0000 140</w:t>
            </w:r>
          </w:p>
        </w:tc>
        <w:tc>
          <w:tcPr>
            <w:tcW w:w="9639" w:type="dxa"/>
            <w:tcBorders>
              <w:top w:val="single" w:sz="4" w:space="0" w:color="auto"/>
              <w:left w:val="single" w:sz="4" w:space="0" w:color="auto"/>
              <w:bottom w:val="single" w:sz="4" w:space="0" w:color="auto"/>
              <w:right w:val="single" w:sz="4" w:space="0" w:color="auto"/>
            </w:tcBorders>
            <w:shd w:val="clear" w:color="auto" w:fill="auto"/>
            <w:vAlign w:val="center"/>
          </w:tcPr>
          <w:p w:rsidR="006B6440" w:rsidRPr="00AE53CC" w:rsidRDefault="006B6440" w:rsidP="006B6440">
            <w:pPr>
              <w:widowControl/>
              <w:autoSpaceDE/>
              <w:autoSpaceDN/>
              <w:adjustRightInd/>
              <w:jc w:val="both"/>
              <w:rPr>
                <w:color w:val="000000"/>
                <w:sz w:val="24"/>
                <w:szCs w:val="24"/>
              </w:rPr>
            </w:pPr>
            <w:r w:rsidRPr="00AE53CC">
              <w:rPr>
                <w:color w:val="000000"/>
                <w:sz w:val="24"/>
                <w:szCs w:val="24"/>
              </w:rPr>
              <w:t>Административные штрафы, установленные главой 20 Кодекса Российской Федерации об административных правонарушениях, за административные правонарушения, посягающие на общественный порядок и общественную безопасность, налагаемые мировыми судьями, комиссиями по делам несовершеннолетних и защите их прав</w:t>
            </w:r>
          </w:p>
        </w:tc>
      </w:tr>
      <w:tr w:rsidR="006B6440" w:rsidTr="006B6440">
        <w:tc>
          <w:tcPr>
            <w:tcW w:w="1980" w:type="dxa"/>
            <w:tcBorders>
              <w:top w:val="single" w:sz="4" w:space="0" w:color="auto"/>
              <w:left w:val="single" w:sz="4" w:space="0" w:color="auto"/>
              <w:bottom w:val="single" w:sz="4" w:space="0" w:color="auto"/>
              <w:right w:val="single" w:sz="4" w:space="0" w:color="auto"/>
            </w:tcBorders>
            <w:shd w:val="clear" w:color="auto" w:fill="auto"/>
            <w:vAlign w:val="center"/>
          </w:tcPr>
          <w:p w:rsidR="006B6440" w:rsidRPr="00AE53CC" w:rsidRDefault="006B6440" w:rsidP="006B6440">
            <w:pPr>
              <w:widowControl/>
              <w:autoSpaceDE/>
              <w:autoSpaceDN/>
              <w:adjustRightInd/>
              <w:jc w:val="center"/>
              <w:rPr>
                <w:b/>
                <w:bCs/>
                <w:color w:val="000000"/>
                <w:sz w:val="24"/>
                <w:szCs w:val="24"/>
              </w:rPr>
            </w:pPr>
            <w:r w:rsidRPr="00AE53CC">
              <w:rPr>
                <w:b/>
                <w:bCs/>
                <w:color w:val="000000"/>
                <w:sz w:val="24"/>
                <w:szCs w:val="24"/>
              </w:rPr>
              <w:t>905</w:t>
            </w:r>
          </w:p>
        </w:tc>
        <w:tc>
          <w:tcPr>
            <w:tcW w:w="2977" w:type="dxa"/>
            <w:tcBorders>
              <w:top w:val="single" w:sz="4" w:space="0" w:color="auto"/>
              <w:left w:val="single" w:sz="4" w:space="0" w:color="auto"/>
              <w:bottom w:val="single" w:sz="4" w:space="0" w:color="auto"/>
              <w:right w:val="single" w:sz="4" w:space="0" w:color="auto"/>
            </w:tcBorders>
            <w:shd w:val="clear" w:color="auto" w:fill="auto"/>
            <w:vAlign w:val="center"/>
          </w:tcPr>
          <w:p w:rsidR="006B6440" w:rsidRPr="00AE53CC" w:rsidRDefault="006B6440" w:rsidP="006B6440">
            <w:pPr>
              <w:widowControl/>
              <w:autoSpaceDE/>
              <w:autoSpaceDN/>
              <w:adjustRightInd/>
              <w:jc w:val="center"/>
              <w:rPr>
                <w:color w:val="000000"/>
                <w:sz w:val="24"/>
                <w:szCs w:val="24"/>
              </w:rPr>
            </w:pPr>
          </w:p>
        </w:tc>
        <w:tc>
          <w:tcPr>
            <w:tcW w:w="9639" w:type="dxa"/>
            <w:tcBorders>
              <w:top w:val="single" w:sz="4" w:space="0" w:color="auto"/>
              <w:left w:val="single" w:sz="4" w:space="0" w:color="auto"/>
              <w:bottom w:val="single" w:sz="4" w:space="0" w:color="auto"/>
              <w:right w:val="single" w:sz="4" w:space="0" w:color="auto"/>
            </w:tcBorders>
            <w:shd w:val="clear" w:color="auto" w:fill="auto"/>
            <w:vAlign w:val="center"/>
          </w:tcPr>
          <w:p w:rsidR="006B6440" w:rsidRPr="00AE53CC" w:rsidRDefault="006B6440" w:rsidP="006B6440">
            <w:pPr>
              <w:widowControl/>
              <w:autoSpaceDE/>
              <w:autoSpaceDN/>
              <w:adjustRightInd/>
              <w:jc w:val="both"/>
              <w:rPr>
                <w:b/>
                <w:bCs/>
                <w:color w:val="000000"/>
                <w:sz w:val="24"/>
                <w:szCs w:val="24"/>
              </w:rPr>
            </w:pPr>
            <w:r w:rsidRPr="00AE53CC">
              <w:rPr>
                <w:b/>
                <w:bCs/>
                <w:color w:val="000000"/>
                <w:sz w:val="24"/>
                <w:szCs w:val="24"/>
              </w:rPr>
              <w:t>Совет депутатов закрытого административно-территориального образования город Зеленогорск</w:t>
            </w:r>
          </w:p>
        </w:tc>
      </w:tr>
      <w:tr w:rsidR="006B6440" w:rsidTr="006B6440">
        <w:tc>
          <w:tcPr>
            <w:tcW w:w="1980" w:type="dxa"/>
            <w:tcBorders>
              <w:top w:val="single" w:sz="4" w:space="0" w:color="auto"/>
              <w:left w:val="single" w:sz="4" w:space="0" w:color="auto"/>
              <w:bottom w:val="single" w:sz="4" w:space="0" w:color="auto"/>
              <w:right w:val="single" w:sz="4" w:space="0" w:color="auto"/>
            </w:tcBorders>
            <w:shd w:val="clear" w:color="auto" w:fill="auto"/>
            <w:vAlign w:val="center"/>
          </w:tcPr>
          <w:p w:rsidR="006B6440" w:rsidRPr="00AE53CC" w:rsidRDefault="006B6440" w:rsidP="006B6440">
            <w:pPr>
              <w:widowControl/>
              <w:autoSpaceDE/>
              <w:autoSpaceDN/>
              <w:adjustRightInd/>
              <w:jc w:val="center"/>
              <w:rPr>
                <w:b/>
                <w:bCs/>
                <w:color w:val="000000"/>
                <w:sz w:val="24"/>
                <w:szCs w:val="24"/>
              </w:rPr>
            </w:pPr>
            <w:r w:rsidRPr="00AE53CC">
              <w:rPr>
                <w:b/>
                <w:bCs/>
                <w:color w:val="000000"/>
                <w:sz w:val="24"/>
                <w:szCs w:val="24"/>
              </w:rPr>
              <w:lastRenderedPageBreak/>
              <w:t>906</w:t>
            </w:r>
          </w:p>
        </w:tc>
        <w:tc>
          <w:tcPr>
            <w:tcW w:w="2977" w:type="dxa"/>
            <w:tcBorders>
              <w:top w:val="single" w:sz="4" w:space="0" w:color="auto"/>
              <w:left w:val="single" w:sz="4" w:space="0" w:color="auto"/>
              <w:bottom w:val="single" w:sz="4" w:space="0" w:color="auto"/>
              <w:right w:val="single" w:sz="4" w:space="0" w:color="auto"/>
            </w:tcBorders>
            <w:shd w:val="clear" w:color="auto" w:fill="auto"/>
            <w:vAlign w:val="center"/>
          </w:tcPr>
          <w:p w:rsidR="006B6440" w:rsidRPr="00AE53CC" w:rsidRDefault="006B6440" w:rsidP="006B6440">
            <w:pPr>
              <w:widowControl/>
              <w:autoSpaceDE/>
              <w:autoSpaceDN/>
              <w:adjustRightInd/>
              <w:jc w:val="center"/>
              <w:rPr>
                <w:color w:val="000000"/>
                <w:sz w:val="24"/>
                <w:szCs w:val="24"/>
              </w:rPr>
            </w:pPr>
          </w:p>
        </w:tc>
        <w:tc>
          <w:tcPr>
            <w:tcW w:w="9639" w:type="dxa"/>
            <w:tcBorders>
              <w:top w:val="single" w:sz="4" w:space="0" w:color="auto"/>
              <w:left w:val="single" w:sz="4" w:space="0" w:color="auto"/>
              <w:bottom w:val="single" w:sz="4" w:space="0" w:color="auto"/>
              <w:right w:val="single" w:sz="4" w:space="0" w:color="auto"/>
            </w:tcBorders>
            <w:shd w:val="clear" w:color="auto" w:fill="auto"/>
            <w:vAlign w:val="center"/>
          </w:tcPr>
          <w:p w:rsidR="006B6440" w:rsidRPr="00AE53CC" w:rsidRDefault="006B6440" w:rsidP="006B6440">
            <w:pPr>
              <w:widowControl/>
              <w:autoSpaceDE/>
              <w:autoSpaceDN/>
              <w:adjustRightInd/>
              <w:jc w:val="both"/>
              <w:rPr>
                <w:b/>
                <w:bCs/>
                <w:color w:val="000000"/>
                <w:sz w:val="24"/>
                <w:szCs w:val="24"/>
              </w:rPr>
            </w:pPr>
            <w:r w:rsidRPr="00AE53CC">
              <w:rPr>
                <w:b/>
                <w:bCs/>
                <w:color w:val="000000"/>
                <w:sz w:val="24"/>
                <w:szCs w:val="24"/>
              </w:rPr>
              <w:t>Счетная палата закрытого административно-территориального образования города Зеленогорск</w:t>
            </w:r>
          </w:p>
        </w:tc>
      </w:tr>
      <w:tr w:rsidR="006B6440" w:rsidTr="006B6440">
        <w:tc>
          <w:tcPr>
            <w:tcW w:w="1980" w:type="dxa"/>
            <w:tcBorders>
              <w:top w:val="single" w:sz="4" w:space="0" w:color="auto"/>
              <w:left w:val="single" w:sz="4" w:space="0" w:color="auto"/>
              <w:bottom w:val="single" w:sz="4" w:space="0" w:color="auto"/>
              <w:right w:val="single" w:sz="4" w:space="0" w:color="auto"/>
            </w:tcBorders>
            <w:shd w:val="clear" w:color="auto" w:fill="auto"/>
            <w:vAlign w:val="center"/>
          </w:tcPr>
          <w:p w:rsidR="006B6440" w:rsidRPr="00AE53CC" w:rsidRDefault="006B6440" w:rsidP="006B6440">
            <w:pPr>
              <w:widowControl/>
              <w:autoSpaceDE/>
              <w:autoSpaceDN/>
              <w:adjustRightInd/>
              <w:jc w:val="center"/>
              <w:rPr>
                <w:color w:val="000000"/>
                <w:sz w:val="24"/>
                <w:szCs w:val="24"/>
              </w:rPr>
            </w:pPr>
            <w:r w:rsidRPr="00AE53CC">
              <w:rPr>
                <w:color w:val="000000"/>
                <w:sz w:val="24"/>
                <w:szCs w:val="24"/>
              </w:rPr>
              <w:t>906</w:t>
            </w:r>
          </w:p>
        </w:tc>
        <w:tc>
          <w:tcPr>
            <w:tcW w:w="2977" w:type="dxa"/>
            <w:tcBorders>
              <w:top w:val="single" w:sz="4" w:space="0" w:color="auto"/>
              <w:left w:val="single" w:sz="4" w:space="0" w:color="auto"/>
              <w:bottom w:val="single" w:sz="4" w:space="0" w:color="auto"/>
              <w:right w:val="single" w:sz="4" w:space="0" w:color="auto"/>
            </w:tcBorders>
            <w:shd w:val="clear" w:color="auto" w:fill="auto"/>
            <w:vAlign w:val="center"/>
          </w:tcPr>
          <w:p w:rsidR="006B6440" w:rsidRPr="00AE53CC" w:rsidRDefault="006B6440" w:rsidP="006B6440">
            <w:pPr>
              <w:widowControl/>
              <w:autoSpaceDE/>
              <w:autoSpaceDN/>
              <w:adjustRightInd/>
              <w:jc w:val="center"/>
              <w:rPr>
                <w:color w:val="000000"/>
                <w:sz w:val="24"/>
                <w:szCs w:val="24"/>
              </w:rPr>
            </w:pPr>
            <w:r w:rsidRPr="00AE53CC">
              <w:rPr>
                <w:color w:val="000000"/>
                <w:sz w:val="24"/>
                <w:szCs w:val="24"/>
              </w:rPr>
              <w:t>1 13 02994 04 0000 130</w:t>
            </w:r>
          </w:p>
        </w:tc>
        <w:tc>
          <w:tcPr>
            <w:tcW w:w="9639" w:type="dxa"/>
            <w:tcBorders>
              <w:top w:val="single" w:sz="4" w:space="0" w:color="auto"/>
              <w:left w:val="single" w:sz="4" w:space="0" w:color="auto"/>
              <w:bottom w:val="single" w:sz="4" w:space="0" w:color="auto"/>
              <w:right w:val="single" w:sz="4" w:space="0" w:color="auto"/>
            </w:tcBorders>
            <w:shd w:val="clear" w:color="auto" w:fill="auto"/>
            <w:vAlign w:val="center"/>
          </w:tcPr>
          <w:p w:rsidR="006B6440" w:rsidRPr="00AE53CC" w:rsidRDefault="006B6440" w:rsidP="006B6440">
            <w:pPr>
              <w:widowControl/>
              <w:autoSpaceDE/>
              <w:autoSpaceDN/>
              <w:adjustRightInd/>
              <w:jc w:val="both"/>
              <w:rPr>
                <w:color w:val="000000"/>
                <w:sz w:val="24"/>
                <w:szCs w:val="24"/>
              </w:rPr>
            </w:pPr>
            <w:r w:rsidRPr="00AE53CC">
              <w:rPr>
                <w:color w:val="000000"/>
                <w:sz w:val="24"/>
                <w:szCs w:val="24"/>
              </w:rPr>
              <w:t>Прочие доходы от компенсации затрат бюджетов городских округов</w:t>
            </w:r>
          </w:p>
        </w:tc>
      </w:tr>
      <w:tr w:rsidR="006B6440" w:rsidTr="006B6440">
        <w:tc>
          <w:tcPr>
            <w:tcW w:w="1980" w:type="dxa"/>
            <w:tcBorders>
              <w:top w:val="single" w:sz="4" w:space="0" w:color="auto"/>
              <w:left w:val="single" w:sz="4" w:space="0" w:color="auto"/>
              <w:bottom w:val="single" w:sz="4" w:space="0" w:color="auto"/>
              <w:right w:val="single" w:sz="4" w:space="0" w:color="auto"/>
            </w:tcBorders>
            <w:shd w:val="clear" w:color="auto" w:fill="auto"/>
            <w:vAlign w:val="center"/>
          </w:tcPr>
          <w:p w:rsidR="006B6440" w:rsidRPr="00AE53CC" w:rsidRDefault="006B6440" w:rsidP="006B6440">
            <w:pPr>
              <w:widowControl/>
              <w:autoSpaceDE/>
              <w:autoSpaceDN/>
              <w:adjustRightInd/>
              <w:jc w:val="center"/>
              <w:rPr>
                <w:color w:val="000000"/>
                <w:sz w:val="24"/>
                <w:szCs w:val="24"/>
              </w:rPr>
            </w:pPr>
            <w:r w:rsidRPr="00AE53CC">
              <w:rPr>
                <w:color w:val="000000"/>
                <w:sz w:val="24"/>
                <w:szCs w:val="24"/>
              </w:rPr>
              <w:t>906</w:t>
            </w:r>
          </w:p>
        </w:tc>
        <w:tc>
          <w:tcPr>
            <w:tcW w:w="2977" w:type="dxa"/>
            <w:tcBorders>
              <w:top w:val="single" w:sz="4" w:space="0" w:color="auto"/>
              <w:left w:val="single" w:sz="4" w:space="0" w:color="auto"/>
              <w:bottom w:val="single" w:sz="4" w:space="0" w:color="auto"/>
              <w:right w:val="single" w:sz="4" w:space="0" w:color="auto"/>
            </w:tcBorders>
            <w:shd w:val="clear" w:color="auto" w:fill="auto"/>
            <w:vAlign w:val="center"/>
          </w:tcPr>
          <w:p w:rsidR="006B6440" w:rsidRPr="00AE53CC" w:rsidRDefault="006B6440" w:rsidP="006B6440">
            <w:pPr>
              <w:widowControl/>
              <w:autoSpaceDE/>
              <w:autoSpaceDN/>
              <w:adjustRightInd/>
              <w:jc w:val="center"/>
              <w:rPr>
                <w:color w:val="000000"/>
                <w:sz w:val="24"/>
                <w:szCs w:val="24"/>
              </w:rPr>
            </w:pPr>
            <w:r w:rsidRPr="00AE53CC">
              <w:rPr>
                <w:color w:val="000000"/>
                <w:sz w:val="24"/>
                <w:szCs w:val="24"/>
              </w:rPr>
              <w:t>1 16 01054 01 0000 140</w:t>
            </w:r>
          </w:p>
        </w:tc>
        <w:tc>
          <w:tcPr>
            <w:tcW w:w="9639" w:type="dxa"/>
            <w:tcBorders>
              <w:top w:val="single" w:sz="4" w:space="0" w:color="auto"/>
              <w:left w:val="single" w:sz="4" w:space="0" w:color="auto"/>
              <w:bottom w:val="single" w:sz="4" w:space="0" w:color="auto"/>
              <w:right w:val="single" w:sz="4" w:space="0" w:color="auto"/>
            </w:tcBorders>
            <w:shd w:val="clear" w:color="auto" w:fill="auto"/>
            <w:vAlign w:val="center"/>
          </w:tcPr>
          <w:p w:rsidR="006B6440" w:rsidRPr="00AE53CC" w:rsidRDefault="006B6440" w:rsidP="006B6440">
            <w:pPr>
              <w:widowControl/>
              <w:autoSpaceDE/>
              <w:autoSpaceDN/>
              <w:adjustRightInd/>
              <w:jc w:val="both"/>
              <w:rPr>
                <w:color w:val="000000"/>
                <w:sz w:val="24"/>
                <w:szCs w:val="24"/>
              </w:rPr>
            </w:pPr>
            <w:r w:rsidRPr="00AE53CC">
              <w:rPr>
                <w:color w:val="000000"/>
                <w:sz w:val="24"/>
                <w:szCs w:val="24"/>
              </w:rPr>
              <w:t>Административные штрафы, установленные главой 5 Кодекса Российской Федерации об административных правонарушениях, за административные правонарушения, посягающие на права граждан, выявленные должностными лицами органов муниципального контроля</w:t>
            </w:r>
          </w:p>
        </w:tc>
      </w:tr>
      <w:tr w:rsidR="006B6440" w:rsidTr="006B6440">
        <w:tc>
          <w:tcPr>
            <w:tcW w:w="1980" w:type="dxa"/>
            <w:tcBorders>
              <w:top w:val="single" w:sz="4" w:space="0" w:color="auto"/>
              <w:left w:val="single" w:sz="4" w:space="0" w:color="auto"/>
              <w:bottom w:val="single" w:sz="4" w:space="0" w:color="auto"/>
              <w:right w:val="single" w:sz="4" w:space="0" w:color="auto"/>
            </w:tcBorders>
            <w:shd w:val="clear" w:color="auto" w:fill="auto"/>
            <w:vAlign w:val="center"/>
          </w:tcPr>
          <w:p w:rsidR="006B6440" w:rsidRPr="00AE53CC" w:rsidRDefault="006B6440" w:rsidP="006B6440">
            <w:pPr>
              <w:widowControl/>
              <w:autoSpaceDE/>
              <w:autoSpaceDN/>
              <w:adjustRightInd/>
              <w:jc w:val="center"/>
              <w:rPr>
                <w:color w:val="000000"/>
                <w:sz w:val="24"/>
                <w:szCs w:val="24"/>
              </w:rPr>
            </w:pPr>
            <w:r w:rsidRPr="00AE53CC">
              <w:rPr>
                <w:color w:val="000000"/>
                <w:sz w:val="24"/>
                <w:szCs w:val="24"/>
              </w:rPr>
              <w:t>906</w:t>
            </w:r>
          </w:p>
        </w:tc>
        <w:tc>
          <w:tcPr>
            <w:tcW w:w="2977" w:type="dxa"/>
            <w:tcBorders>
              <w:top w:val="single" w:sz="4" w:space="0" w:color="auto"/>
              <w:left w:val="single" w:sz="4" w:space="0" w:color="auto"/>
              <w:bottom w:val="single" w:sz="4" w:space="0" w:color="auto"/>
              <w:right w:val="single" w:sz="4" w:space="0" w:color="auto"/>
            </w:tcBorders>
            <w:shd w:val="clear" w:color="auto" w:fill="auto"/>
            <w:vAlign w:val="center"/>
          </w:tcPr>
          <w:p w:rsidR="006B6440" w:rsidRPr="00AE53CC" w:rsidRDefault="006B6440" w:rsidP="006B6440">
            <w:pPr>
              <w:widowControl/>
              <w:autoSpaceDE/>
              <w:autoSpaceDN/>
              <w:adjustRightInd/>
              <w:jc w:val="center"/>
              <w:rPr>
                <w:color w:val="000000"/>
                <w:sz w:val="24"/>
                <w:szCs w:val="24"/>
              </w:rPr>
            </w:pPr>
            <w:r w:rsidRPr="00AE53CC">
              <w:rPr>
                <w:color w:val="000000"/>
                <w:sz w:val="24"/>
                <w:szCs w:val="24"/>
              </w:rPr>
              <w:t>1 16 01074 01 0000 140</w:t>
            </w:r>
          </w:p>
        </w:tc>
        <w:tc>
          <w:tcPr>
            <w:tcW w:w="9639" w:type="dxa"/>
            <w:tcBorders>
              <w:top w:val="single" w:sz="4" w:space="0" w:color="auto"/>
              <w:left w:val="single" w:sz="4" w:space="0" w:color="auto"/>
              <w:bottom w:val="single" w:sz="4" w:space="0" w:color="auto"/>
              <w:right w:val="single" w:sz="4" w:space="0" w:color="auto"/>
            </w:tcBorders>
            <w:shd w:val="clear" w:color="auto" w:fill="auto"/>
            <w:vAlign w:val="center"/>
          </w:tcPr>
          <w:p w:rsidR="006B6440" w:rsidRPr="00AE53CC" w:rsidRDefault="006B6440" w:rsidP="006B6440">
            <w:pPr>
              <w:widowControl/>
              <w:autoSpaceDE/>
              <w:autoSpaceDN/>
              <w:adjustRightInd/>
              <w:jc w:val="both"/>
              <w:rPr>
                <w:color w:val="000000"/>
                <w:sz w:val="24"/>
                <w:szCs w:val="24"/>
              </w:rPr>
            </w:pPr>
            <w:r w:rsidRPr="00AE53CC">
              <w:rPr>
                <w:color w:val="000000"/>
                <w:sz w:val="24"/>
                <w:szCs w:val="24"/>
              </w:rPr>
              <w:t>Административные штрафы, установленные главой 7 Кодекса Российской Федерации об административных правонарушениях, за административные правонарушения в области охраны собственности, выявленные должностными лицами органов муниципального контроля</w:t>
            </w:r>
          </w:p>
        </w:tc>
      </w:tr>
      <w:tr w:rsidR="006B6440" w:rsidTr="006B6440">
        <w:tc>
          <w:tcPr>
            <w:tcW w:w="1980" w:type="dxa"/>
            <w:tcBorders>
              <w:top w:val="single" w:sz="4" w:space="0" w:color="auto"/>
              <w:left w:val="single" w:sz="4" w:space="0" w:color="auto"/>
              <w:bottom w:val="single" w:sz="4" w:space="0" w:color="auto"/>
              <w:right w:val="single" w:sz="4" w:space="0" w:color="auto"/>
            </w:tcBorders>
            <w:shd w:val="clear" w:color="auto" w:fill="auto"/>
            <w:vAlign w:val="center"/>
          </w:tcPr>
          <w:p w:rsidR="006B6440" w:rsidRPr="00AE53CC" w:rsidRDefault="006B6440" w:rsidP="006B6440">
            <w:pPr>
              <w:widowControl/>
              <w:autoSpaceDE/>
              <w:autoSpaceDN/>
              <w:adjustRightInd/>
              <w:jc w:val="center"/>
              <w:rPr>
                <w:color w:val="000000"/>
                <w:sz w:val="24"/>
                <w:szCs w:val="24"/>
              </w:rPr>
            </w:pPr>
            <w:r w:rsidRPr="00AE53CC">
              <w:rPr>
                <w:color w:val="000000"/>
                <w:sz w:val="24"/>
                <w:szCs w:val="24"/>
              </w:rPr>
              <w:t>906</w:t>
            </w:r>
          </w:p>
        </w:tc>
        <w:tc>
          <w:tcPr>
            <w:tcW w:w="2977" w:type="dxa"/>
            <w:tcBorders>
              <w:top w:val="single" w:sz="4" w:space="0" w:color="auto"/>
              <w:left w:val="single" w:sz="4" w:space="0" w:color="auto"/>
              <w:bottom w:val="single" w:sz="4" w:space="0" w:color="auto"/>
              <w:right w:val="single" w:sz="4" w:space="0" w:color="auto"/>
            </w:tcBorders>
            <w:shd w:val="clear" w:color="auto" w:fill="auto"/>
            <w:vAlign w:val="center"/>
          </w:tcPr>
          <w:p w:rsidR="006B6440" w:rsidRPr="00AE53CC" w:rsidRDefault="006B6440" w:rsidP="006B6440">
            <w:pPr>
              <w:widowControl/>
              <w:autoSpaceDE/>
              <w:autoSpaceDN/>
              <w:adjustRightInd/>
              <w:jc w:val="center"/>
              <w:rPr>
                <w:color w:val="000000"/>
                <w:sz w:val="24"/>
                <w:szCs w:val="24"/>
              </w:rPr>
            </w:pPr>
            <w:r w:rsidRPr="00AE53CC">
              <w:rPr>
                <w:color w:val="000000"/>
                <w:sz w:val="24"/>
                <w:szCs w:val="24"/>
              </w:rPr>
              <w:t>1 16 01154 01 0000 140</w:t>
            </w:r>
          </w:p>
        </w:tc>
        <w:tc>
          <w:tcPr>
            <w:tcW w:w="9639" w:type="dxa"/>
            <w:tcBorders>
              <w:top w:val="single" w:sz="4" w:space="0" w:color="auto"/>
              <w:left w:val="single" w:sz="4" w:space="0" w:color="auto"/>
              <w:bottom w:val="single" w:sz="4" w:space="0" w:color="auto"/>
              <w:right w:val="single" w:sz="4" w:space="0" w:color="auto"/>
            </w:tcBorders>
            <w:shd w:val="clear" w:color="auto" w:fill="auto"/>
            <w:vAlign w:val="center"/>
          </w:tcPr>
          <w:p w:rsidR="006B6440" w:rsidRPr="00AE53CC" w:rsidRDefault="006B6440" w:rsidP="006B6440">
            <w:pPr>
              <w:widowControl/>
              <w:jc w:val="both"/>
              <w:rPr>
                <w:sz w:val="24"/>
                <w:szCs w:val="24"/>
              </w:rPr>
            </w:pPr>
            <w:r w:rsidRPr="00AE53CC">
              <w:rPr>
                <w:sz w:val="24"/>
                <w:szCs w:val="24"/>
              </w:rPr>
              <w:t xml:space="preserve">Административные штрафы, установленные </w:t>
            </w:r>
            <w:hyperlink r:id="rId11" w:history="1">
              <w:r w:rsidRPr="00AE53CC">
                <w:rPr>
                  <w:sz w:val="24"/>
                  <w:szCs w:val="24"/>
                </w:rPr>
                <w:t>главой 15</w:t>
              </w:r>
            </w:hyperlink>
            <w:r w:rsidRPr="00AE53CC">
              <w:rPr>
                <w:sz w:val="24"/>
                <w:szCs w:val="24"/>
              </w:rPr>
              <w:t xml:space="preserve"> Кодекса Российской Федерации об административных правонарушениях, за административные правонарушения в области финансов, налогов и сборов, страхования, рынка ценных бумаг, добычи, производства, использования и обращения драгоценных металлов и драгоценных камней (за исключением штрафов, указанных в </w:t>
            </w:r>
            <w:hyperlink r:id="rId12" w:history="1">
              <w:r w:rsidRPr="00AE53CC">
                <w:rPr>
                  <w:sz w:val="24"/>
                  <w:szCs w:val="24"/>
                </w:rPr>
                <w:t>пункте 6 статьи 46</w:t>
              </w:r>
            </w:hyperlink>
            <w:r w:rsidRPr="00AE53CC">
              <w:rPr>
                <w:sz w:val="24"/>
                <w:szCs w:val="24"/>
              </w:rPr>
              <w:t xml:space="preserve"> Бюджетного кодекса Российской Федерации), выявленные должностными лицами органов муниципального контроля</w:t>
            </w:r>
          </w:p>
          <w:p w:rsidR="006B6440" w:rsidRPr="00AE53CC" w:rsidRDefault="006B6440" w:rsidP="006B6440">
            <w:pPr>
              <w:widowControl/>
              <w:autoSpaceDE/>
              <w:autoSpaceDN/>
              <w:adjustRightInd/>
              <w:jc w:val="both"/>
              <w:rPr>
                <w:color w:val="000000"/>
                <w:sz w:val="24"/>
                <w:szCs w:val="24"/>
              </w:rPr>
            </w:pPr>
          </w:p>
        </w:tc>
      </w:tr>
      <w:tr w:rsidR="006B6440" w:rsidTr="006B6440">
        <w:tc>
          <w:tcPr>
            <w:tcW w:w="1980" w:type="dxa"/>
            <w:tcBorders>
              <w:top w:val="single" w:sz="4" w:space="0" w:color="auto"/>
              <w:left w:val="single" w:sz="4" w:space="0" w:color="auto"/>
              <w:bottom w:val="single" w:sz="4" w:space="0" w:color="auto"/>
              <w:right w:val="single" w:sz="4" w:space="0" w:color="auto"/>
            </w:tcBorders>
            <w:shd w:val="clear" w:color="auto" w:fill="auto"/>
            <w:vAlign w:val="center"/>
          </w:tcPr>
          <w:p w:rsidR="006B6440" w:rsidRPr="00AE53CC" w:rsidRDefault="006B6440" w:rsidP="006B6440">
            <w:pPr>
              <w:widowControl/>
              <w:autoSpaceDE/>
              <w:autoSpaceDN/>
              <w:adjustRightInd/>
              <w:jc w:val="center"/>
              <w:rPr>
                <w:color w:val="000000"/>
                <w:sz w:val="24"/>
                <w:szCs w:val="24"/>
              </w:rPr>
            </w:pPr>
            <w:r w:rsidRPr="00AE53CC">
              <w:rPr>
                <w:color w:val="000000"/>
                <w:sz w:val="24"/>
                <w:szCs w:val="24"/>
              </w:rPr>
              <w:t>906</w:t>
            </w:r>
          </w:p>
        </w:tc>
        <w:tc>
          <w:tcPr>
            <w:tcW w:w="2977" w:type="dxa"/>
            <w:tcBorders>
              <w:top w:val="single" w:sz="4" w:space="0" w:color="auto"/>
              <w:left w:val="single" w:sz="4" w:space="0" w:color="auto"/>
              <w:bottom w:val="single" w:sz="4" w:space="0" w:color="auto"/>
              <w:right w:val="single" w:sz="4" w:space="0" w:color="auto"/>
            </w:tcBorders>
            <w:shd w:val="clear" w:color="auto" w:fill="auto"/>
            <w:vAlign w:val="center"/>
          </w:tcPr>
          <w:p w:rsidR="006B6440" w:rsidRPr="00AE53CC" w:rsidRDefault="006B6440" w:rsidP="006B6440">
            <w:pPr>
              <w:widowControl/>
              <w:autoSpaceDE/>
              <w:autoSpaceDN/>
              <w:adjustRightInd/>
              <w:jc w:val="center"/>
              <w:rPr>
                <w:color w:val="000000"/>
                <w:sz w:val="24"/>
                <w:szCs w:val="24"/>
              </w:rPr>
            </w:pPr>
            <w:r w:rsidRPr="00AE53CC">
              <w:rPr>
                <w:color w:val="000000"/>
                <w:sz w:val="24"/>
                <w:szCs w:val="24"/>
              </w:rPr>
              <w:t>1 16 01157 01 0000 140</w:t>
            </w:r>
          </w:p>
        </w:tc>
        <w:tc>
          <w:tcPr>
            <w:tcW w:w="9639" w:type="dxa"/>
            <w:tcBorders>
              <w:top w:val="single" w:sz="4" w:space="0" w:color="auto"/>
              <w:left w:val="single" w:sz="4" w:space="0" w:color="auto"/>
              <w:bottom w:val="single" w:sz="4" w:space="0" w:color="auto"/>
              <w:right w:val="single" w:sz="4" w:space="0" w:color="auto"/>
            </w:tcBorders>
            <w:shd w:val="clear" w:color="auto" w:fill="auto"/>
            <w:vAlign w:val="center"/>
          </w:tcPr>
          <w:p w:rsidR="006B6440" w:rsidRPr="00AE53CC" w:rsidRDefault="006B6440" w:rsidP="006B6440">
            <w:pPr>
              <w:widowControl/>
              <w:autoSpaceDE/>
              <w:autoSpaceDN/>
              <w:adjustRightInd/>
              <w:jc w:val="both"/>
              <w:rPr>
                <w:color w:val="000000"/>
                <w:sz w:val="24"/>
                <w:szCs w:val="24"/>
              </w:rPr>
            </w:pPr>
            <w:r w:rsidRPr="00AE53CC">
              <w:rPr>
                <w:color w:val="000000"/>
                <w:sz w:val="24"/>
                <w:szCs w:val="24"/>
              </w:rPr>
              <w:t xml:space="preserve">Административные штрафы, установленные главой 15 Кодекса Российской Федерации об административных правонарушениях, за административные правонарушения в области финансов, связанные с нецелевым использованием бюджетных средств, невозвратом либо несвоевременным возвратом бюджетного кредита, не перечислением либо несвоевременным перечислением платы за пользование бюджетным кредитом, нарушением условий предоставления бюджетного кредита, нарушением порядка и (или) условий предоставления (расходования) межбюджетных трансфертов, нарушением условий предоставления бюджетных инвестиций, субсидий юридическим лицам, индивидуальным </w:t>
            </w:r>
            <w:r w:rsidRPr="00AE53CC">
              <w:rPr>
                <w:color w:val="000000"/>
                <w:sz w:val="24"/>
                <w:szCs w:val="24"/>
              </w:rPr>
              <w:lastRenderedPageBreak/>
              <w:t>предпринимателям и физическим лицам, подлежащие зачислению в бюджет муниципального образования</w:t>
            </w:r>
          </w:p>
        </w:tc>
      </w:tr>
      <w:tr w:rsidR="006B6440" w:rsidTr="006B6440">
        <w:tc>
          <w:tcPr>
            <w:tcW w:w="1980" w:type="dxa"/>
            <w:tcBorders>
              <w:top w:val="single" w:sz="4" w:space="0" w:color="auto"/>
              <w:left w:val="single" w:sz="4" w:space="0" w:color="auto"/>
              <w:bottom w:val="single" w:sz="4" w:space="0" w:color="auto"/>
              <w:right w:val="single" w:sz="4" w:space="0" w:color="auto"/>
            </w:tcBorders>
            <w:shd w:val="clear" w:color="auto" w:fill="auto"/>
            <w:vAlign w:val="center"/>
          </w:tcPr>
          <w:p w:rsidR="006B6440" w:rsidRPr="00AE53CC" w:rsidRDefault="006B6440" w:rsidP="006B6440">
            <w:pPr>
              <w:widowControl/>
              <w:autoSpaceDE/>
              <w:autoSpaceDN/>
              <w:adjustRightInd/>
              <w:jc w:val="center"/>
              <w:rPr>
                <w:color w:val="000000"/>
                <w:sz w:val="24"/>
                <w:szCs w:val="24"/>
              </w:rPr>
            </w:pPr>
            <w:r w:rsidRPr="00AE53CC">
              <w:rPr>
                <w:color w:val="000000"/>
                <w:sz w:val="24"/>
                <w:szCs w:val="24"/>
              </w:rPr>
              <w:lastRenderedPageBreak/>
              <w:t>906</w:t>
            </w:r>
          </w:p>
        </w:tc>
        <w:tc>
          <w:tcPr>
            <w:tcW w:w="2977" w:type="dxa"/>
            <w:tcBorders>
              <w:top w:val="single" w:sz="4" w:space="0" w:color="auto"/>
              <w:left w:val="single" w:sz="4" w:space="0" w:color="auto"/>
              <w:bottom w:val="single" w:sz="4" w:space="0" w:color="auto"/>
              <w:right w:val="single" w:sz="4" w:space="0" w:color="auto"/>
            </w:tcBorders>
            <w:shd w:val="clear" w:color="auto" w:fill="auto"/>
            <w:vAlign w:val="center"/>
          </w:tcPr>
          <w:p w:rsidR="006B6440" w:rsidRPr="00AE53CC" w:rsidRDefault="006B6440" w:rsidP="006B6440">
            <w:pPr>
              <w:widowControl/>
              <w:autoSpaceDE/>
              <w:autoSpaceDN/>
              <w:adjustRightInd/>
              <w:jc w:val="center"/>
              <w:rPr>
                <w:color w:val="000000"/>
                <w:sz w:val="24"/>
                <w:szCs w:val="24"/>
              </w:rPr>
            </w:pPr>
            <w:r w:rsidRPr="00AE53CC">
              <w:rPr>
                <w:color w:val="000000"/>
                <w:sz w:val="24"/>
                <w:szCs w:val="24"/>
              </w:rPr>
              <w:t>1 16 01194 01 0000 140</w:t>
            </w:r>
          </w:p>
        </w:tc>
        <w:tc>
          <w:tcPr>
            <w:tcW w:w="9639" w:type="dxa"/>
            <w:tcBorders>
              <w:top w:val="single" w:sz="4" w:space="0" w:color="auto"/>
              <w:left w:val="single" w:sz="4" w:space="0" w:color="auto"/>
              <w:bottom w:val="single" w:sz="4" w:space="0" w:color="auto"/>
              <w:right w:val="single" w:sz="4" w:space="0" w:color="auto"/>
            </w:tcBorders>
            <w:shd w:val="clear" w:color="auto" w:fill="auto"/>
            <w:vAlign w:val="center"/>
          </w:tcPr>
          <w:p w:rsidR="006B6440" w:rsidRPr="00AE53CC" w:rsidRDefault="006B6440" w:rsidP="006B6440">
            <w:pPr>
              <w:widowControl/>
              <w:autoSpaceDE/>
              <w:autoSpaceDN/>
              <w:adjustRightInd/>
              <w:jc w:val="both"/>
              <w:rPr>
                <w:color w:val="000000"/>
                <w:sz w:val="24"/>
                <w:szCs w:val="24"/>
              </w:rPr>
            </w:pPr>
            <w:r w:rsidRPr="00AE53CC">
              <w:rPr>
                <w:color w:val="000000"/>
                <w:sz w:val="24"/>
                <w:szCs w:val="24"/>
              </w:rPr>
              <w:t>Административные штрафы, установленные главой 19 Кодекса Российской Федерации об административных правонарушениях, за административные правонарушения против порядка управления, выявленные должностными лицами органов муниципального контроля</w:t>
            </w:r>
          </w:p>
        </w:tc>
      </w:tr>
      <w:tr w:rsidR="006B6440" w:rsidTr="006B6440">
        <w:tc>
          <w:tcPr>
            <w:tcW w:w="1980" w:type="dxa"/>
            <w:tcBorders>
              <w:top w:val="single" w:sz="4" w:space="0" w:color="auto"/>
              <w:left w:val="single" w:sz="4" w:space="0" w:color="auto"/>
              <w:bottom w:val="single" w:sz="4" w:space="0" w:color="auto"/>
              <w:right w:val="single" w:sz="4" w:space="0" w:color="auto"/>
            </w:tcBorders>
            <w:shd w:val="clear" w:color="auto" w:fill="auto"/>
            <w:vAlign w:val="center"/>
          </w:tcPr>
          <w:p w:rsidR="006B6440" w:rsidRPr="00AE53CC" w:rsidRDefault="006B6440" w:rsidP="006B6440">
            <w:pPr>
              <w:widowControl/>
              <w:autoSpaceDE/>
              <w:autoSpaceDN/>
              <w:adjustRightInd/>
              <w:jc w:val="center"/>
              <w:rPr>
                <w:color w:val="000000"/>
                <w:sz w:val="24"/>
                <w:szCs w:val="24"/>
              </w:rPr>
            </w:pPr>
            <w:r w:rsidRPr="00AE53CC">
              <w:rPr>
                <w:color w:val="000000"/>
                <w:sz w:val="24"/>
                <w:szCs w:val="24"/>
              </w:rPr>
              <w:t>906</w:t>
            </w:r>
          </w:p>
        </w:tc>
        <w:tc>
          <w:tcPr>
            <w:tcW w:w="2977" w:type="dxa"/>
            <w:tcBorders>
              <w:top w:val="single" w:sz="4" w:space="0" w:color="auto"/>
              <w:left w:val="single" w:sz="4" w:space="0" w:color="auto"/>
              <w:bottom w:val="single" w:sz="4" w:space="0" w:color="auto"/>
              <w:right w:val="single" w:sz="4" w:space="0" w:color="auto"/>
            </w:tcBorders>
            <w:shd w:val="clear" w:color="auto" w:fill="auto"/>
            <w:vAlign w:val="center"/>
          </w:tcPr>
          <w:p w:rsidR="006B6440" w:rsidRPr="00AE53CC" w:rsidRDefault="006B6440" w:rsidP="006B6440">
            <w:pPr>
              <w:widowControl/>
              <w:autoSpaceDE/>
              <w:autoSpaceDN/>
              <w:adjustRightInd/>
              <w:jc w:val="center"/>
              <w:rPr>
                <w:color w:val="000000"/>
                <w:sz w:val="24"/>
                <w:szCs w:val="24"/>
              </w:rPr>
            </w:pPr>
            <w:r w:rsidRPr="00AE53CC">
              <w:rPr>
                <w:color w:val="000000"/>
                <w:sz w:val="24"/>
                <w:szCs w:val="24"/>
              </w:rPr>
              <w:t>1 16 07090 04 0000 140</w:t>
            </w:r>
          </w:p>
        </w:tc>
        <w:tc>
          <w:tcPr>
            <w:tcW w:w="9639" w:type="dxa"/>
            <w:tcBorders>
              <w:top w:val="single" w:sz="4" w:space="0" w:color="auto"/>
              <w:left w:val="single" w:sz="4" w:space="0" w:color="auto"/>
              <w:bottom w:val="single" w:sz="4" w:space="0" w:color="auto"/>
              <w:right w:val="single" w:sz="4" w:space="0" w:color="auto"/>
            </w:tcBorders>
            <w:shd w:val="clear" w:color="auto" w:fill="auto"/>
            <w:vAlign w:val="center"/>
          </w:tcPr>
          <w:p w:rsidR="006B6440" w:rsidRPr="00AE53CC" w:rsidRDefault="006B6440" w:rsidP="006B6440">
            <w:pPr>
              <w:widowControl/>
              <w:autoSpaceDE/>
              <w:autoSpaceDN/>
              <w:adjustRightInd/>
              <w:jc w:val="both"/>
              <w:rPr>
                <w:color w:val="000000"/>
                <w:sz w:val="24"/>
                <w:szCs w:val="24"/>
              </w:rPr>
            </w:pPr>
            <w:r w:rsidRPr="00AE53CC">
              <w:rPr>
                <w:color w:val="000000"/>
                <w:sz w:val="24"/>
                <w:szCs w:val="24"/>
              </w:rPr>
              <w:t>Иные штрафы, неустойки, пени, уплаченные в соответствии с законом или договором в случае неисполнения или ненадлежащего исполнения обязательств перед муниципальным органом (муниципальным казенным учреждением) городского округа</w:t>
            </w:r>
          </w:p>
        </w:tc>
      </w:tr>
      <w:tr w:rsidR="006B6440" w:rsidTr="006B6440">
        <w:tc>
          <w:tcPr>
            <w:tcW w:w="1980" w:type="dxa"/>
            <w:tcBorders>
              <w:top w:val="single" w:sz="4" w:space="0" w:color="auto"/>
              <w:left w:val="single" w:sz="4" w:space="0" w:color="auto"/>
              <w:bottom w:val="single" w:sz="4" w:space="0" w:color="auto"/>
              <w:right w:val="single" w:sz="4" w:space="0" w:color="auto"/>
            </w:tcBorders>
            <w:shd w:val="clear" w:color="auto" w:fill="auto"/>
            <w:vAlign w:val="center"/>
          </w:tcPr>
          <w:p w:rsidR="006B6440" w:rsidRPr="00AE53CC" w:rsidRDefault="006B6440" w:rsidP="006B6440">
            <w:pPr>
              <w:widowControl/>
              <w:autoSpaceDE/>
              <w:autoSpaceDN/>
              <w:adjustRightInd/>
              <w:jc w:val="center"/>
              <w:rPr>
                <w:color w:val="000000"/>
                <w:sz w:val="24"/>
                <w:szCs w:val="24"/>
              </w:rPr>
            </w:pPr>
            <w:r w:rsidRPr="00AE53CC">
              <w:rPr>
                <w:color w:val="000000"/>
                <w:sz w:val="24"/>
                <w:szCs w:val="24"/>
              </w:rPr>
              <w:t>906</w:t>
            </w:r>
          </w:p>
        </w:tc>
        <w:tc>
          <w:tcPr>
            <w:tcW w:w="2977" w:type="dxa"/>
            <w:tcBorders>
              <w:top w:val="single" w:sz="4" w:space="0" w:color="auto"/>
              <w:left w:val="single" w:sz="4" w:space="0" w:color="auto"/>
              <w:bottom w:val="single" w:sz="4" w:space="0" w:color="auto"/>
              <w:right w:val="single" w:sz="4" w:space="0" w:color="auto"/>
            </w:tcBorders>
            <w:shd w:val="clear" w:color="auto" w:fill="auto"/>
            <w:vAlign w:val="center"/>
          </w:tcPr>
          <w:p w:rsidR="006B6440" w:rsidRPr="00AE53CC" w:rsidRDefault="006B6440" w:rsidP="006B6440">
            <w:pPr>
              <w:widowControl/>
              <w:autoSpaceDE/>
              <w:autoSpaceDN/>
              <w:adjustRightInd/>
              <w:jc w:val="center"/>
              <w:rPr>
                <w:color w:val="000000"/>
                <w:sz w:val="24"/>
                <w:szCs w:val="24"/>
              </w:rPr>
            </w:pPr>
            <w:r w:rsidRPr="00AE53CC">
              <w:rPr>
                <w:color w:val="000000"/>
                <w:sz w:val="24"/>
                <w:szCs w:val="24"/>
              </w:rPr>
              <w:t>1 17 01040 04 0000 180</w:t>
            </w:r>
          </w:p>
        </w:tc>
        <w:tc>
          <w:tcPr>
            <w:tcW w:w="9639" w:type="dxa"/>
            <w:tcBorders>
              <w:top w:val="single" w:sz="4" w:space="0" w:color="auto"/>
              <w:left w:val="single" w:sz="4" w:space="0" w:color="auto"/>
              <w:bottom w:val="single" w:sz="4" w:space="0" w:color="auto"/>
              <w:right w:val="single" w:sz="4" w:space="0" w:color="auto"/>
            </w:tcBorders>
            <w:shd w:val="clear" w:color="auto" w:fill="auto"/>
            <w:vAlign w:val="center"/>
          </w:tcPr>
          <w:p w:rsidR="006B6440" w:rsidRPr="00AE53CC" w:rsidRDefault="006B6440" w:rsidP="006B6440">
            <w:pPr>
              <w:widowControl/>
              <w:autoSpaceDE/>
              <w:autoSpaceDN/>
              <w:adjustRightInd/>
              <w:jc w:val="both"/>
              <w:rPr>
                <w:color w:val="000000"/>
                <w:sz w:val="24"/>
                <w:szCs w:val="24"/>
              </w:rPr>
            </w:pPr>
            <w:r w:rsidRPr="00AE53CC">
              <w:rPr>
                <w:color w:val="000000"/>
                <w:sz w:val="24"/>
                <w:szCs w:val="24"/>
              </w:rPr>
              <w:t>Невыясненные поступления, зачисляемые в бюджеты городских округов</w:t>
            </w:r>
          </w:p>
        </w:tc>
      </w:tr>
      <w:tr w:rsidR="006B6440" w:rsidTr="006B6440">
        <w:tc>
          <w:tcPr>
            <w:tcW w:w="1980" w:type="dxa"/>
            <w:tcBorders>
              <w:top w:val="single" w:sz="4" w:space="0" w:color="auto"/>
              <w:left w:val="single" w:sz="4" w:space="0" w:color="auto"/>
              <w:bottom w:val="single" w:sz="4" w:space="0" w:color="auto"/>
              <w:right w:val="single" w:sz="4" w:space="0" w:color="auto"/>
            </w:tcBorders>
            <w:shd w:val="clear" w:color="auto" w:fill="auto"/>
            <w:vAlign w:val="center"/>
          </w:tcPr>
          <w:p w:rsidR="006B6440" w:rsidRPr="00AE53CC" w:rsidRDefault="006B6440" w:rsidP="006B6440">
            <w:pPr>
              <w:widowControl/>
              <w:autoSpaceDE/>
              <w:autoSpaceDN/>
              <w:adjustRightInd/>
              <w:jc w:val="center"/>
              <w:rPr>
                <w:b/>
                <w:bCs/>
                <w:color w:val="000000"/>
                <w:sz w:val="24"/>
                <w:szCs w:val="24"/>
              </w:rPr>
            </w:pPr>
            <w:r w:rsidRPr="00AE53CC">
              <w:rPr>
                <w:b/>
                <w:bCs/>
                <w:color w:val="000000"/>
                <w:sz w:val="24"/>
                <w:szCs w:val="24"/>
              </w:rPr>
              <w:t>907</w:t>
            </w:r>
          </w:p>
        </w:tc>
        <w:tc>
          <w:tcPr>
            <w:tcW w:w="2977" w:type="dxa"/>
            <w:tcBorders>
              <w:top w:val="single" w:sz="4" w:space="0" w:color="auto"/>
              <w:left w:val="single" w:sz="4" w:space="0" w:color="auto"/>
              <w:bottom w:val="single" w:sz="4" w:space="0" w:color="auto"/>
              <w:right w:val="single" w:sz="4" w:space="0" w:color="auto"/>
            </w:tcBorders>
            <w:shd w:val="clear" w:color="auto" w:fill="auto"/>
            <w:vAlign w:val="center"/>
          </w:tcPr>
          <w:p w:rsidR="006B6440" w:rsidRPr="00AE53CC" w:rsidRDefault="006B6440" w:rsidP="006B6440">
            <w:pPr>
              <w:widowControl/>
              <w:autoSpaceDE/>
              <w:autoSpaceDN/>
              <w:adjustRightInd/>
              <w:jc w:val="center"/>
              <w:rPr>
                <w:color w:val="000000"/>
                <w:sz w:val="24"/>
                <w:szCs w:val="24"/>
              </w:rPr>
            </w:pPr>
          </w:p>
        </w:tc>
        <w:tc>
          <w:tcPr>
            <w:tcW w:w="9639" w:type="dxa"/>
            <w:tcBorders>
              <w:top w:val="single" w:sz="4" w:space="0" w:color="auto"/>
              <w:left w:val="single" w:sz="4" w:space="0" w:color="auto"/>
              <w:bottom w:val="single" w:sz="4" w:space="0" w:color="auto"/>
              <w:right w:val="single" w:sz="4" w:space="0" w:color="auto"/>
            </w:tcBorders>
            <w:shd w:val="clear" w:color="auto" w:fill="auto"/>
            <w:vAlign w:val="center"/>
          </w:tcPr>
          <w:p w:rsidR="006B6440" w:rsidRPr="00AE53CC" w:rsidRDefault="006B6440" w:rsidP="006B6440">
            <w:pPr>
              <w:widowControl/>
              <w:autoSpaceDE/>
              <w:autoSpaceDN/>
              <w:adjustRightInd/>
              <w:jc w:val="both"/>
              <w:rPr>
                <w:b/>
                <w:bCs/>
                <w:color w:val="000000"/>
                <w:sz w:val="24"/>
                <w:szCs w:val="24"/>
              </w:rPr>
            </w:pPr>
            <w:r w:rsidRPr="00AE53CC">
              <w:rPr>
                <w:b/>
                <w:bCs/>
                <w:color w:val="000000"/>
                <w:sz w:val="24"/>
                <w:szCs w:val="24"/>
              </w:rPr>
              <w:t>Комитет по управлению имуществом Администрации ЗАТО г. Зеленогорск</w:t>
            </w:r>
          </w:p>
        </w:tc>
      </w:tr>
      <w:tr w:rsidR="006B6440" w:rsidTr="006B6440">
        <w:tc>
          <w:tcPr>
            <w:tcW w:w="1980" w:type="dxa"/>
            <w:tcBorders>
              <w:top w:val="single" w:sz="4" w:space="0" w:color="auto"/>
              <w:left w:val="single" w:sz="4" w:space="0" w:color="auto"/>
              <w:bottom w:val="single" w:sz="4" w:space="0" w:color="auto"/>
              <w:right w:val="single" w:sz="4" w:space="0" w:color="auto"/>
            </w:tcBorders>
            <w:shd w:val="clear" w:color="auto" w:fill="auto"/>
            <w:vAlign w:val="center"/>
          </w:tcPr>
          <w:p w:rsidR="006B6440" w:rsidRPr="00AE53CC" w:rsidRDefault="006B6440" w:rsidP="006B6440">
            <w:pPr>
              <w:widowControl/>
              <w:autoSpaceDE/>
              <w:autoSpaceDN/>
              <w:adjustRightInd/>
              <w:jc w:val="center"/>
              <w:rPr>
                <w:color w:val="000000"/>
                <w:sz w:val="24"/>
                <w:szCs w:val="24"/>
              </w:rPr>
            </w:pPr>
            <w:r w:rsidRPr="00AE53CC">
              <w:rPr>
                <w:color w:val="000000"/>
                <w:sz w:val="24"/>
                <w:szCs w:val="24"/>
              </w:rPr>
              <w:t>907</w:t>
            </w:r>
          </w:p>
        </w:tc>
        <w:tc>
          <w:tcPr>
            <w:tcW w:w="2977" w:type="dxa"/>
            <w:tcBorders>
              <w:top w:val="single" w:sz="4" w:space="0" w:color="auto"/>
              <w:left w:val="single" w:sz="4" w:space="0" w:color="auto"/>
              <w:bottom w:val="single" w:sz="4" w:space="0" w:color="auto"/>
              <w:right w:val="single" w:sz="4" w:space="0" w:color="auto"/>
            </w:tcBorders>
            <w:shd w:val="clear" w:color="auto" w:fill="auto"/>
            <w:vAlign w:val="center"/>
          </w:tcPr>
          <w:p w:rsidR="006B6440" w:rsidRPr="00AE53CC" w:rsidRDefault="006B6440" w:rsidP="006B6440">
            <w:pPr>
              <w:widowControl/>
              <w:autoSpaceDE/>
              <w:autoSpaceDN/>
              <w:adjustRightInd/>
              <w:jc w:val="center"/>
              <w:rPr>
                <w:color w:val="000000"/>
                <w:sz w:val="24"/>
                <w:szCs w:val="24"/>
              </w:rPr>
            </w:pPr>
            <w:r w:rsidRPr="00AE53CC">
              <w:rPr>
                <w:color w:val="000000"/>
                <w:sz w:val="24"/>
                <w:szCs w:val="24"/>
              </w:rPr>
              <w:t>1 11 01040 04 0000 120</w:t>
            </w:r>
          </w:p>
        </w:tc>
        <w:tc>
          <w:tcPr>
            <w:tcW w:w="9639" w:type="dxa"/>
            <w:tcBorders>
              <w:top w:val="single" w:sz="4" w:space="0" w:color="auto"/>
              <w:left w:val="single" w:sz="4" w:space="0" w:color="auto"/>
              <w:bottom w:val="single" w:sz="4" w:space="0" w:color="auto"/>
              <w:right w:val="single" w:sz="4" w:space="0" w:color="auto"/>
            </w:tcBorders>
            <w:shd w:val="clear" w:color="auto" w:fill="auto"/>
            <w:vAlign w:val="center"/>
          </w:tcPr>
          <w:p w:rsidR="006B6440" w:rsidRPr="00AE53CC" w:rsidRDefault="006B6440" w:rsidP="006B6440">
            <w:pPr>
              <w:widowControl/>
              <w:autoSpaceDE/>
              <w:autoSpaceDN/>
              <w:adjustRightInd/>
              <w:jc w:val="both"/>
              <w:rPr>
                <w:color w:val="000000"/>
                <w:sz w:val="24"/>
                <w:szCs w:val="24"/>
              </w:rPr>
            </w:pPr>
            <w:r w:rsidRPr="00AE53CC">
              <w:rPr>
                <w:color w:val="000000"/>
                <w:sz w:val="24"/>
                <w:szCs w:val="24"/>
              </w:rPr>
              <w:t>Доходы в виде прибыли, приходящейся на доли в уставных (складочных) капиталах хозяйственных товариществ и обществ, или дивидендов по акциям, принадлежащим городским округам</w:t>
            </w:r>
          </w:p>
        </w:tc>
      </w:tr>
      <w:tr w:rsidR="006B6440" w:rsidTr="006B6440">
        <w:tc>
          <w:tcPr>
            <w:tcW w:w="1980" w:type="dxa"/>
            <w:tcBorders>
              <w:top w:val="single" w:sz="4" w:space="0" w:color="auto"/>
              <w:left w:val="single" w:sz="4" w:space="0" w:color="auto"/>
              <w:bottom w:val="single" w:sz="4" w:space="0" w:color="auto"/>
              <w:right w:val="single" w:sz="4" w:space="0" w:color="auto"/>
            </w:tcBorders>
            <w:shd w:val="clear" w:color="auto" w:fill="auto"/>
            <w:vAlign w:val="center"/>
          </w:tcPr>
          <w:p w:rsidR="006B6440" w:rsidRPr="00AE53CC" w:rsidRDefault="006B6440" w:rsidP="006B6440">
            <w:pPr>
              <w:widowControl/>
              <w:autoSpaceDE/>
              <w:autoSpaceDN/>
              <w:adjustRightInd/>
              <w:jc w:val="center"/>
              <w:rPr>
                <w:color w:val="000000"/>
                <w:sz w:val="24"/>
                <w:szCs w:val="24"/>
              </w:rPr>
            </w:pPr>
            <w:r w:rsidRPr="00AE53CC">
              <w:rPr>
                <w:color w:val="000000"/>
                <w:sz w:val="24"/>
                <w:szCs w:val="24"/>
              </w:rPr>
              <w:t>907</w:t>
            </w:r>
          </w:p>
        </w:tc>
        <w:tc>
          <w:tcPr>
            <w:tcW w:w="2977" w:type="dxa"/>
            <w:tcBorders>
              <w:top w:val="single" w:sz="4" w:space="0" w:color="auto"/>
              <w:left w:val="single" w:sz="4" w:space="0" w:color="auto"/>
              <w:bottom w:val="single" w:sz="4" w:space="0" w:color="auto"/>
              <w:right w:val="single" w:sz="4" w:space="0" w:color="auto"/>
            </w:tcBorders>
            <w:shd w:val="clear" w:color="auto" w:fill="auto"/>
            <w:vAlign w:val="center"/>
          </w:tcPr>
          <w:p w:rsidR="006B6440" w:rsidRPr="00AE53CC" w:rsidRDefault="006B6440" w:rsidP="006B6440">
            <w:pPr>
              <w:widowControl/>
              <w:autoSpaceDE/>
              <w:autoSpaceDN/>
              <w:adjustRightInd/>
              <w:jc w:val="center"/>
              <w:rPr>
                <w:color w:val="000000"/>
                <w:sz w:val="24"/>
                <w:szCs w:val="24"/>
              </w:rPr>
            </w:pPr>
            <w:r w:rsidRPr="00AE53CC">
              <w:rPr>
                <w:color w:val="000000"/>
                <w:sz w:val="24"/>
                <w:szCs w:val="24"/>
              </w:rPr>
              <w:t>1 11 05012 04 0000 120</w:t>
            </w:r>
          </w:p>
        </w:tc>
        <w:tc>
          <w:tcPr>
            <w:tcW w:w="9639" w:type="dxa"/>
            <w:tcBorders>
              <w:top w:val="single" w:sz="4" w:space="0" w:color="auto"/>
              <w:left w:val="single" w:sz="4" w:space="0" w:color="auto"/>
              <w:bottom w:val="single" w:sz="4" w:space="0" w:color="auto"/>
              <w:right w:val="single" w:sz="4" w:space="0" w:color="auto"/>
            </w:tcBorders>
            <w:shd w:val="clear" w:color="auto" w:fill="auto"/>
            <w:vAlign w:val="center"/>
          </w:tcPr>
          <w:p w:rsidR="006B6440" w:rsidRPr="00AE53CC" w:rsidRDefault="006B6440" w:rsidP="006B6440">
            <w:pPr>
              <w:widowControl/>
              <w:autoSpaceDE/>
              <w:autoSpaceDN/>
              <w:adjustRightInd/>
              <w:jc w:val="both"/>
              <w:rPr>
                <w:color w:val="000000"/>
                <w:sz w:val="24"/>
                <w:szCs w:val="24"/>
              </w:rPr>
            </w:pPr>
            <w:r w:rsidRPr="00AE53CC">
              <w:rPr>
                <w:color w:val="000000"/>
                <w:sz w:val="24"/>
                <w:szCs w:val="24"/>
              </w:rPr>
              <w:t>Доходы, получаемые в виде арендной платы за земельные участки, государственная собственность на которые не разграничена и которые расположены в границах городских округов, а также средства от продажи права на заключение договоров аренды указанных земельных участков</w:t>
            </w:r>
          </w:p>
        </w:tc>
      </w:tr>
      <w:tr w:rsidR="006B6440" w:rsidTr="006B6440">
        <w:tc>
          <w:tcPr>
            <w:tcW w:w="1980" w:type="dxa"/>
            <w:tcBorders>
              <w:top w:val="single" w:sz="4" w:space="0" w:color="auto"/>
              <w:left w:val="single" w:sz="4" w:space="0" w:color="auto"/>
              <w:bottom w:val="single" w:sz="4" w:space="0" w:color="auto"/>
              <w:right w:val="single" w:sz="4" w:space="0" w:color="auto"/>
            </w:tcBorders>
            <w:shd w:val="clear" w:color="auto" w:fill="auto"/>
            <w:vAlign w:val="center"/>
          </w:tcPr>
          <w:p w:rsidR="006B6440" w:rsidRPr="00AE53CC" w:rsidRDefault="006B6440" w:rsidP="006B6440">
            <w:pPr>
              <w:widowControl/>
              <w:autoSpaceDE/>
              <w:autoSpaceDN/>
              <w:adjustRightInd/>
              <w:jc w:val="center"/>
              <w:rPr>
                <w:color w:val="000000"/>
                <w:sz w:val="24"/>
                <w:szCs w:val="24"/>
              </w:rPr>
            </w:pPr>
            <w:r w:rsidRPr="00AE53CC">
              <w:rPr>
                <w:color w:val="000000"/>
                <w:sz w:val="24"/>
                <w:szCs w:val="24"/>
              </w:rPr>
              <w:t>907</w:t>
            </w:r>
          </w:p>
        </w:tc>
        <w:tc>
          <w:tcPr>
            <w:tcW w:w="2977" w:type="dxa"/>
            <w:tcBorders>
              <w:top w:val="single" w:sz="4" w:space="0" w:color="auto"/>
              <w:left w:val="single" w:sz="4" w:space="0" w:color="auto"/>
              <w:bottom w:val="single" w:sz="4" w:space="0" w:color="auto"/>
              <w:right w:val="single" w:sz="4" w:space="0" w:color="auto"/>
            </w:tcBorders>
            <w:shd w:val="clear" w:color="auto" w:fill="auto"/>
            <w:vAlign w:val="center"/>
          </w:tcPr>
          <w:p w:rsidR="006B6440" w:rsidRPr="00AE53CC" w:rsidRDefault="006B6440" w:rsidP="006B6440">
            <w:pPr>
              <w:widowControl/>
              <w:autoSpaceDE/>
              <w:autoSpaceDN/>
              <w:adjustRightInd/>
              <w:jc w:val="center"/>
              <w:rPr>
                <w:color w:val="000000"/>
                <w:sz w:val="24"/>
                <w:szCs w:val="24"/>
              </w:rPr>
            </w:pPr>
            <w:r w:rsidRPr="00AE53CC">
              <w:rPr>
                <w:color w:val="000000"/>
                <w:sz w:val="24"/>
                <w:szCs w:val="24"/>
              </w:rPr>
              <w:t>1 11 05024 04 0000 120</w:t>
            </w:r>
          </w:p>
        </w:tc>
        <w:tc>
          <w:tcPr>
            <w:tcW w:w="9639" w:type="dxa"/>
            <w:tcBorders>
              <w:top w:val="single" w:sz="4" w:space="0" w:color="auto"/>
              <w:left w:val="single" w:sz="4" w:space="0" w:color="auto"/>
              <w:bottom w:val="single" w:sz="4" w:space="0" w:color="auto"/>
              <w:right w:val="single" w:sz="4" w:space="0" w:color="auto"/>
            </w:tcBorders>
            <w:shd w:val="clear" w:color="auto" w:fill="auto"/>
            <w:vAlign w:val="center"/>
          </w:tcPr>
          <w:p w:rsidR="006B6440" w:rsidRPr="00AE53CC" w:rsidRDefault="006B6440" w:rsidP="006B6440">
            <w:pPr>
              <w:widowControl/>
              <w:autoSpaceDE/>
              <w:autoSpaceDN/>
              <w:adjustRightInd/>
              <w:jc w:val="both"/>
              <w:rPr>
                <w:color w:val="000000"/>
                <w:sz w:val="24"/>
                <w:szCs w:val="24"/>
              </w:rPr>
            </w:pPr>
            <w:r w:rsidRPr="00AE53CC">
              <w:rPr>
                <w:color w:val="000000"/>
                <w:sz w:val="24"/>
                <w:szCs w:val="24"/>
              </w:rPr>
              <w:t>Доходы, получаемые в виде арендной платы, а также средства от продажи права на заключение договоров аренды за земли, находящиеся в собственности городских округов (за исключением земельных участков муниципальных бюджетных и автономных учреждений)</w:t>
            </w:r>
          </w:p>
        </w:tc>
      </w:tr>
      <w:tr w:rsidR="006B6440" w:rsidTr="006B6440">
        <w:tc>
          <w:tcPr>
            <w:tcW w:w="1980" w:type="dxa"/>
            <w:tcBorders>
              <w:top w:val="single" w:sz="4" w:space="0" w:color="auto"/>
              <w:left w:val="single" w:sz="4" w:space="0" w:color="auto"/>
              <w:bottom w:val="single" w:sz="4" w:space="0" w:color="auto"/>
              <w:right w:val="single" w:sz="4" w:space="0" w:color="auto"/>
            </w:tcBorders>
            <w:shd w:val="clear" w:color="auto" w:fill="auto"/>
            <w:vAlign w:val="center"/>
          </w:tcPr>
          <w:p w:rsidR="006B6440" w:rsidRPr="00AE53CC" w:rsidRDefault="006B6440" w:rsidP="006B6440">
            <w:pPr>
              <w:widowControl/>
              <w:autoSpaceDE/>
              <w:autoSpaceDN/>
              <w:adjustRightInd/>
              <w:jc w:val="center"/>
              <w:rPr>
                <w:color w:val="000000"/>
                <w:sz w:val="24"/>
                <w:szCs w:val="24"/>
              </w:rPr>
            </w:pPr>
            <w:r w:rsidRPr="00AE53CC">
              <w:rPr>
                <w:color w:val="000000"/>
                <w:sz w:val="24"/>
                <w:szCs w:val="24"/>
              </w:rPr>
              <w:t>907</w:t>
            </w:r>
          </w:p>
        </w:tc>
        <w:tc>
          <w:tcPr>
            <w:tcW w:w="2977" w:type="dxa"/>
            <w:tcBorders>
              <w:top w:val="single" w:sz="4" w:space="0" w:color="auto"/>
              <w:left w:val="single" w:sz="4" w:space="0" w:color="auto"/>
              <w:bottom w:val="single" w:sz="4" w:space="0" w:color="auto"/>
              <w:right w:val="single" w:sz="4" w:space="0" w:color="auto"/>
            </w:tcBorders>
            <w:shd w:val="clear" w:color="auto" w:fill="auto"/>
            <w:vAlign w:val="center"/>
          </w:tcPr>
          <w:p w:rsidR="006B6440" w:rsidRPr="00AE53CC" w:rsidRDefault="006B6440" w:rsidP="006B6440">
            <w:pPr>
              <w:widowControl/>
              <w:autoSpaceDE/>
              <w:autoSpaceDN/>
              <w:adjustRightInd/>
              <w:jc w:val="center"/>
              <w:rPr>
                <w:color w:val="000000"/>
                <w:sz w:val="24"/>
                <w:szCs w:val="24"/>
              </w:rPr>
            </w:pPr>
            <w:r w:rsidRPr="00AE53CC">
              <w:rPr>
                <w:color w:val="000000"/>
                <w:sz w:val="24"/>
                <w:szCs w:val="24"/>
              </w:rPr>
              <w:t>1 11 05074 04 0000 120</w:t>
            </w:r>
          </w:p>
        </w:tc>
        <w:tc>
          <w:tcPr>
            <w:tcW w:w="9639" w:type="dxa"/>
            <w:tcBorders>
              <w:top w:val="single" w:sz="4" w:space="0" w:color="auto"/>
              <w:left w:val="single" w:sz="4" w:space="0" w:color="auto"/>
              <w:bottom w:val="single" w:sz="4" w:space="0" w:color="auto"/>
              <w:right w:val="single" w:sz="4" w:space="0" w:color="auto"/>
            </w:tcBorders>
            <w:shd w:val="clear" w:color="auto" w:fill="auto"/>
            <w:vAlign w:val="center"/>
          </w:tcPr>
          <w:p w:rsidR="006B6440" w:rsidRPr="00AE53CC" w:rsidRDefault="006B6440" w:rsidP="006B6440">
            <w:pPr>
              <w:widowControl/>
              <w:autoSpaceDE/>
              <w:autoSpaceDN/>
              <w:adjustRightInd/>
              <w:jc w:val="both"/>
              <w:rPr>
                <w:color w:val="000000"/>
                <w:sz w:val="24"/>
                <w:szCs w:val="24"/>
              </w:rPr>
            </w:pPr>
            <w:r w:rsidRPr="00AE53CC">
              <w:rPr>
                <w:color w:val="000000"/>
                <w:sz w:val="24"/>
                <w:szCs w:val="24"/>
              </w:rPr>
              <w:t>Доходы от сдачи в аренду имущества, составляющего казну городских округов (за исключением земельных участков)</w:t>
            </w:r>
          </w:p>
        </w:tc>
      </w:tr>
      <w:tr w:rsidR="006B6440" w:rsidTr="006B6440">
        <w:tc>
          <w:tcPr>
            <w:tcW w:w="1980" w:type="dxa"/>
            <w:tcBorders>
              <w:top w:val="single" w:sz="4" w:space="0" w:color="auto"/>
              <w:left w:val="single" w:sz="4" w:space="0" w:color="auto"/>
              <w:bottom w:val="single" w:sz="4" w:space="0" w:color="auto"/>
              <w:right w:val="single" w:sz="4" w:space="0" w:color="auto"/>
            </w:tcBorders>
            <w:shd w:val="clear" w:color="auto" w:fill="auto"/>
            <w:vAlign w:val="center"/>
          </w:tcPr>
          <w:p w:rsidR="006B6440" w:rsidRPr="00AE53CC" w:rsidRDefault="006B6440" w:rsidP="006B6440">
            <w:pPr>
              <w:widowControl/>
              <w:autoSpaceDE/>
              <w:autoSpaceDN/>
              <w:adjustRightInd/>
              <w:jc w:val="center"/>
              <w:rPr>
                <w:color w:val="000000"/>
                <w:sz w:val="24"/>
                <w:szCs w:val="24"/>
              </w:rPr>
            </w:pPr>
            <w:r w:rsidRPr="00AE53CC">
              <w:rPr>
                <w:color w:val="000000"/>
                <w:sz w:val="24"/>
                <w:szCs w:val="24"/>
              </w:rPr>
              <w:t>907</w:t>
            </w:r>
          </w:p>
        </w:tc>
        <w:tc>
          <w:tcPr>
            <w:tcW w:w="2977" w:type="dxa"/>
            <w:tcBorders>
              <w:top w:val="single" w:sz="4" w:space="0" w:color="auto"/>
              <w:left w:val="single" w:sz="4" w:space="0" w:color="auto"/>
              <w:bottom w:val="single" w:sz="4" w:space="0" w:color="auto"/>
              <w:right w:val="single" w:sz="4" w:space="0" w:color="auto"/>
            </w:tcBorders>
            <w:shd w:val="clear" w:color="auto" w:fill="auto"/>
            <w:vAlign w:val="center"/>
          </w:tcPr>
          <w:p w:rsidR="006B6440" w:rsidRPr="00AE53CC" w:rsidRDefault="006B6440" w:rsidP="006B6440">
            <w:pPr>
              <w:widowControl/>
              <w:autoSpaceDE/>
              <w:autoSpaceDN/>
              <w:adjustRightInd/>
              <w:jc w:val="center"/>
              <w:rPr>
                <w:color w:val="000000"/>
                <w:sz w:val="24"/>
                <w:szCs w:val="24"/>
              </w:rPr>
            </w:pPr>
            <w:r w:rsidRPr="00AE53CC">
              <w:rPr>
                <w:color w:val="000000"/>
                <w:sz w:val="24"/>
                <w:szCs w:val="24"/>
              </w:rPr>
              <w:t>1 11 05312 04 0000 120</w:t>
            </w:r>
          </w:p>
        </w:tc>
        <w:tc>
          <w:tcPr>
            <w:tcW w:w="9639" w:type="dxa"/>
            <w:tcBorders>
              <w:top w:val="single" w:sz="4" w:space="0" w:color="auto"/>
              <w:left w:val="single" w:sz="4" w:space="0" w:color="auto"/>
              <w:bottom w:val="single" w:sz="4" w:space="0" w:color="auto"/>
              <w:right w:val="single" w:sz="4" w:space="0" w:color="auto"/>
            </w:tcBorders>
            <w:shd w:val="clear" w:color="auto" w:fill="auto"/>
            <w:vAlign w:val="center"/>
          </w:tcPr>
          <w:p w:rsidR="006B6440" w:rsidRPr="00AE53CC" w:rsidRDefault="006B6440" w:rsidP="006B6440">
            <w:pPr>
              <w:widowControl/>
              <w:autoSpaceDE/>
              <w:autoSpaceDN/>
              <w:adjustRightInd/>
              <w:jc w:val="both"/>
              <w:rPr>
                <w:color w:val="000000"/>
                <w:sz w:val="24"/>
                <w:szCs w:val="24"/>
              </w:rPr>
            </w:pPr>
            <w:r w:rsidRPr="00AE53CC">
              <w:rPr>
                <w:color w:val="000000"/>
                <w:sz w:val="24"/>
                <w:szCs w:val="24"/>
              </w:rPr>
              <w:t xml:space="preserve">Плата по соглашениям об установлении сервитута, заключенным органами местного самоуправления городских округов, государственными или муниципальными предприятиями либо государственными или муниципальными учреждениями в отношении </w:t>
            </w:r>
            <w:r w:rsidRPr="00AE53CC">
              <w:rPr>
                <w:color w:val="000000"/>
                <w:sz w:val="24"/>
                <w:szCs w:val="24"/>
              </w:rPr>
              <w:lastRenderedPageBreak/>
              <w:t>земельных участков, государственная собственность на которые не разграничена и которые расположены в границах городских округов</w:t>
            </w:r>
          </w:p>
        </w:tc>
      </w:tr>
      <w:tr w:rsidR="006B6440" w:rsidTr="006B6440">
        <w:tc>
          <w:tcPr>
            <w:tcW w:w="1980" w:type="dxa"/>
            <w:tcBorders>
              <w:top w:val="single" w:sz="4" w:space="0" w:color="auto"/>
              <w:left w:val="single" w:sz="4" w:space="0" w:color="auto"/>
              <w:bottom w:val="single" w:sz="4" w:space="0" w:color="auto"/>
              <w:right w:val="single" w:sz="4" w:space="0" w:color="auto"/>
            </w:tcBorders>
            <w:shd w:val="clear" w:color="auto" w:fill="auto"/>
            <w:vAlign w:val="center"/>
          </w:tcPr>
          <w:p w:rsidR="006B6440" w:rsidRPr="00AE53CC" w:rsidRDefault="006B6440" w:rsidP="006B6440">
            <w:pPr>
              <w:widowControl/>
              <w:autoSpaceDE/>
              <w:autoSpaceDN/>
              <w:adjustRightInd/>
              <w:jc w:val="center"/>
              <w:rPr>
                <w:color w:val="000000"/>
                <w:sz w:val="24"/>
                <w:szCs w:val="24"/>
              </w:rPr>
            </w:pPr>
            <w:r w:rsidRPr="00AE53CC">
              <w:rPr>
                <w:color w:val="000000"/>
                <w:sz w:val="24"/>
                <w:szCs w:val="24"/>
              </w:rPr>
              <w:lastRenderedPageBreak/>
              <w:t>907</w:t>
            </w:r>
          </w:p>
        </w:tc>
        <w:tc>
          <w:tcPr>
            <w:tcW w:w="2977" w:type="dxa"/>
            <w:tcBorders>
              <w:top w:val="single" w:sz="4" w:space="0" w:color="auto"/>
              <w:left w:val="single" w:sz="4" w:space="0" w:color="auto"/>
              <w:bottom w:val="single" w:sz="4" w:space="0" w:color="auto"/>
              <w:right w:val="single" w:sz="4" w:space="0" w:color="auto"/>
            </w:tcBorders>
            <w:shd w:val="clear" w:color="auto" w:fill="auto"/>
            <w:vAlign w:val="center"/>
          </w:tcPr>
          <w:p w:rsidR="006B6440" w:rsidRPr="00AE53CC" w:rsidRDefault="006B6440" w:rsidP="006B6440">
            <w:pPr>
              <w:widowControl/>
              <w:autoSpaceDE/>
              <w:autoSpaceDN/>
              <w:adjustRightInd/>
              <w:jc w:val="center"/>
              <w:rPr>
                <w:color w:val="000000"/>
                <w:sz w:val="24"/>
                <w:szCs w:val="24"/>
              </w:rPr>
            </w:pPr>
            <w:r w:rsidRPr="00AE53CC">
              <w:rPr>
                <w:color w:val="000000"/>
                <w:sz w:val="24"/>
                <w:szCs w:val="24"/>
              </w:rPr>
              <w:t>1 11 05324 04 0000 120</w:t>
            </w:r>
          </w:p>
        </w:tc>
        <w:tc>
          <w:tcPr>
            <w:tcW w:w="9639" w:type="dxa"/>
            <w:tcBorders>
              <w:top w:val="single" w:sz="4" w:space="0" w:color="auto"/>
              <w:left w:val="single" w:sz="4" w:space="0" w:color="auto"/>
              <w:bottom w:val="single" w:sz="4" w:space="0" w:color="auto"/>
              <w:right w:val="single" w:sz="4" w:space="0" w:color="auto"/>
            </w:tcBorders>
            <w:shd w:val="clear" w:color="auto" w:fill="auto"/>
            <w:vAlign w:val="center"/>
          </w:tcPr>
          <w:p w:rsidR="006B6440" w:rsidRPr="00AE53CC" w:rsidRDefault="006B6440" w:rsidP="006B6440">
            <w:pPr>
              <w:widowControl/>
              <w:autoSpaceDE/>
              <w:autoSpaceDN/>
              <w:adjustRightInd/>
              <w:jc w:val="both"/>
              <w:rPr>
                <w:color w:val="000000"/>
                <w:sz w:val="24"/>
                <w:szCs w:val="24"/>
              </w:rPr>
            </w:pPr>
            <w:r w:rsidRPr="00AE53CC">
              <w:rPr>
                <w:color w:val="000000"/>
                <w:sz w:val="24"/>
                <w:szCs w:val="24"/>
              </w:rPr>
              <w:t>Плата по соглашениям об установлении сервитута, заключенным органами местного самоуправления городских округов, государственными или муниципальными предприятиями либо государственными или муниципальными учреждениями в отношении земельных участков, находящихся в собственности городских округов</w:t>
            </w:r>
          </w:p>
        </w:tc>
      </w:tr>
      <w:tr w:rsidR="006B6440" w:rsidTr="006B6440">
        <w:tc>
          <w:tcPr>
            <w:tcW w:w="1980" w:type="dxa"/>
            <w:tcBorders>
              <w:top w:val="single" w:sz="4" w:space="0" w:color="auto"/>
              <w:left w:val="single" w:sz="4" w:space="0" w:color="auto"/>
              <w:bottom w:val="single" w:sz="4" w:space="0" w:color="auto"/>
              <w:right w:val="single" w:sz="4" w:space="0" w:color="auto"/>
            </w:tcBorders>
            <w:shd w:val="clear" w:color="auto" w:fill="auto"/>
            <w:vAlign w:val="center"/>
          </w:tcPr>
          <w:p w:rsidR="006B6440" w:rsidRPr="00AE53CC" w:rsidRDefault="006B6440" w:rsidP="006B6440">
            <w:pPr>
              <w:widowControl/>
              <w:autoSpaceDE/>
              <w:autoSpaceDN/>
              <w:adjustRightInd/>
              <w:jc w:val="center"/>
              <w:rPr>
                <w:color w:val="000000"/>
                <w:sz w:val="24"/>
                <w:szCs w:val="24"/>
              </w:rPr>
            </w:pPr>
            <w:r w:rsidRPr="00AE53CC">
              <w:rPr>
                <w:color w:val="000000"/>
                <w:sz w:val="24"/>
                <w:szCs w:val="24"/>
              </w:rPr>
              <w:t>907</w:t>
            </w:r>
          </w:p>
        </w:tc>
        <w:tc>
          <w:tcPr>
            <w:tcW w:w="2977" w:type="dxa"/>
            <w:tcBorders>
              <w:top w:val="single" w:sz="4" w:space="0" w:color="auto"/>
              <w:left w:val="single" w:sz="4" w:space="0" w:color="auto"/>
              <w:bottom w:val="single" w:sz="4" w:space="0" w:color="auto"/>
              <w:right w:val="single" w:sz="4" w:space="0" w:color="auto"/>
            </w:tcBorders>
            <w:shd w:val="clear" w:color="auto" w:fill="auto"/>
            <w:vAlign w:val="center"/>
          </w:tcPr>
          <w:p w:rsidR="006B6440" w:rsidRPr="00AE53CC" w:rsidRDefault="006B6440" w:rsidP="006B6440">
            <w:pPr>
              <w:widowControl/>
              <w:autoSpaceDE/>
              <w:autoSpaceDN/>
              <w:adjustRightInd/>
              <w:jc w:val="center"/>
              <w:rPr>
                <w:color w:val="000000"/>
                <w:sz w:val="24"/>
                <w:szCs w:val="24"/>
              </w:rPr>
            </w:pPr>
            <w:r w:rsidRPr="00AE53CC">
              <w:rPr>
                <w:color w:val="000000"/>
                <w:sz w:val="24"/>
                <w:szCs w:val="24"/>
              </w:rPr>
              <w:t>1 11 07014 04 0000 120</w:t>
            </w:r>
          </w:p>
        </w:tc>
        <w:tc>
          <w:tcPr>
            <w:tcW w:w="9639" w:type="dxa"/>
            <w:tcBorders>
              <w:top w:val="single" w:sz="4" w:space="0" w:color="auto"/>
              <w:left w:val="single" w:sz="4" w:space="0" w:color="auto"/>
              <w:bottom w:val="single" w:sz="4" w:space="0" w:color="auto"/>
              <w:right w:val="single" w:sz="4" w:space="0" w:color="auto"/>
            </w:tcBorders>
            <w:shd w:val="clear" w:color="auto" w:fill="auto"/>
            <w:vAlign w:val="center"/>
          </w:tcPr>
          <w:p w:rsidR="006B6440" w:rsidRPr="00AE53CC" w:rsidRDefault="006B6440" w:rsidP="006B6440">
            <w:pPr>
              <w:widowControl/>
              <w:autoSpaceDE/>
              <w:autoSpaceDN/>
              <w:adjustRightInd/>
              <w:jc w:val="both"/>
              <w:rPr>
                <w:color w:val="000000"/>
                <w:sz w:val="24"/>
                <w:szCs w:val="24"/>
              </w:rPr>
            </w:pPr>
            <w:r w:rsidRPr="00AE53CC">
              <w:rPr>
                <w:color w:val="000000"/>
                <w:sz w:val="24"/>
                <w:szCs w:val="24"/>
              </w:rPr>
              <w:t>Доходы от перечисления части прибыли, остающейся после уплаты налогов и иных обязательных платежей муниципальных унитарных предприятий, созданных городскими округами</w:t>
            </w:r>
          </w:p>
        </w:tc>
      </w:tr>
      <w:tr w:rsidR="006B6440" w:rsidTr="006B6440">
        <w:tc>
          <w:tcPr>
            <w:tcW w:w="1980" w:type="dxa"/>
            <w:tcBorders>
              <w:top w:val="single" w:sz="4" w:space="0" w:color="auto"/>
              <w:left w:val="single" w:sz="4" w:space="0" w:color="auto"/>
              <w:bottom w:val="single" w:sz="4" w:space="0" w:color="auto"/>
              <w:right w:val="single" w:sz="4" w:space="0" w:color="auto"/>
            </w:tcBorders>
            <w:shd w:val="clear" w:color="auto" w:fill="auto"/>
            <w:vAlign w:val="center"/>
          </w:tcPr>
          <w:p w:rsidR="006B6440" w:rsidRPr="00AE53CC" w:rsidRDefault="006B6440" w:rsidP="006B6440">
            <w:pPr>
              <w:widowControl/>
              <w:autoSpaceDE/>
              <w:autoSpaceDN/>
              <w:adjustRightInd/>
              <w:jc w:val="center"/>
              <w:rPr>
                <w:color w:val="000000"/>
                <w:sz w:val="24"/>
                <w:szCs w:val="24"/>
              </w:rPr>
            </w:pPr>
            <w:r w:rsidRPr="00AE53CC">
              <w:rPr>
                <w:color w:val="000000"/>
                <w:sz w:val="24"/>
                <w:szCs w:val="24"/>
              </w:rPr>
              <w:t>907</w:t>
            </w:r>
          </w:p>
        </w:tc>
        <w:tc>
          <w:tcPr>
            <w:tcW w:w="2977" w:type="dxa"/>
            <w:tcBorders>
              <w:top w:val="single" w:sz="4" w:space="0" w:color="auto"/>
              <w:left w:val="single" w:sz="4" w:space="0" w:color="auto"/>
              <w:bottom w:val="single" w:sz="4" w:space="0" w:color="auto"/>
              <w:right w:val="single" w:sz="4" w:space="0" w:color="auto"/>
            </w:tcBorders>
            <w:shd w:val="clear" w:color="auto" w:fill="auto"/>
            <w:vAlign w:val="center"/>
          </w:tcPr>
          <w:p w:rsidR="006B6440" w:rsidRPr="00AE53CC" w:rsidRDefault="006B6440" w:rsidP="006B6440">
            <w:pPr>
              <w:widowControl/>
              <w:autoSpaceDE/>
              <w:autoSpaceDN/>
              <w:adjustRightInd/>
              <w:jc w:val="center"/>
              <w:rPr>
                <w:color w:val="000000"/>
                <w:sz w:val="24"/>
                <w:szCs w:val="24"/>
              </w:rPr>
            </w:pPr>
            <w:r w:rsidRPr="00AE53CC">
              <w:rPr>
                <w:color w:val="000000"/>
                <w:sz w:val="24"/>
                <w:szCs w:val="24"/>
              </w:rPr>
              <w:t>1 11 08040 04 0000 120</w:t>
            </w:r>
          </w:p>
        </w:tc>
        <w:tc>
          <w:tcPr>
            <w:tcW w:w="9639" w:type="dxa"/>
            <w:tcBorders>
              <w:top w:val="single" w:sz="4" w:space="0" w:color="auto"/>
              <w:left w:val="single" w:sz="4" w:space="0" w:color="auto"/>
              <w:bottom w:val="single" w:sz="4" w:space="0" w:color="auto"/>
              <w:right w:val="single" w:sz="4" w:space="0" w:color="auto"/>
            </w:tcBorders>
            <w:shd w:val="clear" w:color="auto" w:fill="auto"/>
            <w:vAlign w:val="center"/>
          </w:tcPr>
          <w:p w:rsidR="006B6440" w:rsidRPr="00AE53CC" w:rsidRDefault="006B6440" w:rsidP="006B6440">
            <w:pPr>
              <w:widowControl/>
              <w:autoSpaceDE/>
              <w:autoSpaceDN/>
              <w:adjustRightInd/>
              <w:jc w:val="both"/>
              <w:rPr>
                <w:color w:val="000000"/>
                <w:sz w:val="24"/>
                <w:szCs w:val="24"/>
              </w:rPr>
            </w:pPr>
            <w:r w:rsidRPr="00AE53CC">
              <w:rPr>
                <w:color w:val="000000"/>
                <w:sz w:val="24"/>
                <w:szCs w:val="24"/>
              </w:rPr>
              <w:t>Средства, получаемые от передачи имущества, находящегося в собственности городских округов (за исключением имущества муниципальных бюджетных и автономных учреждений, а также имущества муниципальных унитарных предприятий, в том числе казенных), в залог, в доверительное управление</w:t>
            </w:r>
          </w:p>
        </w:tc>
      </w:tr>
      <w:tr w:rsidR="006B6440" w:rsidTr="006B6440">
        <w:tc>
          <w:tcPr>
            <w:tcW w:w="1980" w:type="dxa"/>
            <w:tcBorders>
              <w:top w:val="single" w:sz="4" w:space="0" w:color="auto"/>
              <w:left w:val="single" w:sz="4" w:space="0" w:color="auto"/>
              <w:bottom w:val="single" w:sz="4" w:space="0" w:color="auto"/>
              <w:right w:val="single" w:sz="4" w:space="0" w:color="auto"/>
            </w:tcBorders>
            <w:shd w:val="clear" w:color="auto" w:fill="auto"/>
            <w:vAlign w:val="center"/>
          </w:tcPr>
          <w:p w:rsidR="006B6440" w:rsidRPr="00AE53CC" w:rsidRDefault="006B6440" w:rsidP="006B6440">
            <w:pPr>
              <w:widowControl/>
              <w:autoSpaceDE/>
              <w:autoSpaceDN/>
              <w:adjustRightInd/>
              <w:jc w:val="center"/>
              <w:rPr>
                <w:color w:val="000000"/>
                <w:sz w:val="24"/>
                <w:szCs w:val="24"/>
              </w:rPr>
            </w:pPr>
            <w:r w:rsidRPr="00AE53CC">
              <w:rPr>
                <w:color w:val="000000"/>
                <w:sz w:val="24"/>
                <w:szCs w:val="24"/>
              </w:rPr>
              <w:t>907</w:t>
            </w:r>
          </w:p>
        </w:tc>
        <w:tc>
          <w:tcPr>
            <w:tcW w:w="2977" w:type="dxa"/>
            <w:tcBorders>
              <w:top w:val="single" w:sz="4" w:space="0" w:color="auto"/>
              <w:left w:val="single" w:sz="4" w:space="0" w:color="auto"/>
              <w:bottom w:val="single" w:sz="4" w:space="0" w:color="auto"/>
              <w:right w:val="single" w:sz="4" w:space="0" w:color="auto"/>
            </w:tcBorders>
            <w:shd w:val="clear" w:color="auto" w:fill="auto"/>
            <w:vAlign w:val="center"/>
          </w:tcPr>
          <w:p w:rsidR="006B6440" w:rsidRPr="00AE53CC" w:rsidRDefault="006B6440" w:rsidP="006B6440">
            <w:pPr>
              <w:widowControl/>
              <w:autoSpaceDE/>
              <w:autoSpaceDN/>
              <w:adjustRightInd/>
              <w:jc w:val="center"/>
              <w:rPr>
                <w:color w:val="000000"/>
                <w:sz w:val="24"/>
                <w:szCs w:val="24"/>
              </w:rPr>
            </w:pPr>
            <w:r w:rsidRPr="00AE53CC">
              <w:rPr>
                <w:color w:val="000000"/>
                <w:sz w:val="24"/>
                <w:szCs w:val="24"/>
              </w:rPr>
              <w:t>1 11 09044 04 0000 120</w:t>
            </w:r>
          </w:p>
        </w:tc>
        <w:tc>
          <w:tcPr>
            <w:tcW w:w="9639" w:type="dxa"/>
            <w:tcBorders>
              <w:top w:val="single" w:sz="4" w:space="0" w:color="auto"/>
              <w:left w:val="single" w:sz="4" w:space="0" w:color="auto"/>
              <w:bottom w:val="single" w:sz="4" w:space="0" w:color="auto"/>
              <w:right w:val="single" w:sz="4" w:space="0" w:color="auto"/>
            </w:tcBorders>
            <w:shd w:val="clear" w:color="auto" w:fill="auto"/>
            <w:vAlign w:val="center"/>
          </w:tcPr>
          <w:p w:rsidR="006B6440" w:rsidRPr="00AE53CC" w:rsidRDefault="006B6440" w:rsidP="006B6440">
            <w:pPr>
              <w:widowControl/>
              <w:autoSpaceDE/>
              <w:autoSpaceDN/>
              <w:adjustRightInd/>
              <w:jc w:val="both"/>
              <w:rPr>
                <w:color w:val="000000"/>
                <w:sz w:val="24"/>
                <w:szCs w:val="24"/>
              </w:rPr>
            </w:pPr>
            <w:r w:rsidRPr="00AE53CC">
              <w:rPr>
                <w:color w:val="000000"/>
                <w:sz w:val="24"/>
                <w:szCs w:val="24"/>
              </w:rPr>
              <w:t>Прочие поступления от использования имущества, находящегося в собственности городских округов (за исключением имущества муниципальных бюджетных и автономных учреждений, а также имущества муниципальных унитарных предприятий, в том числе казенных)</w:t>
            </w:r>
          </w:p>
        </w:tc>
      </w:tr>
      <w:tr w:rsidR="006B6440" w:rsidTr="006B6440">
        <w:tc>
          <w:tcPr>
            <w:tcW w:w="1980" w:type="dxa"/>
            <w:tcBorders>
              <w:top w:val="single" w:sz="4" w:space="0" w:color="auto"/>
              <w:left w:val="single" w:sz="4" w:space="0" w:color="auto"/>
              <w:bottom w:val="single" w:sz="4" w:space="0" w:color="auto"/>
              <w:right w:val="single" w:sz="4" w:space="0" w:color="auto"/>
            </w:tcBorders>
            <w:shd w:val="clear" w:color="auto" w:fill="auto"/>
            <w:vAlign w:val="center"/>
          </w:tcPr>
          <w:p w:rsidR="006B6440" w:rsidRPr="00AE53CC" w:rsidRDefault="006B6440" w:rsidP="006B6440">
            <w:pPr>
              <w:widowControl/>
              <w:autoSpaceDE/>
              <w:autoSpaceDN/>
              <w:adjustRightInd/>
              <w:jc w:val="center"/>
              <w:rPr>
                <w:color w:val="000000"/>
                <w:sz w:val="24"/>
                <w:szCs w:val="24"/>
              </w:rPr>
            </w:pPr>
            <w:r w:rsidRPr="00AE53CC">
              <w:rPr>
                <w:color w:val="000000"/>
                <w:sz w:val="24"/>
                <w:szCs w:val="24"/>
              </w:rPr>
              <w:t>907</w:t>
            </w:r>
          </w:p>
        </w:tc>
        <w:tc>
          <w:tcPr>
            <w:tcW w:w="2977" w:type="dxa"/>
            <w:tcBorders>
              <w:top w:val="single" w:sz="4" w:space="0" w:color="auto"/>
              <w:left w:val="single" w:sz="4" w:space="0" w:color="auto"/>
              <w:bottom w:val="single" w:sz="4" w:space="0" w:color="auto"/>
              <w:right w:val="single" w:sz="4" w:space="0" w:color="auto"/>
            </w:tcBorders>
            <w:shd w:val="clear" w:color="auto" w:fill="auto"/>
            <w:vAlign w:val="center"/>
          </w:tcPr>
          <w:p w:rsidR="006B6440" w:rsidRPr="00AE53CC" w:rsidRDefault="006B6440" w:rsidP="006B6440">
            <w:pPr>
              <w:widowControl/>
              <w:autoSpaceDE/>
              <w:autoSpaceDN/>
              <w:adjustRightInd/>
              <w:jc w:val="center"/>
              <w:rPr>
                <w:color w:val="000000"/>
                <w:sz w:val="24"/>
                <w:szCs w:val="24"/>
              </w:rPr>
            </w:pPr>
            <w:r w:rsidRPr="00AE53CC">
              <w:rPr>
                <w:color w:val="000000"/>
                <w:sz w:val="24"/>
                <w:szCs w:val="24"/>
              </w:rPr>
              <w:t>1 13 02064 04 0000 130</w:t>
            </w:r>
          </w:p>
        </w:tc>
        <w:tc>
          <w:tcPr>
            <w:tcW w:w="9639" w:type="dxa"/>
            <w:tcBorders>
              <w:top w:val="single" w:sz="4" w:space="0" w:color="auto"/>
              <w:left w:val="single" w:sz="4" w:space="0" w:color="auto"/>
              <w:bottom w:val="single" w:sz="4" w:space="0" w:color="auto"/>
              <w:right w:val="single" w:sz="4" w:space="0" w:color="auto"/>
            </w:tcBorders>
            <w:shd w:val="clear" w:color="auto" w:fill="auto"/>
            <w:vAlign w:val="center"/>
          </w:tcPr>
          <w:p w:rsidR="006B6440" w:rsidRPr="00AE53CC" w:rsidRDefault="006B6440" w:rsidP="006B6440">
            <w:pPr>
              <w:widowControl/>
              <w:autoSpaceDE/>
              <w:autoSpaceDN/>
              <w:adjustRightInd/>
              <w:jc w:val="both"/>
              <w:rPr>
                <w:color w:val="000000"/>
                <w:sz w:val="24"/>
                <w:szCs w:val="24"/>
              </w:rPr>
            </w:pPr>
            <w:r w:rsidRPr="00AE53CC">
              <w:rPr>
                <w:color w:val="000000"/>
                <w:sz w:val="24"/>
                <w:szCs w:val="24"/>
              </w:rPr>
              <w:t>Доходы, поступающие в порядке возмещения расходов, понесенных в связи с эксплуатацией имущества городских округов</w:t>
            </w:r>
          </w:p>
        </w:tc>
      </w:tr>
      <w:tr w:rsidR="006B6440" w:rsidTr="006B6440">
        <w:tc>
          <w:tcPr>
            <w:tcW w:w="1980" w:type="dxa"/>
            <w:tcBorders>
              <w:top w:val="single" w:sz="4" w:space="0" w:color="auto"/>
              <w:left w:val="single" w:sz="4" w:space="0" w:color="auto"/>
              <w:bottom w:val="single" w:sz="4" w:space="0" w:color="auto"/>
              <w:right w:val="single" w:sz="4" w:space="0" w:color="auto"/>
            </w:tcBorders>
            <w:shd w:val="clear" w:color="auto" w:fill="auto"/>
            <w:vAlign w:val="center"/>
          </w:tcPr>
          <w:p w:rsidR="006B6440" w:rsidRPr="00AE53CC" w:rsidRDefault="006B6440" w:rsidP="006B6440">
            <w:pPr>
              <w:widowControl/>
              <w:autoSpaceDE/>
              <w:autoSpaceDN/>
              <w:adjustRightInd/>
              <w:jc w:val="center"/>
              <w:rPr>
                <w:color w:val="000000"/>
                <w:sz w:val="24"/>
                <w:szCs w:val="24"/>
              </w:rPr>
            </w:pPr>
            <w:r w:rsidRPr="00AE53CC">
              <w:rPr>
                <w:color w:val="000000"/>
                <w:sz w:val="24"/>
                <w:szCs w:val="24"/>
              </w:rPr>
              <w:t>907</w:t>
            </w:r>
          </w:p>
        </w:tc>
        <w:tc>
          <w:tcPr>
            <w:tcW w:w="2977" w:type="dxa"/>
            <w:tcBorders>
              <w:top w:val="single" w:sz="4" w:space="0" w:color="auto"/>
              <w:left w:val="single" w:sz="4" w:space="0" w:color="auto"/>
              <w:bottom w:val="single" w:sz="4" w:space="0" w:color="auto"/>
              <w:right w:val="single" w:sz="4" w:space="0" w:color="auto"/>
            </w:tcBorders>
            <w:shd w:val="clear" w:color="auto" w:fill="auto"/>
            <w:vAlign w:val="center"/>
          </w:tcPr>
          <w:p w:rsidR="006B6440" w:rsidRPr="00AE53CC" w:rsidRDefault="006B6440" w:rsidP="006B6440">
            <w:pPr>
              <w:widowControl/>
              <w:autoSpaceDE/>
              <w:autoSpaceDN/>
              <w:adjustRightInd/>
              <w:jc w:val="center"/>
              <w:rPr>
                <w:color w:val="000000"/>
                <w:sz w:val="24"/>
                <w:szCs w:val="24"/>
              </w:rPr>
            </w:pPr>
            <w:r w:rsidRPr="00AE53CC">
              <w:rPr>
                <w:color w:val="000000"/>
                <w:sz w:val="24"/>
                <w:szCs w:val="24"/>
              </w:rPr>
              <w:t>1 13 02994 04 0000 130</w:t>
            </w:r>
          </w:p>
        </w:tc>
        <w:tc>
          <w:tcPr>
            <w:tcW w:w="9639" w:type="dxa"/>
            <w:tcBorders>
              <w:top w:val="single" w:sz="4" w:space="0" w:color="auto"/>
              <w:left w:val="single" w:sz="4" w:space="0" w:color="auto"/>
              <w:bottom w:val="single" w:sz="4" w:space="0" w:color="auto"/>
              <w:right w:val="single" w:sz="4" w:space="0" w:color="auto"/>
            </w:tcBorders>
            <w:shd w:val="clear" w:color="auto" w:fill="auto"/>
            <w:vAlign w:val="center"/>
          </w:tcPr>
          <w:p w:rsidR="006B6440" w:rsidRPr="00AE53CC" w:rsidRDefault="006B6440" w:rsidP="006B6440">
            <w:pPr>
              <w:widowControl/>
              <w:autoSpaceDE/>
              <w:autoSpaceDN/>
              <w:adjustRightInd/>
              <w:jc w:val="both"/>
              <w:rPr>
                <w:color w:val="000000"/>
                <w:sz w:val="24"/>
                <w:szCs w:val="24"/>
              </w:rPr>
            </w:pPr>
            <w:r w:rsidRPr="00AE53CC">
              <w:rPr>
                <w:color w:val="000000"/>
                <w:sz w:val="24"/>
                <w:szCs w:val="24"/>
              </w:rPr>
              <w:t>Прочие доходы от компенсации затрат бюджетов городских округов</w:t>
            </w:r>
          </w:p>
        </w:tc>
      </w:tr>
      <w:tr w:rsidR="006B6440" w:rsidTr="006B6440">
        <w:tc>
          <w:tcPr>
            <w:tcW w:w="1980" w:type="dxa"/>
            <w:tcBorders>
              <w:top w:val="single" w:sz="4" w:space="0" w:color="auto"/>
              <w:left w:val="single" w:sz="4" w:space="0" w:color="auto"/>
              <w:bottom w:val="single" w:sz="4" w:space="0" w:color="auto"/>
              <w:right w:val="single" w:sz="4" w:space="0" w:color="auto"/>
            </w:tcBorders>
            <w:shd w:val="clear" w:color="auto" w:fill="auto"/>
            <w:vAlign w:val="center"/>
          </w:tcPr>
          <w:p w:rsidR="006B6440" w:rsidRPr="00AE53CC" w:rsidRDefault="006B6440" w:rsidP="006B6440">
            <w:pPr>
              <w:widowControl/>
              <w:autoSpaceDE/>
              <w:autoSpaceDN/>
              <w:adjustRightInd/>
              <w:jc w:val="center"/>
              <w:rPr>
                <w:color w:val="000000"/>
                <w:sz w:val="24"/>
                <w:szCs w:val="24"/>
              </w:rPr>
            </w:pPr>
            <w:r w:rsidRPr="00AE53CC">
              <w:rPr>
                <w:color w:val="000000"/>
                <w:sz w:val="24"/>
                <w:szCs w:val="24"/>
              </w:rPr>
              <w:t>907</w:t>
            </w:r>
          </w:p>
        </w:tc>
        <w:tc>
          <w:tcPr>
            <w:tcW w:w="2977" w:type="dxa"/>
            <w:tcBorders>
              <w:top w:val="single" w:sz="4" w:space="0" w:color="auto"/>
              <w:left w:val="single" w:sz="4" w:space="0" w:color="auto"/>
              <w:bottom w:val="single" w:sz="4" w:space="0" w:color="auto"/>
              <w:right w:val="single" w:sz="4" w:space="0" w:color="auto"/>
            </w:tcBorders>
            <w:shd w:val="clear" w:color="auto" w:fill="auto"/>
            <w:vAlign w:val="center"/>
          </w:tcPr>
          <w:p w:rsidR="006B6440" w:rsidRPr="00AE53CC" w:rsidRDefault="006B6440" w:rsidP="006B6440">
            <w:pPr>
              <w:widowControl/>
              <w:autoSpaceDE/>
              <w:autoSpaceDN/>
              <w:adjustRightInd/>
              <w:jc w:val="center"/>
              <w:rPr>
                <w:color w:val="000000"/>
                <w:sz w:val="24"/>
                <w:szCs w:val="24"/>
              </w:rPr>
            </w:pPr>
            <w:r w:rsidRPr="00AE53CC">
              <w:rPr>
                <w:color w:val="000000"/>
                <w:sz w:val="24"/>
                <w:szCs w:val="24"/>
              </w:rPr>
              <w:t>1 14 02043 04 0000 410</w:t>
            </w:r>
          </w:p>
        </w:tc>
        <w:tc>
          <w:tcPr>
            <w:tcW w:w="9639" w:type="dxa"/>
            <w:tcBorders>
              <w:top w:val="single" w:sz="4" w:space="0" w:color="auto"/>
              <w:left w:val="single" w:sz="4" w:space="0" w:color="auto"/>
              <w:bottom w:val="single" w:sz="4" w:space="0" w:color="auto"/>
              <w:right w:val="single" w:sz="4" w:space="0" w:color="auto"/>
            </w:tcBorders>
            <w:shd w:val="clear" w:color="auto" w:fill="auto"/>
            <w:vAlign w:val="center"/>
          </w:tcPr>
          <w:p w:rsidR="006B6440" w:rsidRPr="00AE53CC" w:rsidRDefault="006B6440" w:rsidP="006B6440">
            <w:pPr>
              <w:widowControl/>
              <w:autoSpaceDE/>
              <w:autoSpaceDN/>
              <w:adjustRightInd/>
              <w:jc w:val="both"/>
              <w:rPr>
                <w:color w:val="000000"/>
                <w:sz w:val="24"/>
                <w:szCs w:val="24"/>
              </w:rPr>
            </w:pPr>
            <w:r w:rsidRPr="00AE53CC">
              <w:rPr>
                <w:color w:val="000000"/>
                <w:sz w:val="24"/>
                <w:szCs w:val="24"/>
              </w:rPr>
              <w:t>Доходы от реализации иного имущества, находящегося в собственности городских округов (за исключением имущества муниципальных бюджетных и автономных учреждений, а также имущества муниципальных унитарных предприятий, в том числе казенных), в части реализации основных средств по указанному имуществу</w:t>
            </w:r>
          </w:p>
        </w:tc>
      </w:tr>
      <w:tr w:rsidR="006B6440" w:rsidTr="006B6440">
        <w:tc>
          <w:tcPr>
            <w:tcW w:w="1980" w:type="dxa"/>
            <w:tcBorders>
              <w:top w:val="single" w:sz="4" w:space="0" w:color="auto"/>
              <w:left w:val="single" w:sz="4" w:space="0" w:color="auto"/>
              <w:bottom w:val="single" w:sz="4" w:space="0" w:color="auto"/>
              <w:right w:val="single" w:sz="4" w:space="0" w:color="auto"/>
            </w:tcBorders>
            <w:shd w:val="clear" w:color="auto" w:fill="auto"/>
            <w:vAlign w:val="center"/>
          </w:tcPr>
          <w:p w:rsidR="006B6440" w:rsidRPr="00AE53CC" w:rsidRDefault="006B6440" w:rsidP="006B6440">
            <w:pPr>
              <w:widowControl/>
              <w:autoSpaceDE/>
              <w:autoSpaceDN/>
              <w:adjustRightInd/>
              <w:jc w:val="center"/>
              <w:rPr>
                <w:color w:val="000000"/>
                <w:sz w:val="24"/>
                <w:szCs w:val="24"/>
              </w:rPr>
            </w:pPr>
            <w:r w:rsidRPr="00AE53CC">
              <w:rPr>
                <w:color w:val="000000"/>
                <w:sz w:val="24"/>
                <w:szCs w:val="24"/>
              </w:rPr>
              <w:t>907</w:t>
            </w:r>
          </w:p>
        </w:tc>
        <w:tc>
          <w:tcPr>
            <w:tcW w:w="2977" w:type="dxa"/>
            <w:tcBorders>
              <w:top w:val="single" w:sz="4" w:space="0" w:color="auto"/>
              <w:left w:val="single" w:sz="4" w:space="0" w:color="auto"/>
              <w:bottom w:val="single" w:sz="4" w:space="0" w:color="auto"/>
              <w:right w:val="single" w:sz="4" w:space="0" w:color="auto"/>
            </w:tcBorders>
            <w:shd w:val="clear" w:color="auto" w:fill="auto"/>
            <w:vAlign w:val="center"/>
          </w:tcPr>
          <w:p w:rsidR="006B6440" w:rsidRPr="00AE53CC" w:rsidRDefault="006B6440" w:rsidP="006B6440">
            <w:pPr>
              <w:widowControl/>
              <w:autoSpaceDE/>
              <w:autoSpaceDN/>
              <w:adjustRightInd/>
              <w:jc w:val="center"/>
              <w:rPr>
                <w:color w:val="000000"/>
                <w:sz w:val="24"/>
                <w:szCs w:val="24"/>
              </w:rPr>
            </w:pPr>
            <w:r w:rsidRPr="00AE53CC">
              <w:rPr>
                <w:color w:val="000000"/>
                <w:sz w:val="24"/>
                <w:szCs w:val="24"/>
              </w:rPr>
              <w:t>1 16 01084 01 0000 140</w:t>
            </w:r>
          </w:p>
        </w:tc>
        <w:tc>
          <w:tcPr>
            <w:tcW w:w="9639" w:type="dxa"/>
            <w:tcBorders>
              <w:top w:val="single" w:sz="4" w:space="0" w:color="auto"/>
              <w:left w:val="single" w:sz="4" w:space="0" w:color="auto"/>
              <w:bottom w:val="single" w:sz="4" w:space="0" w:color="auto"/>
              <w:right w:val="single" w:sz="4" w:space="0" w:color="auto"/>
            </w:tcBorders>
            <w:shd w:val="clear" w:color="auto" w:fill="auto"/>
            <w:vAlign w:val="center"/>
          </w:tcPr>
          <w:p w:rsidR="006B6440" w:rsidRPr="00AE53CC" w:rsidRDefault="006B6440" w:rsidP="006B6440">
            <w:pPr>
              <w:widowControl/>
              <w:autoSpaceDE/>
              <w:autoSpaceDN/>
              <w:adjustRightInd/>
              <w:jc w:val="both"/>
              <w:rPr>
                <w:color w:val="000000"/>
                <w:sz w:val="24"/>
                <w:szCs w:val="24"/>
              </w:rPr>
            </w:pPr>
            <w:r w:rsidRPr="00AE53CC">
              <w:rPr>
                <w:color w:val="000000"/>
                <w:sz w:val="24"/>
                <w:szCs w:val="24"/>
              </w:rPr>
              <w:t xml:space="preserve">Административные штрафы, установленные главой 8 Кодекса Российской Федерации об административных правонарушениях, за административные правонарушения в области </w:t>
            </w:r>
            <w:r w:rsidRPr="00AE53CC">
              <w:rPr>
                <w:color w:val="000000"/>
                <w:sz w:val="24"/>
                <w:szCs w:val="24"/>
              </w:rPr>
              <w:lastRenderedPageBreak/>
              <w:t>охраны окружающей среды, природопользования и обращения с животными, выявленные должностными лицами органов муниципального контроля</w:t>
            </w:r>
          </w:p>
        </w:tc>
      </w:tr>
      <w:tr w:rsidR="006B6440" w:rsidTr="006B6440">
        <w:tc>
          <w:tcPr>
            <w:tcW w:w="1980" w:type="dxa"/>
            <w:tcBorders>
              <w:top w:val="single" w:sz="4" w:space="0" w:color="auto"/>
              <w:left w:val="single" w:sz="4" w:space="0" w:color="auto"/>
              <w:bottom w:val="single" w:sz="4" w:space="0" w:color="auto"/>
              <w:right w:val="single" w:sz="4" w:space="0" w:color="auto"/>
            </w:tcBorders>
            <w:shd w:val="clear" w:color="auto" w:fill="auto"/>
            <w:vAlign w:val="center"/>
          </w:tcPr>
          <w:p w:rsidR="006B6440" w:rsidRPr="00AE53CC" w:rsidRDefault="006B6440" w:rsidP="006B6440">
            <w:pPr>
              <w:widowControl/>
              <w:autoSpaceDE/>
              <w:autoSpaceDN/>
              <w:adjustRightInd/>
              <w:jc w:val="center"/>
              <w:rPr>
                <w:color w:val="000000"/>
                <w:sz w:val="24"/>
                <w:szCs w:val="24"/>
              </w:rPr>
            </w:pPr>
            <w:r w:rsidRPr="00AE53CC">
              <w:rPr>
                <w:color w:val="000000"/>
                <w:sz w:val="24"/>
                <w:szCs w:val="24"/>
              </w:rPr>
              <w:lastRenderedPageBreak/>
              <w:t>907</w:t>
            </w:r>
          </w:p>
        </w:tc>
        <w:tc>
          <w:tcPr>
            <w:tcW w:w="2977" w:type="dxa"/>
            <w:tcBorders>
              <w:top w:val="single" w:sz="4" w:space="0" w:color="auto"/>
              <w:left w:val="single" w:sz="4" w:space="0" w:color="auto"/>
              <w:bottom w:val="single" w:sz="4" w:space="0" w:color="auto"/>
              <w:right w:val="single" w:sz="4" w:space="0" w:color="auto"/>
            </w:tcBorders>
            <w:shd w:val="clear" w:color="auto" w:fill="auto"/>
            <w:vAlign w:val="center"/>
          </w:tcPr>
          <w:p w:rsidR="006B6440" w:rsidRPr="00AE53CC" w:rsidRDefault="006B6440" w:rsidP="006B6440">
            <w:pPr>
              <w:widowControl/>
              <w:autoSpaceDE/>
              <w:autoSpaceDN/>
              <w:adjustRightInd/>
              <w:jc w:val="center"/>
              <w:rPr>
                <w:color w:val="000000"/>
                <w:sz w:val="24"/>
                <w:szCs w:val="24"/>
              </w:rPr>
            </w:pPr>
            <w:r w:rsidRPr="00AE53CC">
              <w:rPr>
                <w:color w:val="000000"/>
                <w:sz w:val="24"/>
                <w:szCs w:val="24"/>
              </w:rPr>
              <w:t>1 16 07090 04 0000 140</w:t>
            </w:r>
          </w:p>
        </w:tc>
        <w:tc>
          <w:tcPr>
            <w:tcW w:w="9639" w:type="dxa"/>
            <w:tcBorders>
              <w:top w:val="single" w:sz="4" w:space="0" w:color="auto"/>
              <w:left w:val="single" w:sz="4" w:space="0" w:color="auto"/>
              <w:bottom w:val="single" w:sz="4" w:space="0" w:color="auto"/>
              <w:right w:val="single" w:sz="4" w:space="0" w:color="auto"/>
            </w:tcBorders>
            <w:shd w:val="clear" w:color="auto" w:fill="auto"/>
            <w:vAlign w:val="center"/>
          </w:tcPr>
          <w:p w:rsidR="006B6440" w:rsidRPr="00AE53CC" w:rsidRDefault="006B6440" w:rsidP="006B6440">
            <w:pPr>
              <w:widowControl/>
              <w:autoSpaceDE/>
              <w:autoSpaceDN/>
              <w:adjustRightInd/>
              <w:jc w:val="both"/>
              <w:rPr>
                <w:color w:val="000000"/>
                <w:sz w:val="24"/>
                <w:szCs w:val="24"/>
              </w:rPr>
            </w:pPr>
            <w:r w:rsidRPr="00AE53CC">
              <w:rPr>
                <w:color w:val="000000"/>
                <w:sz w:val="24"/>
                <w:szCs w:val="24"/>
              </w:rPr>
              <w:t>Иные штрафы, неустойки, пени, уплаченные в соответствии с законом или договором в случае неисполнения или ненадлежащего исполнения обязательств перед муниципальным органом, (муниципальным казенным учреждением) городского округа</w:t>
            </w:r>
          </w:p>
        </w:tc>
      </w:tr>
      <w:tr w:rsidR="006B6440" w:rsidTr="006B6440">
        <w:tc>
          <w:tcPr>
            <w:tcW w:w="1980" w:type="dxa"/>
            <w:tcBorders>
              <w:top w:val="single" w:sz="4" w:space="0" w:color="auto"/>
              <w:left w:val="single" w:sz="4" w:space="0" w:color="auto"/>
              <w:bottom w:val="single" w:sz="4" w:space="0" w:color="auto"/>
              <w:right w:val="single" w:sz="4" w:space="0" w:color="auto"/>
            </w:tcBorders>
            <w:shd w:val="clear" w:color="auto" w:fill="auto"/>
            <w:vAlign w:val="center"/>
          </w:tcPr>
          <w:p w:rsidR="006B6440" w:rsidRPr="00AE53CC" w:rsidRDefault="006B6440" w:rsidP="006B6440">
            <w:pPr>
              <w:widowControl/>
              <w:autoSpaceDE/>
              <w:autoSpaceDN/>
              <w:adjustRightInd/>
              <w:jc w:val="center"/>
              <w:rPr>
                <w:color w:val="000000"/>
                <w:sz w:val="24"/>
                <w:szCs w:val="24"/>
              </w:rPr>
            </w:pPr>
            <w:r w:rsidRPr="00AE53CC">
              <w:rPr>
                <w:color w:val="000000"/>
                <w:sz w:val="24"/>
                <w:szCs w:val="24"/>
              </w:rPr>
              <w:t>907</w:t>
            </w:r>
          </w:p>
        </w:tc>
        <w:tc>
          <w:tcPr>
            <w:tcW w:w="2977" w:type="dxa"/>
            <w:tcBorders>
              <w:top w:val="single" w:sz="4" w:space="0" w:color="auto"/>
              <w:left w:val="single" w:sz="4" w:space="0" w:color="auto"/>
              <w:bottom w:val="single" w:sz="4" w:space="0" w:color="auto"/>
              <w:right w:val="single" w:sz="4" w:space="0" w:color="auto"/>
            </w:tcBorders>
            <w:shd w:val="clear" w:color="auto" w:fill="auto"/>
            <w:vAlign w:val="center"/>
          </w:tcPr>
          <w:p w:rsidR="006B6440" w:rsidRPr="00AE53CC" w:rsidRDefault="006B6440" w:rsidP="006B6440">
            <w:pPr>
              <w:widowControl/>
              <w:autoSpaceDE/>
              <w:autoSpaceDN/>
              <w:adjustRightInd/>
              <w:jc w:val="center"/>
              <w:rPr>
                <w:color w:val="000000"/>
                <w:sz w:val="24"/>
                <w:szCs w:val="24"/>
              </w:rPr>
            </w:pPr>
            <w:r w:rsidRPr="00AE53CC">
              <w:rPr>
                <w:color w:val="000000"/>
                <w:sz w:val="24"/>
                <w:szCs w:val="24"/>
              </w:rPr>
              <w:t>1 17 01040 04 0000 180</w:t>
            </w:r>
          </w:p>
        </w:tc>
        <w:tc>
          <w:tcPr>
            <w:tcW w:w="9639" w:type="dxa"/>
            <w:tcBorders>
              <w:top w:val="single" w:sz="4" w:space="0" w:color="auto"/>
              <w:left w:val="single" w:sz="4" w:space="0" w:color="auto"/>
              <w:bottom w:val="single" w:sz="4" w:space="0" w:color="auto"/>
              <w:right w:val="single" w:sz="4" w:space="0" w:color="auto"/>
            </w:tcBorders>
            <w:shd w:val="clear" w:color="auto" w:fill="auto"/>
            <w:vAlign w:val="center"/>
          </w:tcPr>
          <w:p w:rsidR="006B6440" w:rsidRPr="00AE53CC" w:rsidRDefault="006B6440" w:rsidP="006B6440">
            <w:pPr>
              <w:widowControl/>
              <w:autoSpaceDE/>
              <w:autoSpaceDN/>
              <w:adjustRightInd/>
              <w:jc w:val="both"/>
              <w:rPr>
                <w:color w:val="000000"/>
                <w:sz w:val="24"/>
                <w:szCs w:val="24"/>
              </w:rPr>
            </w:pPr>
            <w:r w:rsidRPr="00AE53CC">
              <w:rPr>
                <w:color w:val="000000"/>
                <w:sz w:val="24"/>
                <w:szCs w:val="24"/>
              </w:rPr>
              <w:t>Невыясненные поступления, зачисляемые в бюджеты городских округов</w:t>
            </w:r>
          </w:p>
        </w:tc>
      </w:tr>
    </w:tbl>
    <w:p w:rsidR="006B6440" w:rsidRDefault="006B6440"/>
    <w:p w:rsidR="006B6440" w:rsidRDefault="006B6440">
      <w:pPr>
        <w:widowControl/>
        <w:autoSpaceDE/>
        <w:autoSpaceDN/>
        <w:adjustRightInd/>
        <w:spacing w:after="160" w:line="259" w:lineRule="auto"/>
      </w:pPr>
      <w:r>
        <w:br w:type="page"/>
      </w:r>
    </w:p>
    <w:p w:rsidR="006B6440" w:rsidRPr="00AE53CC" w:rsidRDefault="006B6440" w:rsidP="006B6440">
      <w:pPr>
        <w:widowControl/>
        <w:autoSpaceDE/>
        <w:autoSpaceDN/>
        <w:adjustRightInd/>
        <w:jc w:val="right"/>
        <w:rPr>
          <w:sz w:val="24"/>
        </w:rPr>
      </w:pPr>
      <w:r w:rsidRPr="00AE53CC">
        <w:rPr>
          <w:sz w:val="24"/>
        </w:rPr>
        <w:lastRenderedPageBreak/>
        <w:t>Приложение № 2</w:t>
      </w:r>
    </w:p>
    <w:p w:rsidR="006B6440" w:rsidRPr="00AE53CC" w:rsidRDefault="006B6440" w:rsidP="006B6440">
      <w:pPr>
        <w:widowControl/>
        <w:autoSpaceDE/>
        <w:autoSpaceDN/>
        <w:adjustRightInd/>
        <w:jc w:val="right"/>
        <w:rPr>
          <w:sz w:val="24"/>
        </w:rPr>
      </w:pPr>
      <w:r w:rsidRPr="00AE53CC">
        <w:rPr>
          <w:sz w:val="24"/>
        </w:rPr>
        <w:t>к постановлению Администрации</w:t>
      </w:r>
    </w:p>
    <w:p w:rsidR="006B6440" w:rsidRPr="00AE53CC" w:rsidRDefault="006B6440" w:rsidP="006B6440">
      <w:pPr>
        <w:widowControl/>
        <w:autoSpaceDE/>
        <w:autoSpaceDN/>
        <w:adjustRightInd/>
        <w:jc w:val="right"/>
        <w:rPr>
          <w:sz w:val="24"/>
        </w:rPr>
      </w:pPr>
      <w:r w:rsidRPr="00AE53CC">
        <w:rPr>
          <w:sz w:val="24"/>
        </w:rPr>
        <w:t>ЗАТО г. Зеленогорск</w:t>
      </w:r>
    </w:p>
    <w:p w:rsidR="006B6440" w:rsidRDefault="006B6440" w:rsidP="006B6440">
      <w:pPr>
        <w:widowControl/>
        <w:autoSpaceDE/>
        <w:autoSpaceDN/>
        <w:adjustRightInd/>
        <w:jc w:val="right"/>
        <w:rPr>
          <w:sz w:val="24"/>
        </w:rPr>
      </w:pPr>
      <w:r w:rsidRPr="00AE53CC">
        <w:rPr>
          <w:sz w:val="24"/>
        </w:rPr>
        <w:t xml:space="preserve">от </w:t>
      </w:r>
      <w:r w:rsidR="004D02B2">
        <w:rPr>
          <w:sz w:val="24"/>
        </w:rPr>
        <w:t xml:space="preserve">19.12.2025 </w:t>
      </w:r>
      <w:r w:rsidRPr="00AE53CC">
        <w:rPr>
          <w:sz w:val="24"/>
        </w:rPr>
        <w:t xml:space="preserve">№ </w:t>
      </w:r>
      <w:r w:rsidR="004D02B2">
        <w:rPr>
          <w:sz w:val="24"/>
        </w:rPr>
        <w:t>282-п</w:t>
      </w:r>
    </w:p>
    <w:p w:rsidR="006B6440" w:rsidRDefault="006B6440" w:rsidP="006B6440">
      <w:pPr>
        <w:widowControl/>
        <w:autoSpaceDE/>
        <w:autoSpaceDN/>
        <w:adjustRightInd/>
        <w:jc w:val="right"/>
        <w:rPr>
          <w:sz w:val="24"/>
        </w:rPr>
      </w:pPr>
    </w:p>
    <w:p w:rsidR="006B6440" w:rsidRDefault="006B6440" w:rsidP="006B6440">
      <w:pPr>
        <w:widowControl/>
        <w:autoSpaceDE/>
        <w:autoSpaceDN/>
        <w:adjustRightInd/>
        <w:jc w:val="right"/>
        <w:rPr>
          <w:sz w:val="24"/>
        </w:rPr>
      </w:pPr>
    </w:p>
    <w:tbl>
      <w:tblPr>
        <w:tblW w:w="5000" w:type="pct"/>
        <w:tblLook w:val="04A0" w:firstRow="1" w:lastRow="0" w:firstColumn="1" w:lastColumn="0" w:noHBand="0" w:noVBand="1"/>
      </w:tblPr>
      <w:tblGrid>
        <w:gridCol w:w="14570"/>
      </w:tblGrid>
      <w:tr w:rsidR="006B6440" w:rsidRPr="00866441" w:rsidTr="00B73453">
        <w:trPr>
          <w:trHeight w:val="375"/>
        </w:trPr>
        <w:tc>
          <w:tcPr>
            <w:tcW w:w="5000" w:type="pct"/>
            <w:tcBorders>
              <w:top w:val="nil"/>
              <w:left w:val="nil"/>
              <w:bottom w:val="nil"/>
              <w:right w:val="nil"/>
            </w:tcBorders>
            <w:shd w:val="clear" w:color="auto" w:fill="auto"/>
            <w:noWrap/>
            <w:vAlign w:val="center"/>
            <w:hideMark/>
          </w:tcPr>
          <w:p w:rsidR="006B6440" w:rsidRPr="00866441" w:rsidRDefault="006B6440" w:rsidP="00B73453">
            <w:pPr>
              <w:widowControl/>
              <w:autoSpaceDE/>
              <w:autoSpaceDN/>
              <w:adjustRightInd/>
              <w:jc w:val="center"/>
              <w:rPr>
                <w:b/>
                <w:bCs/>
                <w:color w:val="000000"/>
                <w:sz w:val="28"/>
                <w:szCs w:val="28"/>
              </w:rPr>
            </w:pPr>
            <w:r w:rsidRPr="00866441">
              <w:rPr>
                <w:b/>
                <w:bCs/>
                <w:color w:val="000000"/>
                <w:sz w:val="28"/>
                <w:szCs w:val="28"/>
              </w:rPr>
              <w:t xml:space="preserve">Перечень главных администраторов источников финансирования дефицита </w:t>
            </w:r>
          </w:p>
        </w:tc>
      </w:tr>
      <w:tr w:rsidR="006B6440" w:rsidRPr="00866441" w:rsidTr="00B73453">
        <w:trPr>
          <w:trHeight w:val="375"/>
        </w:trPr>
        <w:tc>
          <w:tcPr>
            <w:tcW w:w="5000" w:type="pct"/>
            <w:tcBorders>
              <w:top w:val="nil"/>
              <w:left w:val="nil"/>
              <w:bottom w:val="nil"/>
              <w:right w:val="nil"/>
            </w:tcBorders>
            <w:shd w:val="clear" w:color="auto" w:fill="auto"/>
            <w:noWrap/>
            <w:vAlign w:val="bottom"/>
            <w:hideMark/>
          </w:tcPr>
          <w:p w:rsidR="006B6440" w:rsidRPr="00866441" w:rsidRDefault="006B6440" w:rsidP="00B73453">
            <w:pPr>
              <w:widowControl/>
              <w:autoSpaceDE/>
              <w:autoSpaceDN/>
              <w:adjustRightInd/>
              <w:jc w:val="center"/>
              <w:rPr>
                <w:b/>
                <w:bCs/>
                <w:color w:val="000000"/>
                <w:sz w:val="28"/>
                <w:szCs w:val="28"/>
              </w:rPr>
            </w:pPr>
            <w:r w:rsidRPr="00866441">
              <w:rPr>
                <w:b/>
                <w:bCs/>
                <w:color w:val="000000"/>
                <w:sz w:val="28"/>
                <w:szCs w:val="28"/>
              </w:rPr>
              <w:t>местного бюджета города Зеленогорска</w:t>
            </w:r>
            <w:bookmarkStart w:id="0" w:name="_GoBack"/>
            <w:bookmarkEnd w:id="0"/>
          </w:p>
        </w:tc>
      </w:tr>
    </w:tbl>
    <w:p w:rsidR="006B6440" w:rsidRDefault="006B6440" w:rsidP="006B6440">
      <w:pPr>
        <w:widowControl/>
        <w:autoSpaceDE/>
        <w:autoSpaceDN/>
        <w:adjustRightInd/>
        <w:jc w:val="center"/>
        <w:rPr>
          <w:sz w:val="24"/>
        </w:rPr>
      </w:pPr>
    </w:p>
    <w:p w:rsidR="006B6440" w:rsidRDefault="006B6440" w:rsidP="006B6440">
      <w:pPr>
        <w:widowControl/>
        <w:autoSpaceDE/>
        <w:autoSpaceDN/>
        <w:adjustRightInd/>
        <w:jc w:val="center"/>
        <w:rPr>
          <w:sz w:val="24"/>
        </w:rPr>
      </w:pPr>
    </w:p>
    <w:tbl>
      <w:tblPr>
        <w:tblW w:w="5000" w:type="pct"/>
        <w:tblLook w:val="04A0" w:firstRow="1" w:lastRow="0" w:firstColumn="1" w:lastColumn="0" w:noHBand="0" w:noVBand="1"/>
      </w:tblPr>
      <w:tblGrid>
        <w:gridCol w:w="1926"/>
        <w:gridCol w:w="3021"/>
        <w:gridCol w:w="9613"/>
      </w:tblGrid>
      <w:tr w:rsidR="006B6440" w:rsidRPr="00866441" w:rsidTr="006B6440">
        <w:trPr>
          <w:trHeight w:val="630"/>
          <w:tblHeader/>
        </w:trPr>
        <w:tc>
          <w:tcPr>
            <w:tcW w:w="660" w:type="pct"/>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6B6440" w:rsidRPr="00866441" w:rsidRDefault="006B6440" w:rsidP="00B73453">
            <w:pPr>
              <w:widowControl/>
              <w:autoSpaceDE/>
              <w:autoSpaceDN/>
              <w:adjustRightInd/>
              <w:ind w:right="-108"/>
              <w:jc w:val="center"/>
              <w:rPr>
                <w:color w:val="000000"/>
                <w:sz w:val="24"/>
                <w:szCs w:val="24"/>
              </w:rPr>
            </w:pPr>
            <w:r w:rsidRPr="00866441">
              <w:rPr>
                <w:color w:val="000000"/>
                <w:sz w:val="24"/>
                <w:szCs w:val="24"/>
              </w:rPr>
              <w:t>Код главного администратора источников финансирования дефицита    местного     бюджета</w:t>
            </w:r>
          </w:p>
        </w:tc>
        <w:tc>
          <w:tcPr>
            <w:tcW w:w="1038" w:type="pct"/>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6B6440" w:rsidRPr="00866441" w:rsidRDefault="006B6440" w:rsidP="00B73453">
            <w:pPr>
              <w:widowControl/>
              <w:autoSpaceDE/>
              <w:autoSpaceDN/>
              <w:adjustRightInd/>
              <w:jc w:val="center"/>
              <w:rPr>
                <w:color w:val="000000"/>
                <w:sz w:val="24"/>
                <w:szCs w:val="24"/>
              </w:rPr>
            </w:pPr>
            <w:r w:rsidRPr="00866441">
              <w:rPr>
                <w:color w:val="000000"/>
                <w:sz w:val="24"/>
                <w:szCs w:val="24"/>
              </w:rPr>
              <w:t>Код группы, подгруппы, статьи и вида источника финансирования дефицита местного бюджета</w:t>
            </w:r>
          </w:p>
        </w:tc>
        <w:tc>
          <w:tcPr>
            <w:tcW w:w="3302" w:type="pct"/>
            <w:vMerge w:val="restart"/>
            <w:tcBorders>
              <w:top w:val="single" w:sz="4" w:space="0" w:color="auto"/>
              <w:left w:val="single" w:sz="4" w:space="0" w:color="auto"/>
              <w:right w:val="single" w:sz="4" w:space="0" w:color="auto"/>
            </w:tcBorders>
            <w:shd w:val="clear" w:color="auto" w:fill="auto"/>
            <w:vAlign w:val="center"/>
            <w:hideMark/>
          </w:tcPr>
          <w:p w:rsidR="006B6440" w:rsidRPr="00866441" w:rsidRDefault="006B6440" w:rsidP="00B73453">
            <w:pPr>
              <w:widowControl/>
              <w:autoSpaceDE/>
              <w:autoSpaceDN/>
              <w:adjustRightInd/>
              <w:jc w:val="center"/>
              <w:rPr>
                <w:color w:val="000000"/>
                <w:sz w:val="24"/>
                <w:szCs w:val="24"/>
              </w:rPr>
            </w:pPr>
            <w:r w:rsidRPr="00866441">
              <w:rPr>
                <w:color w:val="000000"/>
                <w:sz w:val="24"/>
                <w:szCs w:val="24"/>
              </w:rPr>
              <w:t>Наименование главного администратора источников финансирования дефицита местного бюджета/ наименование кода группы, подгруппы, статьи и вида источника</w:t>
            </w:r>
          </w:p>
          <w:p w:rsidR="006B6440" w:rsidRPr="00866441" w:rsidRDefault="006B6440" w:rsidP="00B73453">
            <w:pPr>
              <w:jc w:val="center"/>
              <w:rPr>
                <w:color w:val="000000"/>
                <w:sz w:val="24"/>
                <w:szCs w:val="24"/>
              </w:rPr>
            </w:pPr>
            <w:r w:rsidRPr="00866441">
              <w:rPr>
                <w:color w:val="000000"/>
                <w:sz w:val="24"/>
                <w:szCs w:val="24"/>
              </w:rPr>
              <w:t>финансирования дефицита местного бюджета</w:t>
            </w:r>
          </w:p>
        </w:tc>
      </w:tr>
      <w:tr w:rsidR="006B6440" w:rsidRPr="00866441" w:rsidTr="006B6440">
        <w:trPr>
          <w:trHeight w:val="585"/>
          <w:tblHeader/>
        </w:trPr>
        <w:tc>
          <w:tcPr>
            <w:tcW w:w="660" w:type="pct"/>
            <w:vMerge/>
            <w:tcBorders>
              <w:top w:val="single" w:sz="4" w:space="0" w:color="auto"/>
              <w:left w:val="single" w:sz="4" w:space="0" w:color="auto"/>
              <w:bottom w:val="single" w:sz="4" w:space="0" w:color="auto"/>
              <w:right w:val="single" w:sz="4" w:space="0" w:color="auto"/>
            </w:tcBorders>
            <w:vAlign w:val="center"/>
            <w:hideMark/>
          </w:tcPr>
          <w:p w:rsidR="006B6440" w:rsidRPr="00866441" w:rsidRDefault="006B6440" w:rsidP="00B73453">
            <w:pPr>
              <w:widowControl/>
              <w:autoSpaceDE/>
              <w:autoSpaceDN/>
              <w:adjustRightInd/>
              <w:ind w:right="-108"/>
              <w:rPr>
                <w:color w:val="000000"/>
                <w:sz w:val="24"/>
                <w:szCs w:val="24"/>
              </w:rPr>
            </w:pPr>
          </w:p>
        </w:tc>
        <w:tc>
          <w:tcPr>
            <w:tcW w:w="1038" w:type="pct"/>
            <w:vMerge/>
            <w:tcBorders>
              <w:top w:val="single" w:sz="4" w:space="0" w:color="auto"/>
              <w:left w:val="single" w:sz="4" w:space="0" w:color="auto"/>
              <w:bottom w:val="single" w:sz="4" w:space="0" w:color="auto"/>
              <w:right w:val="single" w:sz="4" w:space="0" w:color="auto"/>
            </w:tcBorders>
            <w:vAlign w:val="center"/>
            <w:hideMark/>
          </w:tcPr>
          <w:p w:rsidR="006B6440" w:rsidRPr="00866441" w:rsidRDefault="006B6440" w:rsidP="00B73453">
            <w:pPr>
              <w:widowControl/>
              <w:autoSpaceDE/>
              <w:autoSpaceDN/>
              <w:adjustRightInd/>
              <w:rPr>
                <w:color w:val="000000"/>
                <w:sz w:val="24"/>
                <w:szCs w:val="24"/>
              </w:rPr>
            </w:pPr>
          </w:p>
        </w:tc>
        <w:tc>
          <w:tcPr>
            <w:tcW w:w="3302" w:type="pct"/>
            <w:vMerge/>
            <w:tcBorders>
              <w:left w:val="single" w:sz="4" w:space="0" w:color="auto"/>
              <w:bottom w:val="single" w:sz="4" w:space="0" w:color="auto"/>
              <w:right w:val="single" w:sz="4" w:space="0" w:color="auto"/>
            </w:tcBorders>
            <w:shd w:val="clear" w:color="auto" w:fill="auto"/>
            <w:vAlign w:val="center"/>
            <w:hideMark/>
          </w:tcPr>
          <w:p w:rsidR="006B6440" w:rsidRPr="00866441" w:rsidRDefault="006B6440" w:rsidP="00B73453">
            <w:pPr>
              <w:widowControl/>
              <w:autoSpaceDE/>
              <w:autoSpaceDN/>
              <w:adjustRightInd/>
              <w:jc w:val="center"/>
              <w:rPr>
                <w:color w:val="000000"/>
                <w:sz w:val="24"/>
                <w:szCs w:val="24"/>
              </w:rPr>
            </w:pPr>
          </w:p>
        </w:tc>
      </w:tr>
      <w:tr w:rsidR="006B6440" w:rsidRPr="00866441" w:rsidTr="006B6440">
        <w:trPr>
          <w:trHeight w:val="315"/>
          <w:tblHeader/>
        </w:trPr>
        <w:tc>
          <w:tcPr>
            <w:tcW w:w="66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6B6440" w:rsidRPr="00866441" w:rsidRDefault="006B6440" w:rsidP="00B73453">
            <w:pPr>
              <w:widowControl/>
              <w:autoSpaceDE/>
              <w:autoSpaceDN/>
              <w:adjustRightInd/>
              <w:ind w:right="-108"/>
              <w:jc w:val="center"/>
              <w:rPr>
                <w:color w:val="000000"/>
                <w:sz w:val="24"/>
                <w:szCs w:val="24"/>
              </w:rPr>
            </w:pPr>
            <w:r w:rsidRPr="00866441">
              <w:rPr>
                <w:color w:val="000000"/>
                <w:sz w:val="24"/>
                <w:szCs w:val="24"/>
              </w:rPr>
              <w:t>1</w:t>
            </w:r>
          </w:p>
        </w:tc>
        <w:tc>
          <w:tcPr>
            <w:tcW w:w="103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6B6440" w:rsidRPr="00866441" w:rsidRDefault="006B6440" w:rsidP="00B73453">
            <w:pPr>
              <w:widowControl/>
              <w:autoSpaceDE/>
              <w:autoSpaceDN/>
              <w:adjustRightInd/>
              <w:jc w:val="center"/>
              <w:rPr>
                <w:color w:val="000000"/>
                <w:sz w:val="24"/>
                <w:szCs w:val="24"/>
              </w:rPr>
            </w:pPr>
            <w:r w:rsidRPr="00866441">
              <w:rPr>
                <w:color w:val="000000"/>
                <w:sz w:val="24"/>
                <w:szCs w:val="24"/>
              </w:rPr>
              <w:t>2</w:t>
            </w:r>
          </w:p>
        </w:tc>
        <w:tc>
          <w:tcPr>
            <w:tcW w:w="3302"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6B6440" w:rsidRPr="00866441" w:rsidRDefault="006B6440" w:rsidP="00B73453">
            <w:pPr>
              <w:widowControl/>
              <w:autoSpaceDE/>
              <w:autoSpaceDN/>
              <w:adjustRightInd/>
              <w:jc w:val="center"/>
              <w:rPr>
                <w:color w:val="000000"/>
                <w:sz w:val="24"/>
                <w:szCs w:val="24"/>
              </w:rPr>
            </w:pPr>
            <w:r w:rsidRPr="00866441">
              <w:rPr>
                <w:color w:val="000000"/>
                <w:sz w:val="24"/>
                <w:szCs w:val="24"/>
              </w:rPr>
              <w:t>3</w:t>
            </w:r>
          </w:p>
        </w:tc>
      </w:tr>
      <w:tr w:rsidR="006B6440" w:rsidRPr="00866441" w:rsidTr="00B73453">
        <w:trPr>
          <w:trHeight w:val="510"/>
        </w:trPr>
        <w:tc>
          <w:tcPr>
            <w:tcW w:w="66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6B6440" w:rsidRPr="00866441" w:rsidRDefault="006B6440" w:rsidP="00B73453">
            <w:pPr>
              <w:widowControl/>
              <w:autoSpaceDE/>
              <w:autoSpaceDN/>
              <w:adjustRightInd/>
              <w:ind w:right="-108"/>
              <w:jc w:val="center"/>
              <w:rPr>
                <w:b/>
                <w:bCs/>
                <w:color w:val="000000"/>
                <w:sz w:val="24"/>
                <w:szCs w:val="24"/>
              </w:rPr>
            </w:pPr>
            <w:r w:rsidRPr="00866441">
              <w:rPr>
                <w:b/>
                <w:bCs/>
                <w:color w:val="000000"/>
                <w:sz w:val="24"/>
                <w:szCs w:val="24"/>
              </w:rPr>
              <w:t>005</w:t>
            </w:r>
          </w:p>
        </w:tc>
        <w:tc>
          <w:tcPr>
            <w:tcW w:w="103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6B6440" w:rsidRPr="00866441" w:rsidRDefault="006B6440" w:rsidP="00B73453">
            <w:pPr>
              <w:widowControl/>
              <w:autoSpaceDE/>
              <w:autoSpaceDN/>
              <w:adjustRightInd/>
              <w:jc w:val="both"/>
              <w:rPr>
                <w:b/>
                <w:bCs/>
                <w:color w:val="000000"/>
                <w:sz w:val="24"/>
                <w:szCs w:val="24"/>
              </w:rPr>
            </w:pPr>
            <w:r w:rsidRPr="00866441">
              <w:rPr>
                <w:b/>
                <w:bCs/>
                <w:color w:val="000000"/>
                <w:sz w:val="24"/>
                <w:szCs w:val="24"/>
              </w:rPr>
              <w:t> </w:t>
            </w:r>
          </w:p>
        </w:tc>
        <w:tc>
          <w:tcPr>
            <w:tcW w:w="3302"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6B6440" w:rsidRPr="00866441" w:rsidRDefault="006B6440" w:rsidP="00B73453">
            <w:pPr>
              <w:widowControl/>
              <w:autoSpaceDE/>
              <w:autoSpaceDN/>
              <w:adjustRightInd/>
              <w:jc w:val="both"/>
              <w:rPr>
                <w:b/>
                <w:bCs/>
                <w:color w:val="000000"/>
                <w:sz w:val="24"/>
                <w:szCs w:val="24"/>
              </w:rPr>
            </w:pPr>
            <w:r w:rsidRPr="00866441">
              <w:rPr>
                <w:b/>
                <w:bCs/>
                <w:color w:val="000000"/>
                <w:sz w:val="24"/>
                <w:szCs w:val="24"/>
              </w:rPr>
              <w:t>Финансовое управление Администрации ЗАТО г. Зеленогорск</w:t>
            </w:r>
          </w:p>
        </w:tc>
      </w:tr>
      <w:tr w:rsidR="006B6440" w:rsidRPr="00866441" w:rsidTr="00B73453">
        <w:trPr>
          <w:trHeight w:val="630"/>
        </w:trPr>
        <w:tc>
          <w:tcPr>
            <w:tcW w:w="66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6B6440" w:rsidRPr="00866441" w:rsidRDefault="006B6440" w:rsidP="00B73453">
            <w:pPr>
              <w:widowControl/>
              <w:autoSpaceDE/>
              <w:autoSpaceDN/>
              <w:adjustRightInd/>
              <w:ind w:right="-108"/>
              <w:jc w:val="center"/>
              <w:rPr>
                <w:color w:val="000000"/>
                <w:sz w:val="24"/>
                <w:szCs w:val="24"/>
              </w:rPr>
            </w:pPr>
            <w:r w:rsidRPr="00866441">
              <w:rPr>
                <w:color w:val="000000"/>
                <w:sz w:val="24"/>
                <w:szCs w:val="24"/>
              </w:rPr>
              <w:t>005</w:t>
            </w:r>
          </w:p>
        </w:tc>
        <w:tc>
          <w:tcPr>
            <w:tcW w:w="103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6B6440" w:rsidRPr="00866441" w:rsidRDefault="006B6440" w:rsidP="00B73453">
            <w:pPr>
              <w:widowControl/>
              <w:autoSpaceDE/>
              <w:autoSpaceDN/>
              <w:adjustRightInd/>
              <w:jc w:val="center"/>
              <w:rPr>
                <w:color w:val="000000"/>
                <w:sz w:val="24"/>
                <w:szCs w:val="24"/>
              </w:rPr>
            </w:pPr>
            <w:r w:rsidRPr="00866441">
              <w:rPr>
                <w:color w:val="000000"/>
                <w:sz w:val="24"/>
                <w:szCs w:val="24"/>
              </w:rPr>
              <w:t>01 02 00 00 04 0000 710</w:t>
            </w:r>
          </w:p>
        </w:tc>
        <w:tc>
          <w:tcPr>
            <w:tcW w:w="3302"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6B6440" w:rsidRPr="00866441" w:rsidRDefault="006B6440" w:rsidP="00B73453">
            <w:pPr>
              <w:widowControl/>
              <w:autoSpaceDE/>
              <w:autoSpaceDN/>
              <w:adjustRightInd/>
              <w:jc w:val="both"/>
              <w:rPr>
                <w:color w:val="000000"/>
                <w:sz w:val="24"/>
                <w:szCs w:val="24"/>
              </w:rPr>
            </w:pPr>
            <w:r w:rsidRPr="00866441">
              <w:rPr>
                <w:color w:val="000000"/>
                <w:sz w:val="24"/>
                <w:szCs w:val="24"/>
              </w:rPr>
              <w:t>Привлечение городскими округами кредитов от кредитных организаций в валюте Российской Федерации</w:t>
            </w:r>
          </w:p>
        </w:tc>
      </w:tr>
      <w:tr w:rsidR="006B6440" w:rsidRPr="00866441" w:rsidTr="00B73453">
        <w:trPr>
          <w:trHeight w:val="315"/>
        </w:trPr>
        <w:tc>
          <w:tcPr>
            <w:tcW w:w="660" w:type="pct"/>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6B6440" w:rsidRPr="00866441" w:rsidRDefault="006B6440" w:rsidP="00B73453">
            <w:pPr>
              <w:widowControl/>
              <w:autoSpaceDE/>
              <w:autoSpaceDN/>
              <w:adjustRightInd/>
              <w:ind w:right="-108"/>
              <w:jc w:val="center"/>
              <w:rPr>
                <w:color w:val="000000"/>
                <w:sz w:val="24"/>
                <w:szCs w:val="24"/>
              </w:rPr>
            </w:pPr>
            <w:r w:rsidRPr="00866441">
              <w:rPr>
                <w:color w:val="000000"/>
                <w:sz w:val="24"/>
                <w:szCs w:val="24"/>
              </w:rPr>
              <w:t>005</w:t>
            </w:r>
          </w:p>
        </w:tc>
        <w:tc>
          <w:tcPr>
            <w:tcW w:w="1038" w:type="pct"/>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6B6440" w:rsidRPr="00866441" w:rsidRDefault="006B6440" w:rsidP="00B73453">
            <w:pPr>
              <w:widowControl/>
              <w:autoSpaceDE/>
              <w:autoSpaceDN/>
              <w:adjustRightInd/>
              <w:jc w:val="center"/>
              <w:rPr>
                <w:color w:val="000000"/>
                <w:sz w:val="24"/>
                <w:szCs w:val="24"/>
              </w:rPr>
            </w:pPr>
            <w:r w:rsidRPr="00866441">
              <w:rPr>
                <w:color w:val="000000"/>
                <w:sz w:val="24"/>
                <w:szCs w:val="24"/>
              </w:rPr>
              <w:t>01 02 00 00 04 0000 810</w:t>
            </w:r>
          </w:p>
        </w:tc>
        <w:tc>
          <w:tcPr>
            <w:tcW w:w="3302" w:type="pct"/>
            <w:vMerge w:val="restart"/>
            <w:tcBorders>
              <w:top w:val="single" w:sz="4" w:space="0" w:color="auto"/>
              <w:left w:val="single" w:sz="4" w:space="0" w:color="auto"/>
              <w:right w:val="single" w:sz="4" w:space="0" w:color="auto"/>
            </w:tcBorders>
            <w:shd w:val="clear" w:color="auto" w:fill="auto"/>
            <w:vAlign w:val="center"/>
            <w:hideMark/>
          </w:tcPr>
          <w:p w:rsidR="006B6440" w:rsidRPr="00866441" w:rsidRDefault="006B6440" w:rsidP="00B73453">
            <w:pPr>
              <w:widowControl/>
              <w:autoSpaceDE/>
              <w:autoSpaceDN/>
              <w:adjustRightInd/>
              <w:jc w:val="both"/>
              <w:rPr>
                <w:color w:val="000000"/>
                <w:sz w:val="24"/>
                <w:szCs w:val="24"/>
              </w:rPr>
            </w:pPr>
            <w:r w:rsidRPr="00866441">
              <w:rPr>
                <w:color w:val="000000"/>
                <w:sz w:val="24"/>
                <w:szCs w:val="24"/>
              </w:rPr>
              <w:t>Погашение городскими округами кредитов от кредитных организаций в</w:t>
            </w:r>
            <w:r>
              <w:rPr>
                <w:color w:val="000000"/>
                <w:sz w:val="24"/>
                <w:szCs w:val="24"/>
              </w:rPr>
              <w:t xml:space="preserve"> </w:t>
            </w:r>
            <w:r w:rsidRPr="00866441">
              <w:rPr>
                <w:color w:val="000000"/>
                <w:sz w:val="24"/>
                <w:szCs w:val="24"/>
              </w:rPr>
              <w:t>валюте Российской Федерации</w:t>
            </w:r>
          </w:p>
        </w:tc>
      </w:tr>
      <w:tr w:rsidR="006B6440" w:rsidRPr="00866441" w:rsidTr="00B73453">
        <w:trPr>
          <w:trHeight w:val="315"/>
        </w:trPr>
        <w:tc>
          <w:tcPr>
            <w:tcW w:w="660" w:type="pct"/>
            <w:vMerge/>
            <w:tcBorders>
              <w:top w:val="single" w:sz="4" w:space="0" w:color="auto"/>
              <w:left w:val="single" w:sz="4" w:space="0" w:color="auto"/>
              <w:bottom w:val="single" w:sz="4" w:space="0" w:color="auto"/>
              <w:right w:val="single" w:sz="4" w:space="0" w:color="auto"/>
            </w:tcBorders>
            <w:vAlign w:val="center"/>
            <w:hideMark/>
          </w:tcPr>
          <w:p w:rsidR="006B6440" w:rsidRPr="00866441" w:rsidRDefault="006B6440" w:rsidP="00B73453">
            <w:pPr>
              <w:widowControl/>
              <w:autoSpaceDE/>
              <w:autoSpaceDN/>
              <w:adjustRightInd/>
              <w:ind w:right="-108"/>
              <w:rPr>
                <w:color w:val="000000"/>
                <w:sz w:val="24"/>
                <w:szCs w:val="24"/>
              </w:rPr>
            </w:pPr>
          </w:p>
        </w:tc>
        <w:tc>
          <w:tcPr>
            <w:tcW w:w="1038" w:type="pct"/>
            <w:vMerge/>
            <w:tcBorders>
              <w:top w:val="single" w:sz="4" w:space="0" w:color="auto"/>
              <w:left w:val="single" w:sz="4" w:space="0" w:color="auto"/>
              <w:bottom w:val="single" w:sz="4" w:space="0" w:color="auto"/>
              <w:right w:val="single" w:sz="4" w:space="0" w:color="auto"/>
            </w:tcBorders>
            <w:vAlign w:val="center"/>
            <w:hideMark/>
          </w:tcPr>
          <w:p w:rsidR="006B6440" w:rsidRPr="00866441" w:rsidRDefault="006B6440" w:rsidP="00B73453">
            <w:pPr>
              <w:widowControl/>
              <w:autoSpaceDE/>
              <w:autoSpaceDN/>
              <w:adjustRightInd/>
              <w:rPr>
                <w:color w:val="000000"/>
                <w:sz w:val="24"/>
                <w:szCs w:val="24"/>
              </w:rPr>
            </w:pPr>
          </w:p>
        </w:tc>
        <w:tc>
          <w:tcPr>
            <w:tcW w:w="3302" w:type="pct"/>
            <w:vMerge/>
            <w:tcBorders>
              <w:left w:val="single" w:sz="4" w:space="0" w:color="auto"/>
              <w:bottom w:val="single" w:sz="4" w:space="0" w:color="auto"/>
              <w:right w:val="single" w:sz="4" w:space="0" w:color="auto"/>
            </w:tcBorders>
            <w:shd w:val="clear" w:color="auto" w:fill="auto"/>
            <w:vAlign w:val="center"/>
            <w:hideMark/>
          </w:tcPr>
          <w:p w:rsidR="006B6440" w:rsidRPr="00866441" w:rsidRDefault="006B6440" w:rsidP="00B73453">
            <w:pPr>
              <w:widowControl/>
              <w:autoSpaceDE/>
              <w:autoSpaceDN/>
              <w:adjustRightInd/>
              <w:jc w:val="both"/>
              <w:rPr>
                <w:color w:val="000000"/>
                <w:sz w:val="24"/>
                <w:szCs w:val="24"/>
              </w:rPr>
            </w:pPr>
          </w:p>
        </w:tc>
      </w:tr>
      <w:tr w:rsidR="006B6440" w:rsidRPr="00866441" w:rsidTr="00B73453">
        <w:trPr>
          <w:trHeight w:val="630"/>
        </w:trPr>
        <w:tc>
          <w:tcPr>
            <w:tcW w:w="66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6B6440" w:rsidRPr="00866441" w:rsidRDefault="006B6440" w:rsidP="00B73453">
            <w:pPr>
              <w:widowControl/>
              <w:autoSpaceDE/>
              <w:autoSpaceDN/>
              <w:adjustRightInd/>
              <w:ind w:right="-108"/>
              <w:jc w:val="center"/>
              <w:rPr>
                <w:color w:val="000000"/>
                <w:sz w:val="24"/>
                <w:szCs w:val="24"/>
              </w:rPr>
            </w:pPr>
            <w:r w:rsidRPr="00866441">
              <w:rPr>
                <w:color w:val="000000"/>
                <w:sz w:val="24"/>
                <w:szCs w:val="24"/>
              </w:rPr>
              <w:t>005</w:t>
            </w:r>
          </w:p>
        </w:tc>
        <w:tc>
          <w:tcPr>
            <w:tcW w:w="103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6B6440" w:rsidRPr="00866441" w:rsidRDefault="006B6440" w:rsidP="00B73453">
            <w:pPr>
              <w:widowControl/>
              <w:autoSpaceDE/>
              <w:autoSpaceDN/>
              <w:adjustRightInd/>
              <w:jc w:val="center"/>
              <w:rPr>
                <w:color w:val="000000"/>
                <w:sz w:val="24"/>
                <w:szCs w:val="24"/>
              </w:rPr>
            </w:pPr>
            <w:r w:rsidRPr="00866441">
              <w:rPr>
                <w:color w:val="000000"/>
                <w:sz w:val="24"/>
                <w:szCs w:val="24"/>
              </w:rPr>
              <w:t>01 03 01 00 04 0000 710</w:t>
            </w:r>
          </w:p>
        </w:tc>
        <w:tc>
          <w:tcPr>
            <w:tcW w:w="3302"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6B6440" w:rsidRPr="00866441" w:rsidRDefault="006B6440" w:rsidP="00B73453">
            <w:pPr>
              <w:widowControl/>
              <w:autoSpaceDE/>
              <w:autoSpaceDN/>
              <w:adjustRightInd/>
              <w:jc w:val="both"/>
              <w:rPr>
                <w:color w:val="000000"/>
                <w:sz w:val="24"/>
                <w:szCs w:val="24"/>
              </w:rPr>
            </w:pPr>
            <w:r w:rsidRPr="00866441">
              <w:rPr>
                <w:color w:val="000000"/>
                <w:sz w:val="24"/>
                <w:szCs w:val="24"/>
              </w:rPr>
              <w:t>Привлечение кредитов из других бюджетов бюджетной системы Российской Федерации бюджетами городских округов в валюте Российской Федерации</w:t>
            </w:r>
          </w:p>
        </w:tc>
      </w:tr>
      <w:tr w:rsidR="006B6440" w:rsidRPr="00866441" w:rsidTr="00B73453">
        <w:trPr>
          <w:trHeight w:val="630"/>
        </w:trPr>
        <w:tc>
          <w:tcPr>
            <w:tcW w:w="66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6B6440" w:rsidRPr="00866441" w:rsidRDefault="006B6440" w:rsidP="00B73453">
            <w:pPr>
              <w:widowControl/>
              <w:autoSpaceDE/>
              <w:autoSpaceDN/>
              <w:adjustRightInd/>
              <w:ind w:right="-108"/>
              <w:jc w:val="center"/>
              <w:rPr>
                <w:color w:val="000000"/>
                <w:sz w:val="24"/>
                <w:szCs w:val="24"/>
              </w:rPr>
            </w:pPr>
            <w:r w:rsidRPr="00866441">
              <w:rPr>
                <w:color w:val="000000"/>
                <w:sz w:val="24"/>
                <w:szCs w:val="24"/>
              </w:rPr>
              <w:t>005</w:t>
            </w:r>
          </w:p>
        </w:tc>
        <w:tc>
          <w:tcPr>
            <w:tcW w:w="103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6B6440" w:rsidRPr="00866441" w:rsidRDefault="006B6440" w:rsidP="00B73453">
            <w:pPr>
              <w:widowControl/>
              <w:autoSpaceDE/>
              <w:autoSpaceDN/>
              <w:adjustRightInd/>
              <w:jc w:val="center"/>
              <w:rPr>
                <w:color w:val="000000"/>
                <w:sz w:val="24"/>
                <w:szCs w:val="24"/>
              </w:rPr>
            </w:pPr>
            <w:r w:rsidRPr="00866441">
              <w:rPr>
                <w:color w:val="000000"/>
                <w:sz w:val="24"/>
                <w:szCs w:val="24"/>
              </w:rPr>
              <w:t>01 03 01 00 04 0000 810</w:t>
            </w:r>
          </w:p>
        </w:tc>
        <w:tc>
          <w:tcPr>
            <w:tcW w:w="3302"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6B6440" w:rsidRPr="00866441" w:rsidRDefault="006B6440" w:rsidP="00B73453">
            <w:pPr>
              <w:widowControl/>
              <w:autoSpaceDE/>
              <w:autoSpaceDN/>
              <w:adjustRightInd/>
              <w:jc w:val="both"/>
              <w:rPr>
                <w:color w:val="000000"/>
                <w:sz w:val="24"/>
                <w:szCs w:val="24"/>
              </w:rPr>
            </w:pPr>
            <w:r w:rsidRPr="00866441">
              <w:rPr>
                <w:color w:val="000000"/>
                <w:sz w:val="24"/>
                <w:szCs w:val="24"/>
              </w:rPr>
              <w:t>Погашение бюджетами городских округов кредитов из других бюджетов бюджетной системы Российской Федерации в валюте Российской Федерации</w:t>
            </w:r>
          </w:p>
        </w:tc>
      </w:tr>
      <w:tr w:rsidR="006B6440" w:rsidRPr="00866441" w:rsidTr="00B73453">
        <w:trPr>
          <w:trHeight w:val="315"/>
        </w:trPr>
        <w:tc>
          <w:tcPr>
            <w:tcW w:w="66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6B6440" w:rsidRPr="00866441" w:rsidRDefault="006B6440" w:rsidP="00B73453">
            <w:pPr>
              <w:widowControl/>
              <w:autoSpaceDE/>
              <w:autoSpaceDN/>
              <w:adjustRightInd/>
              <w:ind w:right="-108"/>
              <w:jc w:val="center"/>
              <w:rPr>
                <w:color w:val="000000"/>
                <w:sz w:val="24"/>
                <w:szCs w:val="24"/>
              </w:rPr>
            </w:pPr>
            <w:r w:rsidRPr="00866441">
              <w:rPr>
                <w:color w:val="000000"/>
                <w:sz w:val="24"/>
                <w:szCs w:val="24"/>
              </w:rPr>
              <w:t>005</w:t>
            </w:r>
          </w:p>
        </w:tc>
        <w:tc>
          <w:tcPr>
            <w:tcW w:w="103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6B6440" w:rsidRPr="00866441" w:rsidRDefault="006B6440" w:rsidP="00B73453">
            <w:pPr>
              <w:widowControl/>
              <w:autoSpaceDE/>
              <w:autoSpaceDN/>
              <w:adjustRightInd/>
              <w:jc w:val="center"/>
              <w:rPr>
                <w:color w:val="000000"/>
                <w:sz w:val="24"/>
                <w:szCs w:val="24"/>
              </w:rPr>
            </w:pPr>
            <w:r w:rsidRPr="00866441">
              <w:rPr>
                <w:color w:val="000000"/>
                <w:sz w:val="24"/>
                <w:szCs w:val="24"/>
              </w:rPr>
              <w:t>01 05 02 01 04 0000 510</w:t>
            </w:r>
          </w:p>
        </w:tc>
        <w:tc>
          <w:tcPr>
            <w:tcW w:w="3302"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6B6440" w:rsidRPr="00866441" w:rsidRDefault="006B6440" w:rsidP="00B73453">
            <w:pPr>
              <w:widowControl/>
              <w:autoSpaceDE/>
              <w:autoSpaceDN/>
              <w:adjustRightInd/>
              <w:jc w:val="both"/>
              <w:rPr>
                <w:color w:val="000000"/>
                <w:sz w:val="24"/>
                <w:szCs w:val="24"/>
              </w:rPr>
            </w:pPr>
            <w:r w:rsidRPr="00866441">
              <w:rPr>
                <w:color w:val="000000"/>
                <w:sz w:val="24"/>
                <w:szCs w:val="24"/>
              </w:rPr>
              <w:t>Увеличение прочих остатков денежных средств бюджетов городских округов</w:t>
            </w:r>
          </w:p>
        </w:tc>
      </w:tr>
      <w:tr w:rsidR="006B6440" w:rsidRPr="00866441" w:rsidTr="00B73453">
        <w:trPr>
          <w:trHeight w:val="315"/>
        </w:trPr>
        <w:tc>
          <w:tcPr>
            <w:tcW w:w="66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6B6440" w:rsidRPr="00866441" w:rsidRDefault="006B6440" w:rsidP="00B73453">
            <w:pPr>
              <w:widowControl/>
              <w:autoSpaceDE/>
              <w:autoSpaceDN/>
              <w:adjustRightInd/>
              <w:ind w:right="-108"/>
              <w:jc w:val="center"/>
              <w:rPr>
                <w:color w:val="000000"/>
                <w:sz w:val="24"/>
                <w:szCs w:val="24"/>
              </w:rPr>
            </w:pPr>
            <w:r w:rsidRPr="00866441">
              <w:rPr>
                <w:color w:val="000000"/>
                <w:sz w:val="24"/>
                <w:szCs w:val="24"/>
              </w:rPr>
              <w:t>005</w:t>
            </w:r>
          </w:p>
        </w:tc>
        <w:tc>
          <w:tcPr>
            <w:tcW w:w="103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6B6440" w:rsidRPr="00866441" w:rsidRDefault="006B6440" w:rsidP="00B73453">
            <w:pPr>
              <w:widowControl/>
              <w:autoSpaceDE/>
              <w:autoSpaceDN/>
              <w:adjustRightInd/>
              <w:jc w:val="center"/>
              <w:rPr>
                <w:color w:val="000000"/>
                <w:sz w:val="24"/>
                <w:szCs w:val="24"/>
              </w:rPr>
            </w:pPr>
            <w:r w:rsidRPr="00866441">
              <w:rPr>
                <w:color w:val="000000"/>
                <w:sz w:val="24"/>
                <w:szCs w:val="24"/>
              </w:rPr>
              <w:t>01 05 02 01 04 0000 610</w:t>
            </w:r>
          </w:p>
        </w:tc>
        <w:tc>
          <w:tcPr>
            <w:tcW w:w="3302"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6B6440" w:rsidRPr="00866441" w:rsidRDefault="006B6440" w:rsidP="00B73453">
            <w:pPr>
              <w:widowControl/>
              <w:autoSpaceDE/>
              <w:autoSpaceDN/>
              <w:adjustRightInd/>
              <w:jc w:val="both"/>
              <w:rPr>
                <w:color w:val="000000"/>
                <w:sz w:val="24"/>
                <w:szCs w:val="24"/>
              </w:rPr>
            </w:pPr>
            <w:r w:rsidRPr="00866441">
              <w:rPr>
                <w:color w:val="000000"/>
                <w:sz w:val="24"/>
                <w:szCs w:val="24"/>
              </w:rPr>
              <w:t>Уменьшение прочих остатков денежных средств бюджетов городских округов</w:t>
            </w:r>
          </w:p>
        </w:tc>
      </w:tr>
      <w:tr w:rsidR="006B6440" w:rsidRPr="00866441" w:rsidTr="00B73453">
        <w:trPr>
          <w:trHeight w:val="2205"/>
        </w:trPr>
        <w:tc>
          <w:tcPr>
            <w:tcW w:w="66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6B6440" w:rsidRPr="00866441" w:rsidRDefault="006B6440" w:rsidP="00B73453">
            <w:pPr>
              <w:widowControl/>
              <w:autoSpaceDE/>
              <w:autoSpaceDN/>
              <w:adjustRightInd/>
              <w:ind w:right="-108"/>
              <w:jc w:val="center"/>
              <w:rPr>
                <w:color w:val="000000"/>
                <w:sz w:val="24"/>
                <w:szCs w:val="24"/>
              </w:rPr>
            </w:pPr>
            <w:r w:rsidRPr="00866441">
              <w:rPr>
                <w:color w:val="000000"/>
                <w:sz w:val="24"/>
                <w:szCs w:val="24"/>
              </w:rPr>
              <w:lastRenderedPageBreak/>
              <w:t>005</w:t>
            </w:r>
          </w:p>
        </w:tc>
        <w:tc>
          <w:tcPr>
            <w:tcW w:w="103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6B6440" w:rsidRPr="00866441" w:rsidRDefault="006B6440" w:rsidP="00B73453">
            <w:pPr>
              <w:widowControl/>
              <w:autoSpaceDE/>
              <w:autoSpaceDN/>
              <w:adjustRightInd/>
              <w:jc w:val="center"/>
              <w:rPr>
                <w:color w:val="000000"/>
                <w:sz w:val="24"/>
                <w:szCs w:val="24"/>
              </w:rPr>
            </w:pPr>
            <w:r w:rsidRPr="00866441">
              <w:rPr>
                <w:color w:val="000000"/>
                <w:sz w:val="24"/>
                <w:szCs w:val="24"/>
              </w:rPr>
              <w:t>01 06 10 02 04 000</w:t>
            </w:r>
            <w:r>
              <w:rPr>
                <w:color w:val="000000"/>
                <w:sz w:val="24"/>
                <w:szCs w:val="24"/>
              </w:rPr>
              <w:t>2</w:t>
            </w:r>
            <w:r w:rsidRPr="00866441">
              <w:rPr>
                <w:color w:val="000000"/>
                <w:sz w:val="24"/>
                <w:szCs w:val="24"/>
              </w:rPr>
              <w:t xml:space="preserve"> 550</w:t>
            </w:r>
          </w:p>
        </w:tc>
        <w:tc>
          <w:tcPr>
            <w:tcW w:w="3302"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6B6440" w:rsidRPr="00866441" w:rsidRDefault="006B6440" w:rsidP="00B73453">
            <w:pPr>
              <w:widowControl/>
              <w:autoSpaceDE/>
              <w:autoSpaceDN/>
              <w:adjustRightInd/>
              <w:jc w:val="both"/>
              <w:rPr>
                <w:color w:val="000000"/>
                <w:sz w:val="24"/>
                <w:szCs w:val="24"/>
              </w:rPr>
            </w:pPr>
            <w:r w:rsidRPr="00866441">
              <w:rPr>
                <w:color w:val="000000"/>
                <w:sz w:val="24"/>
                <w:szCs w:val="24"/>
              </w:rPr>
              <w:t>Увеличение финансовых активов в собственности городских округов за счет средств на казначейских счетах для осуществления и отражения операций с денежными средствами, поступающими во временное распоряжение получателей средств местного бюджета, казначейских счетах для осуществления и отражения операций с денежными средствами бюджетных и автономных учреждений, казначейских счетах для осуществления и отражения операций с денежными средствами юридических лиц, не являющихся участниками бюджетного процесса, бюджетными и автономными учреждениями</w:t>
            </w:r>
            <w:r>
              <w:rPr>
                <w:color w:val="000000"/>
                <w:sz w:val="24"/>
                <w:szCs w:val="24"/>
              </w:rPr>
              <w:t xml:space="preserve"> (для у</w:t>
            </w:r>
            <w:r w:rsidRPr="0023479B">
              <w:rPr>
                <w:color w:val="000000"/>
                <w:sz w:val="24"/>
                <w:szCs w:val="24"/>
              </w:rPr>
              <w:t>величени</w:t>
            </w:r>
            <w:r>
              <w:rPr>
                <w:color w:val="000000"/>
                <w:sz w:val="24"/>
                <w:szCs w:val="24"/>
              </w:rPr>
              <w:t>я</w:t>
            </w:r>
            <w:r w:rsidRPr="0023479B">
              <w:rPr>
                <w:color w:val="000000"/>
                <w:sz w:val="24"/>
                <w:szCs w:val="24"/>
              </w:rPr>
              <w:t xml:space="preserve"> финансовых активов за счет привлечения на единый счет местного бюджета остатков средств на казначейских счетах для осуществления и отражения операций с денежными средствами бюджетных и автономных учреждений, открытых финансовому органу муниципального образования</w:t>
            </w:r>
            <w:r>
              <w:rPr>
                <w:color w:val="000000"/>
                <w:sz w:val="24"/>
                <w:szCs w:val="24"/>
              </w:rPr>
              <w:t>)</w:t>
            </w:r>
          </w:p>
        </w:tc>
      </w:tr>
    </w:tbl>
    <w:p w:rsidR="005040B7" w:rsidRDefault="005040B7"/>
    <w:sectPr w:rsidR="005040B7" w:rsidSect="006B6440">
      <w:pgSz w:w="16838" w:h="11906" w:orient="landscape"/>
      <w:pgMar w:top="1701" w:right="1134" w:bottom="851"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BB37A2" w:rsidRDefault="00BB37A2" w:rsidP="00BB37A2">
      <w:r>
        <w:separator/>
      </w:r>
    </w:p>
  </w:endnote>
  <w:endnote w:type="continuationSeparator" w:id="0">
    <w:p w:rsidR="00BB37A2" w:rsidRDefault="00BB37A2" w:rsidP="00BB37A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052996108"/>
      <w:docPartObj>
        <w:docPartGallery w:val="Page Numbers (Bottom of Page)"/>
        <w:docPartUnique/>
      </w:docPartObj>
    </w:sdtPr>
    <w:sdtEndPr/>
    <w:sdtContent>
      <w:p w:rsidR="00BB37A2" w:rsidRDefault="00BB37A2">
        <w:pPr>
          <w:pStyle w:val="a7"/>
          <w:jc w:val="center"/>
        </w:pPr>
        <w:r>
          <w:fldChar w:fldCharType="begin"/>
        </w:r>
        <w:r>
          <w:instrText>PAGE   \* MERGEFORMAT</w:instrText>
        </w:r>
        <w:r>
          <w:fldChar w:fldCharType="separate"/>
        </w:r>
        <w:r w:rsidR="004D02B2">
          <w:rPr>
            <w:noProof/>
          </w:rPr>
          <w:t>37</w:t>
        </w:r>
        <w:r>
          <w:fldChar w:fldCharType="end"/>
        </w:r>
      </w:p>
    </w:sdtContent>
  </w:sdt>
  <w:p w:rsidR="00BB37A2" w:rsidRDefault="00BB37A2">
    <w:pPr>
      <w:pStyle w:val="a7"/>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BB37A2" w:rsidRDefault="00BB37A2" w:rsidP="00BB37A2">
      <w:r>
        <w:separator/>
      </w:r>
    </w:p>
  </w:footnote>
  <w:footnote w:type="continuationSeparator" w:id="0">
    <w:p w:rsidR="00BB37A2" w:rsidRDefault="00BB37A2" w:rsidP="00BB37A2">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7269674E"/>
    <w:multiLevelType w:val="hybridMultilevel"/>
    <w:tmpl w:val="5DD6584A"/>
    <w:lvl w:ilvl="0" w:tplc="FB5EE520">
      <w:start w:val="1"/>
      <w:numFmt w:val="decimal"/>
      <w:lvlText w:val="%1."/>
      <w:lvlJc w:val="left"/>
      <w:pPr>
        <w:ind w:left="4072" w:hanging="1095"/>
      </w:pPr>
      <w:rPr>
        <w:rFonts w:hint="default"/>
      </w:rPr>
    </w:lvl>
    <w:lvl w:ilvl="1" w:tplc="04190019">
      <w:start w:val="1"/>
      <w:numFmt w:val="lowerLetter"/>
      <w:lvlText w:val="%2."/>
      <w:lvlJc w:val="left"/>
      <w:pPr>
        <w:ind w:left="1800" w:hanging="360"/>
      </w:pPr>
    </w:lvl>
    <w:lvl w:ilvl="2" w:tplc="0419001B">
      <w:start w:val="1"/>
      <w:numFmt w:val="lowerRoman"/>
      <w:lvlText w:val="%3."/>
      <w:lvlJc w:val="right"/>
      <w:pPr>
        <w:ind w:left="2520" w:hanging="180"/>
      </w:pPr>
    </w:lvl>
    <w:lvl w:ilvl="3" w:tplc="0419000F">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B40F3"/>
    <w:rsid w:val="000B40F3"/>
    <w:rsid w:val="004D02B2"/>
    <w:rsid w:val="005040B7"/>
    <w:rsid w:val="00606046"/>
    <w:rsid w:val="006B6440"/>
    <w:rsid w:val="00890C1A"/>
    <w:rsid w:val="00BB37A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9496360"/>
  <w15:chartTrackingRefBased/>
  <w15:docId w15:val="{AB7C2EE9-9EC7-4DB3-B64B-CB84CE72747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6B6440"/>
    <w:pPr>
      <w:widowControl w:val="0"/>
      <w:autoSpaceDE w:val="0"/>
      <w:autoSpaceDN w:val="0"/>
      <w:adjustRightInd w:val="0"/>
      <w:spacing w:after="0" w:line="240" w:lineRule="auto"/>
    </w:pPr>
    <w:rPr>
      <w:rFonts w:ascii="Times New Roman" w:eastAsia="Times New Roman" w:hAnsi="Times New Roman" w:cs="Times New Roman"/>
      <w:sz w:val="20"/>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6B6440"/>
    <w:pPr>
      <w:ind w:left="720"/>
      <w:contextualSpacing/>
    </w:pPr>
  </w:style>
  <w:style w:type="table" w:styleId="a4">
    <w:name w:val="Table Grid"/>
    <w:basedOn w:val="a1"/>
    <w:uiPriority w:val="39"/>
    <w:rsid w:val="006B644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5">
    <w:name w:val="header"/>
    <w:basedOn w:val="a"/>
    <w:link w:val="a6"/>
    <w:uiPriority w:val="99"/>
    <w:unhideWhenUsed/>
    <w:rsid w:val="00BB37A2"/>
    <w:pPr>
      <w:tabs>
        <w:tab w:val="center" w:pos="4677"/>
        <w:tab w:val="right" w:pos="9355"/>
      </w:tabs>
    </w:pPr>
  </w:style>
  <w:style w:type="character" w:customStyle="1" w:styleId="a6">
    <w:name w:val="Верхний колонтитул Знак"/>
    <w:basedOn w:val="a0"/>
    <w:link w:val="a5"/>
    <w:uiPriority w:val="99"/>
    <w:rsid w:val="00BB37A2"/>
    <w:rPr>
      <w:rFonts w:ascii="Times New Roman" w:eastAsia="Times New Roman" w:hAnsi="Times New Roman" w:cs="Times New Roman"/>
      <w:sz w:val="20"/>
      <w:szCs w:val="20"/>
      <w:lang w:eastAsia="ru-RU"/>
    </w:rPr>
  </w:style>
  <w:style w:type="paragraph" w:styleId="a7">
    <w:name w:val="footer"/>
    <w:basedOn w:val="a"/>
    <w:link w:val="a8"/>
    <w:uiPriority w:val="99"/>
    <w:unhideWhenUsed/>
    <w:rsid w:val="00BB37A2"/>
    <w:pPr>
      <w:tabs>
        <w:tab w:val="center" w:pos="4677"/>
        <w:tab w:val="right" w:pos="9355"/>
      </w:tabs>
    </w:pPr>
  </w:style>
  <w:style w:type="character" w:customStyle="1" w:styleId="a8">
    <w:name w:val="Нижний колонтитул Знак"/>
    <w:basedOn w:val="a0"/>
    <w:link w:val="a7"/>
    <w:uiPriority w:val="99"/>
    <w:rsid w:val="00BB37A2"/>
    <w:rPr>
      <w:rFonts w:ascii="Times New Roman" w:eastAsia="Times New Roman" w:hAnsi="Times New Roman" w:cs="Times New Roman"/>
      <w:sz w:val="20"/>
      <w:szCs w:val="20"/>
      <w:lang w:eastAsia="ru-RU"/>
    </w:rPr>
  </w:style>
  <w:style w:type="paragraph" w:styleId="a9">
    <w:name w:val="Balloon Text"/>
    <w:basedOn w:val="a"/>
    <w:link w:val="aa"/>
    <w:uiPriority w:val="99"/>
    <w:semiHidden/>
    <w:unhideWhenUsed/>
    <w:rsid w:val="00BB37A2"/>
    <w:rPr>
      <w:rFonts w:ascii="Segoe UI" w:hAnsi="Segoe UI" w:cs="Segoe UI"/>
      <w:sz w:val="18"/>
      <w:szCs w:val="18"/>
    </w:rPr>
  </w:style>
  <w:style w:type="character" w:customStyle="1" w:styleId="aa">
    <w:name w:val="Текст выноски Знак"/>
    <w:basedOn w:val="a0"/>
    <w:link w:val="a9"/>
    <w:uiPriority w:val="99"/>
    <w:semiHidden/>
    <w:rsid w:val="00BB37A2"/>
    <w:rPr>
      <w:rFonts w:ascii="Segoe UI" w:eastAsia="Times New Roman" w:hAnsi="Segoe UI" w:cs="Segoe UI"/>
      <w:sz w:val="18"/>
      <w:szCs w:val="18"/>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login.consultant.ru/link/?req=doc&amp;base=LAW&amp;n=469774&amp;dst=4818"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login.consultant.ru/link/?req=doc&amp;base=LAW&amp;n=490133&amp;dst=8937" TargetMode="Externa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consultantplus://offline/ref=9B0D2DA33562783D1EBFDFBA55FEE80DF2E7C8194F95F550831FF9DA58AA5D6F68735C2D4032ICz8E" TargetMode="External"/><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8459AA3-D46C-4BCF-8E3D-87C16B48DC7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TotalTime>
  <Pages>37</Pages>
  <Words>10289</Words>
  <Characters>58651</Characters>
  <Application>Microsoft Office Word</Application>
  <DocSecurity>0</DocSecurity>
  <Lines>488</Lines>
  <Paragraphs>137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68803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Брушневская Татьяна Сергеевна</dc:creator>
  <cp:keywords/>
  <dc:description/>
  <cp:lastModifiedBy>Брушневская Татьяна Сергеевна</cp:lastModifiedBy>
  <cp:revision>6</cp:revision>
  <cp:lastPrinted>2025-12-08T01:41:00Z</cp:lastPrinted>
  <dcterms:created xsi:type="dcterms:W3CDTF">2025-11-27T09:24:00Z</dcterms:created>
  <dcterms:modified xsi:type="dcterms:W3CDTF">2025-12-19T03:16:00Z</dcterms:modified>
</cp:coreProperties>
</file>