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Красноярского края от 06.10.2011 N 13-6224</w:t>
              <w:br/>
              <w:t xml:space="preserve">(ред. от 15.05.2025)</w:t>
              <w:br/>
              <w:t xml:space="preserve">"Об отдельных вопросах правового регулирования предоставления молодым семьям социальных выплат на приобретение (строительство) жилья"</w:t>
              <w:br/>
              <w:t xml:space="preserve">(подписан Губернатором Красноярского края 20.10.2011)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6 октября 2011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13-6224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ЗАКОНОДАТЕЛЬНОЕ СОБРАНИЕ КРАСНОЯРСКОГО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КРАСНОЯРСКОГО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ОТДЕЛЬНЫХ ВОПРОСАХ ПРАВОВОГО РЕГУЛИРОВАНИЯ</w:t>
      </w:r>
    </w:p>
    <w:p>
      <w:pPr>
        <w:pStyle w:val="2"/>
        <w:jc w:val="center"/>
      </w:pPr>
      <w:r>
        <w:rPr>
          <w:sz w:val="20"/>
        </w:rPr>
        <w:t xml:space="preserve">ПРЕДОСТАВЛЕНИЯ МОЛОДЫМ СЕМЬЯМ СОЦИАЛЬНЫХ ВЫПЛАТ НА</w:t>
      </w:r>
    </w:p>
    <w:p>
      <w:pPr>
        <w:pStyle w:val="2"/>
        <w:jc w:val="center"/>
      </w:pPr>
      <w:r>
        <w:rPr>
          <w:sz w:val="20"/>
        </w:rPr>
        <w:t xml:space="preserve">ПРИОБРЕТЕНИЕ (СТРОИТЕЛЬСТВО) ЖИЛЬЯ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Красноярского края от 20.02.2020 </w:t>
            </w:r>
            <w:hyperlink w:history="0" r:id="rId8" w:tooltip="Закон Красноярского края от 20.02.2020 N 9-3618 &quot;О внесении изменений в Закон края &quot;О порядке и условиях признания молодой семьи имеющей достаточные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 на приобретение жилья или строительство индивидуального жилого дома&quot; (подписан Губернатором Красноярского края 05.03.2020) {КонсультантПлюс}">
              <w:r>
                <w:rPr>
                  <w:sz w:val="20"/>
                  <w:color w:val="0000ff"/>
                </w:rPr>
                <w:t xml:space="preserve">N 9-3618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26.05.2022 </w:t>
            </w:r>
            <w:hyperlink w:history="0" r:id="rId9" w:tooltip="Закон Красноярского края от 26.05.2022 N 3-773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06.2022) {КонсультантПлюс}">
              <w:r>
                <w:rPr>
                  <w:sz w:val="20"/>
                  <w:color w:val="0000ff"/>
                </w:rPr>
                <w:t xml:space="preserve">N 3-773</w:t>
              </w:r>
            </w:hyperlink>
            <w:r>
              <w:rPr>
                <w:sz w:val="20"/>
                <w:color w:val="392c69"/>
              </w:rPr>
              <w:t xml:space="preserve">, от 21.11.2024 </w:t>
            </w:r>
            <w:hyperlink w:history="0" r:id="rId10" w:tooltip="Закон Красноярского края от 21.11.2024 N 8-3305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12.2024) {КонсультантПлюс}">
              <w:r>
                <w:rPr>
                  <w:sz w:val="20"/>
                  <w:color w:val="0000ff"/>
                </w:rPr>
                <w:t xml:space="preserve">N 8-3305</w:t>
              </w:r>
            </w:hyperlink>
            <w:r>
              <w:rPr>
                <w:sz w:val="20"/>
                <w:color w:val="392c69"/>
              </w:rPr>
              <w:t xml:space="preserve">, от 15.05.2025 </w:t>
            </w:r>
            <w:hyperlink w:history="0" r:id="rId11" w:tooltip="Закон Красноярского края от 15.05.2025 N 9-3935 &quot;О внесении изменений в статьи 2 и 3.1 Закона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23.05.2025) {КонсультантПлюс}">
              <w:r>
                <w:rPr>
                  <w:sz w:val="20"/>
                  <w:color w:val="0000ff"/>
                </w:rPr>
                <w:t xml:space="preserve">N 9-3935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 соответствии с </w:t>
      </w:r>
      <w:hyperlink w:history="0" r:id="rId12" w:tooltip="Постановление Правительства РФ от 17.12.2010 N 1050 (ред. от 12.07.2025) &quot;О реализации отдельных мероприятий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предоставления молодым семьям социальных выплат на приобретение (строительство) жилья и их использования, утвержденными Постановлением Правительства Российской Федерации от 17 декабря 2010 года N 1050 "О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Федерации" (далее - государственная программа Российской Федерации), устанавливает порядок и условия признания молодой семьи имеющей достаточные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 на приобретение жилья или строительство индивидуального жилого дома, квоту при включении в список молодых семей - претендентов на получение социальных выплат на приобретение (строительство) жилья по отдельно взятому муниципальному образованию края, а также определяет полномочие Правительства края по установлению порядка отбора банков для участия в реализации мероприятия по обеспечению жильем молодых семей.</w:t>
      </w:r>
    </w:p>
    <w:p>
      <w:pPr>
        <w:pStyle w:val="0"/>
        <w:jc w:val="both"/>
      </w:pPr>
      <w:r>
        <w:rPr>
          <w:sz w:val="20"/>
        </w:rPr>
        <w:t xml:space="preserve">(в ред. Законов Красноярского края от 26.05.2022 </w:t>
      </w:r>
      <w:hyperlink w:history="0" r:id="rId13" w:tooltip="Закон Красноярского края от 26.05.2022 N 3-773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06.2022) {КонсультантПлюс}">
        <w:r>
          <w:rPr>
            <w:sz w:val="20"/>
            <w:color w:val="0000ff"/>
          </w:rPr>
          <w:t xml:space="preserve">N 3-773</w:t>
        </w:r>
      </w:hyperlink>
      <w:r>
        <w:rPr>
          <w:sz w:val="20"/>
        </w:rPr>
        <w:t xml:space="preserve">, от 21.11.2024 </w:t>
      </w:r>
      <w:hyperlink w:history="0" r:id="rId14" w:tooltip="Закон Красноярского края от 21.11.2024 N 8-3305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12.2024) {КонсультантПлюс}">
        <w:r>
          <w:rPr>
            <w:sz w:val="20"/>
            <w:color w:val="0000ff"/>
          </w:rPr>
          <w:t xml:space="preserve">N 8-3305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Условиями признания молодой семьи имеющей достаточные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 на приобретение жилья или строительство индивидуального жилого дома (далее - социальная выплата),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на счете в банке или иной кредитной организации средств, принадлежащих членам молодой семьи, в сумме, необходимой для оплаты расчетной (средней) стоимости жилья в части, превышающей размер предоставляемой социальной выплаты;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возможность получения в банке и иной кредитной организации кредита (займа) на приобретение жилья или строительство индивидуального жилого дома, в том числе ипотечного жилищного кредита, в сумме, необходимой для оплаты расчетной (средней) стоимости жилья в части, превышающей размер предоставляемой социальной выплаты;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недвижимого, движимого имущества в собственности членов молодой семьи, стоимость которого составляет не менее суммы, необходимой для оплаты расчетной (средней) стоимости жилья в части, превышающей размер предоставляемой социальной выплаты;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государственного сертификата на материнский (семейный) капитал с учетом </w:t>
      </w:r>
      <w:hyperlink w:history="0" r:id="rId15" w:tooltip="Справочная информация: &quot;Размер материнского (семейного) капитал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размера</w:t>
        </w:r>
      </w:hyperlink>
      <w:r>
        <w:rPr>
          <w:sz w:val="20"/>
        </w:rPr>
        <w:t xml:space="preserve"> материнского (семейного) капитала, которым может распорядиться молодая семья;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сертификата на краевой материнский (семейный) капитал с учетом </w:t>
      </w:r>
      <w:hyperlink w:history="0" r:id="rId16" w:tooltip="Закон Красноярского края от 09.06.2011 N 12-5937 (ред. от 19.12.2024) &quot;О дополнительных мерах поддержки семей, имеющих детей, в Красноярском крае&quot; (подписан Губернатором Красноярского края 16.06.2011) {КонсультантПлюс}">
        <w:r>
          <w:rPr>
            <w:sz w:val="20"/>
            <w:color w:val="0000ff"/>
          </w:rPr>
          <w:t xml:space="preserve">размера</w:t>
        </w:r>
      </w:hyperlink>
      <w:r>
        <w:rPr>
          <w:sz w:val="20"/>
        </w:rPr>
        <w:t xml:space="preserve"> краевого материнского (семейного) капитала, которым может распорядиться молодая семья.</w:t>
      </w:r>
    </w:p>
    <w:p>
      <w:pPr>
        <w:pStyle w:val="0"/>
        <w:jc w:val="both"/>
      </w:pPr>
      <w:r>
        <w:rPr>
          <w:sz w:val="20"/>
        </w:rPr>
      </w:r>
    </w:p>
    <w:bookmarkStart w:id="29" w:name="P29"/>
    <w:bookmarkEnd w:id="29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целях подтверждения молодой семьей наличия у нее достаточных доходов, позволяющих получить кредит, либо иных денежных средств для оплаты расчетной (средней) стоимости жилья в части, превышающей размер предоставляемой социальной выплаты, один из совершеннолетних членов молодой семьи подает в орган местного самоуправления по месту постоянного жительства следующие документы: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копию договора банковского счета и выписку со счета банка или иной кредитной организации о наличии средств, принадлежащих членам молодой семьи;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документ из банка или иной кредитной организации о возможности предоставления молодой семье кредита (займа) на приобретение жилья или строительство индивидуального жилого дома, в том числе ипотечного жилищного кредита;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документ об оценке рыночной стоимости недвижимого, движимого имущества, находящегося в собственности членов молодой семьи;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копию государственного сертификата на материнский (семейный) капитал;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копию сертификата на краевой материнский (семейный) капитал.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Копии документов должны быть заверены нотариально или представлены с предъявлением оригиналов. При предъявлении оригиналов документов их копии заверяются уполномоченным должностным лицом органа местного самоуправления.</w:t>
      </w:r>
    </w:p>
    <w:bookmarkStart w:id="38" w:name="P38"/>
    <w:bookmarkEnd w:id="3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Заявитель вправе представить в орган местного самоуправления по месту постоянного жительства справку об объеме средств материнского (семейного) капитала, выданную территориальным органом Фонда пенсионного и социального страхования Российской Федерации, справку об объеме средств краевого материнского (семейного) капитала, выданную министерством социальной политики Красноярского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" w:tooltip="Закон Красноярского края от 15.05.2025 N 9-3935 &quot;О внесении изменений в статьи 2 и 3.1 Закона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23.05.202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Красноярского края от 15.05.2025 N 9-3935)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Молодая семья вправе представить как один, так и несколько документов из указанных в настоящей статье для подтверждения наличия у нее достаточных доходов, позволяющих получить кредит, либо иных денежных средств для оплаты расчетной (средней) стоимости жилья в части, превышающей размер предоставляемой социальной выплаты.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При непредставлении заявителем по собственной инициативе документов, указанных в </w:t>
      </w:r>
      <w:hyperlink w:history="0" w:anchor="P38" w:tooltip="3. Заявитель вправе представить в орган местного самоуправления по месту постоянного жительства справку об объеме средств материнского (семейного) капитала, выданную территориальным органом Фонда пенсионного и социального страхования Российской Федерации, справку об объеме средств краевого материнского (семейного) капитала, выданную министерством социальной политики Красноярского края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настоящей статьи, орган местного самоуправления запрашивает их в пятидневный срок в Фонде пенсионного и социального страхования Российской Федерации или в министерстве социальной политики Красноярского края соответственно.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" w:tooltip="Закон Красноярского края от 15.05.2025 N 9-3935 &quot;О внесении изменений в статьи 2 и 3.1 Закона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23.05.202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Красноярского края от 15.05.2025 N 9-3935)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Молодая семья признается имеющей достаточные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выплаты, в случае, если общая сумма кредитов (займов), имеющихся собственных средств по данным, содержащимся в документах, указанных в </w:t>
      </w:r>
      <w:hyperlink w:history="0" w:anchor="P29" w:tooltip="Статья 2">
        <w:r>
          <w:rPr>
            <w:sz w:val="20"/>
            <w:color w:val="0000ff"/>
          </w:rPr>
          <w:t xml:space="preserve">статье 2</w:t>
        </w:r>
      </w:hyperlink>
      <w:r>
        <w:rPr>
          <w:sz w:val="20"/>
        </w:rPr>
        <w:t xml:space="preserve"> настоящего Закона, составляет не менее подлежащей оплате части расчетной (средней) стоимости жилья, превышающей размер предоставляемой социальной выплаты.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Орган местного самоуправления в десятидневный срок со дня поступления документов, указанных в </w:t>
      </w:r>
      <w:hyperlink w:history="0" w:anchor="P29" w:tooltip="Статья 2">
        <w:r>
          <w:rPr>
            <w:sz w:val="20"/>
            <w:color w:val="0000ff"/>
          </w:rPr>
          <w:t xml:space="preserve">статье 2</w:t>
        </w:r>
      </w:hyperlink>
      <w:r>
        <w:rPr>
          <w:sz w:val="20"/>
        </w:rPr>
        <w:t xml:space="preserve"> настоящего Закона, оценивает приведенные в них данные на предмет достаточности денежных средств, необходимых для оплаты расчетной (средней) стоимости жилья в части, превышающей размер предоставляемой социальной выплаты, и принимает решение о признании (отказе в признании) молодой семьи имеющей достаточные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 Решение органа местного самоуправления доводится до сведения молодой семьи в письменной форме в пятидневный срок со дня его принятия.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3.1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(введена </w:t>
      </w:r>
      <w:hyperlink w:history="0" r:id="rId19" w:tooltip="Закон Красноярского края от 20.02.2020 N 9-3618 &quot;О внесении изменений в Закон края &quot;О порядке и условиях признания молодой семьи имеющей достаточные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 на приобретение жилья или строительство индивидуального жилого дома&quot; (подписан Губернатором Красноярского края 05.03.202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Красноярского края от 20.02.2020 N 9-3618)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Установить квоту для молодых семей, не относящихся к молодым семьям, поставленным на учет в качестве нуждающихся в улучшении жилищных условий до 1 марта 2005 года, молодым семьям, имеющим трех и более детей, а также молодым семьям, в которых один или оба супруга либо один родитель в неполной молодой семье принимают (принимали)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 размере 30 процентов общего количества молодых семей, включаемых в список молодых семей - претендентов на получение социальных выплат на приобретение (строительство) жилья по отдельно взятому муниципальному образованию края в соответствующем году, при формировании списка уполномоченным исполнительным органом края.</w:t>
      </w:r>
    </w:p>
    <w:p>
      <w:pPr>
        <w:pStyle w:val="0"/>
        <w:jc w:val="both"/>
      </w:pPr>
      <w:r>
        <w:rPr>
          <w:sz w:val="20"/>
        </w:rPr>
        <w:t xml:space="preserve">(в ред. Законов Красноярского края от 21.11.2024 </w:t>
      </w:r>
      <w:hyperlink w:history="0" r:id="rId20" w:tooltip="Закон Красноярского края от 21.11.2024 N 8-3305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12.2024) {КонсультантПлюс}">
        <w:r>
          <w:rPr>
            <w:sz w:val="20"/>
            <w:color w:val="0000ff"/>
          </w:rPr>
          <w:t xml:space="preserve">N 8-3305</w:t>
        </w:r>
      </w:hyperlink>
      <w:r>
        <w:rPr>
          <w:sz w:val="20"/>
        </w:rPr>
        <w:t xml:space="preserve">, от 15.05.2025 </w:t>
      </w:r>
      <w:hyperlink w:history="0" r:id="rId21" w:tooltip="Закон Красноярского края от 15.05.2025 N 9-3935 &quot;О внесении изменений в статьи 2 и 3.1 Закона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23.05.2025) {КонсультантПлюс}">
        <w:r>
          <w:rPr>
            <w:sz w:val="20"/>
            <w:color w:val="0000ff"/>
          </w:rPr>
          <w:t xml:space="preserve">N 9-3935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утратил силу. - </w:t>
      </w:r>
      <w:hyperlink w:history="0" r:id="rId22" w:tooltip="Закон Красноярского края от 21.11.2024 N 8-3305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12.202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Красноярского края от 21.11.2024 N 8-3305.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3.2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(введена </w:t>
      </w:r>
      <w:hyperlink w:history="0" r:id="rId23" w:tooltip="Закон Красноярского края от 26.05.2022 N 3-773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06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Красноярского края от 26.05.2022 N 3-773)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Отбор банков для участия в реализации мероприятия по обеспечению жильем молодых семей федерального проекта "Содействие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услуг" государственной </w:t>
      </w:r>
      <w:hyperlink w:history="0" r:id="rId24" w:tooltip="Постановление Правительства РФ от 30.12.2017 N 1710 (ред. от 26.11.2025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Российской Федерации осуществляется в </w:t>
      </w:r>
      <w:hyperlink w:history="0" r:id="rId25" w:tooltip="Постановление Правительства Красноярского края от 31.12.2019 N 812-п (ред. от 29.07.2025) &quot;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(строительство) жилья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установленном Правительством края, в соответствии с критериями, утвержденными Министерством строительства и жилищно-коммунального хозяйства Российской Федерации по согласованию с Центральным банком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Закон Красноярского края от 21.11.2024 N 8-3305 &quot;О внесении изменений в Закон края &quot;Об отдельных вопросах правового регулирования предоставления молодым семьям социальных выплат на приобретение (строительство) жилья&quot; (подписан Губернатором Красноярского края 03.12.2024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Красноярского края от 21.11.2024 N 8-3305)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Признать утратившим силу </w:t>
      </w:r>
      <w:hyperlink w:history="0" r:id="rId27" w:tooltip="Закон Красноярского края от 07.07.2009 N 8-3620 &quot;О полномочиях Правительства Красноярского края в области предоставления молодым семьям социальных выплат на приобретение жилья или строительство индивидуального жилого дома&quot; (подписан Губернатором Красноярского края 16.07.2009) ------------ Утратил силу или отменен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края от 7 июля 2009 года N 8-3620 "О полномочиях Правительства Красноярского края в области предоставления молодым семьям социальных выплат на приобретение жилья или строительство индивидуального жилого дома" (Ведомости высших органов государственной власти Красноярского края, 20 июля 2009 года, N 36 (332).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вступает в силу по истечении 10 дней со дня его официального опубликования в краевой государственной газете "Наш Красноярский край".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Красноярского края</w:t>
      </w:r>
    </w:p>
    <w:p>
      <w:pPr>
        <w:pStyle w:val="0"/>
        <w:jc w:val="right"/>
      </w:pPr>
      <w:r>
        <w:rPr>
          <w:sz w:val="20"/>
        </w:rPr>
        <w:t xml:space="preserve">Л.В.КУЗНЕЦОВ</w:t>
      </w:r>
    </w:p>
    <w:p>
      <w:pPr>
        <w:pStyle w:val="0"/>
        <w:jc w:val="right"/>
      </w:pPr>
      <w:r>
        <w:rPr>
          <w:sz w:val="20"/>
        </w:rPr>
        <w:t xml:space="preserve">20.10.2011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Красноярского края от 06.10.2011 N 13-6224</w:t>
            <w:br/>
            <w:t>(ред. от 15.05.2025)</w:t>
            <w:br/>
            <w:t>"Об отдельных вопросах правового регулирования пре...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123&amp;n=241989&amp;dst=100008" TargetMode = "External"/><Relationship Id="rId9" Type="http://schemas.openxmlformats.org/officeDocument/2006/relationships/hyperlink" Target="https://login.consultant.ru/link/?req=doc&amp;base=RLAW123&amp;n=289295&amp;dst=100008" TargetMode = "External"/><Relationship Id="rId10" Type="http://schemas.openxmlformats.org/officeDocument/2006/relationships/hyperlink" Target="https://login.consultant.ru/link/?req=doc&amp;base=RLAW123&amp;n=344126&amp;dst=100008" TargetMode = "External"/><Relationship Id="rId11" Type="http://schemas.openxmlformats.org/officeDocument/2006/relationships/hyperlink" Target="https://login.consultant.ru/link/?req=doc&amp;base=RLAW123&amp;n=356425&amp;dst=100008" TargetMode = "External"/><Relationship Id="rId12" Type="http://schemas.openxmlformats.org/officeDocument/2006/relationships/hyperlink" Target="https://login.consultant.ru/link/?req=doc&amp;base=LAW&amp;n=509977&amp;dst=1547" TargetMode = "External"/><Relationship Id="rId13" Type="http://schemas.openxmlformats.org/officeDocument/2006/relationships/hyperlink" Target="https://login.consultant.ru/link/?req=doc&amp;base=RLAW123&amp;n=289295&amp;dst=100009" TargetMode = "External"/><Relationship Id="rId14" Type="http://schemas.openxmlformats.org/officeDocument/2006/relationships/hyperlink" Target="https://login.consultant.ru/link/?req=doc&amp;base=RLAW123&amp;n=344126&amp;dst=100009" TargetMode = "External"/><Relationship Id="rId15" Type="http://schemas.openxmlformats.org/officeDocument/2006/relationships/hyperlink" Target="https://login.consultant.ru/link/?req=doc&amp;base=LAW&amp;n=115058" TargetMode = "External"/><Relationship Id="rId16" Type="http://schemas.openxmlformats.org/officeDocument/2006/relationships/hyperlink" Target="https://login.consultant.ru/link/?req=doc&amp;base=RLAW123&amp;n=345148&amp;dst=100061" TargetMode = "External"/><Relationship Id="rId17" Type="http://schemas.openxmlformats.org/officeDocument/2006/relationships/hyperlink" Target="https://login.consultant.ru/link/?req=doc&amp;base=RLAW123&amp;n=356425&amp;dst=100009" TargetMode = "External"/><Relationship Id="rId18" Type="http://schemas.openxmlformats.org/officeDocument/2006/relationships/hyperlink" Target="https://login.consultant.ru/link/?req=doc&amp;base=RLAW123&amp;n=356425&amp;dst=100009" TargetMode = "External"/><Relationship Id="rId19" Type="http://schemas.openxmlformats.org/officeDocument/2006/relationships/hyperlink" Target="https://login.consultant.ru/link/?req=doc&amp;base=RLAW123&amp;n=241989&amp;dst=100013" TargetMode = "External"/><Relationship Id="rId20" Type="http://schemas.openxmlformats.org/officeDocument/2006/relationships/hyperlink" Target="https://login.consultant.ru/link/?req=doc&amp;base=RLAW123&amp;n=344126&amp;dst=100011" TargetMode = "External"/><Relationship Id="rId21" Type="http://schemas.openxmlformats.org/officeDocument/2006/relationships/hyperlink" Target="https://login.consultant.ru/link/?req=doc&amp;base=RLAW123&amp;n=356425&amp;dst=100010" TargetMode = "External"/><Relationship Id="rId22" Type="http://schemas.openxmlformats.org/officeDocument/2006/relationships/hyperlink" Target="https://login.consultant.ru/link/?req=doc&amp;base=RLAW123&amp;n=344126&amp;dst=100012" TargetMode = "External"/><Relationship Id="rId23" Type="http://schemas.openxmlformats.org/officeDocument/2006/relationships/hyperlink" Target="https://login.consultant.ru/link/?req=doc&amp;base=RLAW123&amp;n=289295&amp;dst=100011" TargetMode = "External"/><Relationship Id="rId24" Type="http://schemas.openxmlformats.org/officeDocument/2006/relationships/hyperlink" Target="https://login.consultant.ru/link/?req=doc&amp;base=LAW&amp;n=520265&amp;dst=100019" TargetMode = "External"/><Relationship Id="rId25" Type="http://schemas.openxmlformats.org/officeDocument/2006/relationships/hyperlink" Target="https://login.consultant.ru/link/?req=doc&amp;base=RLAW123&amp;n=360498&amp;dst=100161" TargetMode = "External"/><Relationship Id="rId26" Type="http://schemas.openxmlformats.org/officeDocument/2006/relationships/hyperlink" Target="https://login.consultant.ru/link/?req=doc&amp;base=RLAW123&amp;n=344126&amp;dst=100013" TargetMode = "External"/><Relationship Id="rId27" Type="http://schemas.openxmlformats.org/officeDocument/2006/relationships/hyperlink" Target="https://login.consultant.ru/link/?req=doc&amp;base=RLAW123&amp;n=42309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Красноярского края от 06.10.2011 N 13-6224
(ред. от 15.05.2025)
"Об отдельных вопросах правового регулирования предоставления молодым семьям социальных выплат на приобретение (строительство) жилья"
(подписан Губернатором Красноярского края 20.10.2011)</dc:title>
  <dcterms:created xsi:type="dcterms:W3CDTF">2025-12-24T02:07:17Z</dcterms:created>
</cp:coreProperties>
</file>