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charts/chart5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charts/chart6.xml" ContentType="application/vnd.openxmlformats-officedocument.drawingml.chart+xml"/>
  <Override PartName="/word/charts/style6.xml" ContentType="application/vnd.ms-office.chartstyle+xml"/>
  <Override PartName="/word/charts/colors6.xml" ContentType="application/vnd.ms-office.chartcolorstyle+xml"/>
  <Override PartName="/word/charts/chart7.xml" ContentType="application/vnd.openxmlformats-officedocument.drawingml.chart+xml"/>
  <Override PartName="/word/charts/style7.xml" ContentType="application/vnd.ms-office.chartstyle+xml"/>
  <Override PartName="/word/charts/colors7.xml" ContentType="application/vnd.ms-office.chartcolorstyle+xml"/>
  <Override PartName="/word/charts/chart8.xml" ContentType="application/vnd.openxmlformats-officedocument.drawingml.chart+xml"/>
  <Override PartName="/word/charts/style8.xml" ContentType="application/vnd.ms-office.chartstyle+xml"/>
  <Override PartName="/word/charts/colors8.xml" ContentType="application/vnd.ms-office.chartcolorstyle+xml"/>
  <Override PartName="/word/charts/chart9.xml" ContentType="application/vnd.openxmlformats-officedocument.drawingml.chart+xml"/>
  <Override PartName="/word/charts/style9.xml" ContentType="application/vnd.ms-office.chartstyle+xml"/>
  <Override PartName="/word/charts/colors9.xml" ContentType="application/vnd.ms-office.chartcolorstyle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97157" w:rsidRPr="00297157" w:rsidRDefault="00FB1F3C" w:rsidP="00AA6064">
      <w:pPr>
        <w:pStyle w:val="2"/>
        <w:tabs>
          <w:tab w:val="left" w:pos="9720"/>
        </w:tabs>
        <w:ind w:left="10440"/>
        <w:jc w:val="right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Приложение </w:t>
      </w:r>
      <w:r w:rsidR="00297157" w:rsidRPr="00297157">
        <w:rPr>
          <w:b w:val="0"/>
          <w:sz w:val="20"/>
          <w:szCs w:val="20"/>
        </w:rPr>
        <w:t xml:space="preserve">1 </w:t>
      </w:r>
    </w:p>
    <w:p w:rsidR="00297157" w:rsidRPr="001470BF" w:rsidRDefault="00297157" w:rsidP="00AA6064">
      <w:pPr>
        <w:tabs>
          <w:tab w:val="left" w:pos="9720"/>
        </w:tabs>
        <w:ind w:left="104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</w:t>
      </w:r>
      <w:r w:rsidR="007D5D4D">
        <w:rPr>
          <w:sz w:val="18"/>
          <w:szCs w:val="18"/>
        </w:rPr>
        <w:t xml:space="preserve">      </w:t>
      </w:r>
      <w:r w:rsidR="00FB1F3C">
        <w:rPr>
          <w:sz w:val="18"/>
          <w:szCs w:val="18"/>
        </w:rPr>
        <w:t xml:space="preserve">           </w:t>
      </w:r>
      <w:r w:rsidR="00061D32">
        <w:rPr>
          <w:sz w:val="18"/>
          <w:szCs w:val="18"/>
        </w:rPr>
        <w:t xml:space="preserve">               </w:t>
      </w:r>
      <w:r w:rsidR="00FB1F3C">
        <w:rPr>
          <w:sz w:val="18"/>
          <w:szCs w:val="18"/>
        </w:rPr>
        <w:t xml:space="preserve">  </w:t>
      </w:r>
      <w:proofErr w:type="gramStart"/>
      <w:r w:rsidR="00FB1F3C">
        <w:rPr>
          <w:sz w:val="18"/>
          <w:szCs w:val="18"/>
        </w:rPr>
        <w:t>к  постановлению</w:t>
      </w:r>
      <w:proofErr w:type="gramEnd"/>
      <w:r w:rsidRPr="001470BF">
        <w:rPr>
          <w:sz w:val="18"/>
          <w:szCs w:val="18"/>
        </w:rPr>
        <w:t xml:space="preserve"> комиссии по делам </w:t>
      </w:r>
    </w:p>
    <w:p w:rsidR="00297157" w:rsidRPr="001470BF" w:rsidRDefault="00297157" w:rsidP="00AA6064">
      <w:pPr>
        <w:tabs>
          <w:tab w:val="left" w:pos="9720"/>
        </w:tabs>
        <w:ind w:left="104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="00061D32">
        <w:rPr>
          <w:sz w:val="18"/>
          <w:szCs w:val="18"/>
        </w:rPr>
        <w:t xml:space="preserve">            </w:t>
      </w:r>
      <w:r>
        <w:rPr>
          <w:sz w:val="18"/>
          <w:szCs w:val="18"/>
        </w:rPr>
        <w:t xml:space="preserve"> </w:t>
      </w:r>
      <w:r w:rsidR="00FB1F3C">
        <w:rPr>
          <w:sz w:val="18"/>
          <w:szCs w:val="18"/>
        </w:rPr>
        <w:t xml:space="preserve">  </w:t>
      </w:r>
      <w:r w:rsidRPr="001470BF">
        <w:rPr>
          <w:sz w:val="18"/>
          <w:szCs w:val="18"/>
        </w:rPr>
        <w:t xml:space="preserve">несовершеннолетних и защите их прав </w:t>
      </w:r>
    </w:p>
    <w:p w:rsidR="00297157" w:rsidRPr="00AA6064" w:rsidRDefault="00290EA5" w:rsidP="00AA6064">
      <w:pPr>
        <w:tabs>
          <w:tab w:val="left" w:pos="9720"/>
        </w:tabs>
        <w:ind w:left="10440"/>
        <w:jc w:val="right"/>
        <w:rPr>
          <w:sz w:val="18"/>
          <w:szCs w:val="18"/>
        </w:rPr>
      </w:pPr>
      <w:r>
        <w:rPr>
          <w:sz w:val="18"/>
          <w:szCs w:val="18"/>
        </w:rPr>
        <w:t xml:space="preserve">         </w:t>
      </w:r>
      <w:r w:rsidR="00A76F64">
        <w:rPr>
          <w:sz w:val="18"/>
          <w:szCs w:val="18"/>
        </w:rPr>
        <w:t xml:space="preserve">  </w:t>
      </w:r>
      <w:r w:rsidR="00297157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  </w:t>
      </w:r>
      <w:r w:rsidR="00B43DEB">
        <w:rPr>
          <w:sz w:val="18"/>
          <w:szCs w:val="18"/>
        </w:rPr>
        <w:t xml:space="preserve">   </w:t>
      </w:r>
      <w:r w:rsidR="00297157">
        <w:rPr>
          <w:sz w:val="18"/>
          <w:szCs w:val="18"/>
        </w:rPr>
        <w:t xml:space="preserve"> </w:t>
      </w:r>
      <w:r w:rsidR="00297157" w:rsidRPr="001470BF">
        <w:rPr>
          <w:sz w:val="18"/>
          <w:szCs w:val="18"/>
        </w:rPr>
        <w:t xml:space="preserve">города </w:t>
      </w:r>
      <w:r>
        <w:rPr>
          <w:sz w:val="18"/>
          <w:szCs w:val="18"/>
        </w:rPr>
        <w:t xml:space="preserve">Зеленогорска </w:t>
      </w:r>
      <w:r w:rsidR="002D0E3D" w:rsidRPr="00AA6064">
        <w:rPr>
          <w:sz w:val="18"/>
          <w:szCs w:val="18"/>
        </w:rPr>
        <w:t xml:space="preserve">от </w:t>
      </w:r>
      <w:r w:rsidR="00B43DEB" w:rsidRPr="00AA6064">
        <w:rPr>
          <w:sz w:val="18"/>
          <w:szCs w:val="18"/>
        </w:rPr>
        <w:t>«</w:t>
      </w:r>
      <w:r w:rsidR="00007B71">
        <w:rPr>
          <w:sz w:val="18"/>
          <w:szCs w:val="18"/>
        </w:rPr>
        <w:t>26</w:t>
      </w:r>
      <w:r w:rsidRPr="00AA6064">
        <w:rPr>
          <w:sz w:val="18"/>
          <w:szCs w:val="18"/>
        </w:rPr>
        <w:t xml:space="preserve">» декабря </w:t>
      </w:r>
      <w:r w:rsidR="00B43DEB" w:rsidRPr="00AA6064">
        <w:rPr>
          <w:sz w:val="18"/>
          <w:szCs w:val="18"/>
        </w:rPr>
        <w:t>20</w:t>
      </w:r>
      <w:r w:rsidRPr="00AA6064">
        <w:rPr>
          <w:sz w:val="18"/>
          <w:szCs w:val="18"/>
        </w:rPr>
        <w:t>2</w:t>
      </w:r>
      <w:r w:rsidR="003660FF" w:rsidRPr="00811E2B">
        <w:rPr>
          <w:sz w:val="18"/>
          <w:szCs w:val="18"/>
        </w:rPr>
        <w:t>4</w:t>
      </w:r>
      <w:r w:rsidR="00DD595E" w:rsidRPr="00AA6064">
        <w:rPr>
          <w:sz w:val="18"/>
          <w:szCs w:val="18"/>
        </w:rPr>
        <w:t xml:space="preserve"> №</w:t>
      </w:r>
      <w:r w:rsidRPr="00AA6064">
        <w:rPr>
          <w:sz w:val="18"/>
          <w:szCs w:val="18"/>
        </w:rPr>
        <w:t xml:space="preserve"> </w:t>
      </w:r>
      <w:r w:rsidR="00007B71">
        <w:rPr>
          <w:sz w:val="18"/>
          <w:szCs w:val="18"/>
          <w:u w:val="single"/>
        </w:rPr>
        <w:t>55</w:t>
      </w:r>
      <w:bookmarkStart w:id="0" w:name="_GoBack"/>
      <w:bookmarkEnd w:id="0"/>
    </w:p>
    <w:p w:rsidR="00EA6E46" w:rsidRDefault="00EA6E46" w:rsidP="00297157">
      <w:pPr>
        <w:jc w:val="center"/>
        <w:rPr>
          <w:sz w:val="28"/>
        </w:rPr>
      </w:pPr>
    </w:p>
    <w:p w:rsidR="00EA6E46" w:rsidRDefault="00EA6E46" w:rsidP="00297157">
      <w:pPr>
        <w:jc w:val="center"/>
        <w:rPr>
          <w:sz w:val="28"/>
        </w:rPr>
      </w:pPr>
    </w:p>
    <w:p w:rsidR="00EA6E46" w:rsidRDefault="00EA6E46" w:rsidP="00297157">
      <w:pPr>
        <w:jc w:val="center"/>
        <w:rPr>
          <w:sz w:val="28"/>
        </w:rPr>
      </w:pPr>
    </w:p>
    <w:p w:rsidR="00EA6E46" w:rsidRDefault="00EA6E46" w:rsidP="00297157">
      <w:pPr>
        <w:jc w:val="center"/>
        <w:rPr>
          <w:sz w:val="28"/>
        </w:rPr>
      </w:pPr>
    </w:p>
    <w:p w:rsidR="00EA6E46" w:rsidRDefault="00EA6E46" w:rsidP="00297157">
      <w:pPr>
        <w:jc w:val="center"/>
        <w:rPr>
          <w:sz w:val="28"/>
        </w:rPr>
      </w:pPr>
    </w:p>
    <w:p w:rsidR="00EA6E46" w:rsidRDefault="00EA6E46" w:rsidP="00297157">
      <w:pPr>
        <w:jc w:val="center"/>
        <w:rPr>
          <w:sz w:val="28"/>
        </w:rPr>
      </w:pPr>
    </w:p>
    <w:p w:rsidR="00EA6E46" w:rsidRDefault="00EA6E46" w:rsidP="00297157">
      <w:pPr>
        <w:jc w:val="center"/>
        <w:rPr>
          <w:sz w:val="28"/>
        </w:rPr>
      </w:pPr>
    </w:p>
    <w:p w:rsidR="00EA6E46" w:rsidRDefault="00EA6E46" w:rsidP="00297157">
      <w:pPr>
        <w:jc w:val="center"/>
        <w:rPr>
          <w:sz w:val="28"/>
        </w:rPr>
      </w:pPr>
    </w:p>
    <w:p w:rsidR="00EA6E46" w:rsidRDefault="00EA6E46" w:rsidP="00297157">
      <w:pPr>
        <w:jc w:val="center"/>
        <w:rPr>
          <w:sz w:val="40"/>
          <w:szCs w:val="40"/>
        </w:rPr>
      </w:pPr>
      <w:r>
        <w:rPr>
          <w:sz w:val="40"/>
          <w:szCs w:val="40"/>
        </w:rPr>
        <w:t>ПЛАН РАБОТЫ</w:t>
      </w:r>
    </w:p>
    <w:p w:rsidR="00EA6E46" w:rsidRDefault="00297157" w:rsidP="00EA6E46">
      <w:pPr>
        <w:jc w:val="center"/>
        <w:rPr>
          <w:sz w:val="40"/>
          <w:szCs w:val="40"/>
        </w:rPr>
      </w:pPr>
      <w:r w:rsidRPr="00EA6E46">
        <w:rPr>
          <w:sz w:val="40"/>
          <w:szCs w:val="40"/>
        </w:rPr>
        <w:t>комиссии по делам несовершеннолетних и защите их прав</w:t>
      </w:r>
      <w:r w:rsidR="00EA6E46">
        <w:rPr>
          <w:sz w:val="40"/>
          <w:szCs w:val="40"/>
        </w:rPr>
        <w:t xml:space="preserve"> </w:t>
      </w:r>
    </w:p>
    <w:p w:rsidR="00EA6E46" w:rsidRDefault="005A76AF" w:rsidP="00EA6E46">
      <w:pPr>
        <w:jc w:val="center"/>
        <w:rPr>
          <w:sz w:val="40"/>
          <w:szCs w:val="40"/>
        </w:rPr>
      </w:pPr>
      <w:r w:rsidRPr="00EA6E46">
        <w:rPr>
          <w:sz w:val="40"/>
          <w:szCs w:val="40"/>
        </w:rPr>
        <w:t xml:space="preserve">города </w:t>
      </w:r>
      <w:r w:rsidR="00312972" w:rsidRPr="00EA6E46">
        <w:rPr>
          <w:sz w:val="40"/>
          <w:szCs w:val="40"/>
        </w:rPr>
        <w:t>Зеленогорска</w:t>
      </w:r>
      <w:r w:rsidRPr="00EA6E46">
        <w:rPr>
          <w:sz w:val="40"/>
          <w:szCs w:val="40"/>
        </w:rPr>
        <w:t xml:space="preserve"> </w:t>
      </w:r>
    </w:p>
    <w:p w:rsidR="00297157" w:rsidRPr="00EA6E46" w:rsidRDefault="005A76AF" w:rsidP="00775452">
      <w:pPr>
        <w:jc w:val="center"/>
        <w:rPr>
          <w:sz w:val="40"/>
          <w:szCs w:val="40"/>
        </w:rPr>
      </w:pPr>
      <w:r w:rsidRPr="00EA6E46">
        <w:rPr>
          <w:sz w:val="40"/>
          <w:szCs w:val="40"/>
        </w:rPr>
        <w:t>на 20</w:t>
      </w:r>
      <w:r w:rsidR="001A64D3">
        <w:rPr>
          <w:sz w:val="40"/>
          <w:szCs w:val="40"/>
        </w:rPr>
        <w:t>2</w:t>
      </w:r>
      <w:r w:rsidR="00C81662">
        <w:rPr>
          <w:sz w:val="40"/>
          <w:szCs w:val="40"/>
        </w:rPr>
        <w:t>5</w:t>
      </w:r>
      <w:r w:rsidR="007D5D4D" w:rsidRPr="00EA6E46">
        <w:rPr>
          <w:sz w:val="40"/>
          <w:szCs w:val="40"/>
        </w:rPr>
        <w:t xml:space="preserve"> год</w:t>
      </w:r>
    </w:p>
    <w:p w:rsidR="00EA6E46" w:rsidRPr="00EA6E46" w:rsidRDefault="00EA6E46" w:rsidP="00775452">
      <w:pPr>
        <w:jc w:val="center"/>
        <w:rPr>
          <w:sz w:val="40"/>
          <w:szCs w:val="40"/>
        </w:rPr>
      </w:pPr>
    </w:p>
    <w:p w:rsidR="00EA6E46" w:rsidRDefault="00EA6E46" w:rsidP="00775452">
      <w:pPr>
        <w:jc w:val="center"/>
        <w:rPr>
          <w:sz w:val="28"/>
        </w:rPr>
      </w:pPr>
    </w:p>
    <w:p w:rsidR="00EA6E46" w:rsidRDefault="00EA6E46" w:rsidP="00775452">
      <w:pPr>
        <w:jc w:val="center"/>
        <w:rPr>
          <w:sz w:val="28"/>
        </w:rPr>
      </w:pPr>
    </w:p>
    <w:p w:rsidR="00EA6E46" w:rsidRDefault="00EA6E46" w:rsidP="00775452">
      <w:pPr>
        <w:jc w:val="center"/>
        <w:rPr>
          <w:sz w:val="28"/>
        </w:rPr>
      </w:pPr>
    </w:p>
    <w:p w:rsidR="00EA6E46" w:rsidRDefault="00EA6E46" w:rsidP="00775452">
      <w:pPr>
        <w:jc w:val="center"/>
        <w:rPr>
          <w:sz w:val="28"/>
        </w:rPr>
      </w:pPr>
    </w:p>
    <w:p w:rsidR="00F16042" w:rsidRDefault="00F16042" w:rsidP="00775452">
      <w:pPr>
        <w:jc w:val="center"/>
      </w:pPr>
    </w:p>
    <w:p w:rsidR="00EA6E46" w:rsidRDefault="00EA6E46" w:rsidP="00775452">
      <w:pPr>
        <w:jc w:val="center"/>
      </w:pPr>
    </w:p>
    <w:p w:rsidR="00EA6E46" w:rsidRDefault="00EA6E46" w:rsidP="00775452">
      <w:pPr>
        <w:jc w:val="center"/>
      </w:pPr>
    </w:p>
    <w:p w:rsidR="00EA6E46" w:rsidRDefault="00EA6E46" w:rsidP="00775452">
      <w:pPr>
        <w:jc w:val="center"/>
      </w:pPr>
    </w:p>
    <w:p w:rsidR="00EA6E46" w:rsidRDefault="00EA6E46" w:rsidP="00775452">
      <w:pPr>
        <w:jc w:val="center"/>
      </w:pPr>
    </w:p>
    <w:p w:rsidR="00EA6E46" w:rsidRDefault="00EA6E46" w:rsidP="00775452">
      <w:pPr>
        <w:jc w:val="center"/>
      </w:pPr>
    </w:p>
    <w:p w:rsidR="00EA6E46" w:rsidRDefault="00EA6E46" w:rsidP="00775452">
      <w:pPr>
        <w:jc w:val="center"/>
      </w:pPr>
    </w:p>
    <w:p w:rsidR="00EA6E46" w:rsidRDefault="00EA6E46" w:rsidP="00775452">
      <w:pPr>
        <w:jc w:val="center"/>
      </w:pPr>
    </w:p>
    <w:p w:rsidR="00B43DEB" w:rsidRDefault="00B43DEB" w:rsidP="00775452">
      <w:pPr>
        <w:jc w:val="center"/>
      </w:pPr>
    </w:p>
    <w:tbl>
      <w:tblPr>
        <w:tblStyle w:val="af3"/>
        <w:tblW w:w="15417" w:type="dxa"/>
        <w:tblLayout w:type="fixed"/>
        <w:tblLook w:val="04A0" w:firstRow="1" w:lastRow="0" w:firstColumn="1" w:lastColumn="0" w:noHBand="0" w:noVBand="1"/>
      </w:tblPr>
      <w:tblGrid>
        <w:gridCol w:w="824"/>
        <w:gridCol w:w="7789"/>
        <w:gridCol w:w="1800"/>
        <w:gridCol w:w="5004"/>
      </w:tblGrid>
      <w:tr w:rsidR="00B43DEB" w:rsidTr="003A3A45">
        <w:trPr>
          <w:trHeight w:val="144"/>
        </w:trPr>
        <w:tc>
          <w:tcPr>
            <w:tcW w:w="15417" w:type="dxa"/>
            <w:gridSpan w:val="4"/>
          </w:tcPr>
          <w:p w:rsidR="00B43DEB" w:rsidRPr="00811E2B" w:rsidRDefault="00B43DEB" w:rsidP="00512799">
            <w:pPr>
              <w:pStyle w:val="a3"/>
              <w:numPr>
                <w:ilvl w:val="0"/>
                <w:numId w:val="6"/>
              </w:numPr>
              <w:jc w:val="center"/>
              <w:rPr>
                <w:b/>
                <w:sz w:val="28"/>
                <w:szCs w:val="28"/>
              </w:rPr>
            </w:pPr>
            <w:r w:rsidRPr="00811E2B">
              <w:rPr>
                <w:b/>
                <w:sz w:val="28"/>
                <w:szCs w:val="28"/>
              </w:rPr>
              <w:lastRenderedPageBreak/>
              <w:t>О достигнутых результатах в сфере профилактики безнадзорности и правонарушений несовершеннолетних в 20</w:t>
            </w:r>
            <w:r w:rsidR="00290EA5" w:rsidRPr="00811E2B">
              <w:rPr>
                <w:b/>
                <w:sz w:val="28"/>
                <w:szCs w:val="28"/>
              </w:rPr>
              <w:t>2</w:t>
            </w:r>
            <w:r w:rsidR="00C81662" w:rsidRPr="00811E2B">
              <w:rPr>
                <w:b/>
                <w:sz w:val="28"/>
                <w:szCs w:val="28"/>
              </w:rPr>
              <w:t>4</w:t>
            </w:r>
            <w:r w:rsidRPr="00811E2B">
              <w:rPr>
                <w:b/>
                <w:sz w:val="28"/>
                <w:szCs w:val="28"/>
              </w:rPr>
              <w:t xml:space="preserve"> году, проблемных вопросах и перспективных направлениях на 20</w:t>
            </w:r>
            <w:r w:rsidR="001A64D3" w:rsidRPr="00811E2B">
              <w:rPr>
                <w:b/>
                <w:sz w:val="28"/>
                <w:szCs w:val="28"/>
              </w:rPr>
              <w:t>2</w:t>
            </w:r>
            <w:r w:rsidR="00C81662" w:rsidRPr="00811E2B">
              <w:rPr>
                <w:b/>
                <w:sz w:val="28"/>
                <w:szCs w:val="28"/>
              </w:rPr>
              <w:t>5</w:t>
            </w:r>
            <w:r w:rsidRPr="00811E2B">
              <w:rPr>
                <w:b/>
                <w:sz w:val="28"/>
                <w:szCs w:val="28"/>
              </w:rPr>
              <w:t xml:space="preserve"> год</w:t>
            </w:r>
          </w:p>
          <w:p w:rsidR="00B43DEB" w:rsidRPr="00811E2B" w:rsidRDefault="00B43DEB" w:rsidP="00B43DEB">
            <w:pPr>
              <w:jc w:val="center"/>
              <w:rPr>
                <w:b/>
                <w:sz w:val="28"/>
                <w:szCs w:val="28"/>
              </w:rPr>
            </w:pP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Прошедший год был Годом Семьи, который позволил сосредоточить усилия по защите семейных ценностей. </w:t>
            </w:r>
            <w:r w:rsidRPr="00811E2B">
              <w:rPr>
                <w:sz w:val="28"/>
                <w:szCs w:val="28"/>
              </w:rPr>
              <w:br/>
              <w:t>В городе было проведено много мероприятий, в которых принимали участие семьи.</w:t>
            </w:r>
          </w:p>
          <w:p w:rsidR="00811E2B" w:rsidRPr="00811E2B" w:rsidRDefault="00811E2B" w:rsidP="00811E2B">
            <w:pPr>
              <w:shd w:val="clear" w:color="auto" w:fill="FFFFFF"/>
              <w:ind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 xml:space="preserve">Именно в семье формируются социальный мир ребенка, навыки межличностного общения, зарождаются основы нравственности и морали, формируются нормы поведения. Таким образом, именно в семье происходит первичная социализация ребенка. 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По данным территориального отделения «Управления социальной защиты» в Зеленогорске проживает 20.793 </w:t>
            </w:r>
            <w:r w:rsidRPr="00811E2B">
              <w:rPr>
                <w:sz w:val="28"/>
                <w:szCs w:val="28"/>
                <w:u w:val="single"/>
              </w:rPr>
              <w:t>семьи</w:t>
            </w:r>
            <w:r w:rsidRPr="00811E2B">
              <w:rPr>
                <w:sz w:val="28"/>
                <w:szCs w:val="28"/>
              </w:rPr>
              <w:t xml:space="preserve">, </w:t>
            </w:r>
            <w:r w:rsidRPr="00811E2B">
              <w:rPr>
                <w:sz w:val="28"/>
                <w:szCs w:val="28"/>
              </w:rPr>
              <w:br/>
              <w:t>в которых воспитываются 10.581 несовершеннолетних.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color w:val="00000A"/>
                <w:kern w:val="2"/>
                <w:sz w:val="28"/>
                <w:szCs w:val="28"/>
                <w:lang w:eastAsia="zh-CN"/>
              </w:rPr>
            </w:pPr>
            <w:r w:rsidRPr="00811E2B">
              <w:rPr>
                <w:sz w:val="28"/>
                <w:szCs w:val="28"/>
                <w:u w:val="single"/>
              </w:rPr>
              <w:t>Многодетных семей</w:t>
            </w:r>
            <w:r w:rsidRPr="00811E2B">
              <w:rPr>
                <w:sz w:val="28"/>
                <w:szCs w:val="28"/>
              </w:rPr>
              <w:t xml:space="preserve">, воспитывающих трёх и более детей до 18 лет в Зеленогорске 575 и в них </w:t>
            </w:r>
            <w:r w:rsidRPr="00811E2B">
              <w:rPr>
                <w:color w:val="00000A"/>
                <w:kern w:val="2"/>
                <w:sz w:val="28"/>
                <w:szCs w:val="28"/>
                <w:lang w:eastAsia="zh-CN"/>
              </w:rPr>
              <w:t xml:space="preserve">воспитываются </w:t>
            </w:r>
            <w:r w:rsidRPr="00811E2B">
              <w:rPr>
                <w:color w:val="00000A"/>
                <w:kern w:val="2"/>
                <w:sz w:val="28"/>
                <w:szCs w:val="28"/>
                <w:lang w:eastAsia="zh-CN"/>
              </w:rPr>
              <w:br/>
              <w:t>1.842 ребенка.</w:t>
            </w:r>
          </w:p>
          <w:p w:rsidR="00811E2B" w:rsidRPr="00811E2B" w:rsidRDefault="00811E2B" w:rsidP="00811E2B">
            <w:pPr>
              <w:suppressAutoHyphens/>
              <w:ind w:firstLine="709"/>
              <w:jc w:val="both"/>
              <w:rPr>
                <w:color w:val="00000A"/>
                <w:kern w:val="2"/>
                <w:sz w:val="28"/>
                <w:szCs w:val="28"/>
                <w:lang w:eastAsia="zh-CN"/>
              </w:rPr>
            </w:pPr>
            <w:r w:rsidRPr="00811E2B">
              <w:rPr>
                <w:color w:val="00000A"/>
                <w:kern w:val="2"/>
                <w:sz w:val="28"/>
                <w:szCs w:val="28"/>
                <w:lang w:eastAsia="zh-CN"/>
              </w:rPr>
              <w:t xml:space="preserve">Хочу отдельно отметить позитивную тенденцию – за последние 7 лет в нашем городе на 176 многодетных семей стало больше, то есть на 30 % больше по сравнению с 2018 годом, когда было 399 семей. </w:t>
            </w:r>
          </w:p>
          <w:p w:rsidR="00811E2B" w:rsidRPr="00811E2B" w:rsidRDefault="00811E2B" w:rsidP="00811E2B">
            <w:pPr>
              <w:suppressAutoHyphens/>
              <w:ind w:firstLine="708"/>
              <w:jc w:val="both"/>
              <w:rPr>
                <w:color w:val="00000A"/>
                <w:kern w:val="2"/>
                <w:sz w:val="28"/>
                <w:szCs w:val="28"/>
                <w:lang w:eastAsia="zh-CN"/>
              </w:rPr>
            </w:pPr>
            <w:r w:rsidRPr="00811E2B">
              <w:rPr>
                <w:color w:val="00000A"/>
                <w:kern w:val="2"/>
                <w:sz w:val="28"/>
                <w:szCs w:val="28"/>
                <w:lang w:eastAsia="zh-CN"/>
              </w:rPr>
              <w:t>Безусловно, что такая статистика – это результат политики государства по поддержке многодетных семей.</w:t>
            </w:r>
          </w:p>
          <w:p w:rsidR="00811E2B" w:rsidRPr="00811E2B" w:rsidRDefault="00811E2B" w:rsidP="00811E2B">
            <w:pPr>
              <w:suppressAutoHyphens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В текущем году поддержка таких родителей станет важной частью нового нацпроекта, предусмотрены дополнительные меры федерального и краевого уровней.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Для всех нас немаловажно, в каких условиях проживают наши дети. Несмотря на поддержку семей со стороны государства, к сожалению, количество неблагополучных семей в городе не снижается.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В 2024 году 77 законных представителей совершили 100 правонарушений, связанных с </w:t>
            </w:r>
            <w:r w:rsidRPr="00811E2B">
              <w:rPr>
                <w:sz w:val="28"/>
                <w:szCs w:val="28"/>
                <w:u w:val="single"/>
              </w:rPr>
              <w:t>ненадлежащим исполнением своих родительских обязанностей</w:t>
            </w:r>
            <w:r w:rsidRPr="00811E2B">
              <w:rPr>
                <w:sz w:val="28"/>
                <w:szCs w:val="28"/>
              </w:rPr>
              <w:t>. Данный показатель остается практически на уровне прошлого года (99).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Повторно в течение года к административной ответственности привлечено 15 родителей (2 родителя – 5 фактов; 3 – 5; </w:t>
            </w:r>
            <w:r w:rsidRPr="00811E2B">
              <w:rPr>
                <w:sz w:val="28"/>
                <w:szCs w:val="28"/>
              </w:rPr>
              <w:br/>
              <w:t>4 – 2; 5 – 3).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На конец отчетного периода на всех видах учета состоит 80 семей, что на 8 % больше АППГ (74).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В течение года на учет было поставлено 52 семьи (на 22 % меньше, 2023 - 67).</w:t>
            </w:r>
          </w:p>
          <w:p w:rsidR="00811E2B" w:rsidRPr="00811E2B" w:rsidRDefault="00811E2B" w:rsidP="00811E2B">
            <w:pPr>
              <w:pStyle w:val="a3"/>
              <w:spacing w:line="276" w:lineRule="auto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Снято с учета - 66 семей (на 6 % меньше АППГ – 70), из них большая часть - 65 % (43) сняты с положительной динамикой (2023 - 61 % - 43).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lastRenderedPageBreak/>
              <w:t xml:space="preserve">Сократилось число семей, где из обстановки, представляющей опасность, были изъяты дети. В прошлом году из 11 семей было </w:t>
            </w:r>
            <w:r w:rsidRPr="00811E2B">
              <w:rPr>
                <w:sz w:val="28"/>
                <w:szCs w:val="28"/>
                <w:u w:val="single"/>
              </w:rPr>
              <w:t>изъято</w:t>
            </w:r>
            <w:r w:rsidRPr="00811E2B">
              <w:rPr>
                <w:sz w:val="28"/>
                <w:szCs w:val="28"/>
              </w:rPr>
              <w:t xml:space="preserve"> 15 детей, в 2023 году данный показатель был выше на 45 % - из 20 семей было изъято 29 детей.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</w:t>
            </w:r>
            <w:r w:rsidRPr="00811E2B">
              <w:rPr>
                <w:sz w:val="28"/>
                <w:szCs w:val="28"/>
              </w:rPr>
              <w:t xml:space="preserve">акже у нас положительная динамика по сокращению количества родителей, </w:t>
            </w:r>
            <w:r w:rsidRPr="00811E2B">
              <w:rPr>
                <w:sz w:val="28"/>
                <w:szCs w:val="28"/>
                <w:u w:val="single"/>
              </w:rPr>
              <w:t>лишенных родительских прав.</w:t>
            </w:r>
            <w:r w:rsidRPr="00811E2B">
              <w:rPr>
                <w:sz w:val="28"/>
                <w:szCs w:val="28"/>
              </w:rPr>
              <w:t xml:space="preserve"> 7 родителей были лишены прав в отношении 8 детей (2023 – 11 родителей/ 11 детей). Из 7 исков в суд 2 – гражданских. 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Родителей, ограниченных в родительских правах, за отчетный период не было (2023 – 3 родителя/ 8 детей).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За прошлый год не было ни одного факта лишения родительских прав родителей, состоящих на профилактических учетах, а также 1 родитель был восстановлен в родительских правах в отношении 2 детей (2023 – 2/2), а в отношении 1 родителя было отменено ограничение родительских прав в отношении 1 ребенка.</w:t>
            </w:r>
          </w:p>
          <w:p w:rsidR="00811E2B" w:rsidRPr="00811E2B" w:rsidRDefault="00811E2B" w:rsidP="00811E2B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Практически на одном уровне за последние два года остается цифра самовольных уходов. В 2024 году </w:t>
            </w:r>
            <w:r>
              <w:rPr>
                <w:sz w:val="28"/>
                <w:szCs w:val="28"/>
              </w:rPr>
              <w:br/>
            </w:r>
            <w:r w:rsidRPr="00811E2B">
              <w:rPr>
                <w:sz w:val="28"/>
                <w:szCs w:val="28"/>
              </w:rPr>
              <w:t xml:space="preserve">10 несовершеннолетних совершили 11 </w:t>
            </w:r>
            <w:r w:rsidRPr="00811E2B">
              <w:rPr>
                <w:sz w:val="28"/>
                <w:szCs w:val="28"/>
                <w:u w:val="single"/>
              </w:rPr>
              <w:t>самовольных уходов</w:t>
            </w:r>
            <w:r w:rsidRPr="00811E2B">
              <w:rPr>
                <w:sz w:val="28"/>
                <w:szCs w:val="28"/>
              </w:rPr>
              <w:t xml:space="preserve"> (2023 – 10/15). Все уходы совершены из дома. </w:t>
            </w:r>
          </w:p>
          <w:p w:rsidR="00811E2B" w:rsidRDefault="00811E2B" w:rsidP="00811E2B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811E2B">
              <w:rPr>
                <w:sz w:val="28"/>
                <w:szCs w:val="28"/>
              </w:rPr>
              <w:t xml:space="preserve">е было зарегистрировано ни одного факта самовольного ухода воспитанников из Зеленогорского детского дома. </w:t>
            </w:r>
          </w:p>
          <w:p w:rsidR="00811E2B" w:rsidRPr="00811E2B" w:rsidRDefault="00811E2B" w:rsidP="00811E2B">
            <w:pPr>
              <w:spacing w:line="276" w:lineRule="auto"/>
              <w:ind w:firstLine="709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Каждый факт ухода несовершеннолетнего из дома рассмотрен на заседании комиссии, с подростками и их семьями организована индивидуальная профилактическая работа.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11E2B">
              <w:rPr>
                <w:color w:val="000000"/>
                <w:sz w:val="28"/>
                <w:szCs w:val="28"/>
              </w:rPr>
              <w:t>Практика показывает, что основными причинами самовольных уходов детей и подростков из дома и государственных учреждений являются: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11E2B">
              <w:rPr>
                <w:color w:val="000000"/>
                <w:sz w:val="28"/>
                <w:szCs w:val="28"/>
              </w:rPr>
              <w:t>- конфликты с родителями, учителями, воспитателями и сверстниками;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11E2B">
              <w:rPr>
                <w:color w:val="000000"/>
                <w:sz w:val="28"/>
                <w:szCs w:val="28"/>
              </w:rPr>
              <w:t>- отклонения в психическом развитии ребенка;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11E2B">
              <w:rPr>
                <w:color w:val="000000"/>
                <w:sz w:val="28"/>
                <w:szCs w:val="28"/>
              </w:rPr>
              <w:t>- криминальная направленность личности подростка;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color w:val="000000"/>
                <w:sz w:val="28"/>
                <w:szCs w:val="28"/>
              </w:rPr>
            </w:pPr>
            <w:r w:rsidRPr="00811E2B">
              <w:rPr>
                <w:color w:val="000000"/>
                <w:sz w:val="28"/>
                <w:szCs w:val="28"/>
              </w:rPr>
              <w:t>- отсутствие контроля со стороны родителей.</w:t>
            </w:r>
          </w:p>
          <w:p w:rsidR="00811E2B" w:rsidRPr="00811E2B" w:rsidRDefault="00811E2B" w:rsidP="00811E2B">
            <w:pPr>
              <w:shd w:val="clear" w:color="auto" w:fill="FFFFFF"/>
              <w:ind w:firstLine="708"/>
              <w:jc w:val="both"/>
              <w:rPr>
                <w:color w:val="1B1B1B"/>
                <w:sz w:val="28"/>
                <w:szCs w:val="28"/>
              </w:rPr>
            </w:pPr>
            <w:r w:rsidRPr="00811E2B">
              <w:rPr>
                <w:color w:val="1B1B1B"/>
                <w:sz w:val="28"/>
                <w:szCs w:val="28"/>
              </w:rPr>
              <w:t>Работа с семьями включает различные методы и подходы, которые обычно основаны на принципе защиты и улучшения благосостояния семьи и ее членов, некоторые из основных методов социальной работы с неблагополучными семьями включают в себя индивидуальную и групповую работу, семейную терапию, информационную и консультативную поддержку, а также координацию услуг.</w:t>
            </w:r>
          </w:p>
          <w:p w:rsidR="00811E2B" w:rsidRPr="00811E2B" w:rsidRDefault="00811E2B" w:rsidP="00811E2B">
            <w:pPr>
              <w:shd w:val="clear" w:color="auto" w:fill="FFFFFF"/>
              <w:ind w:firstLine="708"/>
              <w:jc w:val="both"/>
              <w:rPr>
                <w:color w:val="1B1B1B"/>
                <w:sz w:val="28"/>
                <w:szCs w:val="28"/>
              </w:rPr>
            </w:pPr>
            <w:r w:rsidRPr="00811E2B">
              <w:rPr>
                <w:color w:val="1B1B1B"/>
                <w:sz w:val="28"/>
                <w:szCs w:val="28"/>
              </w:rPr>
              <w:t xml:space="preserve">В Красноярском крае стартовал </w:t>
            </w:r>
            <w:r w:rsidRPr="00811E2B">
              <w:rPr>
                <w:color w:val="1B1B1B"/>
                <w:sz w:val="28"/>
                <w:szCs w:val="28"/>
                <w:u w:val="single"/>
              </w:rPr>
              <w:t>специальный проект «Вызов»</w:t>
            </w:r>
            <w:r w:rsidRPr="00811E2B">
              <w:rPr>
                <w:color w:val="1B1B1B"/>
                <w:sz w:val="28"/>
                <w:szCs w:val="28"/>
              </w:rPr>
              <w:t xml:space="preserve"> программы «Дети в семье», </w:t>
            </w:r>
            <w:r>
              <w:rPr>
                <w:color w:val="1B1B1B"/>
                <w:sz w:val="28"/>
                <w:szCs w:val="28"/>
              </w:rPr>
              <w:t xml:space="preserve">который </w:t>
            </w:r>
            <w:r w:rsidRPr="00811E2B">
              <w:rPr>
                <w:color w:val="1B1B1B"/>
                <w:sz w:val="28"/>
                <w:szCs w:val="28"/>
              </w:rPr>
              <w:t xml:space="preserve">направлен </w:t>
            </w:r>
            <w:r w:rsidR="00B858C3">
              <w:rPr>
                <w:color w:val="1B1B1B"/>
                <w:sz w:val="28"/>
                <w:szCs w:val="28"/>
              </w:rPr>
              <w:br/>
            </w:r>
            <w:r w:rsidRPr="00811E2B">
              <w:rPr>
                <w:color w:val="1B1B1B"/>
                <w:sz w:val="28"/>
                <w:szCs w:val="28"/>
              </w:rPr>
              <w:t xml:space="preserve">на приоритетное нахождение детей, я подчеркиваю, в кровной семье и сокращение числа детей в социальных учреждениях </w:t>
            </w:r>
            <w:r>
              <w:rPr>
                <w:color w:val="1B1B1B"/>
                <w:sz w:val="28"/>
                <w:szCs w:val="28"/>
              </w:rPr>
              <w:br/>
            </w:r>
            <w:r w:rsidRPr="00811E2B">
              <w:rPr>
                <w:color w:val="1B1B1B"/>
                <w:sz w:val="28"/>
                <w:szCs w:val="28"/>
              </w:rPr>
              <w:t>на 25 % - к концу 2026 года.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По инициативе представителя Уполномоченного по правам ребенка в Красноярском крае </w:t>
            </w:r>
            <w:proofErr w:type="gramStart"/>
            <w:r w:rsidRPr="00811E2B">
              <w:rPr>
                <w:sz w:val="28"/>
                <w:szCs w:val="28"/>
              </w:rPr>
              <w:t>по</w:t>
            </w:r>
            <w:proofErr w:type="gramEnd"/>
            <w:r w:rsidRPr="00811E2B">
              <w:rPr>
                <w:sz w:val="28"/>
                <w:szCs w:val="28"/>
              </w:rPr>
              <w:t xml:space="preserve"> ЗАТО г. Зеленогорск – Матвейчук Н</w:t>
            </w:r>
            <w:r w:rsidR="00B858C3">
              <w:rPr>
                <w:sz w:val="28"/>
                <w:szCs w:val="28"/>
              </w:rPr>
              <w:t>.Н.</w:t>
            </w:r>
            <w:r w:rsidRPr="00811E2B">
              <w:rPr>
                <w:sz w:val="28"/>
                <w:szCs w:val="28"/>
              </w:rPr>
              <w:t xml:space="preserve"> в 2024 году в Зеленогорске создан семейный клуб «Вместе». В рамках встреч участники клуба – родители </w:t>
            </w:r>
            <w:r w:rsidRPr="00811E2B">
              <w:rPr>
                <w:sz w:val="28"/>
                <w:szCs w:val="28"/>
              </w:rPr>
              <w:lastRenderedPageBreak/>
              <w:t xml:space="preserve">несовершеннолетних, с которыми проводится индивидуальная профилактическая работа, учатся гармоничному общению </w:t>
            </w:r>
            <w:r w:rsidR="00B858C3">
              <w:rPr>
                <w:sz w:val="28"/>
                <w:szCs w:val="28"/>
              </w:rPr>
              <w:br/>
            </w:r>
            <w:r w:rsidRPr="00811E2B">
              <w:rPr>
                <w:sz w:val="28"/>
                <w:szCs w:val="28"/>
              </w:rPr>
              <w:t xml:space="preserve">с детьми, что позитивно влияет на характер детско-родительских и внутрисемейных отношений. 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Зачастую неблагополучие в семье, </w:t>
            </w:r>
            <w:proofErr w:type="spellStart"/>
            <w:r w:rsidRPr="00811E2B">
              <w:rPr>
                <w:sz w:val="28"/>
                <w:szCs w:val="28"/>
              </w:rPr>
              <w:t>неуспешность</w:t>
            </w:r>
            <w:proofErr w:type="spellEnd"/>
            <w:r w:rsidRPr="00811E2B">
              <w:rPr>
                <w:sz w:val="28"/>
                <w:szCs w:val="28"/>
              </w:rPr>
              <w:t xml:space="preserve"> в учебе и совершение противоправных деяний – взаимосвязанные вопросы.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При рассмотрении материалов, поступивших в комиссию, заслушивая педагогов на заседаниях, мы сталкиваемся с тем, что дети имеют систематические пропуски занятий без уважительной причины, не аттестованы по некоторым предметам.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Мы пытаемся найти самые различные формы обучения, при наличии показаний рассматриваем и индивидуальную форму.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>В 2023-2024 учебном году на комиссию по предупреждению отсева и второгодничества в Управлении образования поступило 57 ходатайств в отношении 49 детей, что на 16 % больше АППГ.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 xml:space="preserve">В последнее время активно стала развиваться </w:t>
            </w:r>
            <w:r w:rsidRPr="00811E2B">
              <w:rPr>
                <w:sz w:val="28"/>
                <w:szCs w:val="28"/>
                <w:u w:val="single"/>
                <w:shd w:val="clear" w:color="auto" w:fill="FFFFFF"/>
              </w:rPr>
              <w:t>семейная форма обучения</w:t>
            </w:r>
            <w:r w:rsidRPr="00811E2B">
              <w:rPr>
                <w:sz w:val="28"/>
                <w:szCs w:val="28"/>
                <w:shd w:val="clear" w:color="auto" w:fill="FFFFFF"/>
              </w:rPr>
              <w:t xml:space="preserve">, по которой в настоящее время обучается </w:t>
            </w:r>
            <w:r w:rsidR="00B858C3">
              <w:rPr>
                <w:sz w:val="28"/>
                <w:szCs w:val="28"/>
                <w:shd w:val="clear" w:color="auto" w:fill="FFFFFF"/>
              </w:rPr>
              <w:br/>
            </w:r>
            <w:r w:rsidRPr="00811E2B">
              <w:rPr>
                <w:sz w:val="28"/>
                <w:szCs w:val="28"/>
                <w:shd w:val="clear" w:color="auto" w:fill="FFFFFF"/>
              </w:rPr>
              <w:t>51 ребенок. (Начальное общее образование – 16; основное общее – 27; среднее общее – 8).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>Из них – большая часть – это сложный подростковый возраст.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B858C3">
              <w:rPr>
                <w:rStyle w:val="af4"/>
                <w:b w:val="0"/>
                <w:sz w:val="28"/>
                <w:szCs w:val="28"/>
                <w:shd w:val="clear" w:color="auto" w:fill="FFFFFF"/>
              </w:rPr>
              <w:t>Конечно, родители, в</w:t>
            </w:r>
            <w:r w:rsidRPr="00811E2B">
              <w:rPr>
                <w:sz w:val="28"/>
                <w:szCs w:val="28"/>
                <w:shd w:val="clear" w:color="auto" w:fill="FFFFFF"/>
              </w:rPr>
              <w:t xml:space="preserve"> соответствии с «Законом об образовании РФ», имеют полное право перевести ребенка </w:t>
            </w:r>
            <w:r w:rsidR="00B858C3">
              <w:rPr>
                <w:sz w:val="28"/>
                <w:szCs w:val="28"/>
                <w:shd w:val="clear" w:color="auto" w:fill="FFFFFF"/>
              </w:rPr>
              <w:br/>
            </w:r>
            <w:r w:rsidRPr="00811E2B">
              <w:rPr>
                <w:sz w:val="28"/>
                <w:szCs w:val="28"/>
                <w:shd w:val="clear" w:color="auto" w:fill="FFFFFF"/>
              </w:rPr>
              <w:t xml:space="preserve">на домашнюю (семейную) форму обучения. 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>Но все ли родители понимают, что эта форма обучения требует максимума усилий</w:t>
            </w:r>
            <w:r w:rsidR="00B858C3">
              <w:rPr>
                <w:sz w:val="28"/>
                <w:szCs w:val="28"/>
                <w:shd w:val="clear" w:color="auto" w:fill="FFFFFF"/>
              </w:rPr>
              <w:t>?</w:t>
            </w:r>
            <w:r w:rsidRPr="00811E2B">
              <w:rPr>
                <w:sz w:val="28"/>
                <w:szCs w:val="28"/>
                <w:shd w:val="clear" w:color="auto" w:fill="FFFFFF"/>
              </w:rPr>
              <w:t xml:space="preserve"> Ведь родитель – это не учитель, </w:t>
            </w:r>
            <w:r w:rsidR="00B858C3">
              <w:rPr>
                <w:sz w:val="28"/>
                <w:szCs w:val="28"/>
                <w:shd w:val="clear" w:color="auto" w:fill="FFFFFF"/>
              </w:rPr>
              <w:br/>
            </w:r>
            <w:r w:rsidRPr="00811E2B">
              <w:rPr>
                <w:sz w:val="28"/>
                <w:szCs w:val="28"/>
                <w:shd w:val="clear" w:color="auto" w:fill="FFFFFF"/>
              </w:rPr>
              <w:t>в большинстве случаев у него нет педагогического образования, зачастую он может контролировать только программу начальной школы.</w:t>
            </w:r>
          </w:p>
          <w:p w:rsidR="00811E2B" w:rsidRPr="00811E2B" w:rsidRDefault="00811E2B" w:rsidP="00811E2B">
            <w:pPr>
              <w:pStyle w:val="a3"/>
              <w:shd w:val="clear" w:color="auto" w:fill="FFFFFF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</w:rPr>
              <w:t>Вряд ли работающим родителям удастся совмещать свои профессиональные обязанности с семейным обучением детей.</w:t>
            </w:r>
          </w:p>
          <w:p w:rsidR="00811E2B" w:rsidRPr="00811E2B" w:rsidRDefault="00811E2B" w:rsidP="00811E2B">
            <w:pPr>
              <w:pStyle w:val="a3"/>
              <w:shd w:val="clear" w:color="auto" w:fill="FFFFFF"/>
              <w:ind w:left="0"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</w:rPr>
              <w:t>Семейная форма обучения может приводить к низкому уровню социализации, коллективной деятельности. Ведь ребенок должен общаться со сверстниками, привыкать к режиму.</w:t>
            </w:r>
          </w:p>
          <w:p w:rsidR="00811E2B" w:rsidRPr="00811E2B" w:rsidRDefault="00811E2B" w:rsidP="00811E2B">
            <w:pPr>
              <w:pStyle w:val="a3"/>
              <w:shd w:val="clear" w:color="auto" w:fill="FFFFFF"/>
              <w:ind w:left="0" w:firstLine="709"/>
              <w:jc w:val="both"/>
              <w:rPr>
                <w:spacing w:val="-5"/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Ребенок становится бесконтрольным. </w:t>
            </w:r>
            <w:r w:rsidRPr="00811E2B">
              <w:rPr>
                <w:spacing w:val="-5"/>
                <w:sz w:val="28"/>
                <w:szCs w:val="28"/>
              </w:rPr>
              <w:t xml:space="preserve">Большое количество свободного времени при отсутствии контроля со стороны родителей может привести к тому, что ребенок будет совершать противоправные деяния. Может и сам стать жертвой преступления. 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>Зная некоторые семьи, которые не вызывают доверия, стоят на контроле, возникают вопросы, касающиеся качества получения образования ребенком.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>Есть примеры, когда дети возвращались в школу с большими пробелами в знаниях.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 xml:space="preserve">Помимо школы большие возможности дают 9 учреждений </w:t>
            </w:r>
            <w:r w:rsidRPr="00811E2B">
              <w:rPr>
                <w:sz w:val="28"/>
                <w:szCs w:val="28"/>
                <w:u w:val="single"/>
                <w:shd w:val="clear" w:color="auto" w:fill="FFFFFF"/>
              </w:rPr>
              <w:t>дополнительного образования</w:t>
            </w:r>
            <w:r w:rsidRPr="00811E2B">
              <w:rPr>
                <w:sz w:val="28"/>
                <w:szCs w:val="28"/>
                <w:shd w:val="clear" w:color="auto" w:fill="FFFFFF"/>
              </w:rPr>
              <w:t>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Исходя из статистических данных, в 2024 году 95 % несовершеннолетних, состоящих на всех видах учета, организованы во внеурочное время. 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lastRenderedPageBreak/>
              <w:t>Это хороший показатель профилактической деятельности, но важно, чтобы это были не разовые акции, а системная работа в течение всего года с постоянным контролем со стороны всех субъектов профилактики.</w:t>
            </w:r>
          </w:p>
          <w:p w:rsidR="00811E2B" w:rsidRPr="00811E2B" w:rsidRDefault="00811E2B" w:rsidP="00811E2B">
            <w:pPr>
              <w:ind w:firstLine="72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Наша профилактическая работа не прекращается и в </w:t>
            </w:r>
            <w:r w:rsidRPr="00811E2B">
              <w:rPr>
                <w:sz w:val="28"/>
                <w:szCs w:val="28"/>
                <w:u w:val="single"/>
              </w:rPr>
              <w:t>летний период</w:t>
            </w:r>
            <w:r w:rsidRPr="00811E2B">
              <w:rPr>
                <w:sz w:val="28"/>
                <w:szCs w:val="28"/>
              </w:rPr>
              <w:t>. Дети охвачены такими организованными видами отдыха и занятости, как детские оздоровительные лагеря, в числе которых загородные и с дневным пребыванием несовершеннолетних, трудовые отряды Главы города, трудовые отряды старшеклассников.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 xml:space="preserve">Всего организованными формами летнего отдыха, оздоровления и занятости </w:t>
            </w:r>
            <w:r w:rsidRPr="00811E2B">
              <w:rPr>
                <w:sz w:val="28"/>
                <w:szCs w:val="28"/>
                <w:shd w:val="clear" w:color="auto" w:fill="FFFFFF"/>
              </w:rPr>
              <w:br/>
              <w:t>в 2024 году было охвачено 4.875 детей (83 %), из них - 97 % несовершеннолетних, с которыми организована профилактическая работа.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>Эти показатели превышают данные за 2023 год, когда организованными формами досуга были охвачены 86 % несовершеннолетних группы риска.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Кроме того, подростки, совершившие преступления, общественно опасные деяния и правонарушения, становятся участниками профильной профилактической смены в детском оздоровительном лагере «Республика Солнечная» в Березовском районе Красноярского края, который относится к системе ГУФСИН России </w:t>
            </w:r>
            <w:r w:rsidRPr="00811E2B">
              <w:rPr>
                <w:sz w:val="28"/>
                <w:szCs w:val="28"/>
              </w:rPr>
              <w:br/>
              <w:t>по Красноярскому краю, где с несовершеннолетними работают сотрудники правоохранительных органов.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В 2024 году «Республику Солнечная» посетили 3 несовершеннолетних.</w:t>
            </w:r>
          </w:p>
          <w:p w:rsidR="00811E2B" w:rsidRPr="00811E2B" w:rsidRDefault="00811E2B" w:rsidP="00811E2B">
            <w:pPr>
              <w:ind w:firstLine="72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В течение всего летнего периода комиссией совместно со всеми субъектами профилактики проводилась большая работа, а именно: рейдовые мероприятия в местах массового отдыха несовершеннолетних, на объектах повышенной опасности, разъяснительная работа с родителями и детьми на детских игровых и спортивных площадках, в детских оздоровительных лагерях, трудовых отрядах Главы города, средствах массовой информации.</w:t>
            </w:r>
          </w:p>
          <w:p w:rsidR="00811E2B" w:rsidRPr="00811E2B" w:rsidRDefault="00811E2B" w:rsidP="00811E2B">
            <w:pPr>
              <w:ind w:firstLine="72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Только профилактическими беседами было охвачено более 3.000 человек.</w:t>
            </w:r>
          </w:p>
          <w:p w:rsidR="00811E2B" w:rsidRPr="00811E2B" w:rsidRDefault="00811E2B" w:rsidP="00811E2B">
            <w:pPr>
              <w:ind w:firstLine="72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Особой ценностью для </w:t>
            </w:r>
            <w:r w:rsidR="00B858C3">
              <w:rPr>
                <w:sz w:val="28"/>
                <w:szCs w:val="28"/>
              </w:rPr>
              <w:t xml:space="preserve">всех </w:t>
            </w:r>
            <w:r w:rsidRPr="00811E2B">
              <w:rPr>
                <w:sz w:val="28"/>
                <w:szCs w:val="28"/>
              </w:rPr>
              <w:t xml:space="preserve">нас является сохранение физического и психического здоровья несовершеннолетних. Вопросы, связанные с </w:t>
            </w:r>
            <w:r w:rsidRPr="00811E2B">
              <w:rPr>
                <w:sz w:val="28"/>
                <w:szCs w:val="28"/>
                <w:u w:val="single"/>
              </w:rPr>
              <w:t>детским травматизмом</w:t>
            </w:r>
            <w:r w:rsidRPr="00811E2B">
              <w:rPr>
                <w:sz w:val="28"/>
                <w:szCs w:val="28"/>
              </w:rPr>
              <w:t>, находятся на особом контроле.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В 2024 году в КБ № 42 поступило 1446 обращений от несовершеннолетних, получивших травмы, из них 8 % (117) – криминальные, которые требуют дальнейшего рассмотрения и принятия мер.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color w:val="000000"/>
                <w:sz w:val="28"/>
                <w:szCs w:val="28"/>
                <w:shd w:val="clear" w:color="auto" w:fill="FFFFFF"/>
              </w:rPr>
            </w:pPr>
            <w:r w:rsidRPr="00811E2B">
              <w:rPr>
                <w:color w:val="000000"/>
                <w:sz w:val="28"/>
                <w:szCs w:val="28"/>
                <w:shd w:val="clear" w:color="auto" w:fill="FFFFFF"/>
              </w:rPr>
              <w:t xml:space="preserve">Бытовые и уличные травмы составляют до 80 % от всех повреждений, получаемых детьми; 12-14 % - это школьный травматизм, который должен находиться на контроле педагогов; от 7 до 10 % - спортивные травмы, связанные, в том числе, </w:t>
            </w:r>
            <w:r w:rsidRPr="00811E2B">
              <w:rPr>
                <w:color w:val="000000"/>
                <w:sz w:val="28"/>
                <w:szCs w:val="28"/>
                <w:shd w:val="clear" w:color="auto" w:fill="FFFFFF"/>
              </w:rPr>
              <w:br/>
              <w:t>и с несоблюдением техники безопасности.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lastRenderedPageBreak/>
              <w:t xml:space="preserve">Основные причины </w:t>
            </w:r>
            <w:proofErr w:type="spellStart"/>
            <w:r w:rsidRPr="00811E2B">
              <w:rPr>
                <w:sz w:val="28"/>
                <w:szCs w:val="28"/>
              </w:rPr>
              <w:t>травмирования</w:t>
            </w:r>
            <w:proofErr w:type="spellEnd"/>
            <w:r w:rsidRPr="00811E2B">
              <w:rPr>
                <w:sz w:val="28"/>
                <w:szCs w:val="28"/>
              </w:rPr>
              <w:t xml:space="preserve"> детей:</w:t>
            </w:r>
          </w:p>
          <w:p w:rsidR="00811E2B" w:rsidRPr="00811E2B" w:rsidRDefault="00811E2B" w:rsidP="00811E2B">
            <w:pPr>
              <w:widowControl w:val="0"/>
              <w:numPr>
                <w:ilvl w:val="2"/>
                <w:numId w:val="3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Беспечность и халатность взрослых.</w:t>
            </w:r>
          </w:p>
          <w:p w:rsidR="00811E2B" w:rsidRPr="00811E2B" w:rsidRDefault="00811E2B" w:rsidP="00811E2B">
            <w:pPr>
              <w:widowControl w:val="0"/>
              <w:numPr>
                <w:ilvl w:val="2"/>
                <w:numId w:val="3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Недисциплинированность детей.</w:t>
            </w:r>
          </w:p>
          <w:p w:rsidR="00811E2B" w:rsidRPr="00811E2B" w:rsidRDefault="00811E2B" w:rsidP="00811E2B">
            <w:pPr>
              <w:widowControl w:val="0"/>
              <w:numPr>
                <w:ilvl w:val="2"/>
                <w:numId w:val="3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Несчастные случаи – непредвиденные события, когда никто не виноват.</w:t>
            </w:r>
          </w:p>
          <w:p w:rsidR="00811E2B" w:rsidRPr="00811E2B" w:rsidRDefault="00811E2B" w:rsidP="00811E2B">
            <w:pPr>
              <w:widowControl w:val="0"/>
              <w:numPr>
                <w:ilvl w:val="2"/>
                <w:numId w:val="3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Убийства – чаще страдают дети до года.</w:t>
            </w:r>
          </w:p>
          <w:p w:rsidR="00811E2B" w:rsidRPr="00811E2B" w:rsidRDefault="00811E2B" w:rsidP="00811E2B">
            <w:pPr>
              <w:widowControl w:val="0"/>
              <w:numPr>
                <w:ilvl w:val="2"/>
                <w:numId w:val="3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Самоубийства – чаще подростки 10-15 лет.</w:t>
            </w:r>
          </w:p>
          <w:p w:rsidR="00811E2B" w:rsidRPr="00811E2B" w:rsidRDefault="00811E2B" w:rsidP="00811E2B">
            <w:pPr>
              <w:widowControl w:val="0"/>
              <w:numPr>
                <w:ilvl w:val="2"/>
                <w:numId w:val="31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Прочие причины.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К счастью, в городе Зеленогорске в течение последних 2 лет </w:t>
            </w:r>
            <w:r w:rsidRPr="00811E2B">
              <w:rPr>
                <w:sz w:val="28"/>
                <w:szCs w:val="28"/>
                <w:u w:val="single"/>
              </w:rPr>
              <w:t>фактов смертности детей от внешних причин</w:t>
            </w:r>
            <w:r w:rsidRPr="00811E2B">
              <w:rPr>
                <w:sz w:val="28"/>
                <w:szCs w:val="28"/>
              </w:rPr>
              <w:t xml:space="preserve"> </w:t>
            </w:r>
            <w:r w:rsidR="00B858C3">
              <w:rPr>
                <w:sz w:val="28"/>
                <w:szCs w:val="28"/>
              </w:rPr>
              <w:br/>
            </w:r>
            <w:r w:rsidRPr="00811E2B">
              <w:rPr>
                <w:sz w:val="28"/>
                <w:szCs w:val="28"/>
              </w:rPr>
              <w:t>не зарегистрировано (2018 год – 2 факта; 2019 – 2; 2020 – 1; 2021 – 2; 2022 – 1).</w:t>
            </w:r>
          </w:p>
          <w:p w:rsidR="00811E2B" w:rsidRPr="00811E2B" w:rsidRDefault="00811E2B" w:rsidP="00811E2B">
            <w:pPr>
              <w:shd w:val="clear" w:color="auto" w:fill="FFFFFF"/>
              <w:ind w:firstLine="709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Все факты детской смертности от внешних причин рассматриваются </w:t>
            </w:r>
            <w:r w:rsidRPr="00811E2B">
              <w:rPr>
                <w:sz w:val="28"/>
                <w:szCs w:val="28"/>
              </w:rPr>
              <w:br/>
              <w:t>на заседаниях комиссии по делам несовершеннолетних и защите их прав, а также на комиссии по вопросам демографии, семьи и детства с анализом причин и условий, принятием дополнительных мер.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Важным направлением работы является профилактика </w:t>
            </w:r>
            <w:r w:rsidRPr="00811E2B">
              <w:rPr>
                <w:sz w:val="28"/>
                <w:szCs w:val="28"/>
                <w:u w:val="single"/>
              </w:rPr>
              <w:t>суицидального поведения</w:t>
            </w:r>
            <w:r w:rsidRPr="00811E2B">
              <w:rPr>
                <w:sz w:val="28"/>
                <w:szCs w:val="28"/>
              </w:rPr>
              <w:t xml:space="preserve"> несовершеннолетних. 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В Красноярском крае зарегистрировано 283 факта суицидального поведения несовершеннолетних, их них – </w:t>
            </w:r>
            <w:r w:rsidR="00B858C3">
              <w:rPr>
                <w:sz w:val="28"/>
                <w:szCs w:val="28"/>
              </w:rPr>
              <w:br/>
            </w:r>
            <w:r w:rsidRPr="00811E2B">
              <w:rPr>
                <w:sz w:val="28"/>
                <w:szCs w:val="28"/>
              </w:rPr>
              <w:t>14 – оконченные суициды.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Суициды совершили дети в возрасте: 10-14 лет – 5 человек; 15-17 лет – 9 человек; 8 девочек и 6 мальчиков; 6 человек лишили себя жизни через повешение, 5 – прыгнув с высоты, 3 – через преднамеренное столкновение с движущимся объектом.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За отчетный период времени в Зеленогорске зарегистрированы 2 суицидальные попытки. С восьмью семьями, в которых несовершеннолетние склонны к суицидальному поведению, организована индивидуальная профилактическая работа.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Психологи выделяют следующие причины суицидального поведения несовершеннолетних: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Трудности в учебной деятельности.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Трудности в романтических отношениях.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Смерть близких людей.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Помещение в детский дом.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Травля (</w:t>
            </w:r>
            <w:proofErr w:type="spellStart"/>
            <w:r w:rsidRPr="00811E2B">
              <w:rPr>
                <w:sz w:val="28"/>
                <w:szCs w:val="28"/>
              </w:rPr>
              <w:t>буллинг</w:t>
            </w:r>
            <w:proofErr w:type="spellEnd"/>
            <w:r w:rsidRPr="00811E2B">
              <w:rPr>
                <w:sz w:val="28"/>
                <w:szCs w:val="28"/>
              </w:rPr>
              <w:t>).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Одиночество.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Потеря смысла жизни.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Проблема лишнего веса.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Конфликт с друзьями.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lastRenderedPageBreak/>
              <w:t>Переезд в другой город.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proofErr w:type="spellStart"/>
            <w:r w:rsidRPr="00811E2B">
              <w:rPr>
                <w:sz w:val="28"/>
                <w:szCs w:val="28"/>
              </w:rPr>
              <w:t>Сексуализированное</w:t>
            </w:r>
            <w:proofErr w:type="spellEnd"/>
            <w:r w:rsidRPr="00811E2B">
              <w:rPr>
                <w:sz w:val="28"/>
                <w:szCs w:val="28"/>
              </w:rPr>
              <w:t xml:space="preserve"> насилие.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5"/>
              </w:numPr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Непонимание гендерной идентичности.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В нашем городе большинство фактов суицидального поведения связано с нарушением детско-родительских отношений.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 xml:space="preserve">Кроме суицидальных попыток в крае наблюдается тенденция увеличения </w:t>
            </w:r>
            <w:proofErr w:type="spellStart"/>
            <w:r w:rsidRPr="00811E2B">
              <w:rPr>
                <w:sz w:val="28"/>
                <w:szCs w:val="28"/>
                <w:u w:val="single"/>
                <w:shd w:val="clear" w:color="auto" w:fill="FFFFFF"/>
              </w:rPr>
              <w:t>самоповреждающего</w:t>
            </w:r>
            <w:proofErr w:type="spellEnd"/>
            <w:r w:rsidRPr="00811E2B">
              <w:rPr>
                <w:sz w:val="28"/>
                <w:szCs w:val="28"/>
                <w:u w:val="single"/>
                <w:shd w:val="clear" w:color="auto" w:fill="FFFFFF"/>
              </w:rPr>
              <w:t xml:space="preserve"> поведения</w:t>
            </w:r>
            <w:r w:rsidRPr="00811E2B">
              <w:rPr>
                <w:sz w:val="28"/>
                <w:szCs w:val="28"/>
                <w:shd w:val="clear" w:color="auto" w:fill="FFFFFF"/>
              </w:rPr>
              <w:t xml:space="preserve"> (</w:t>
            </w:r>
            <w:proofErr w:type="spellStart"/>
            <w:r w:rsidRPr="00811E2B">
              <w:rPr>
                <w:sz w:val="28"/>
                <w:szCs w:val="28"/>
                <w:shd w:val="clear" w:color="auto" w:fill="FFFFFF"/>
              </w:rPr>
              <w:t>парасуицид</w:t>
            </w:r>
            <w:proofErr w:type="spellEnd"/>
            <w:r w:rsidRPr="00811E2B">
              <w:rPr>
                <w:sz w:val="28"/>
                <w:szCs w:val="28"/>
                <w:shd w:val="clear" w:color="auto" w:fill="FFFFFF"/>
              </w:rPr>
              <w:t>) несовершеннолетних без цели суицида.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Формы </w:t>
            </w:r>
            <w:proofErr w:type="spellStart"/>
            <w:r w:rsidRPr="00811E2B">
              <w:rPr>
                <w:sz w:val="28"/>
                <w:szCs w:val="28"/>
              </w:rPr>
              <w:t>самоповреждающего</w:t>
            </w:r>
            <w:proofErr w:type="spellEnd"/>
            <w:r w:rsidRPr="00811E2B">
              <w:rPr>
                <w:sz w:val="28"/>
                <w:szCs w:val="28"/>
              </w:rPr>
              <w:t xml:space="preserve"> поведения включают такие виды поведения, как </w:t>
            </w:r>
            <w:proofErr w:type="spellStart"/>
            <w:r w:rsidRPr="00811E2B">
              <w:rPr>
                <w:sz w:val="28"/>
                <w:szCs w:val="28"/>
              </w:rPr>
              <w:t>самопорезы</w:t>
            </w:r>
            <w:proofErr w:type="spellEnd"/>
            <w:r w:rsidRPr="00811E2B">
              <w:rPr>
                <w:sz w:val="28"/>
                <w:szCs w:val="28"/>
              </w:rPr>
              <w:t>, умышленно наносимые ожоги, царапины и удары.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 xml:space="preserve">В последнее десятилетие во всем мире отмечается повышенный интерес к проблеме </w:t>
            </w:r>
            <w:proofErr w:type="spellStart"/>
            <w:r w:rsidRPr="00811E2B">
              <w:rPr>
                <w:sz w:val="28"/>
                <w:szCs w:val="28"/>
                <w:shd w:val="clear" w:color="auto" w:fill="FFFFFF"/>
              </w:rPr>
              <w:t>несуицидальных</w:t>
            </w:r>
            <w:proofErr w:type="spellEnd"/>
            <w:r w:rsidRPr="00811E2B">
              <w:rPr>
                <w:sz w:val="28"/>
                <w:szCs w:val="28"/>
                <w:shd w:val="clear" w:color="auto" w:fill="FFFFFF"/>
              </w:rPr>
              <w:t xml:space="preserve"> повреждений.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 xml:space="preserve">Главным отличительным признаком </w:t>
            </w:r>
            <w:proofErr w:type="spellStart"/>
            <w:r w:rsidRPr="00811E2B">
              <w:rPr>
                <w:sz w:val="28"/>
                <w:szCs w:val="28"/>
                <w:shd w:val="clear" w:color="auto" w:fill="FFFFFF"/>
              </w:rPr>
              <w:t>самоповреждающего</w:t>
            </w:r>
            <w:proofErr w:type="spellEnd"/>
            <w:r w:rsidRPr="00811E2B">
              <w:rPr>
                <w:sz w:val="28"/>
                <w:szCs w:val="28"/>
                <w:shd w:val="clear" w:color="auto" w:fill="FFFFFF"/>
              </w:rPr>
              <w:t xml:space="preserve"> поведения от суицидальной попытки является отсутствие осознанного намерения лишить себя жизни. 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 xml:space="preserve">Следует учитывать, что некоторые </w:t>
            </w:r>
            <w:proofErr w:type="spellStart"/>
            <w:r w:rsidRPr="00811E2B">
              <w:rPr>
                <w:sz w:val="28"/>
                <w:szCs w:val="28"/>
                <w:shd w:val="clear" w:color="auto" w:fill="FFFFFF"/>
              </w:rPr>
              <w:t>несуицидальные</w:t>
            </w:r>
            <w:proofErr w:type="spellEnd"/>
            <w:r w:rsidRPr="00811E2B">
              <w:rPr>
                <w:sz w:val="28"/>
                <w:szCs w:val="28"/>
                <w:shd w:val="clear" w:color="auto" w:fill="FFFFFF"/>
              </w:rPr>
              <w:t xml:space="preserve"> </w:t>
            </w:r>
            <w:proofErr w:type="spellStart"/>
            <w:r w:rsidRPr="00811E2B">
              <w:rPr>
                <w:sz w:val="28"/>
                <w:szCs w:val="28"/>
                <w:shd w:val="clear" w:color="auto" w:fill="FFFFFF"/>
              </w:rPr>
              <w:t>самоповреждающие</w:t>
            </w:r>
            <w:proofErr w:type="spellEnd"/>
            <w:r w:rsidRPr="00811E2B">
              <w:rPr>
                <w:sz w:val="28"/>
                <w:szCs w:val="28"/>
                <w:shd w:val="clear" w:color="auto" w:fill="FFFFFF"/>
              </w:rPr>
              <w:t xml:space="preserve"> действия, особенно в подростковом возрасте, могут приводить к смерти из-за неведения или неверного «расчёта дозы».</w:t>
            </w:r>
          </w:p>
          <w:p w:rsidR="00811E2B" w:rsidRPr="00811E2B" w:rsidRDefault="00811E2B" w:rsidP="00811E2B">
            <w:pPr>
              <w:pStyle w:val="a3"/>
              <w:ind w:left="0" w:firstLine="708"/>
              <w:jc w:val="both"/>
              <w:rPr>
                <w:color w:val="000000" w:themeColor="text1"/>
                <w:sz w:val="28"/>
                <w:szCs w:val="28"/>
                <w:shd w:val="clear" w:color="auto" w:fill="FFFFFF"/>
              </w:rPr>
            </w:pPr>
            <w:r w:rsidRPr="00811E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Хотелось бы отметить, что в большинстве случаев, дети, совершившие суицид, суицидальные попытки или </w:t>
            </w:r>
            <w:proofErr w:type="spellStart"/>
            <w:r w:rsidRPr="00811E2B">
              <w:rPr>
                <w:color w:val="000000" w:themeColor="text1"/>
                <w:sz w:val="28"/>
                <w:szCs w:val="28"/>
                <w:shd w:val="clear" w:color="auto" w:fill="FFFFFF"/>
              </w:rPr>
              <w:t>парасуицид</w:t>
            </w:r>
            <w:proofErr w:type="spellEnd"/>
            <w:r w:rsidRPr="00811E2B">
              <w:rPr>
                <w:color w:val="000000" w:themeColor="text1"/>
                <w:sz w:val="28"/>
                <w:szCs w:val="28"/>
                <w:shd w:val="clear" w:color="auto" w:fill="FFFFFF"/>
              </w:rPr>
              <w:t xml:space="preserve"> ранее в ходе диагностик, проводимых образовательными организациями, к группе суицидального риска не относились.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  <w:shd w:val="clear" w:color="auto" w:fill="FFFFFF"/>
              </w:rPr>
            </w:pPr>
            <w:r w:rsidRPr="00811E2B">
              <w:rPr>
                <w:sz w:val="28"/>
                <w:szCs w:val="28"/>
                <w:shd w:val="clear" w:color="auto" w:fill="FFFFFF"/>
              </w:rPr>
              <w:t xml:space="preserve">Дети в силу своей беззащитности легко становятся жертвами </w:t>
            </w:r>
            <w:proofErr w:type="spellStart"/>
            <w:proofErr w:type="gramStart"/>
            <w:r w:rsidRPr="00811E2B">
              <w:rPr>
                <w:sz w:val="28"/>
                <w:szCs w:val="28"/>
                <w:shd w:val="clear" w:color="auto" w:fill="FFFFFF"/>
              </w:rPr>
              <w:t>преступлений,а</w:t>
            </w:r>
            <w:proofErr w:type="spellEnd"/>
            <w:proofErr w:type="gramEnd"/>
            <w:r w:rsidRPr="00811E2B">
              <w:rPr>
                <w:sz w:val="28"/>
                <w:szCs w:val="28"/>
                <w:shd w:val="clear" w:color="auto" w:fill="FFFFFF"/>
              </w:rPr>
              <w:t xml:space="preserve"> халатность и безответственность взрослых очень часто приводит к тяжёлым последствиям для ребенка. 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К сожалению, за 12 месяцев 2024 года на территории г. Зеленогорска </w:t>
            </w:r>
            <w:r w:rsidRPr="00811E2B">
              <w:rPr>
                <w:sz w:val="28"/>
                <w:szCs w:val="28"/>
                <w:u w:val="single"/>
              </w:rPr>
              <w:t xml:space="preserve">в отношении детей было совершено </w:t>
            </w:r>
            <w:r w:rsidR="00983A1D">
              <w:rPr>
                <w:sz w:val="28"/>
                <w:szCs w:val="28"/>
                <w:u w:val="single"/>
              </w:rPr>
              <w:br/>
            </w:r>
            <w:r w:rsidRPr="00811E2B">
              <w:rPr>
                <w:sz w:val="28"/>
                <w:szCs w:val="28"/>
                <w:u w:val="single"/>
              </w:rPr>
              <w:t>53 преступления</w:t>
            </w:r>
            <w:r w:rsidRPr="00811E2B">
              <w:rPr>
                <w:sz w:val="28"/>
                <w:szCs w:val="28"/>
              </w:rPr>
              <w:t xml:space="preserve">, что на 47 % больше АППГ (2023 - 36). 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Фактически совершено – 47 преступлений, 6 преступлений – прошлых лет. 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(ст. 157 - 30, ст. 159 – 3, ст. 115 – 3 ст. 116 – 2, ст. 163 – 1, ст. 272 – 1, ст. 134 – 3, ст. 135-2, ст. 158 – 3, ст. 132 – 4, </w:t>
            </w:r>
            <w:r w:rsidR="00983A1D">
              <w:rPr>
                <w:sz w:val="28"/>
                <w:szCs w:val="28"/>
              </w:rPr>
              <w:br/>
            </w:r>
            <w:r w:rsidRPr="00811E2B">
              <w:rPr>
                <w:sz w:val="28"/>
                <w:szCs w:val="28"/>
              </w:rPr>
              <w:t xml:space="preserve">ст. 112 - 1). </w:t>
            </w:r>
          </w:p>
          <w:p w:rsidR="00811E2B" w:rsidRPr="00811E2B" w:rsidRDefault="00983A1D" w:rsidP="00811E2B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="00811E2B" w:rsidRPr="00811E2B">
              <w:rPr>
                <w:sz w:val="28"/>
                <w:szCs w:val="28"/>
              </w:rPr>
              <w:t xml:space="preserve">аибольшее количество преступлений связано с неуплатой денежных средств на содержание детей (алиментов), </w:t>
            </w:r>
            <w:r w:rsidR="00811E2B" w:rsidRPr="00811E2B">
              <w:rPr>
                <w:sz w:val="28"/>
                <w:szCs w:val="28"/>
              </w:rPr>
              <w:br/>
              <w:t>на 2 месте – преступления против половой неприкосновенности несовершеннолетних (к данной категории преступлений относятся не только изнасилование, половое сношение с лицом, не достигшим возраста 16 лет, но и прикосновения, обнажение половых органов в присутствии детей, опубликование фотографий в обнаженном виде), на 3 месте – причинение телесных повреждений.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lastRenderedPageBreak/>
              <w:t xml:space="preserve">В 2024 году пострадали от противоправных деяний 67 несовершеннолетних (в 2023 – 81). Из них: в отношении </w:t>
            </w:r>
            <w:r w:rsidR="00983A1D">
              <w:rPr>
                <w:sz w:val="28"/>
                <w:szCs w:val="28"/>
              </w:rPr>
              <w:br/>
            </w:r>
            <w:r w:rsidRPr="00811E2B">
              <w:rPr>
                <w:sz w:val="28"/>
                <w:szCs w:val="28"/>
              </w:rPr>
              <w:t xml:space="preserve">20 несовершеннолетних совершены преступления; в отношении 2 – совершены общественно опасные деяния, в отношении </w:t>
            </w:r>
            <w:r w:rsidR="00983A1D">
              <w:rPr>
                <w:sz w:val="28"/>
                <w:szCs w:val="28"/>
              </w:rPr>
              <w:br/>
            </w:r>
            <w:r w:rsidRPr="00811E2B">
              <w:rPr>
                <w:sz w:val="28"/>
                <w:szCs w:val="28"/>
              </w:rPr>
              <w:t>30 – административные правонарушения (28 – несовершеннолетними лицами в отношении сверстников).</w:t>
            </w:r>
          </w:p>
          <w:p w:rsidR="00811E2B" w:rsidRPr="00811E2B" w:rsidRDefault="00811E2B" w:rsidP="00811E2B">
            <w:pPr>
              <w:pStyle w:val="a3"/>
              <w:ind w:left="0" w:firstLine="72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В целях предупреждения фактов насилия и жестокого обращения с несовершеннолетними детьми комиссией, органами и учреждениями системы профилактики реализуется комплекс профилактических мер, в том числе участие в проведении межведомственных профилактических акций «Вместе защитим наших детей» и «Безопасность детства». </w:t>
            </w:r>
          </w:p>
          <w:p w:rsidR="00811E2B" w:rsidRPr="00811E2B" w:rsidRDefault="00811E2B" w:rsidP="00811E2B">
            <w:pPr>
              <w:pStyle w:val="a3"/>
              <w:ind w:left="0" w:firstLine="72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В рамках Дней правовых знаний в образовательных организациях с учащимися проводятся беседы об ответственности </w:t>
            </w:r>
            <w:r w:rsidR="00983A1D">
              <w:rPr>
                <w:sz w:val="28"/>
                <w:szCs w:val="28"/>
              </w:rPr>
              <w:br/>
            </w:r>
            <w:r w:rsidRPr="00811E2B">
              <w:rPr>
                <w:sz w:val="28"/>
                <w:szCs w:val="28"/>
              </w:rPr>
              <w:t xml:space="preserve">и последствиях противоправных действий, связанных с причинением физической боли, телесных повреждений, </w:t>
            </w:r>
            <w:r w:rsidR="00983A1D">
              <w:rPr>
                <w:sz w:val="28"/>
                <w:szCs w:val="28"/>
              </w:rPr>
              <w:br/>
            </w:r>
            <w:r w:rsidRPr="00811E2B">
              <w:rPr>
                <w:sz w:val="28"/>
                <w:szCs w:val="28"/>
              </w:rPr>
              <w:t>о конструктивных способах разрешения конфликтов.</w:t>
            </w:r>
          </w:p>
          <w:p w:rsidR="00811E2B" w:rsidRPr="00811E2B" w:rsidRDefault="00811E2B" w:rsidP="00811E2B">
            <w:pPr>
              <w:pStyle w:val="a3"/>
              <w:ind w:left="0" w:firstLine="72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В целях выявления фактов жестокого обращения с детьми, организации индивидуальной профилактической работы ежеквартально по запросу комиссии судьи направляют в адрес комиссии копии судебных решений по фактам совершения насильственных преступлений и административных правонарушений в отношении несовершеннолетних. Также ежеквартально запрашиваются списки лиц, находящихся на административном надзоре ОВД, осужденных, имеющих на воспитании несовершеннолетних детей.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На особом контроле органов и учреждений системы профилактики находятся семьи, в которых проживают лица, имеющие судимость за совершение особо тяжких преступлений против жизни и здоровья, половой свободы личности. 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В 2024 году на учете состояло 8 таких семей, которые требовали дополнительного контроля. Фактов детского неблагополучия в данных семьях не зарегистрировано.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В 2024 году не допущено роста </w:t>
            </w:r>
            <w:r w:rsidRPr="00811E2B">
              <w:rPr>
                <w:sz w:val="28"/>
                <w:szCs w:val="28"/>
                <w:u w:val="single"/>
              </w:rPr>
              <w:t>подростковой преступности</w:t>
            </w:r>
            <w:r w:rsidRPr="00811E2B">
              <w:rPr>
                <w:sz w:val="28"/>
                <w:szCs w:val="28"/>
              </w:rPr>
              <w:t xml:space="preserve">, но тем не менее, </w:t>
            </w:r>
            <w:r w:rsidRPr="00811E2B">
              <w:rPr>
                <w:sz w:val="28"/>
                <w:szCs w:val="28"/>
              </w:rPr>
              <w:br/>
              <w:t xml:space="preserve">13 несовершеннолетними (фактически 11) совершено 16 преступлений (2023-14/16). 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27D4E045" wp14:editId="2CAC8A9D">
                  <wp:extent cx="5486400" cy="2905125"/>
                  <wp:effectExtent l="0" t="0" r="0" b="9525"/>
                  <wp:docPr id="3" name="Диаграмма 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1"/>
                    </a:graphicData>
                  </a:graphic>
                </wp:inline>
              </w:drawing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Подростками совершено 2 преступления против личности (ч. 4 ст. 111 УК РФ, ч. 2 ст. 112 УК РФ). Одно из них все мы помним – это резонансное преступление, совершенное двумя студентами техникума – дерзкое и жестокое избиение двоих граждан, которые в дальнейшем от причиненных телесных повреждений скончались. 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Данный факт стал предметом особого рассмотрения комиссии по делам несовершеннолетних и защите их прав Красноярского края, Министерством образования проводились проверки в Зеленогорском техникуме. Всем субъектам профилактики на заседании КДН была поставлена задача переосмыслить подходы к воспитательной и профилактической работе, прежде всего, к индивидуальной, для более эффективного выявления факторов риска, учета их личностных особенностей и особенностей социальной адаптации для устранения причин и условий </w:t>
            </w:r>
            <w:proofErr w:type="spellStart"/>
            <w:r w:rsidRPr="00811E2B">
              <w:rPr>
                <w:sz w:val="28"/>
                <w:szCs w:val="28"/>
              </w:rPr>
              <w:t>девиантного</w:t>
            </w:r>
            <w:proofErr w:type="spellEnd"/>
            <w:r w:rsidRPr="00811E2B">
              <w:rPr>
                <w:sz w:val="28"/>
                <w:szCs w:val="28"/>
              </w:rPr>
              <w:t xml:space="preserve"> поведения подростков.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13 преступлений совершено несовершеннолетними против собственности (ст. 158, ст. 159), 1 связано с повреждением чужого имущества (ст. 167 УК РФ)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11 несовершеннолетними в группах совершено 13 преступлений, в группе со взрослыми - 12, 5 - в группе </w:t>
            </w:r>
            <w:r w:rsidR="00983A1D">
              <w:rPr>
                <w:sz w:val="28"/>
                <w:szCs w:val="28"/>
              </w:rPr>
              <w:br/>
            </w:r>
            <w:r w:rsidRPr="00811E2B">
              <w:rPr>
                <w:sz w:val="28"/>
                <w:szCs w:val="28"/>
              </w:rPr>
              <w:t xml:space="preserve">с неустановленными взрослыми лицами. 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Двумя подростками совершено 3 преступления в состоянии алкогольного опьянения. 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Наибольшее количество преступлений совершены учащимися школ 167, 172, техникума, а также не учащимися несовершеннолетними.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lastRenderedPageBreak/>
              <w:t xml:space="preserve">Преступления совершили 9 несовершеннолетних, достигших возраста 16-17 лет, 4 несовершеннолетних 14 летнего возраста. 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noProof/>
                <w:sz w:val="28"/>
                <w:szCs w:val="28"/>
              </w:rPr>
              <w:drawing>
                <wp:inline distT="0" distB="0" distL="0" distR="0" wp14:anchorId="724E70D0" wp14:editId="464ADC37">
                  <wp:extent cx="5486400" cy="2695575"/>
                  <wp:effectExtent l="0" t="0" r="0" b="9525"/>
                  <wp:docPr id="4" name="Диаграмма 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2"/>
                    </a:graphicData>
                  </a:graphic>
                </wp:inline>
              </w:drawing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Среди основных причин совершения несовершеннолетними преступлений можно выделить следующие: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4"/>
              </w:numPr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Чувство безнаказанности, которое формируется у несовершеннолетнего </w:t>
            </w:r>
            <w:r w:rsidRPr="00811E2B">
              <w:rPr>
                <w:sz w:val="28"/>
                <w:szCs w:val="28"/>
              </w:rPr>
              <w:br/>
              <w:t>в силу правовых смягчающих обстоятельств в силу его возраста, а также легкомысленное отношение к оценке своих поступков и поведения вследствие недостаточного жизненного опыта, неосознанность последствий.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4"/>
              </w:numPr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Ненадлежащая организация досуга несовершеннолетних, отсутствие контроля со стороны родителей (законных представителей) за времяпровождением своего ребенка.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4"/>
              </w:numPr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Отсутствие, вследствие семейного неблагополучия, надлежащего родительского контроля над поведением и времяпровождением подростков, отсутствие взаимопонимания и воспитания в семье, выход несовершеннолетнего из-под контроля родителей.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4"/>
              </w:numPr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Негативные последствия употребления несовершеннолетним </w:t>
            </w:r>
            <w:proofErr w:type="spellStart"/>
            <w:r w:rsidRPr="00811E2B">
              <w:rPr>
                <w:sz w:val="28"/>
                <w:szCs w:val="28"/>
              </w:rPr>
              <w:t>психоактивных</w:t>
            </w:r>
            <w:proofErr w:type="spellEnd"/>
            <w:r w:rsidRPr="00811E2B">
              <w:rPr>
                <w:sz w:val="28"/>
                <w:szCs w:val="28"/>
              </w:rPr>
              <w:t xml:space="preserve"> веществ.</w:t>
            </w:r>
          </w:p>
          <w:p w:rsidR="00811E2B" w:rsidRPr="00811E2B" w:rsidRDefault="00811E2B" w:rsidP="00811E2B">
            <w:pPr>
              <w:pStyle w:val="a3"/>
              <w:numPr>
                <w:ilvl w:val="0"/>
                <w:numId w:val="34"/>
              </w:numPr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Желание подростка выделиться среди сверстников, либо желание не отстать от компании, стать «своим».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lastRenderedPageBreak/>
              <w:t xml:space="preserve">За 12 месяцев 2024 года до достижения возраста привлечения к уголовной ответственности 11 несовершеннолетними совершено 12 </w:t>
            </w:r>
            <w:r w:rsidRPr="00811E2B">
              <w:rPr>
                <w:sz w:val="28"/>
                <w:szCs w:val="28"/>
                <w:u w:val="single"/>
              </w:rPr>
              <w:t>общественно опасных деяний</w:t>
            </w:r>
            <w:r w:rsidRPr="00811E2B">
              <w:rPr>
                <w:sz w:val="28"/>
                <w:szCs w:val="28"/>
              </w:rPr>
              <w:t xml:space="preserve"> (2023-15/17). 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Из них -10 - против собственности. 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noProof/>
                <w:sz w:val="28"/>
                <w:szCs w:val="28"/>
              </w:rPr>
              <w:drawing>
                <wp:inline distT="0" distB="0" distL="0" distR="0" wp14:anchorId="40EEFF2D" wp14:editId="2BC028FB">
                  <wp:extent cx="6076950" cy="2486025"/>
                  <wp:effectExtent l="0" t="0" r="0" b="9525"/>
                  <wp:docPr id="1" name="Диаграмма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3"/>
                    </a:graphicData>
                  </a:graphic>
                </wp:inline>
              </w:drawing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Наибольшее количество общественно опасных деяний совершено учащимися школы 167.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Также общественно опасные деяния совершены учащимися 3 школ – 169, 174, 176.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noProof/>
                <w:sz w:val="28"/>
                <w:szCs w:val="28"/>
              </w:rPr>
              <w:drawing>
                <wp:inline distT="0" distB="0" distL="0" distR="0" wp14:anchorId="05F0F18A" wp14:editId="076EF222">
                  <wp:extent cx="6038850" cy="2171700"/>
                  <wp:effectExtent l="0" t="0" r="0" b="0"/>
                  <wp:docPr id="8" name="Диаграмма 8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4"/>
                    </a:graphicData>
                  </a:graphic>
                </wp:inline>
              </w:drawing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lastRenderedPageBreak/>
              <w:t>В 2024 году 140 несовершеннолетних совершили 180 административных правонарушений, что на 17 % меньше АППГ.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noProof/>
                <w:sz w:val="28"/>
                <w:szCs w:val="28"/>
              </w:rPr>
              <w:drawing>
                <wp:inline distT="0" distB="0" distL="0" distR="0" wp14:anchorId="464BC244" wp14:editId="63688238">
                  <wp:extent cx="5486400" cy="2457450"/>
                  <wp:effectExtent l="0" t="0" r="0" b="0"/>
                  <wp:docPr id="2" name="Диаграмма 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5"/>
                    </a:graphicData>
                  </a:graphic>
                </wp:inline>
              </w:drawing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20 % от общего количества правонарушений – это деяния, связанные с употребление </w:t>
            </w:r>
            <w:proofErr w:type="spellStart"/>
            <w:r w:rsidRPr="00811E2B">
              <w:rPr>
                <w:sz w:val="28"/>
                <w:szCs w:val="28"/>
              </w:rPr>
              <w:t>психоактивных</w:t>
            </w:r>
            <w:proofErr w:type="spellEnd"/>
            <w:r w:rsidRPr="00811E2B">
              <w:rPr>
                <w:sz w:val="28"/>
                <w:szCs w:val="28"/>
              </w:rPr>
              <w:t xml:space="preserve"> веществ.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Из 37 фактов: 32 – употребление алкогольной и спиртосодержащей продукции; 5 – табачной и </w:t>
            </w:r>
            <w:proofErr w:type="spellStart"/>
            <w:r w:rsidRPr="00811E2B">
              <w:rPr>
                <w:sz w:val="28"/>
                <w:szCs w:val="28"/>
              </w:rPr>
              <w:t>никотиносодержащей</w:t>
            </w:r>
            <w:proofErr w:type="spellEnd"/>
            <w:r w:rsidRPr="00811E2B">
              <w:rPr>
                <w:sz w:val="28"/>
                <w:szCs w:val="28"/>
              </w:rPr>
              <w:t xml:space="preserve"> продукции, 1 – употребление наркотических средств. При этом наркотические средства несовершеннолетний житель </w:t>
            </w:r>
            <w:r w:rsidRPr="00811E2B">
              <w:rPr>
                <w:sz w:val="28"/>
                <w:szCs w:val="28"/>
              </w:rPr>
              <w:br/>
              <w:t>г. Зеленогорска употреблял в г. Красноярске, где он обучался.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noProof/>
                <w:sz w:val="28"/>
                <w:szCs w:val="28"/>
              </w:rPr>
              <w:drawing>
                <wp:inline distT="0" distB="0" distL="0" distR="0" wp14:anchorId="3B587E2D" wp14:editId="4CED6A66">
                  <wp:extent cx="6534150" cy="2276475"/>
                  <wp:effectExtent l="0" t="0" r="0" b="9525"/>
                  <wp:docPr id="13" name="Диаграмма 13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6"/>
                    </a:graphicData>
                  </a:graphic>
                </wp:inline>
              </w:drawing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lastRenderedPageBreak/>
              <w:t>18 % от общего количества правонарушений – это причинение физической боли или телесных повреждений.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Наибольшее количество правонарушений указанной категории совершено учащимися школы 167.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Не совершено ни одного правонарушения учащимися школы 169 и краевой коррекционной школы-интерната.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noProof/>
                <w:sz w:val="28"/>
                <w:szCs w:val="28"/>
              </w:rPr>
              <w:drawing>
                <wp:inline distT="0" distB="0" distL="0" distR="0" wp14:anchorId="4B17B407" wp14:editId="67625CBD">
                  <wp:extent cx="6496050" cy="2171700"/>
                  <wp:effectExtent l="0" t="0" r="0" b="0"/>
                  <wp:docPr id="12" name="Диаграмма 12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7"/>
                    </a:graphicData>
                  </a:graphic>
                </wp:inline>
              </w:drawing>
            </w:r>
          </w:p>
          <w:p w:rsidR="00811E2B" w:rsidRPr="00811E2B" w:rsidRDefault="00811E2B" w:rsidP="00811E2B">
            <w:pPr>
              <w:pStyle w:val="c1"/>
              <w:shd w:val="clear" w:color="auto" w:fill="FFFFFF"/>
              <w:spacing w:before="0" w:beforeAutospacing="0" w:after="0" w:afterAutospacing="0"/>
              <w:ind w:firstLine="600"/>
              <w:jc w:val="both"/>
              <w:rPr>
                <w:rStyle w:val="c2"/>
                <w:bCs/>
                <w:color w:val="080400"/>
                <w:sz w:val="28"/>
                <w:szCs w:val="28"/>
              </w:rPr>
            </w:pPr>
            <w:r w:rsidRPr="00811E2B">
              <w:rPr>
                <w:rStyle w:val="c2"/>
                <w:bCs/>
                <w:color w:val="080400"/>
                <w:sz w:val="28"/>
                <w:szCs w:val="28"/>
              </w:rPr>
              <w:t>В каждом учебном заведении созданы службы медиации, но проблема подростковых конфликтов остается. Надеемся, что после организованного обучения медиаторов школ ситуация будет изменена.</w:t>
            </w:r>
          </w:p>
          <w:p w:rsidR="00811E2B" w:rsidRPr="00811E2B" w:rsidRDefault="00811E2B" w:rsidP="00811E2B">
            <w:pPr>
              <w:pStyle w:val="c1"/>
              <w:shd w:val="clear" w:color="auto" w:fill="FFFFFF"/>
              <w:spacing w:before="0" w:beforeAutospacing="0" w:after="0" w:afterAutospacing="0"/>
              <w:ind w:firstLine="600"/>
              <w:jc w:val="both"/>
              <w:rPr>
                <w:rStyle w:val="c2"/>
                <w:bCs/>
                <w:color w:val="080400"/>
                <w:sz w:val="28"/>
                <w:szCs w:val="28"/>
              </w:rPr>
            </w:pPr>
            <w:r w:rsidRPr="00811E2B">
              <w:rPr>
                <w:rStyle w:val="c2"/>
                <w:bCs/>
                <w:color w:val="080400"/>
                <w:sz w:val="28"/>
                <w:szCs w:val="28"/>
              </w:rPr>
              <w:t xml:space="preserve">Неоднократно мы поднимали вопрос о том, что зачастую на комиссии </w:t>
            </w:r>
            <w:r w:rsidRPr="00811E2B">
              <w:rPr>
                <w:rStyle w:val="c2"/>
                <w:bCs/>
                <w:color w:val="080400"/>
                <w:sz w:val="28"/>
                <w:szCs w:val="28"/>
              </w:rPr>
              <w:br/>
              <w:t>мы разбираем детские конфликтные ситуации, которые можно было разрешить в школе, не доводя до полиции, комиссии и судебных разбирательств.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Каждое шестое правонарушение (15 %) – это нарушение правил дорожного движения.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Наибольшее количество правонарушений указанной категории совершено учащимися школ 163, 174, 176.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Не совершено ни одного правонарушения учащимися школы 167 и краевой коррекционной школы-интерната.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noProof/>
                <w:sz w:val="28"/>
                <w:szCs w:val="28"/>
              </w:rPr>
              <w:lastRenderedPageBreak/>
              <w:drawing>
                <wp:inline distT="0" distB="0" distL="0" distR="0" wp14:anchorId="438CA397" wp14:editId="056CA509">
                  <wp:extent cx="6905625" cy="2362200"/>
                  <wp:effectExtent l="0" t="0" r="9525" b="0"/>
                  <wp:docPr id="14" name="Диаграмма 14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8"/>
                    </a:graphicData>
                  </a:graphic>
                </wp:inline>
              </w:drawing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8 % от общего количества совершенных правонарушений – это мелкое хищение.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Наибольшее количество правонарушений указанной категории совершено учащимися школ 161, 167, 176.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Не совершено ни одного правонарушения учащимися школы 163 и краевой коррекционной школы-интерната.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noProof/>
                <w:sz w:val="28"/>
                <w:szCs w:val="28"/>
              </w:rPr>
              <w:drawing>
                <wp:inline distT="0" distB="0" distL="0" distR="0" wp14:anchorId="34040131" wp14:editId="18AE941D">
                  <wp:extent cx="5753100" cy="2619375"/>
                  <wp:effectExtent l="0" t="0" r="0" b="9525"/>
                  <wp:docPr id="15" name="Диаграмма 15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19"/>
                    </a:graphicData>
                  </a:graphic>
                </wp:inline>
              </w:drawing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center"/>
              <w:rPr>
                <w:sz w:val="28"/>
                <w:szCs w:val="28"/>
              </w:rPr>
            </w:pP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lastRenderedPageBreak/>
              <w:t xml:space="preserve">В целом, подводя итог, мы видим, что наименьшее количество правонарушений совершено учащимися краевой коррекционной школы-интернат и школы 169; наибольшее количество правонарушений совершено учащимися трех школ - </w:t>
            </w:r>
            <w:r w:rsidRPr="00811E2B">
              <w:rPr>
                <w:sz w:val="28"/>
                <w:szCs w:val="28"/>
              </w:rPr>
              <w:br/>
              <w:t>163 (31), 176 (23) и 167 (22).</w:t>
            </w:r>
          </w:p>
          <w:p w:rsidR="00811E2B" w:rsidRPr="00811E2B" w:rsidRDefault="00811E2B" w:rsidP="00811E2B">
            <w:pPr>
              <w:spacing w:line="276" w:lineRule="auto"/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1 правонарушение совершено воспитанником детского сада – это нарушение правил дорожного движения. В данном случае мы должны рассматривать не ребенка, а его родителей за бесконтрольное оставление дошкольника в опасном положении.</w:t>
            </w:r>
          </w:p>
          <w:p w:rsidR="00811E2B" w:rsidRPr="00811E2B" w:rsidRDefault="00811E2B" w:rsidP="00811E2B">
            <w:pPr>
              <w:pStyle w:val="a3"/>
              <w:spacing w:line="276" w:lineRule="auto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Хотелось бы отметить положительную динамику в </w:t>
            </w:r>
            <w:r w:rsidRPr="00811E2B">
              <w:rPr>
                <w:sz w:val="28"/>
                <w:szCs w:val="28"/>
                <w:u w:val="single"/>
              </w:rPr>
              <w:t>индивидуальной профилактической работе</w:t>
            </w:r>
            <w:r w:rsidRPr="00811E2B">
              <w:rPr>
                <w:sz w:val="28"/>
                <w:szCs w:val="28"/>
              </w:rPr>
              <w:t xml:space="preserve"> субъектов профилактики. На</w:t>
            </w:r>
            <w:r w:rsidRPr="00811E2B">
              <w:rPr>
                <w:b/>
                <w:sz w:val="28"/>
                <w:szCs w:val="28"/>
              </w:rPr>
              <w:t xml:space="preserve"> </w:t>
            </w:r>
            <w:r w:rsidRPr="00811E2B">
              <w:rPr>
                <w:sz w:val="28"/>
                <w:szCs w:val="28"/>
              </w:rPr>
              <w:t>конец года на учетах состояло 29 несовершеннолетних правонарушителей, что на 31 % меньше АППГ (2023 - 42).</w:t>
            </w:r>
          </w:p>
          <w:p w:rsidR="00811E2B" w:rsidRPr="00811E2B" w:rsidRDefault="00811E2B" w:rsidP="00811E2B">
            <w:pPr>
              <w:pStyle w:val="a3"/>
              <w:spacing w:line="276" w:lineRule="auto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В течение 2024 года на учет поставлено 45 подростков, что на 21 % меньше, чем в 2023 году (2023 - 57).</w:t>
            </w:r>
          </w:p>
          <w:p w:rsidR="00811E2B" w:rsidRPr="00811E2B" w:rsidRDefault="00811E2B" w:rsidP="00811E2B">
            <w:pPr>
              <w:pStyle w:val="a3"/>
              <w:spacing w:line="276" w:lineRule="auto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 xml:space="preserve">Снято с учета 58 несовершеннолетних правонарушителей, что на 21 % больше АППГ (2023 – 48). При этом </w:t>
            </w:r>
            <w:r w:rsidR="00983A1D">
              <w:rPr>
                <w:sz w:val="28"/>
                <w:szCs w:val="28"/>
              </w:rPr>
              <w:br/>
            </w:r>
            <w:r w:rsidRPr="00811E2B">
              <w:rPr>
                <w:sz w:val="28"/>
                <w:szCs w:val="28"/>
              </w:rPr>
              <w:t xml:space="preserve">с положительной динамикой снят 41 несовершеннолетний, что составляет 71 % от общего количества снятых подростков </w:t>
            </w:r>
            <w:r w:rsidR="00983A1D">
              <w:rPr>
                <w:sz w:val="28"/>
                <w:szCs w:val="28"/>
              </w:rPr>
              <w:br/>
            </w:r>
            <w:r w:rsidRPr="00811E2B">
              <w:rPr>
                <w:sz w:val="28"/>
                <w:szCs w:val="28"/>
              </w:rPr>
              <w:t>(2023 – 44 – 92 %).</w:t>
            </w:r>
          </w:p>
          <w:p w:rsidR="00811E2B" w:rsidRPr="00811E2B" w:rsidRDefault="00811E2B" w:rsidP="00811E2B">
            <w:pPr>
              <w:pStyle w:val="a3"/>
              <w:spacing w:line="276" w:lineRule="auto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Со всеми несовершеннолетними правонарушителями организована индивидуальная профилактическая работа. От ее эффективности зависит устранение причин и условий неблагополучия и в конечном счете - снятие с учета. Но цифры показывают, что мы не можем похвастаться высокой эффективностью.</w:t>
            </w:r>
          </w:p>
          <w:tbl>
            <w:tblPr>
              <w:tblStyle w:val="af3"/>
              <w:tblW w:w="9767" w:type="dxa"/>
              <w:tblInd w:w="137" w:type="dxa"/>
              <w:tblLayout w:type="fixed"/>
              <w:tblLook w:val="04A0" w:firstRow="1" w:lastRow="0" w:firstColumn="1" w:lastColumn="0" w:noHBand="0" w:noVBand="1"/>
            </w:tblPr>
            <w:tblGrid>
              <w:gridCol w:w="3402"/>
              <w:gridCol w:w="1143"/>
              <w:gridCol w:w="842"/>
              <w:gridCol w:w="1266"/>
              <w:gridCol w:w="974"/>
              <w:gridCol w:w="9"/>
              <w:gridCol w:w="1134"/>
              <w:gridCol w:w="988"/>
              <w:gridCol w:w="9"/>
            </w:tblGrid>
            <w:tr w:rsidR="00811E2B" w:rsidRPr="00811E2B" w:rsidTr="00811E2B">
              <w:trPr>
                <w:gridAfter w:val="1"/>
                <w:wAfter w:w="9" w:type="dxa"/>
              </w:trPr>
              <w:tc>
                <w:tcPr>
                  <w:tcW w:w="3402" w:type="dxa"/>
                  <w:vMerge w:val="restart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 xml:space="preserve">Правонарушители </w:t>
                  </w:r>
                </w:p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985" w:type="dxa"/>
                  <w:gridSpan w:val="2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СОП</w:t>
                  </w:r>
                </w:p>
              </w:tc>
              <w:tc>
                <w:tcPr>
                  <w:tcW w:w="2240" w:type="dxa"/>
                  <w:gridSpan w:val="2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ВВУ</w:t>
                  </w:r>
                </w:p>
              </w:tc>
              <w:tc>
                <w:tcPr>
                  <w:tcW w:w="2131" w:type="dxa"/>
                  <w:gridSpan w:val="3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Всего</w:t>
                  </w:r>
                </w:p>
              </w:tc>
            </w:tr>
            <w:tr w:rsidR="00811E2B" w:rsidRPr="00811E2B" w:rsidTr="00811E2B">
              <w:tc>
                <w:tcPr>
                  <w:tcW w:w="3402" w:type="dxa"/>
                  <w:vMerge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both"/>
                    <w:rPr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143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842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266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983" w:type="dxa"/>
                  <w:gridSpan w:val="2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2023</w:t>
                  </w:r>
                </w:p>
              </w:tc>
              <w:tc>
                <w:tcPr>
                  <w:tcW w:w="1134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2024</w:t>
                  </w:r>
                </w:p>
              </w:tc>
              <w:tc>
                <w:tcPr>
                  <w:tcW w:w="997" w:type="dxa"/>
                  <w:gridSpan w:val="2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b/>
                      <w:sz w:val="28"/>
                      <w:szCs w:val="28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2023</w:t>
                  </w:r>
                </w:p>
              </w:tc>
            </w:tr>
            <w:tr w:rsidR="00811E2B" w:rsidRPr="00811E2B" w:rsidTr="00811E2B">
              <w:tc>
                <w:tcPr>
                  <w:tcW w:w="3402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На конец периода</w:t>
                  </w:r>
                </w:p>
              </w:tc>
              <w:tc>
                <w:tcPr>
                  <w:tcW w:w="1143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9  + 50 %</w:t>
                  </w:r>
                </w:p>
              </w:tc>
              <w:tc>
                <w:tcPr>
                  <w:tcW w:w="842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6</w:t>
                  </w:r>
                </w:p>
              </w:tc>
              <w:tc>
                <w:tcPr>
                  <w:tcW w:w="1266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20  - 44 %</w:t>
                  </w:r>
                </w:p>
              </w:tc>
              <w:tc>
                <w:tcPr>
                  <w:tcW w:w="983" w:type="dxa"/>
                  <w:gridSpan w:val="2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36</w:t>
                  </w:r>
                </w:p>
              </w:tc>
              <w:tc>
                <w:tcPr>
                  <w:tcW w:w="1134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29  - 31 %</w:t>
                  </w:r>
                </w:p>
              </w:tc>
              <w:tc>
                <w:tcPr>
                  <w:tcW w:w="997" w:type="dxa"/>
                  <w:gridSpan w:val="2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42</w:t>
                  </w:r>
                </w:p>
              </w:tc>
            </w:tr>
            <w:tr w:rsidR="00811E2B" w:rsidRPr="00811E2B" w:rsidTr="00811E2B">
              <w:tc>
                <w:tcPr>
                  <w:tcW w:w="3402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Поставлено на учет</w:t>
                  </w:r>
                </w:p>
              </w:tc>
              <w:tc>
                <w:tcPr>
                  <w:tcW w:w="1143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13  + 85 %</w:t>
                  </w:r>
                </w:p>
              </w:tc>
              <w:tc>
                <w:tcPr>
                  <w:tcW w:w="842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266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32  - 36 %</w:t>
                  </w:r>
                </w:p>
              </w:tc>
              <w:tc>
                <w:tcPr>
                  <w:tcW w:w="983" w:type="dxa"/>
                  <w:gridSpan w:val="2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50</w:t>
                  </w:r>
                </w:p>
              </w:tc>
              <w:tc>
                <w:tcPr>
                  <w:tcW w:w="1134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45  - 21 %</w:t>
                  </w:r>
                </w:p>
              </w:tc>
              <w:tc>
                <w:tcPr>
                  <w:tcW w:w="997" w:type="dxa"/>
                  <w:gridSpan w:val="2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57</w:t>
                  </w:r>
                </w:p>
              </w:tc>
            </w:tr>
            <w:tr w:rsidR="00811E2B" w:rsidRPr="00811E2B" w:rsidTr="00811E2B">
              <w:tc>
                <w:tcPr>
                  <w:tcW w:w="3402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both"/>
                    <w:rPr>
                      <w:b/>
                      <w:sz w:val="28"/>
                      <w:szCs w:val="28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Снято с учета</w:t>
                  </w:r>
                </w:p>
              </w:tc>
              <w:tc>
                <w:tcPr>
                  <w:tcW w:w="1143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10  + 11 %</w:t>
                  </w:r>
                </w:p>
              </w:tc>
              <w:tc>
                <w:tcPr>
                  <w:tcW w:w="842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9</w:t>
                  </w:r>
                </w:p>
              </w:tc>
              <w:tc>
                <w:tcPr>
                  <w:tcW w:w="1266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48  + 23 %</w:t>
                  </w:r>
                </w:p>
              </w:tc>
              <w:tc>
                <w:tcPr>
                  <w:tcW w:w="983" w:type="dxa"/>
                  <w:gridSpan w:val="2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39</w:t>
                  </w:r>
                </w:p>
              </w:tc>
              <w:tc>
                <w:tcPr>
                  <w:tcW w:w="1134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58  + 21 %</w:t>
                  </w:r>
                </w:p>
              </w:tc>
              <w:tc>
                <w:tcPr>
                  <w:tcW w:w="997" w:type="dxa"/>
                  <w:gridSpan w:val="2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48</w:t>
                  </w:r>
                </w:p>
              </w:tc>
            </w:tr>
            <w:tr w:rsidR="00811E2B" w:rsidRPr="00811E2B" w:rsidTr="00811E2B">
              <w:tc>
                <w:tcPr>
                  <w:tcW w:w="3402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both"/>
                    <w:rPr>
                      <w:b/>
                      <w:sz w:val="28"/>
                      <w:szCs w:val="28"/>
                      <w:highlight w:val="yellow"/>
                    </w:rPr>
                  </w:pPr>
                  <w:r w:rsidRPr="00811E2B">
                    <w:rPr>
                      <w:b/>
                      <w:sz w:val="28"/>
                      <w:szCs w:val="28"/>
                    </w:rPr>
                    <w:t>Положительная динамика</w:t>
                  </w:r>
                </w:p>
              </w:tc>
              <w:tc>
                <w:tcPr>
                  <w:tcW w:w="1143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3  + 50 %</w:t>
                  </w:r>
                </w:p>
              </w:tc>
              <w:tc>
                <w:tcPr>
                  <w:tcW w:w="842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266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38  + 65 %</w:t>
                  </w:r>
                </w:p>
              </w:tc>
              <w:tc>
                <w:tcPr>
                  <w:tcW w:w="983" w:type="dxa"/>
                  <w:gridSpan w:val="2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23</w:t>
                  </w:r>
                </w:p>
              </w:tc>
              <w:tc>
                <w:tcPr>
                  <w:tcW w:w="1134" w:type="dxa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41  - 7 %</w:t>
                  </w:r>
                </w:p>
              </w:tc>
              <w:tc>
                <w:tcPr>
                  <w:tcW w:w="997" w:type="dxa"/>
                  <w:gridSpan w:val="2"/>
                </w:tcPr>
                <w:p w:rsidR="00811E2B" w:rsidRPr="00811E2B" w:rsidRDefault="00811E2B" w:rsidP="00811E2B">
                  <w:pPr>
                    <w:pStyle w:val="a3"/>
                    <w:spacing w:line="276" w:lineRule="auto"/>
                    <w:ind w:left="0"/>
                    <w:jc w:val="center"/>
                    <w:rPr>
                      <w:sz w:val="28"/>
                      <w:szCs w:val="28"/>
                    </w:rPr>
                  </w:pPr>
                  <w:r w:rsidRPr="00811E2B">
                    <w:rPr>
                      <w:sz w:val="28"/>
                      <w:szCs w:val="28"/>
                    </w:rPr>
                    <w:t>44</w:t>
                  </w:r>
                </w:p>
              </w:tc>
            </w:tr>
          </w:tbl>
          <w:p w:rsidR="00811E2B" w:rsidRPr="00811E2B" w:rsidRDefault="00983A1D" w:rsidP="00811E2B">
            <w:pPr>
              <w:ind w:firstLine="708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В</w:t>
            </w:r>
            <w:r w:rsidR="00811E2B" w:rsidRPr="00811E2B">
              <w:rPr>
                <w:sz w:val="28"/>
                <w:szCs w:val="28"/>
                <w:u w:val="single"/>
              </w:rPr>
              <w:t>ыявленные негативные тенденции 2024 года</w:t>
            </w:r>
            <w:r w:rsidR="00811E2B" w:rsidRPr="00811E2B">
              <w:rPr>
                <w:sz w:val="28"/>
                <w:szCs w:val="28"/>
              </w:rPr>
              <w:t>: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Рост повторной и групповой преступности.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811E2B">
              <w:rPr>
                <w:bCs/>
                <w:sz w:val="28"/>
                <w:szCs w:val="28"/>
              </w:rPr>
              <w:t>Рост преступлений, совершенных в отношении несовершеннолетних.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2"/>
              </w:numPr>
              <w:autoSpaceDE w:val="0"/>
              <w:autoSpaceDN w:val="0"/>
              <w:adjustRightInd w:val="0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Снижение количества несовершеннолетних правонарушителей, снятых с учетов с положительной динамикой.</w:t>
            </w: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</w:p>
          <w:p w:rsidR="00811E2B" w:rsidRPr="00811E2B" w:rsidRDefault="00811E2B" w:rsidP="00811E2B">
            <w:pPr>
              <w:ind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В</w:t>
            </w:r>
            <w:r w:rsidRPr="00811E2B">
              <w:rPr>
                <w:sz w:val="28"/>
                <w:szCs w:val="28"/>
                <w:u w:val="single"/>
              </w:rPr>
              <w:t xml:space="preserve"> 2024 году достигнуты следующие положительные результаты</w:t>
            </w:r>
            <w:r w:rsidRPr="00811E2B">
              <w:rPr>
                <w:sz w:val="28"/>
                <w:szCs w:val="28"/>
              </w:rPr>
              <w:t>: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bCs/>
                <w:sz w:val="28"/>
                <w:szCs w:val="28"/>
              </w:rPr>
              <w:t>Не допущен рост количества преступлений, совершенных несовершеннолетними.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bCs/>
                <w:sz w:val="28"/>
                <w:szCs w:val="28"/>
              </w:rPr>
              <w:t>Не допущен рост количества тяжких преступлений.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bCs/>
                <w:sz w:val="28"/>
                <w:szCs w:val="28"/>
              </w:rPr>
              <w:t>Снижено количество общественно опасных деяний, совершенных несовершеннолетними.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708"/>
              <w:jc w:val="both"/>
              <w:rPr>
                <w:bCs/>
                <w:sz w:val="28"/>
                <w:szCs w:val="28"/>
              </w:rPr>
            </w:pPr>
            <w:r w:rsidRPr="00811E2B">
              <w:rPr>
                <w:bCs/>
                <w:sz w:val="28"/>
                <w:szCs w:val="28"/>
              </w:rPr>
              <w:t>Снижено количество административных правонарушений несовершеннолетних.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708"/>
              <w:jc w:val="both"/>
              <w:rPr>
                <w:bCs/>
                <w:sz w:val="28"/>
                <w:szCs w:val="28"/>
              </w:rPr>
            </w:pPr>
            <w:r w:rsidRPr="00811E2B">
              <w:rPr>
                <w:bCs/>
                <w:sz w:val="28"/>
                <w:szCs w:val="28"/>
              </w:rPr>
              <w:t>Снижено количество потребителей ПАВ.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708"/>
              <w:jc w:val="both"/>
              <w:rPr>
                <w:bCs/>
                <w:sz w:val="28"/>
                <w:szCs w:val="28"/>
              </w:rPr>
            </w:pPr>
            <w:r w:rsidRPr="00811E2B">
              <w:rPr>
                <w:bCs/>
                <w:sz w:val="28"/>
                <w:szCs w:val="28"/>
              </w:rPr>
              <w:t>Снижено количество самовольных уходов несовершеннолетних из семей и государственных учреждений.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Не допущено фактов гибели детей от внешних причин.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708"/>
              <w:jc w:val="both"/>
              <w:rPr>
                <w:sz w:val="28"/>
                <w:szCs w:val="28"/>
              </w:rPr>
            </w:pPr>
            <w:r w:rsidRPr="00811E2B">
              <w:rPr>
                <w:sz w:val="28"/>
                <w:szCs w:val="28"/>
              </w:rPr>
              <w:t>Не допущено совершение законченных суицидов несовершеннолетними.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708"/>
              <w:jc w:val="both"/>
              <w:rPr>
                <w:bCs/>
                <w:sz w:val="28"/>
                <w:szCs w:val="28"/>
              </w:rPr>
            </w:pPr>
            <w:r w:rsidRPr="00811E2B">
              <w:rPr>
                <w:bCs/>
                <w:sz w:val="28"/>
                <w:szCs w:val="28"/>
              </w:rPr>
              <w:t>Снижение количества семей, из которых были изъяты дети.</w:t>
            </w:r>
          </w:p>
          <w:p w:rsidR="00811E2B" w:rsidRPr="00811E2B" w:rsidRDefault="00811E2B" w:rsidP="00811E2B">
            <w:pPr>
              <w:pStyle w:val="a3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ind w:left="0" w:firstLine="708"/>
              <w:jc w:val="both"/>
              <w:rPr>
                <w:bCs/>
                <w:sz w:val="28"/>
                <w:szCs w:val="28"/>
              </w:rPr>
            </w:pPr>
            <w:r w:rsidRPr="00811E2B">
              <w:rPr>
                <w:bCs/>
                <w:sz w:val="28"/>
                <w:szCs w:val="28"/>
              </w:rPr>
              <w:t>Снижение количества родителей, лишенных и ограниченных в родительских правах.</w:t>
            </w:r>
          </w:p>
          <w:p w:rsidR="001C61D0" w:rsidRDefault="001C61D0" w:rsidP="00811E2B">
            <w:pPr>
              <w:jc w:val="both"/>
              <w:rPr>
                <w:sz w:val="28"/>
                <w:szCs w:val="28"/>
              </w:rPr>
            </w:pPr>
          </w:p>
          <w:p w:rsidR="00983A1D" w:rsidRDefault="00983A1D" w:rsidP="00811E2B">
            <w:pPr>
              <w:jc w:val="both"/>
              <w:rPr>
                <w:sz w:val="28"/>
                <w:szCs w:val="28"/>
              </w:rPr>
            </w:pPr>
          </w:p>
          <w:p w:rsidR="00983A1D" w:rsidRDefault="00983A1D" w:rsidP="00811E2B">
            <w:pPr>
              <w:jc w:val="both"/>
              <w:rPr>
                <w:sz w:val="28"/>
                <w:szCs w:val="28"/>
              </w:rPr>
            </w:pPr>
          </w:p>
          <w:p w:rsidR="00983A1D" w:rsidRDefault="00983A1D" w:rsidP="00811E2B">
            <w:pPr>
              <w:jc w:val="both"/>
              <w:rPr>
                <w:sz w:val="28"/>
                <w:szCs w:val="28"/>
              </w:rPr>
            </w:pPr>
          </w:p>
          <w:p w:rsidR="00983A1D" w:rsidRDefault="00983A1D" w:rsidP="00811E2B">
            <w:pPr>
              <w:jc w:val="both"/>
              <w:rPr>
                <w:sz w:val="28"/>
                <w:szCs w:val="28"/>
              </w:rPr>
            </w:pPr>
          </w:p>
          <w:p w:rsidR="00983A1D" w:rsidRDefault="00983A1D" w:rsidP="00811E2B">
            <w:pPr>
              <w:jc w:val="both"/>
              <w:rPr>
                <w:sz w:val="28"/>
                <w:szCs w:val="28"/>
              </w:rPr>
            </w:pPr>
          </w:p>
          <w:p w:rsidR="00983A1D" w:rsidRDefault="00983A1D" w:rsidP="00811E2B">
            <w:pPr>
              <w:jc w:val="both"/>
              <w:rPr>
                <w:sz w:val="28"/>
                <w:szCs w:val="28"/>
              </w:rPr>
            </w:pPr>
          </w:p>
          <w:p w:rsidR="00983A1D" w:rsidRDefault="00983A1D" w:rsidP="00811E2B">
            <w:pPr>
              <w:jc w:val="both"/>
              <w:rPr>
                <w:sz w:val="28"/>
                <w:szCs w:val="28"/>
              </w:rPr>
            </w:pPr>
          </w:p>
          <w:p w:rsidR="00983A1D" w:rsidRDefault="00983A1D" w:rsidP="00811E2B">
            <w:pPr>
              <w:jc w:val="both"/>
              <w:rPr>
                <w:sz w:val="28"/>
                <w:szCs w:val="28"/>
              </w:rPr>
            </w:pPr>
          </w:p>
          <w:p w:rsidR="00983A1D" w:rsidRDefault="00983A1D" w:rsidP="00811E2B">
            <w:pPr>
              <w:jc w:val="both"/>
              <w:rPr>
                <w:sz w:val="28"/>
                <w:szCs w:val="28"/>
              </w:rPr>
            </w:pPr>
          </w:p>
          <w:p w:rsidR="00983A1D" w:rsidRDefault="00983A1D" w:rsidP="00811E2B">
            <w:pPr>
              <w:jc w:val="both"/>
              <w:rPr>
                <w:sz w:val="28"/>
                <w:szCs w:val="28"/>
              </w:rPr>
            </w:pPr>
          </w:p>
          <w:p w:rsidR="00983A1D" w:rsidRDefault="00983A1D" w:rsidP="00811E2B">
            <w:pPr>
              <w:jc w:val="both"/>
              <w:rPr>
                <w:sz w:val="28"/>
                <w:szCs w:val="28"/>
              </w:rPr>
            </w:pPr>
          </w:p>
          <w:p w:rsidR="00983A1D" w:rsidRPr="00811E2B" w:rsidRDefault="00983A1D" w:rsidP="00811E2B">
            <w:pPr>
              <w:jc w:val="both"/>
              <w:rPr>
                <w:sz w:val="28"/>
                <w:szCs w:val="28"/>
              </w:rPr>
            </w:pPr>
          </w:p>
        </w:tc>
      </w:tr>
      <w:tr w:rsidR="00B43DEB" w:rsidTr="003A3A45">
        <w:trPr>
          <w:trHeight w:val="144"/>
        </w:trPr>
        <w:tc>
          <w:tcPr>
            <w:tcW w:w="15417" w:type="dxa"/>
            <w:gridSpan w:val="4"/>
          </w:tcPr>
          <w:p w:rsidR="00C73BD2" w:rsidRPr="00C73BD2" w:rsidRDefault="00C73BD2" w:rsidP="00C73BD2">
            <w:pPr>
              <w:jc w:val="center"/>
              <w:rPr>
                <w:b/>
              </w:rPr>
            </w:pPr>
          </w:p>
          <w:p w:rsidR="00866200" w:rsidRDefault="00B43DEB" w:rsidP="00267AAC">
            <w:pPr>
              <w:pStyle w:val="a3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C73BD2">
              <w:rPr>
                <w:b/>
              </w:rPr>
              <w:t>Вопросы</w:t>
            </w:r>
            <w:r w:rsidR="00866200">
              <w:rPr>
                <w:b/>
              </w:rPr>
              <w:t>, планируемые к рассмотрению</w:t>
            </w:r>
            <w:r w:rsidRPr="00C73BD2">
              <w:rPr>
                <w:b/>
              </w:rPr>
              <w:t xml:space="preserve"> на заседаниях комиссии</w:t>
            </w:r>
            <w:r w:rsidR="00866200">
              <w:rPr>
                <w:b/>
              </w:rPr>
              <w:t xml:space="preserve"> по делам несовершеннолетних </w:t>
            </w:r>
          </w:p>
          <w:p w:rsidR="00B43DEB" w:rsidRDefault="00866200" w:rsidP="003A3A45">
            <w:pPr>
              <w:pStyle w:val="a3"/>
              <w:ind w:left="1440"/>
              <w:jc w:val="center"/>
              <w:rPr>
                <w:b/>
              </w:rPr>
            </w:pPr>
            <w:r>
              <w:rPr>
                <w:b/>
              </w:rPr>
              <w:t xml:space="preserve">и защите их прав города Зеленогорска </w:t>
            </w:r>
            <w:r>
              <w:t>(далее – комиссия)</w:t>
            </w:r>
          </w:p>
          <w:p w:rsidR="00C73BD2" w:rsidRPr="00C73BD2" w:rsidRDefault="00C73BD2" w:rsidP="00C73BD2">
            <w:pPr>
              <w:pStyle w:val="a3"/>
              <w:ind w:left="1440"/>
              <w:rPr>
                <w:b/>
              </w:rPr>
            </w:pPr>
          </w:p>
        </w:tc>
      </w:tr>
      <w:tr w:rsidR="004D1D76" w:rsidTr="003A3A45">
        <w:trPr>
          <w:trHeight w:val="144"/>
        </w:trPr>
        <w:tc>
          <w:tcPr>
            <w:tcW w:w="824" w:type="dxa"/>
          </w:tcPr>
          <w:p w:rsidR="004D1D76" w:rsidRPr="00C73BD2" w:rsidRDefault="004D1D76" w:rsidP="00775452">
            <w:pPr>
              <w:jc w:val="center"/>
              <w:rPr>
                <w:b/>
              </w:rPr>
            </w:pPr>
            <w:r w:rsidRPr="00C73BD2">
              <w:rPr>
                <w:b/>
              </w:rPr>
              <w:t>№ п/п</w:t>
            </w:r>
          </w:p>
        </w:tc>
        <w:tc>
          <w:tcPr>
            <w:tcW w:w="7789" w:type="dxa"/>
          </w:tcPr>
          <w:p w:rsidR="004D1D76" w:rsidRPr="00C73BD2" w:rsidRDefault="00B03CD4" w:rsidP="00B43DEB">
            <w:pPr>
              <w:jc w:val="center"/>
              <w:rPr>
                <w:b/>
              </w:rPr>
            </w:pPr>
            <w:r>
              <w:rPr>
                <w:b/>
              </w:rPr>
              <w:t>Рассматриваемые вопросы</w:t>
            </w:r>
          </w:p>
        </w:tc>
        <w:tc>
          <w:tcPr>
            <w:tcW w:w="1800" w:type="dxa"/>
          </w:tcPr>
          <w:p w:rsidR="004D1D76" w:rsidRPr="00C73BD2" w:rsidRDefault="004D1D76" w:rsidP="00775452">
            <w:pPr>
              <w:jc w:val="center"/>
              <w:rPr>
                <w:b/>
              </w:rPr>
            </w:pPr>
            <w:r w:rsidRPr="00C73BD2">
              <w:rPr>
                <w:b/>
              </w:rPr>
              <w:t>Срок</w:t>
            </w:r>
            <w:r>
              <w:rPr>
                <w:b/>
              </w:rPr>
              <w:t>и рассмотрения</w:t>
            </w:r>
          </w:p>
        </w:tc>
        <w:tc>
          <w:tcPr>
            <w:tcW w:w="5004" w:type="dxa"/>
          </w:tcPr>
          <w:p w:rsidR="004D1D76" w:rsidRPr="00C73BD2" w:rsidRDefault="004D1D76" w:rsidP="0077545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Ответственные исполнители</w:t>
            </w:r>
          </w:p>
        </w:tc>
      </w:tr>
      <w:tr w:rsidR="004D1D76" w:rsidTr="003A3A45">
        <w:trPr>
          <w:trHeight w:val="144"/>
        </w:trPr>
        <w:tc>
          <w:tcPr>
            <w:tcW w:w="824" w:type="dxa"/>
          </w:tcPr>
          <w:p w:rsidR="004D1D76" w:rsidRDefault="004D1D76" w:rsidP="00775452">
            <w:pPr>
              <w:jc w:val="center"/>
            </w:pPr>
            <w:r>
              <w:t>1.</w:t>
            </w:r>
          </w:p>
        </w:tc>
        <w:tc>
          <w:tcPr>
            <w:tcW w:w="7789" w:type="dxa"/>
          </w:tcPr>
          <w:p w:rsidR="004D1D76" w:rsidRDefault="004D1D76" w:rsidP="00A61E10">
            <w:pPr>
              <w:jc w:val="both"/>
            </w:pPr>
            <w:r>
              <w:t>Отчет о работе комиссии за 202</w:t>
            </w:r>
            <w:r w:rsidR="00A61E10" w:rsidRPr="00A61E10">
              <w:t>4</w:t>
            </w:r>
            <w:r>
              <w:t xml:space="preserve"> год. </w:t>
            </w:r>
            <w:r w:rsidRPr="00EB692D">
              <w:t xml:space="preserve">О состоянии преступности </w:t>
            </w:r>
            <w:r w:rsidR="00A61E10">
              <w:br/>
            </w:r>
            <w:r w:rsidRPr="00EB692D">
              <w:t>и правонарушений несовершеннолетних в городе в</w:t>
            </w:r>
            <w:r>
              <w:t xml:space="preserve"> </w:t>
            </w:r>
            <w:r w:rsidRPr="00EB692D">
              <w:t>20</w:t>
            </w:r>
            <w:r>
              <w:t>2</w:t>
            </w:r>
            <w:r w:rsidR="00A61E10" w:rsidRPr="00A61E10">
              <w:t>4</w:t>
            </w:r>
            <w:r w:rsidRPr="00EB692D">
              <w:t xml:space="preserve"> год</w:t>
            </w:r>
            <w:r w:rsidR="00A61E10">
              <w:t>у</w:t>
            </w:r>
          </w:p>
        </w:tc>
        <w:tc>
          <w:tcPr>
            <w:tcW w:w="1800" w:type="dxa"/>
          </w:tcPr>
          <w:p w:rsidR="004D1D76" w:rsidRDefault="00C81662" w:rsidP="000407C0">
            <w:pPr>
              <w:jc w:val="center"/>
            </w:pPr>
            <w:r>
              <w:t>27</w:t>
            </w:r>
            <w:r w:rsidR="004D1D76">
              <w:t>.02.202</w:t>
            </w:r>
            <w:r w:rsidR="006C77C1">
              <w:t>2</w:t>
            </w:r>
          </w:p>
        </w:tc>
        <w:tc>
          <w:tcPr>
            <w:tcW w:w="5004" w:type="dxa"/>
          </w:tcPr>
          <w:p w:rsidR="0083008B" w:rsidRDefault="0083008B" w:rsidP="00775452">
            <w:pPr>
              <w:jc w:val="center"/>
            </w:pPr>
            <w:r>
              <w:t xml:space="preserve">Комиссия </w:t>
            </w:r>
          </w:p>
          <w:p w:rsidR="004D1D76" w:rsidRDefault="004D1D76" w:rsidP="00775452">
            <w:pPr>
              <w:jc w:val="center"/>
            </w:pPr>
            <w:r>
              <w:t>У</w:t>
            </w:r>
            <w:r w:rsidR="0083008B">
              <w:t>правление образования</w:t>
            </w:r>
          </w:p>
          <w:p w:rsidR="004468EE" w:rsidRDefault="004468EE" w:rsidP="00775452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3A3A45" w:rsidRDefault="003A3A45" w:rsidP="003A3A45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3A3A45" w:rsidRDefault="003A3A45" w:rsidP="003A3A45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3A3A45" w:rsidRDefault="003A3A45" w:rsidP="003A3A45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3A3A45" w:rsidRDefault="003A3A45" w:rsidP="003A3A45">
            <w:pPr>
              <w:jc w:val="center"/>
            </w:pPr>
            <w:r>
              <w:t>КГБУ СО Центр семьи «Зеленогорский»</w:t>
            </w:r>
          </w:p>
          <w:p w:rsidR="003A3A45" w:rsidRPr="003A3A45" w:rsidRDefault="003A3A45" w:rsidP="003A3A45">
            <w:pPr>
              <w:jc w:val="center"/>
            </w:pPr>
            <w:r>
              <w:t>КГКУ «Зеленогорский детский дом»</w:t>
            </w:r>
          </w:p>
          <w:p w:rsidR="004D1D76" w:rsidRDefault="004D1D76" w:rsidP="00775452">
            <w:pPr>
              <w:jc w:val="center"/>
            </w:pPr>
            <w:r>
              <w:t>Отдел опеки</w:t>
            </w:r>
            <w:r w:rsidR="0083008B">
              <w:t xml:space="preserve"> и попечительства </w:t>
            </w:r>
            <w:proofErr w:type="gramStart"/>
            <w:r w:rsidR="0083008B">
              <w:t>Администрации</w:t>
            </w:r>
            <w:proofErr w:type="gramEnd"/>
            <w:r w:rsidR="0083008B">
              <w:t xml:space="preserve"> ЗАТО г. Зеленогорск</w:t>
            </w:r>
          </w:p>
          <w:p w:rsidR="003A3A45" w:rsidRDefault="003A3A45" w:rsidP="00775452">
            <w:pPr>
              <w:jc w:val="center"/>
            </w:pPr>
            <w:r>
              <w:t>МБУ «Молодежный центр»</w:t>
            </w:r>
          </w:p>
          <w:p w:rsidR="003A3A45" w:rsidRDefault="003A3A45" w:rsidP="00775452">
            <w:pPr>
              <w:jc w:val="center"/>
            </w:pPr>
            <w:r>
              <w:t>Филиал по г. Зеленогорску ФКУ УИИ ГУФСИН России по Красноярскому краю</w:t>
            </w:r>
          </w:p>
          <w:p w:rsidR="004D1D76" w:rsidRDefault="0083008B" w:rsidP="00775452">
            <w:pPr>
              <w:jc w:val="center"/>
            </w:pPr>
            <w:r>
              <w:t>Территориальное отделение КГКУ «</w:t>
            </w:r>
            <w:r w:rsidR="004D1D76">
              <w:t>УСЗН</w:t>
            </w:r>
            <w:r>
              <w:t>»</w:t>
            </w:r>
          </w:p>
          <w:p w:rsidR="001543AE" w:rsidRDefault="0083008B" w:rsidP="00A61E10">
            <w:pPr>
              <w:jc w:val="center"/>
            </w:pPr>
            <w:r>
              <w:t>КГКУ «</w:t>
            </w:r>
            <w:proofErr w:type="gramStart"/>
            <w:r w:rsidR="004D1D76">
              <w:t>ЦЗН</w:t>
            </w:r>
            <w:proofErr w:type="gramEnd"/>
            <w:r>
              <w:t xml:space="preserve"> ЗАТО г. Зеленогорска»</w:t>
            </w:r>
          </w:p>
          <w:p w:rsidR="003A3A45" w:rsidRDefault="003A3A45" w:rsidP="003A3A45">
            <w:pPr>
              <w:jc w:val="center"/>
            </w:pPr>
            <w:r>
              <w:t xml:space="preserve">Филиал ФГБУ ФСНКЦ ФМБА России </w:t>
            </w:r>
          </w:p>
          <w:p w:rsidR="003A3A45" w:rsidRDefault="003A3A45" w:rsidP="003A3A45">
            <w:pPr>
              <w:jc w:val="center"/>
            </w:pPr>
            <w:r>
              <w:t xml:space="preserve">КБ № 42 </w:t>
            </w:r>
          </w:p>
          <w:p w:rsidR="00A61E10" w:rsidRDefault="003A3A45" w:rsidP="003A3A45">
            <w:pPr>
              <w:jc w:val="center"/>
            </w:pPr>
            <w:r>
              <w:t>ФГКУ «Специальное управление ФПС № 19 МЧС России»</w:t>
            </w:r>
          </w:p>
          <w:p w:rsidR="003A3A45" w:rsidRDefault="003A3A45" w:rsidP="00983A1D">
            <w:pPr>
              <w:jc w:val="center"/>
            </w:pPr>
            <w:r>
              <w:t>Представитель Уполномоченного по правам ребенка в Красноярск</w:t>
            </w:r>
            <w:r w:rsidR="00983A1D">
              <w:t xml:space="preserve">ом крае по ЗАТО </w:t>
            </w:r>
            <w:r w:rsidR="00983A1D">
              <w:br/>
              <w:t>г. Зеленогорск</w:t>
            </w:r>
          </w:p>
        </w:tc>
      </w:tr>
      <w:tr w:rsidR="00C81662" w:rsidTr="003A3A45">
        <w:trPr>
          <w:trHeight w:val="144"/>
        </w:trPr>
        <w:tc>
          <w:tcPr>
            <w:tcW w:w="824" w:type="dxa"/>
          </w:tcPr>
          <w:p w:rsidR="00C81662" w:rsidRPr="00A61E10" w:rsidRDefault="00A61E10" w:rsidP="00C81662">
            <w:pPr>
              <w:jc w:val="center"/>
            </w:pPr>
            <w:r>
              <w:rPr>
                <w:lang w:val="en-US"/>
              </w:rPr>
              <w:t>2.</w:t>
            </w:r>
          </w:p>
        </w:tc>
        <w:tc>
          <w:tcPr>
            <w:tcW w:w="7789" w:type="dxa"/>
          </w:tcPr>
          <w:p w:rsidR="00C81662" w:rsidRDefault="00C81662" w:rsidP="00866200">
            <w:pPr>
              <w:jc w:val="both"/>
            </w:pPr>
            <w:r w:rsidRPr="00EB692D">
              <w:t>О состоянии преступности</w:t>
            </w:r>
            <w:r>
              <w:t>, общественно опасных деяни</w:t>
            </w:r>
            <w:r w:rsidR="00866200">
              <w:t>й</w:t>
            </w:r>
            <w:r>
              <w:t>,</w:t>
            </w:r>
            <w:r w:rsidRPr="00EB692D">
              <w:t xml:space="preserve"> правонарушений</w:t>
            </w:r>
            <w:r>
              <w:t>, антиобщественных деяний</w:t>
            </w:r>
            <w:r w:rsidRPr="00EB692D">
              <w:t xml:space="preserve"> несовершеннолетних </w:t>
            </w:r>
            <w:r w:rsidR="00A61E10">
              <w:br/>
            </w:r>
            <w:r w:rsidRPr="00EB692D">
              <w:t>в городе</w:t>
            </w:r>
            <w:r>
              <w:t>. О</w:t>
            </w:r>
            <w:r w:rsidRPr="00EB692D">
              <w:t xml:space="preserve"> мерах по предупреждению преступности и правонарушений </w:t>
            </w:r>
            <w:r w:rsidR="00A61E10">
              <w:t>несовершеннолетних</w:t>
            </w:r>
          </w:p>
        </w:tc>
        <w:tc>
          <w:tcPr>
            <w:tcW w:w="1800" w:type="dxa"/>
          </w:tcPr>
          <w:p w:rsidR="00C81662" w:rsidRDefault="00C81662" w:rsidP="00C81662">
            <w:pPr>
              <w:jc w:val="center"/>
            </w:pPr>
            <w:r>
              <w:t>Ежеквартально</w:t>
            </w:r>
          </w:p>
        </w:tc>
        <w:tc>
          <w:tcPr>
            <w:tcW w:w="5004" w:type="dxa"/>
          </w:tcPr>
          <w:p w:rsidR="003A3A45" w:rsidRDefault="003A3A45" w:rsidP="00C81662">
            <w:pPr>
              <w:jc w:val="center"/>
            </w:pPr>
            <w:r>
              <w:t>Комиссия</w:t>
            </w:r>
          </w:p>
          <w:p w:rsidR="00C81662" w:rsidRDefault="00C81662" w:rsidP="00C81662">
            <w:pPr>
              <w:jc w:val="center"/>
            </w:pPr>
            <w:r>
              <w:t>Отдел МВД России по ЗАТО г. Зеленогорск</w:t>
            </w: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A61E10" w:rsidP="00A61E10">
            <w:pPr>
              <w:jc w:val="center"/>
              <w:rPr>
                <w:lang w:val="en-US"/>
              </w:rPr>
            </w:pPr>
            <w:r>
              <w:lastRenderedPageBreak/>
              <w:t>3.</w:t>
            </w:r>
          </w:p>
        </w:tc>
        <w:tc>
          <w:tcPr>
            <w:tcW w:w="7789" w:type="dxa"/>
          </w:tcPr>
          <w:p w:rsidR="00A61E10" w:rsidRPr="00EB692D" w:rsidRDefault="00A61E10" w:rsidP="00A61E10">
            <w:pPr>
              <w:jc w:val="both"/>
            </w:pPr>
            <w:r>
              <w:t xml:space="preserve">О состоянии преступности и правонарушений в отношении несовершеннолетних. О профилактике насилия и жестокого обращения </w:t>
            </w:r>
            <w:r w:rsidR="00866200">
              <w:br/>
            </w:r>
            <w:r>
              <w:t>в отношении несовершеннолетних</w:t>
            </w: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Ежеквартально</w:t>
            </w:r>
          </w:p>
        </w:tc>
        <w:tc>
          <w:tcPr>
            <w:tcW w:w="5004" w:type="dxa"/>
          </w:tcPr>
          <w:p w:rsidR="00A61E10" w:rsidRDefault="00A61E10" w:rsidP="00A61E10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Управление образования</w:t>
            </w:r>
          </w:p>
          <w:p w:rsidR="004468EE" w:rsidRDefault="004468EE" w:rsidP="00A61E1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A61E10" w:rsidRDefault="00A61E10" w:rsidP="00A61E1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A61E10" w:rsidRDefault="00A61E10" w:rsidP="00A61E10">
            <w:pPr>
              <w:jc w:val="center"/>
            </w:pPr>
            <w:r>
              <w:t>КГБУ СО Центр семьи «Зеленогорский»</w:t>
            </w:r>
          </w:p>
          <w:p w:rsidR="00A61E10" w:rsidRDefault="00A61E10" w:rsidP="00A61E10">
            <w:pPr>
              <w:jc w:val="center"/>
            </w:pPr>
            <w:r>
              <w:t>Территориальное отделение КГКУ «УСЗН»</w:t>
            </w:r>
          </w:p>
          <w:p w:rsidR="00A61E10" w:rsidRDefault="00A61E10" w:rsidP="00A61E10">
            <w:pPr>
              <w:jc w:val="center"/>
            </w:pPr>
            <w:r>
              <w:t xml:space="preserve">Филиал ФГБУ ФСНКЦ ФМБА России </w:t>
            </w:r>
          </w:p>
          <w:p w:rsidR="00A61E10" w:rsidRDefault="00A61E10" w:rsidP="00A61E10">
            <w:pPr>
              <w:jc w:val="center"/>
            </w:pPr>
            <w:r>
              <w:t>КБ № 42</w:t>
            </w:r>
          </w:p>
          <w:p w:rsidR="003A3A45" w:rsidRDefault="003A3A45" w:rsidP="003A3A45">
            <w:pPr>
              <w:jc w:val="center"/>
            </w:pPr>
            <w:r>
              <w:t>Филиал по г. Зеленогорску ФКУ УИИ ГУФСИН России по Красноярскому краю</w:t>
            </w:r>
          </w:p>
          <w:p w:rsidR="00443997" w:rsidRDefault="00443997" w:rsidP="003A3A45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A61E10" w:rsidP="00A61E10">
            <w:pPr>
              <w:jc w:val="center"/>
            </w:pPr>
            <w:r>
              <w:t>4.</w:t>
            </w:r>
          </w:p>
        </w:tc>
        <w:tc>
          <w:tcPr>
            <w:tcW w:w="7789" w:type="dxa"/>
          </w:tcPr>
          <w:p w:rsidR="00A61E10" w:rsidRDefault="00A61E10" w:rsidP="00A61E10">
            <w:pPr>
              <w:jc w:val="both"/>
            </w:pPr>
            <w:r>
              <w:t xml:space="preserve">О профилактике совершения противоправных деяний несовершеннолетними в образовательных организациях во время учебного процесса, мерах по предупреждению чрезвычайных ситуаций </w:t>
            </w:r>
            <w:r>
              <w:br/>
              <w:t>с участием обучающихся</w:t>
            </w:r>
          </w:p>
          <w:p w:rsidR="00A61E10" w:rsidRDefault="00A61E10" w:rsidP="00A61E10">
            <w:pPr>
              <w:jc w:val="both"/>
            </w:pP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Ежеквартально</w:t>
            </w:r>
          </w:p>
        </w:tc>
        <w:tc>
          <w:tcPr>
            <w:tcW w:w="5004" w:type="dxa"/>
          </w:tcPr>
          <w:p w:rsidR="003A3A45" w:rsidRDefault="003A3A45" w:rsidP="00A61E10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Управление образования</w:t>
            </w:r>
          </w:p>
          <w:p w:rsidR="004468EE" w:rsidRDefault="004468EE" w:rsidP="00A61E1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A61E10" w:rsidRDefault="00A61E10" w:rsidP="0086620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443997" w:rsidRDefault="00443997" w:rsidP="00866200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A61E10" w:rsidP="00A61E10">
            <w:pPr>
              <w:jc w:val="center"/>
            </w:pPr>
            <w:r>
              <w:t>5.</w:t>
            </w:r>
          </w:p>
        </w:tc>
        <w:tc>
          <w:tcPr>
            <w:tcW w:w="7789" w:type="dxa"/>
          </w:tcPr>
          <w:p w:rsidR="00A61E10" w:rsidRDefault="00A61E10" w:rsidP="00866200">
            <w:pPr>
              <w:jc w:val="both"/>
            </w:pPr>
            <w:r>
              <w:t xml:space="preserve">О профилактике употребления </w:t>
            </w:r>
            <w:proofErr w:type="spellStart"/>
            <w:r>
              <w:t>психоактивных</w:t>
            </w:r>
            <w:proofErr w:type="spellEnd"/>
            <w:r>
              <w:t xml:space="preserve"> веществ несовершеннолетними</w:t>
            </w:r>
            <w:r w:rsidR="00866200">
              <w:t xml:space="preserve"> (далее – ПАВ)</w:t>
            </w:r>
            <w:r>
              <w:t>, совершения ими пр</w:t>
            </w:r>
            <w:r w:rsidR="00866200">
              <w:t>отивоправных деяний</w:t>
            </w:r>
            <w:r>
              <w:t xml:space="preserve"> в состоянии опьянения (одурманивания), мерах по устранению недостатков в организации работы по профилактике употребления несовершеннолетними ПАВ</w:t>
            </w: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Ежеквартально</w:t>
            </w:r>
          </w:p>
        </w:tc>
        <w:tc>
          <w:tcPr>
            <w:tcW w:w="5004" w:type="dxa"/>
          </w:tcPr>
          <w:p w:rsidR="00A61E10" w:rsidRDefault="00A61E10" w:rsidP="00A61E10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Управление образования</w:t>
            </w:r>
          </w:p>
          <w:p w:rsidR="004468EE" w:rsidRDefault="004468EE" w:rsidP="00A61E1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A61E10" w:rsidRDefault="00A61E10" w:rsidP="00A61E1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A61E10" w:rsidRDefault="00A61E10" w:rsidP="00A61E10">
            <w:pPr>
              <w:jc w:val="center"/>
            </w:pPr>
            <w:r>
              <w:t>КГБУ СО Центр семьи «Зеленогорский»</w:t>
            </w:r>
          </w:p>
          <w:p w:rsidR="003A3A45" w:rsidRDefault="003A3A45" w:rsidP="00A61E10">
            <w:pPr>
              <w:jc w:val="center"/>
            </w:pPr>
            <w:r>
              <w:t>КГКУ «Зеленогорский детский дом»</w:t>
            </w:r>
          </w:p>
          <w:p w:rsidR="00A61E10" w:rsidRDefault="00A61E10" w:rsidP="00A61E10">
            <w:pPr>
              <w:jc w:val="center"/>
            </w:pPr>
            <w:r>
              <w:t xml:space="preserve">Филиал ФГБУ ФСНКЦ ФМБА России </w:t>
            </w:r>
          </w:p>
          <w:p w:rsidR="00A61E10" w:rsidRDefault="00A61E10" w:rsidP="00A61E10">
            <w:pPr>
              <w:jc w:val="center"/>
            </w:pPr>
            <w:r>
              <w:t>КБ № 42</w:t>
            </w:r>
          </w:p>
          <w:p w:rsidR="00443997" w:rsidRDefault="00443997" w:rsidP="00A61E10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A61E10" w:rsidP="00A61E10">
            <w:pPr>
              <w:jc w:val="center"/>
            </w:pPr>
            <w:r>
              <w:lastRenderedPageBreak/>
              <w:t>6.</w:t>
            </w:r>
          </w:p>
        </w:tc>
        <w:tc>
          <w:tcPr>
            <w:tcW w:w="7789" w:type="dxa"/>
          </w:tcPr>
          <w:p w:rsidR="00A61E10" w:rsidRDefault="00A61E10" w:rsidP="00A61E10">
            <w:pPr>
              <w:jc w:val="both"/>
            </w:pPr>
            <w:r w:rsidRPr="00EB692D">
              <w:t>Реализация мер по профилактик</w:t>
            </w:r>
            <w:r>
              <w:t>е</w:t>
            </w:r>
            <w:r w:rsidRPr="00EB692D">
              <w:t xml:space="preserve"> детского дорожно-транспортного травматизма</w:t>
            </w: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1 раз в полугодие</w:t>
            </w:r>
          </w:p>
        </w:tc>
        <w:tc>
          <w:tcPr>
            <w:tcW w:w="5004" w:type="dxa"/>
          </w:tcPr>
          <w:p w:rsidR="00443997" w:rsidRDefault="00443997" w:rsidP="00443997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Управление образования</w:t>
            </w:r>
          </w:p>
          <w:p w:rsidR="004468EE" w:rsidRDefault="004468EE" w:rsidP="00A61E1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A61E10" w:rsidRDefault="00A61E10" w:rsidP="00A61E1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443997" w:rsidRDefault="00443997" w:rsidP="00443997">
            <w:pPr>
              <w:jc w:val="center"/>
            </w:pPr>
            <w:r>
              <w:t>КГКУ «Зеленогорский детский дом»</w:t>
            </w:r>
          </w:p>
          <w:p w:rsidR="00A61E10" w:rsidRDefault="00443997" w:rsidP="00443997">
            <w:pPr>
              <w:jc w:val="center"/>
            </w:pPr>
            <w:r>
              <w:t>КГБУ СО Центр семьи «Зеленогорский»</w:t>
            </w:r>
          </w:p>
          <w:p w:rsidR="00443997" w:rsidRDefault="00443997" w:rsidP="00443997">
            <w:pPr>
              <w:jc w:val="center"/>
            </w:pPr>
          </w:p>
          <w:p w:rsidR="004468EE" w:rsidRDefault="004468EE" w:rsidP="00443997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A61E10" w:rsidP="00A61E10">
            <w:pPr>
              <w:jc w:val="center"/>
            </w:pPr>
            <w:r>
              <w:t>7.</w:t>
            </w:r>
          </w:p>
        </w:tc>
        <w:tc>
          <w:tcPr>
            <w:tcW w:w="7789" w:type="dxa"/>
          </w:tcPr>
          <w:p w:rsidR="00A61E10" w:rsidRDefault="00A61E10" w:rsidP="00A61E10">
            <w:pPr>
              <w:jc w:val="both"/>
            </w:pPr>
            <w:r w:rsidRPr="00EB692D">
              <w:t xml:space="preserve">О деятельности органов и учреждений системы профилактики </w:t>
            </w:r>
            <w:r w:rsidR="00866200">
              <w:br/>
            </w:r>
            <w:r w:rsidRPr="00EB692D">
              <w:t>по предупреждению и розыску несовершеннолетних, самовольно ушедших из семей и государственных учреждений</w:t>
            </w:r>
          </w:p>
          <w:p w:rsidR="00A61E10" w:rsidRDefault="00A61E10" w:rsidP="00A61E10">
            <w:pPr>
              <w:jc w:val="both"/>
            </w:pP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Ежеквартально</w:t>
            </w:r>
          </w:p>
        </w:tc>
        <w:tc>
          <w:tcPr>
            <w:tcW w:w="5004" w:type="dxa"/>
          </w:tcPr>
          <w:p w:rsidR="00A61E10" w:rsidRDefault="00A61E10" w:rsidP="00A61E10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КГКУ «Зеленогорский детский дом»</w:t>
            </w:r>
          </w:p>
          <w:p w:rsidR="00A61E10" w:rsidRDefault="00A61E10" w:rsidP="00A61E10">
            <w:pPr>
              <w:jc w:val="center"/>
            </w:pPr>
            <w:r>
              <w:t>КГБУ СО Центр семьи «Зеленогорский»</w:t>
            </w:r>
          </w:p>
          <w:p w:rsidR="00A61E10" w:rsidRDefault="00A61E10" w:rsidP="00A61E10">
            <w:pPr>
              <w:jc w:val="center"/>
            </w:pPr>
            <w:r>
              <w:t>Управление образования</w:t>
            </w:r>
          </w:p>
          <w:p w:rsidR="004468EE" w:rsidRDefault="004468EE" w:rsidP="00A61E1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A61E10" w:rsidRDefault="00A61E10" w:rsidP="00443997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443997" w:rsidRDefault="00443997" w:rsidP="00443997">
            <w:pPr>
              <w:jc w:val="center"/>
            </w:pPr>
          </w:p>
          <w:p w:rsidR="004468EE" w:rsidRDefault="004468EE" w:rsidP="00443997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A61E10" w:rsidP="00A61E10">
            <w:pPr>
              <w:jc w:val="center"/>
            </w:pPr>
            <w:r>
              <w:t>8.</w:t>
            </w:r>
          </w:p>
        </w:tc>
        <w:tc>
          <w:tcPr>
            <w:tcW w:w="7789" w:type="dxa"/>
          </w:tcPr>
          <w:p w:rsidR="00A61E10" w:rsidRDefault="00A61E10" w:rsidP="00866200">
            <w:pPr>
              <w:jc w:val="both"/>
            </w:pPr>
            <w:r>
              <w:t>О</w:t>
            </w:r>
            <w:r w:rsidR="00866200">
              <w:t xml:space="preserve">б эффективности принимаемых мер по профилактике суицидов </w:t>
            </w:r>
            <w:r w:rsidR="00866200">
              <w:br/>
              <w:t>и суицидальных проявлений, организации работы с окружением несовершеннолетних, совершивших суицидальные действия</w:t>
            </w: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1 раз в полугодие</w:t>
            </w:r>
          </w:p>
        </w:tc>
        <w:tc>
          <w:tcPr>
            <w:tcW w:w="5004" w:type="dxa"/>
          </w:tcPr>
          <w:p w:rsidR="00A61E10" w:rsidRDefault="00A61E10" w:rsidP="00A61E10">
            <w:pPr>
              <w:jc w:val="center"/>
            </w:pPr>
            <w:r>
              <w:t>КГБУ СО Центр семьи «Зеленогорский»</w:t>
            </w:r>
          </w:p>
          <w:p w:rsidR="00A61E10" w:rsidRDefault="00A61E10" w:rsidP="00A61E10">
            <w:pPr>
              <w:jc w:val="center"/>
            </w:pPr>
            <w:r>
              <w:t>Управление образования</w:t>
            </w:r>
          </w:p>
          <w:p w:rsidR="004468EE" w:rsidRDefault="004468EE" w:rsidP="00A61E1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A61E10" w:rsidRDefault="00A61E10" w:rsidP="00A61E1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443997" w:rsidRDefault="00443997" w:rsidP="00443997">
            <w:pPr>
              <w:jc w:val="center"/>
            </w:pPr>
            <w:r>
              <w:t>КГКУ «Зеленогорский детский дом»</w:t>
            </w:r>
          </w:p>
          <w:p w:rsidR="00A61E10" w:rsidRDefault="00443997" w:rsidP="00443997">
            <w:pPr>
              <w:jc w:val="center"/>
            </w:pPr>
            <w:r>
              <w:t>КГБУ СО Центр семьи «Зеленогорский»</w:t>
            </w:r>
          </w:p>
          <w:p w:rsidR="00443997" w:rsidRDefault="00443997" w:rsidP="00443997">
            <w:pPr>
              <w:jc w:val="center"/>
            </w:pPr>
          </w:p>
          <w:p w:rsidR="004468EE" w:rsidRDefault="004468EE" w:rsidP="00443997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A61E10" w:rsidP="00A61E10">
            <w:pPr>
              <w:jc w:val="center"/>
            </w:pPr>
            <w:r>
              <w:lastRenderedPageBreak/>
              <w:t>9.</w:t>
            </w:r>
          </w:p>
        </w:tc>
        <w:tc>
          <w:tcPr>
            <w:tcW w:w="7789" w:type="dxa"/>
          </w:tcPr>
          <w:p w:rsidR="00A61E10" w:rsidRDefault="00A61E10" w:rsidP="00A61E10">
            <w:pPr>
              <w:jc w:val="both"/>
            </w:pPr>
            <w:r>
              <w:t xml:space="preserve">О выявлении </w:t>
            </w:r>
            <w:proofErr w:type="spellStart"/>
            <w:r>
              <w:t>необучающихся</w:t>
            </w:r>
            <w:proofErr w:type="spellEnd"/>
            <w:r>
              <w:t xml:space="preserve"> несовершеннолетних, содействие в решении вопроса об их дальнейшем обучении по различной форме, согласно действующему законодательству </w:t>
            </w: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В течение года</w:t>
            </w:r>
          </w:p>
        </w:tc>
        <w:tc>
          <w:tcPr>
            <w:tcW w:w="5004" w:type="dxa"/>
          </w:tcPr>
          <w:p w:rsidR="00A61E10" w:rsidRDefault="00A61E10" w:rsidP="00A61E10">
            <w:pPr>
              <w:jc w:val="center"/>
            </w:pPr>
            <w:r>
              <w:t>Управление образования</w:t>
            </w:r>
          </w:p>
          <w:p w:rsidR="004468EE" w:rsidRDefault="004468EE" w:rsidP="00A61E1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A61E10" w:rsidRDefault="00A61E10" w:rsidP="00A61E1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A61E10" w:rsidRDefault="00A61E10" w:rsidP="00EA77EA">
            <w:pPr>
              <w:jc w:val="center"/>
            </w:pPr>
            <w:r>
              <w:t>КГКУ «</w:t>
            </w:r>
            <w:proofErr w:type="gramStart"/>
            <w:r>
              <w:t>ЦЗН</w:t>
            </w:r>
            <w:proofErr w:type="gramEnd"/>
            <w:r>
              <w:t xml:space="preserve"> ЗАТО г. Зеленогорска»</w:t>
            </w:r>
          </w:p>
          <w:p w:rsidR="00443997" w:rsidRDefault="00443997" w:rsidP="00EA77EA">
            <w:pPr>
              <w:jc w:val="center"/>
            </w:pPr>
          </w:p>
          <w:p w:rsidR="004468EE" w:rsidRDefault="004468EE" w:rsidP="00EA77EA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A61E10" w:rsidP="00A61E10">
            <w:pPr>
              <w:jc w:val="center"/>
            </w:pPr>
            <w:r>
              <w:t>10.</w:t>
            </w:r>
          </w:p>
        </w:tc>
        <w:tc>
          <w:tcPr>
            <w:tcW w:w="7789" w:type="dxa"/>
          </w:tcPr>
          <w:p w:rsidR="00A61E10" w:rsidRDefault="00A61E10" w:rsidP="00A61E10">
            <w:pPr>
              <w:jc w:val="both"/>
            </w:pPr>
            <w:r>
              <w:t>Осуществление контроля за отчислением из учебных заведений, содействие в решении вопроса об их дальнейшем обучении по различной форме, согласно действующему законодательству</w:t>
            </w:r>
          </w:p>
          <w:p w:rsidR="00A61E10" w:rsidRDefault="00A61E10" w:rsidP="00A61E10">
            <w:pPr>
              <w:jc w:val="both"/>
            </w:pP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В течение года</w:t>
            </w:r>
          </w:p>
        </w:tc>
        <w:tc>
          <w:tcPr>
            <w:tcW w:w="5004" w:type="dxa"/>
          </w:tcPr>
          <w:p w:rsidR="00A61E10" w:rsidRDefault="00A61E10" w:rsidP="00A61E10">
            <w:pPr>
              <w:jc w:val="center"/>
            </w:pPr>
            <w:r>
              <w:t>Управление образования</w:t>
            </w:r>
          </w:p>
          <w:p w:rsidR="004468EE" w:rsidRDefault="004468EE" w:rsidP="00A61E1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A61E10" w:rsidRDefault="00A61E10" w:rsidP="00A61E1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A61E10" w:rsidRDefault="00A61E10" w:rsidP="00A61E10">
            <w:pPr>
              <w:jc w:val="center"/>
            </w:pPr>
            <w:r>
              <w:t>КГКУ «</w:t>
            </w:r>
            <w:proofErr w:type="gramStart"/>
            <w:r>
              <w:t>ЦЗН</w:t>
            </w:r>
            <w:proofErr w:type="gramEnd"/>
            <w:r>
              <w:t xml:space="preserve"> ЗАТО г. Зеленогорска»</w:t>
            </w:r>
          </w:p>
          <w:p w:rsidR="00443997" w:rsidRDefault="00443997" w:rsidP="00A61E10">
            <w:pPr>
              <w:jc w:val="center"/>
            </w:pPr>
          </w:p>
          <w:p w:rsidR="004468EE" w:rsidRDefault="004468EE" w:rsidP="00A61E10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A61E10" w:rsidP="00A61E10">
            <w:pPr>
              <w:jc w:val="center"/>
            </w:pPr>
            <w:r>
              <w:t>11.</w:t>
            </w:r>
          </w:p>
        </w:tc>
        <w:tc>
          <w:tcPr>
            <w:tcW w:w="7789" w:type="dxa"/>
          </w:tcPr>
          <w:p w:rsidR="00A61E10" w:rsidRDefault="00A61E10" w:rsidP="00A61E10">
            <w:pPr>
              <w:jc w:val="both"/>
            </w:pPr>
            <w:r>
              <w:t xml:space="preserve">Об организации внеурочной занятости несовершеннолетних, состоящих на всех видах учета, находящихся в «группе риска» </w:t>
            </w: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1 раз в полугодие</w:t>
            </w:r>
          </w:p>
        </w:tc>
        <w:tc>
          <w:tcPr>
            <w:tcW w:w="5004" w:type="dxa"/>
          </w:tcPr>
          <w:p w:rsidR="00A61E10" w:rsidRDefault="00A61E10" w:rsidP="00A61E10">
            <w:pPr>
              <w:jc w:val="center"/>
            </w:pPr>
            <w:r>
              <w:t>Управление образования</w:t>
            </w:r>
          </w:p>
          <w:p w:rsidR="004468EE" w:rsidRDefault="004468EE" w:rsidP="00A61E1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A61E10" w:rsidRDefault="00A61E10" w:rsidP="00A61E1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443997" w:rsidRDefault="00443997" w:rsidP="00A61E10">
            <w:pPr>
              <w:jc w:val="center"/>
            </w:pPr>
            <w:r>
              <w:t>КГБУ СО Центр семьи «Зеленогорский»</w:t>
            </w:r>
          </w:p>
          <w:p w:rsidR="00443997" w:rsidRDefault="00443997" w:rsidP="00A61E10">
            <w:pPr>
              <w:jc w:val="center"/>
            </w:pPr>
            <w:r>
              <w:t>КГКУ «Зеленогорский детский дом»</w:t>
            </w:r>
          </w:p>
          <w:p w:rsidR="00A61E10" w:rsidRDefault="00A61E10" w:rsidP="00A61E10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КГКУ «</w:t>
            </w:r>
            <w:proofErr w:type="gramStart"/>
            <w:r>
              <w:t>ЦЗН</w:t>
            </w:r>
            <w:proofErr w:type="gramEnd"/>
            <w:r>
              <w:t xml:space="preserve"> ЗАТО г. Зеленогорска»</w:t>
            </w:r>
          </w:p>
          <w:p w:rsidR="00443997" w:rsidRDefault="00443997" w:rsidP="00A61E10">
            <w:pPr>
              <w:jc w:val="center"/>
            </w:pPr>
            <w:r>
              <w:t>МКУ «Комитет по делам культуры»</w:t>
            </w:r>
          </w:p>
          <w:p w:rsidR="00A61E10" w:rsidRDefault="00A61E10" w:rsidP="00A61E10">
            <w:pPr>
              <w:jc w:val="center"/>
            </w:pPr>
            <w:r>
              <w:t>МБУ «Молодежный центр»</w:t>
            </w:r>
          </w:p>
          <w:p w:rsidR="00A61E10" w:rsidRDefault="00A61E10" w:rsidP="00A61E10">
            <w:pPr>
              <w:jc w:val="center"/>
            </w:pPr>
            <w:r>
              <w:t xml:space="preserve">МКУ «Комитет по делам </w:t>
            </w:r>
          </w:p>
          <w:p w:rsidR="00A61E10" w:rsidRDefault="00A61E10" w:rsidP="00A61E10">
            <w:pPr>
              <w:jc w:val="center"/>
            </w:pPr>
            <w:r>
              <w:t>физической культуры и спорта»</w:t>
            </w:r>
          </w:p>
          <w:p w:rsidR="00443997" w:rsidRDefault="00443997" w:rsidP="00A61E10">
            <w:pPr>
              <w:jc w:val="center"/>
            </w:pPr>
          </w:p>
          <w:p w:rsidR="004468EE" w:rsidRDefault="004468EE" w:rsidP="00A61E10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A61E10" w:rsidP="00A61E10">
            <w:pPr>
              <w:jc w:val="center"/>
            </w:pPr>
            <w:r>
              <w:lastRenderedPageBreak/>
              <w:t>12.</w:t>
            </w:r>
          </w:p>
        </w:tc>
        <w:tc>
          <w:tcPr>
            <w:tcW w:w="7789" w:type="dxa"/>
          </w:tcPr>
          <w:p w:rsidR="00A61E10" w:rsidRPr="00BE57AD" w:rsidRDefault="00A61E10" w:rsidP="00A61E10">
            <w:pPr>
              <w:jc w:val="both"/>
            </w:pPr>
            <w:r>
              <w:t xml:space="preserve">Трудоустройство несовершеннолетних, состоящих на всех видах учета, </w:t>
            </w:r>
            <w:r w:rsidR="00EA77EA">
              <w:br/>
            </w:r>
            <w:r>
              <w:t>в трудовые отряды Главы ЗАТО г. Зеленогорск, трудовые отряды старшеклассников</w:t>
            </w: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В течение года</w:t>
            </w:r>
          </w:p>
        </w:tc>
        <w:tc>
          <w:tcPr>
            <w:tcW w:w="5004" w:type="dxa"/>
          </w:tcPr>
          <w:p w:rsidR="00A61E10" w:rsidRDefault="00A61E10" w:rsidP="00A61E10">
            <w:pPr>
              <w:jc w:val="center"/>
            </w:pPr>
            <w:r>
              <w:t>МБУ «Молодежный центр»</w:t>
            </w:r>
          </w:p>
          <w:p w:rsidR="00443997" w:rsidRDefault="00443997" w:rsidP="00A61E10">
            <w:pPr>
              <w:jc w:val="center"/>
            </w:pPr>
            <w:r>
              <w:t>КГКУ «</w:t>
            </w:r>
            <w:proofErr w:type="gramStart"/>
            <w:r>
              <w:t>ЦЗН</w:t>
            </w:r>
            <w:proofErr w:type="gramEnd"/>
            <w:r>
              <w:t xml:space="preserve"> ЗАТО г. Зеленогорска»</w:t>
            </w:r>
          </w:p>
          <w:p w:rsidR="004468EE" w:rsidRDefault="004468EE" w:rsidP="00A61E10">
            <w:pPr>
              <w:jc w:val="center"/>
            </w:pPr>
          </w:p>
          <w:p w:rsidR="004468EE" w:rsidRDefault="004468EE" w:rsidP="00A61E10">
            <w:pPr>
              <w:jc w:val="center"/>
            </w:pPr>
          </w:p>
          <w:p w:rsidR="004468EE" w:rsidRDefault="004468EE" w:rsidP="00A61E10">
            <w:pPr>
              <w:jc w:val="center"/>
            </w:pPr>
          </w:p>
          <w:p w:rsidR="004468EE" w:rsidRDefault="004468EE" w:rsidP="00A61E10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EA77EA" w:rsidP="00A61E10">
            <w:pPr>
              <w:jc w:val="center"/>
            </w:pPr>
            <w:r>
              <w:t>13.</w:t>
            </w:r>
          </w:p>
        </w:tc>
        <w:tc>
          <w:tcPr>
            <w:tcW w:w="7789" w:type="dxa"/>
          </w:tcPr>
          <w:p w:rsidR="00A61E10" w:rsidRDefault="00A61E10" w:rsidP="00A61E10">
            <w:pPr>
              <w:jc w:val="both"/>
            </w:pPr>
            <w:r>
              <w:t>О ранней профилактике детского и семейного неблагополучия</w:t>
            </w: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1 раз в полугодие</w:t>
            </w:r>
          </w:p>
        </w:tc>
        <w:tc>
          <w:tcPr>
            <w:tcW w:w="5004" w:type="dxa"/>
          </w:tcPr>
          <w:p w:rsidR="00A61E10" w:rsidRDefault="00A61E10" w:rsidP="00A61E10">
            <w:pPr>
              <w:jc w:val="center"/>
            </w:pPr>
            <w:r>
              <w:t>Управление образования</w:t>
            </w:r>
          </w:p>
          <w:p w:rsidR="004468EE" w:rsidRDefault="004468EE" w:rsidP="00A61E1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КГБУ СО Центр семьи «Зеленогорский»</w:t>
            </w:r>
          </w:p>
          <w:p w:rsidR="00A61E10" w:rsidRDefault="00A61E10" w:rsidP="00A61E1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A61E10" w:rsidRDefault="00A61E10" w:rsidP="00A61E10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Территориальное отделение КГКУ «УСЗН»</w:t>
            </w:r>
          </w:p>
          <w:p w:rsidR="00A61E10" w:rsidRDefault="00A61E10" w:rsidP="00A61E10">
            <w:pPr>
              <w:jc w:val="center"/>
            </w:pPr>
            <w:r>
              <w:t xml:space="preserve">Филиал ФГБУ ФСНКЦ ФМБА России </w:t>
            </w:r>
          </w:p>
          <w:p w:rsidR="00443997" w:rsidRDefault="00A61E10" w:rsidP="004468EE">
            <w:pPr>
              <w:jc w:val="center"/>
            </w:pPr>
            <w:r>
              <w:t>КБ № 42</w:t>
            </w:r>
          </w:p>
          <w:p w:rsidR="004468EE" w:rsidRDefault="004468EE" w:rsidP="004468EE">
            <w:pPr>
              <w:jc w:val="center"/>
            </w:pPr>
          </w:p>
          <w:p w:rsidR="004468EE" w:rsidRDefault="004468EE" w:rsidP="004468EE">
            <w:pPr>
              <w:jc w:val="center"/>
            </w:pPr>
          </w:p>
          <w:p w:rsidR="004468EE" w:rsidRDefault="004468EE" w:rsidP="004468EE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EA77EA" w:rsidP="00A61E10">
            <w:pPr>
              <w:jc w:val="center"/>
            </w:pPr>
            <w:r>
              <w:t>14.</w:t>
            </w:r>
          </w:p>
        </w:tc>
        <w:tc>
          <w:tcPr>
            <w:tcW w:w="7789" w:type="dxa"/>
          </w:tcPr>
          <w:p w:rsidR="00A61E10" w:rsidRDefault="00866200" w:rsidP="00866200">
            <w:pPr>
              <w:jc w:val="both"/>
            </w:pPr>
            <w:r>
              <w:t xml:space="preserve">Развитие личностных ресурсов несовершеннолетних, как средство профилактики негативных проявлений, в том числе </w:t>
            </w:r>
            <w:proofErr w:type="spellStart"/>
            <w:r>
              <w:t>буллинга</w:t>
            </w:r>
            <w:proofErr w:type="spellEnd"/>
            <w:r>
              <w:t xml:space="preserve"> в детской </w:t>
            </w:r>
            <w:r w:rsidR="00EA77EA">
              <w:br/>
            </w:r>
            <w:r>
              <w:t>и молодежной среде. Об эффективности работы</w:t>
            </w:r>
            <w:r w:rsidR="00A61E10">
              <w:t xml:space="preserve"> служб медиации</w:t>
            </w: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1 раз в полугодие</w:t>
            </w:r>
          </w:p>
        </w:tc>
        <w:tc>
          <w:tcPr>
            <w:tcW w:w="5004" w:type="dxa"/>
          </w:tcPr>
          <w:p w:rsidR="00A61E10" w:rsidRDefault="00A61E10" w:rsidP="00A61E10">
            <w:pPr>
              <w:jc w:val="center"/>
            </w:pPr>
            <w:r>
              <w:t>Управление образования</w:t>
            </w:r>
          </w:p>
          <w:p w:rsidR="004468EE" w:rsidRDefault="004468EE" w:rsidP="00A61E1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A61E10" w:rsidRDefault="00A61E10" w:rsidP="00A61E1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A61E10" w:rsidRDefault="00A61E10" w:rsidP="00A61E10">
            <w:pPr>
              <w:jc w:val="center"/>
            </w:pPr>
            <w:r>
              <w:t>КГБУ СО Центр семьи «Зеленогорский»</w:t>
            </w:r>
          </w:p>
          <w:p w:rsidR="00443997" w:rsidRDefault="00443997" w:rsidP="004468EE">
            <w:pPr>
              <w:jc w:val="center"/>
            </w:pPr>
            <w:r>
              <w:t>КГКУ «Зеленогорский детский дом»</w:t>
            </w:r>
          </w:p>
          <w:p w:rsidR="004468EE" w:rsidRDefault="004468EE" w:rsidP="004468EE">
            <w:pPr>
              <w:jc w:val="center"/>
            </w:pPr>
          </w:p>
          <w:p w:rsidR="004468EE" w:rsidRDefault="004468EE" w:rsidP="004468EE">
            <w:pPr>
              <w:jc w:val="center"/>
            </w:pPr>
          </w:p>
          <w:p w:rsidR="004468EE" w:rsidRDefault="004468EE" w:rsidP="004468EE">
            <w:pPr>
              <w:jc w:val="center"/>
            </w:pPr>
          </w:p>
          <w:p w:rsidR="004468EE" w:rsidRDefault="004468EE" w:rsidP="004468EE">
            <w:pPr>
              <w:jc w:val="center"/>
            </w:pPr>
          </w:p>
          <w:p w:rsidR="004468EE" w:rsidRDefault="004468EE" w:rsidP="004468EE">
            <w:pPr>
              <w:jc w:val="center"/>
            </w:pPr>
          </w:p>
          <w:p w:rsidR="004468EE" w:rsidRDefault="004468EE" w:rsidP="004468EE">
            <w:pPr>
              <w:jc w:val="center"/>
            </w:pPr>
          </w:p>
          <w:p w:rsidR="004468EE" w:rsidRDefault="004468EE" w:rsidP="004468EE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EA77EA" w:rsidP="00A61E10">
            <w:pPr>
              <w:jc w:val="center"/>
            </w:pPr>
            <w:r>
              <w:lastRenderedPageBreak/>
              <w:t xml:space="preserve">15. </w:t>
            </w:r>
          </w:p>
        </w:tc>
        <w:tc>
          <w:tcPr>
            <w:tcW w:w="7789" w:type="dxa"/>
          </w:tcPr>
          <w:p w:rsidR="00A61E10" w:rsidRDefault="00A61E10" w:rsidP="00A61E10">
            <w:pPr>
              <w:jc w:val="both"/>
            </w:pPr>
            <w:r>
              <w:t xml:space="preserve">Об эффективности </w:t>
            </w:r>
            <w:r w:rsidRPr="00EB692D">
              <w:t>индивидуальны</w:t>
            </w:r>
            <w:r>
              <w:t>х программ</w:t>
            </w:r>
            <w:r w:rsidRPr="00EB692D">
              <w:t xml:space="preserve"> реабилитации семей </w:t>
            </w:r>
            <w:r w:rsidR="00EA77EA">
              <w:br/>
            </w:r>
            <w:r w:rsidRPr="00EB692D">
              <w:t>и несовершеннолетних, признанных находящимися в социально опасном положении</w:t>
            </w:r>
            <w:r>
              <w:t xml:space="preserve">, состоящих на профилактическом учете </w:t>
            </w:r>
          </w:p>
          <w:p w:rsidR="00A61E10" w:rsidRDefault="00A61E10" w:rsidP="00A61E10">
            <w:pPr>
              <w:jc w:val="both"/>
            </w:pPr>
          </w:p>
          <w:p w:rsidR="00A61E10" w:rsidRDefault="00A61E10" w:rsidP="00A61E10">
            <w:pPr>
              <w:jc w:val="both"/>
            </w:pPr>
          </w:p>
          <w:p w:rsidR="00A61E10" w:rsidRDefault="00A61E10" w:rsidP="00A61E10">
            <w:pPr>
              <w:jc w:val="center"/>
            </w:pPr>
          </w:p>
        </w:tc>
        <w:tc>
          <w:tcPr>
            <w:tcW w:w="1800" w:type="dxa"/>
          </w:tcPr>
          <w:p w:rsidR="00A61E10" w:rsidRDefault="00A61E10" w:rsidP="00A61E10">
            <w:pPr>
              <w:jc w:val="center"/>
            </w:pPr>
            <w:r>
              <w:t>Ежеквартально</w:t>
            </w:r>
          </w:p>
          <w:p w:rsidR="00A61E10" w:rsidRDefault="00A61E10" w:rsidP="00A61E10">
            <w:pPr>
              <w:jc w:val="center"/>
            </w:pPr>
            <w:r>
              <w:t>23.01.2025</w:t>
            </w:r>
          </w:p>
          <w:p w:rsidR="00A61E10" w:rsidRDefault="00A61E10" w:rsidP="00A61E10">
            <w:pPr>
              <w:jc w:val="center"/>
            </w:pPr>
            <w:r>
              <w:t>17.04.2025</w:t>
            </w:r>
          </w:p>
          <w:p w:rsidR="00A61E10" w:rsidRDefault="00A61E10" w:rsidP="00A61E10">
            <w:pPr>
              <w:jc w:val="center"/>
            </w:pPr>
            <w:r>
              <w:t>19.06.2025</w:t>
            </w:r>
          </w:p>
          <w:p w:rsidR="00A61E10" w:rsidRDefault="00A61E10" w:rsidP="00A61E10">
            <w:pPr>
              <w:jc w:val="center"/>
            </w:pPr>
            <w:r>
              <w:t>16.10.2025</w:t>
            </w:r>
          </w:p>
          <w:p w:rsidR="00A61E10" w:rsidRDefault="00A61E10" w:rsidP="00A61E10">
            <w:pPr>
              <w:jc w:val="center"/>
            </w:pPr>
          </w:p>
          <w:p w:rsidR="00A61E10" w:rsidRDefault="00A61E10" w:rsidP="00A61E10">
            <w:pPr>
              <w:jc w:val="center"/>
            </w:pPr>
          </w:p>
        </w:tc>
        <w:tc>
          <w:tcPr>
            <w:tcW w:w="5004" w:type="dxa"/>
          </w:tcPr>
          <w:p w:rsidR="00A61E10" w:rsidRDefault="00A61E10" w:rsidP="00A61E10">
            <w:pPr>
              <w:jc w:val="center"/>
            </w:pPr>
            <w:r>
              <w:t>КГБУ СО Центр семьи «Зеленогорский»</w:t>
            </w:r>
          </w:p>
          <w:p w:rsidR="00A61E10" w:rsidRDefault="00A61E10" w:rsidP="00A61E10">
            <w:pPr>
              <w:jc w:val="center"/>
            </w:pPr>
            <w:r>
              <w:t>Управление образования</w:t>
            </w:r>
          </w:p>
          <w:p w:rsidR="004468EE" w:rsidRDefault="004468EE" w:rsidP="00A61E1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443997" w:rsidRDefault="00A61E10" w:rsidP="00A61E1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443997" w:rsidRDefault="00443997" w:rsidP="00A61E10">
            <w:pPr>
              <w:jc w:val="center"/>
            </w:pPr>
            <w:r>
              <w:t>КГКУ «Зеленогорский детский дом»</w:t>
            </w:r>
          </w:p>
          <w:p w:rsidR="00A61E10" w:rsidRDefault="00A61E10" w:rsidP="00A61E10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A61E10" w:rsidRDefault="00A61E10" w:rsidP="00A61E10">
            <w:pPr>
              <w:jc w:val="center"/>
            </w:pPr>
            <w:r>
              <w:t>Территориальное отделение КГКУ «УСЗН»</w:t>
            </w:r>
          </w:p>
          <w:p w:rsidR="00A61E10" w:rsidRDefault="00A61E10" w:rsidP="00A61E10">
            <w:pPr>
              <w:jc w:val="center"/>
            </w:pPr>
            <w:r>
              <w:t>КГКУ «</w:t>
            </w:r>
            <w:proofErr w:type="gramStart"/>
            <w:r>
              <w:t>ЦЗН</w:t>
            </w:r>
            <w:proofErr w:type="gramEnd"/>
            <w:r>
              <w:t xml:space="preserve"> ЗАТО г. Зеленогорска»</w:t>
            </w:r>
          </w:p>
          <w:p w:rsidR="00A61E10" w:rsidRDefault="00A61E10" w:rsidP="00A61E10">
            <w:pPr>
              <w:jc w:val="center"/>
            </w:pPr>
            <w:r>
              <w:t xml:space="preserve">Филиал ФГБУ ФСНКЦ ФМБА России </w:t>
            </w:r>
          </w:p>
          <w:p w:rsidR="00A61E10" w:rsidRDefault="00A61E10" w:rsidP="00A61E10">
            <w:pPr>
              <w:jc w:val="center"/>
            </w:pPr>
            <w:r>
              <w:t>КБ № 42</w:t>
            </w:r>
          </w:p>
          <w:p w:rsidR="00A61E10" w:rsidRDefault="00A61E10" w:rsidP="00A61E10">
            <w:pPr>
              <w:jc w:val="center"/>
            </w:pPr>
            <w:r>
              <w:t>Филиал по г. Зеленогорску ФКУ УИИ ГУФСИН России по Красноярскому краю</w:t>
            </w:r>
          </w:p>
          <w:p w:rsidR="00A61E10" w:rsidRDefault="00A61E10" w:rsidP="00A61E10">
            <w:pPr>
              <w:jc w:val="center"/>
            </w:pPr>
            <w:r>
              <w:t>МБУ «Молодежный центр»</w:t>
            </w:r>
          </w:p>
          <w:p w:rsidR="00443997" w:rsidRDefault="00443997" w:rsidP="00A61E10"/>
          <w:p w:rsidR="00443997" w:rsidRDefault="00443997" w:rsidP="00A61E10"/>
          <w:p w:rsidR="00443997" w:rsidRDefault="00443997" w:rsidP="00A61E10"/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EA77EA" w:rsidP="00A61E10">
            <w:pPr>
              <w:jc w:val="center"/>
            </w:pPr>
            <w:r>
              <w:t xml:space="preserve">16. </w:t>
            </w:r>
          </w:p>
        </w:tc>
        <w:tc>
          <w:tcPr>
            <w:tcW w:w="7789" w:type="dxa"/>
          </w:tcPr>
          <w:p w:rsidR="00A61E10" w:rsidRDefault="00A61E10" w:rsidP="00A61E10">
            <w:pPr>
              <w:jc w:val="both"/>
            </w:pPr>
            <w:r>
              <w:t>О деятельности субъектов профилактики по укреплению семейных ценностей и предотвращению социального сиротства</w:t>
            </w:r>
          </w:p>
        </w:tc>
        <w:tc>
          <w:tcPr>
            <w:tcW w:w="1800" w:type="dxa"/>
          </w:tcPr>
          <w:p w:rsidR="00A61E10" w:rsidRDefault="00EA77EA" w:rsidP="00A61E10">
            <w:pPr>
              <w:jc w:val="center"/>
            </w:pPr>
            <w:r>
              <w:t>В течение года</w:t>
            </w:r>
          </w:p>
        </w:tc>
        <w:tc>
          <w:tcPr>
            <w:tcW w:w="5004" w:type="dxa"/>
          </w:tcPr>
          <w:p w:rsidR="00443997" w:rsidRDefault="00443997" w:rsidP="00443997">
            <w:pPr>
              <w:jc w:val="center"/>
            </w:pPr>
            <w:r>
              <w:t xml:space="preserve">Комиссия </w:t>
            </w:r>
          </w:p>
          <w:p w:rsidR="00443997" w:rsidRDefault="00443997" w:rsidP="00443997">
            <w:pPr>
              <w:jc w:val="center"/>
            </w:pPr>
            <w:r>
              <w:t>Управление образования</w:t>
            </w:r>
          </w:p>
          <w:p w:rsidR="004468EE" w:rsidRDefault="004468EE" w:rsidP="00443997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443997" w:rsidRDefault="00443997" w:rsidP="00443997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443997" w:rsidRDefault="00443997" w:rsidP="00443997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443997" w:rsidRDefault="00443997" w:rsidP="00443997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443997" w:rsidRDefault="00443997" w:rsidP="00443997">
            <w:pPr>
              <w:jc w:val="center"/>
            </w:pPr>
            <w:r>
              <w:t>КГБУ СО Центр семьи «Зеленогорский»</w:t>
            </w:r>
          </w:p>
          <w:p w:rsidR="00443997" w:rsidRPr="003A3A45" w:rsidRDefault="00443997" w:rsidP="00443997">
            <w:pPr>
              <w:jc w:val="center"/>
            </w:pPr>
            <w:r>
              <w:t>КГКУ «Зеленогорский детский дом»</w:t>
            </w:r>
          </w:p>
          <w:p w:rsidR="00A61E10" w:rsidRDefault="00443997" w:rsidP="00443997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4468EE" w:rsidRDefault="004468EE" w:rsidP="00443997">
            <w:pPr>
              <w:jc w:val="center"/>
            </w:pPr>
          </w:p>
        </w:tc>
      </w:tr>
      <w:tr w:rsidR="00A61E10" w:rsidTr="003A3A45">
        <w:trPr>
          <w:trHeight w:val="144"/>
        </w:trPr>
        <w:tc>
          <w:tcPr>
            <w:tcW w:w="824" w:type="dxa"/>
          </w:tcPr>
          <w:p w:rsidR="00A61E10" w:rsidRDefault="00EA77EA" w:rsidP="00A61E10">
            <w:pPr>
              <w:jc w:val="center"/>
            </w:pPr>
            <w:r>
              <w:lastRenderedPageBreak/>
              <w:t xml:space="preserve">17. </w:t>
            </w:r>
          </w:p>
        </w:tc>
        <w:tc>
          <w:tcPr>
            <w:tcW w:w="7789" w:type="dxa"/>
          </w:tcPr>
          <w:p w:rsidR="00A61E10" w:rsidRDefault="00866200" w:rsidP="00A61E10">
            <w:pPr>
              <w:jc w:val="both"/>
            </w:pPr>
            <w:r>
              <w:t xml:space="preserve">О межведомственном взаимодействии при проведении адресной работы </w:t>
            </w:r>
            <w:r w:rsidR="00EA77EA">
              <w:br/>
            </w:r>
            <w:r>
              <w:t>с несовершеннолетними, оказавшимися в трудной жизненной ситуации или социально опасном положении, в том числе с использованием ресурса общественных наставников</w:t>
            </w:r>
          </w:p>
        </w:tc>
        <w:tc>
          <w:tcPr>
            <w:tcW w:w="1800" w:type="dxa"/>
          </w:tcPr>
          <w:p w:rsidR="00A61E10" w:rsidRDefault="00EA77EA" w:rsidP="00A61E10">
            <w:pPr>
              <w:jc w:val="center"/>
            </w:pPr>
            <w:r>
              <w:t>В течение года</w:t>
            </w:r>
          </w:p>
        </w:tc>
        <w:tc>
          <w:tcPr>
            <w:tcW w:w="5004" w:type="dxa"/>
          </w:tcPr>
          <w:p w:rsidR="00443997" w:rsidRDefault="00443997" w:rsidP="00443997">
            <w:pPr>
              <w:jc w:val="center"/>
            </w:pPr>
            <w:r>
              <w:t xml:space="preserve">Комиссия </w:t>
            </w:r>
          </w:p>
          <w:p w:rsidR="00443997" w:rsidRDefault="00443997" w:rsidP="00443997">
            <w:pPr>
              <w:jc w:val="center"/>
            </w:pPr>
            <w:r>
              <w:t>Управление образования</w:t>
            </w:r>
          </w:p>
          <w:p w:rsidR="004468EE" w:rsidRDefault="004468EE" w:rsidP="00443997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443997" w:rsidRDefault="00443997" w:rsidP="00443997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443997" w:rsidRDefault="00443997" w:rsidP="00443997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443997" w:rsidRDefault="00443997" w:rsidP="00443997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443997" w:rsidRDefault="00443997" w:rsidP="00443997">
            <w:pPr>
              <w:jc w:val="center"/>
            </w:pPr>
            <w:r>
              <w:t>КГБУ СО Центр семьи «Зеленогорский»</w:t>
            </w:r>
          </w:p>
          <w:p w:rsidR="00443997" w:rsidRPr="003A3A45" w:rsidRDefault="00443997" w:rsidP="00443997">
            <w:pPr>
              <w:jc w:val="center"/>
            </w:pPr>
            <w:r>
              <w:t>КГКУ «Зеленогорский детский дом»</w:t>
            </w:r>
          </w:p>
          <w:p w:rsidR="00443997" w:rsidRDefault="00443997" w:rsidP="00443997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443997" w:rsidRDefault="00443997" w:rsidP="00443997">
            <w:pPr>
              <w:jc w:val="center"/>
            </w:pPr>
            <w:r>
              <w:t>МБУ «Молодежный центр»</w:t>
            </w:r>
          </w:p>
          <w:p w:rsidR="00443997" w:rsidRDefault="00443997" w:rsidP="00443997">
            <w:pPr>
              <w:jc w:val="center"/>
            </w:pPr>
            <w:r>
              <w:t>Филиал по г. Зеленогорску ФКУ УИИ ГУФСИН России по Красноярскому краю</w:t>
            </w:r>
          </w:p>
          <w:p w:rsidR="00443997" w:rsidRDefault="00443997" w:rsidP="00443997">
            <w:pPr>
              <w:jc w:val="center"/>
            </w:pPr>
            <w:r>
              <w:t>Территориальное отделение КГКУ «УСЗН»</w:t>
            </w:r>
          </w:p>
          <w:p w:rsidR="00443997" w:rsidRDefault="00443997" w:rsidP="00443997">
            <w:pPr>
              <w:jc w:val="center"/>
            </w:pPr>
            <w:r>
              <w:t>КГКУ «</w:t>
            </w:r>
            <w:proofErr w:type="gramStart"/>
            <w:r>
              <w:t>ЦЗН</w:t>
            </w:r>
            <w:proofErr w:type="gramEnd"/>
            <w:r>
              <w:t xml:space="preserve"> ЗАТО г. Зеленогорска»</w:t>
            </w:r>
          </w:p>
          <w:p w:rsidR="00443997" w:rsidRDefault="00443997" w:rsidP="00443997">
            <w:pPr>
              <w:jc w:val="center"/>
            </w:pPr>
            <w:r>
              <w:t xml:space="preserve">Филиал ФГБУ ФСНКЦ ФМБА России </w:t>
            </w:r>
          </w:p>
          <w:p w:rsidR="00443997" w:rsidRDefault="00443997" w:rsidP="00443997">
            <w:pPr>
              <w:jc w:val="center"/>
            </w:pPr>
            <w:r>
              <w:t xml:space="preserve">КБ № 42 </w:t>
            </w:r>
          </w:p>
          <w:p w:rsidR="00443997" w:rsidRDefault="00443997" w:rsidP="00443997">
            <w:pPr>
              <w:jc w:val="center"/>
            </w:pPr>
            <w:r>
              <w:t>ФГКУ «Специальное управление ФПС № 19 МЧС России»</w:t>
            </w:r>
          </w:p>
          <w:p w:rsidR="00A61E10" w:rsidRDefault="00443997" w:rsidP="00443997">
            <w:pPr>
              <w:jc w:val="center"/>
            </w:pPr>
            <w:r>
              <w:t xml:space="preserve">Представитель Уполномоченного по правам ребенка в Красноярском крае по ЗАТО </w:t>
            </w:r>
            <w:r>
              <w:br/>
              <w:t>г. Зеленогорск</w:t>
            </w:r>
          </w:p>
          <w:p w:rsidR="00443997" w:rsidRDefault="00443997" w:rsidP="00443997">
            <w:pPr>
              <w:jc w:val="center"/>
            </w:pPr>
            <w:proofErr w:type="gramStart"/>
            <w:r>
              <w:t>Прокуратура</w:t>
            </w:r>
            <w:proofErr w:type="gramEnd"/>
            <w:r>
              <w:t xml:space="preserve"> ЗАТО г. Зеленогорск</w:t>
            </w:r>
          </w:p>
          <w:p w:rsidR="00443997" w:rsidRDefault="00443997" w:rsidP="00443997">
            <w:pPr>
              <w:jc w:val="center"/>
            </w:pPr>
            <w:r>
              <w:t xml:space="preserve">Депутаты Совета депутатов </w:t>
            </w:r>
          </w:p>
          <w:p w:rsidR="00443997" w:rsidRDefault="00443997" w:rsidP="00443997">
            <w:pPr>
              <w:jc w:val="center"/>
            </w:pPr>
            <w:r>
              <w:t>ЗАТО г. Зеленогорск</w:t>
            </w:r>
          </w:p>
          <w:p w:rsidR="0050406D" w:rsidRDefault="0050406D" w:rsidP="00443997">
            <w:pPr>
              <w:jc w:val="center"/>
            </w:pPr>
          </w:p>
          <w:p w:rsidR="0050406D" w:rsidRDefault="0050406D" w:rsidP="00443997">
            <w:pPr>
              <w:jc w:val="center"/>
            </w:pPr>
          </w:p>
          <w:p w:rsidR="004468EE" w:rsidRDefault="004468EE" w:rsidP="00443997">
            <w:pPr>
              <w:jc w:val="center"/>
            </w:pPr>
          </w:p>
          <w:p w:rsidR="004468EE" w:rsidRDefault="004468EE" w:rsidP="00443997">
            <w:pPr>
              <w:jc w:val="center"/>
            </w:pPr>
          </w:p>
          <w:p w:rsidR="004468EE" w:rsidRDefault="004468EE" w:rsidP="00443997">
            <w:pPr>
              <w:jc w:val="center"/>
            </w:pPr>
          </w:p>
          <w:p w:rsidR="004468EE" w:rsidRDefault="004468EE" w:rsidP="00443997">
            <w:pPr>
              <w:jc w:val="center"/>
            </w:pPr>
          </w:p>
          <w:p w:rsidR="004468EE" w:rsidRDefault="004468EE" w:rsidP="00443997">
            <w:pPr>
              <w:jc w:val="center"/>
            </w:pPr>
          </w:p>
        </w:tc>
      </w:tr>
      <w:tr w:rsidR="00866200" w:rsidTr="003A3A45">
        <w:trPr>
          <w:trHeight w:val="144"/>
        </w:trPr>
        <w:tc>
          <w:tcPr>
            <w:tcW w:w="824" w:type="dxa"/>
          </w:tcPr>
          <w:p w:rsidR="00866200" w:rsidRDefault="00EA77EA" w:rsidP="00866200">
            <w:pPr>
              <w:jc w:val="center"/>
            </w:pPr>
            <w:r>
              <w:lastRenderedPageBreak/>
              <w:t>18.</w:t>
            </w:r>
          </w:p>
        </w:tc>
        <w:tc>
          <w:tcPr>
            <w:tcW w:w="7789" w:type="dxa"/>
          </w:tcPr>
          <w:p w:rsidR="00866200" w:rsidRDefault="00866200" w:rsidP="00866200">
            <w:pPr>
              <w:jc w:val="both"/>
            </w:pPr>
            <w:r>
              <w:t xml:space="preserve">Об организации летней занятости несовершеннолетних, состоящих </w:t>
            </w:r>
            <w:r w:rsidR="0050406D">
              <w:br/>
            </w:r>
            <w:r>
              <w:t>на всех видах учета</w:t>
            </w:r>
          </w:p>
        </w:tc>
        <w:tc>
          <w:tcPr>
            <w:tcW w:w="1800" w:type="dxa"/>
          </w:tcPr>
          <w:p w:rsidR="00866200" w:rsidRDefault="00866200" w:rsidP="00866200">
            <w:pPr>
              <w:jc w:val="center"/>
            </w:pPr>
            <w:r>
              <w:t>Март 2025</w:t>
            </w:r>
          </w:p>
          <w:p w:rsidR="00866200" w:rsidRDefault="00866200" w:rsidP="00866200">
            <w:pPr>
              <w:jc w:val="center"/>
            </w:pPr>
            <w:r>
              <w:t>Май 2025</w:t>
            </w:r>
          </w:p>
          <w:p w:rsidR="00B3318D" w:rsidRPr="00B3318D" w:rsidRDefault="00B3318D" w:rsidP="00866200">
            <w:pPr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Ctynz,hm</w:t>
            </w:r>
            <w:proofErr w:type="spellEnd"/>
            <w:r>
              <w:rPr>
                <w:lang w:val="en-US"/>
              </w:rPr>
              <w:t xml:space="preserve"> 2025</w:t>
            </w:r>
          </w:p>
        </w:tc>
        <w:tc>
          <w:tcPr>
            <w:tcW w:w="5004" w:type="dxa"/>
          </w:tcPr>
          <w:p w:rsidR="00866200" w:rsidRDefault="00866200" w:rsidP="00866200">
            <w:pPr>
              <w:jc w:val="center"/>
            </w:pPr>
            <w:r>
              <w:t>Управление образования</w:t>
            </w:r>
          </w:p>
          <w:p w:rsidR="004468EE" w:rsidRDefault="004468EE" w:rsidP="0086620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866200" w:rsidRDefault="00866200" w:rsidP="0086620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866200" w:rsidRDefault="00866200" w:rsidP="0086620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866200" w:rsidRDefault="00866200" w:rsidP="00866200">
            <w:pPr>
              <w:jc w:val="center"/>
            </w:pPr>
            <w:r>
              <w:t>КГБУ СО Центр семьи «Зеленогорский»</w:t>
            </w:r>
          </w:p>
          <w:p w:rsidR="00443997" w:rsidRDefault="00443997" w:rsidP="00866200">
            <w:pPr>
              <w:jc w:val="center"/>
            </w:pPr>
            <w:r>
              <w:t>КГКУ «Зеленогорский детский дом»</w:t>
            </w:r>
          </w:p>
          <w:p w:rsidR="00443997" w:rsidRDefault="00443997" w:rsidP="00866200">
            <w:pPr>
              <w:jc w:val="center"/>
            </w:pPr>
            <w:r>
              <w:t>Территориальное отделение КГКУ «УСЗН»</w:t>
            </w:r>
          </w:p>
          <w:p w:rsidR="00866200" w:rsidRDefault="00866200" w:rsidP="00866200">
            <w:pPr>
              <w:jc w:val="center"/>
            </w:pPr>
            <w:r>
              <w:t>КГКУ «</w:t>
            </w:r>
            <w:proofErr w:type="gramStart"/>
            <w:r>
              <w:t>ЦЗН</w:t>
            </w:r>
            <w:proofErr w:type="gramEnd"/>
            <w:r>
              <w:t xml:space="preserve"> ЗАТО г. Зеленогорска»</w:t>
            </w:r>
          </w:p>
          <w:p w:rsidR="0050406D" w:rsidRDefault="0050406D" w:rsidP="00866200">
            <w:pPr>
              <w:jc w:val="center"/>
            </w:pPr>
          </w:p>
          <w:p w:rsidR="004468EE" w:rsidRDefault="004468EE" w:rsidP="00866200">
            <w:pPr>
              <w:jc w:val="center"/>
            </w:pPr>
          </w:p>
          <w:p w:rsidR="0050406D" w:rsidRDefault="0050406D" w:rsidP="00866200">
            <w:pPr>
              <w:jc w:val="center"/>
            </w:pPr>
          </w:p>
        </w:tc>
      </w:tr>
      <w:tr w:rsidR="00866200" w:rsidTr="003A3A45">
        <w:trPr>
          <w:trHeight w:val="144"/>
        </w:trPr>
        <w:tc>
          <w:tcPr>
            <w:tcW w:w="824" w:type="dxa"/>
          </w:tcPr>
          <w:p w:rsidR="00866200" w:rsidRDefault="00EA77EA" w:rsidP="00866200">
            <w:pPr>
              <w:jc w:val="center"/>
            </w:pPr>
            <w:r>
              <w:t>19.</w:t>
            </w:r>
          </w:p>
        </w:tc>
        <w:tc>
          <w:tcPr>
            <w:tcW w:w="7789" w:type="dxa"/>
          </w:tcPr>
          <w:p w:rsidR="00866200" w:rsidRPr="001C48F4" w:rsidRDefault="00866200" w:rsidP="00866200">
            <w:pPr>
              <w:jc w:val="both"/>
            </w:pPr>
            <w:r w:rsidRPr="00BC6AB3">
              <w:t>Обеспечение комплексной безопасности детей</w:t>
            </w:r>
            <w:r>
              <w:t>, в том числе</w:t>
            </w:r>
            <w:r w:rsidRPr="00BC6AB3">
              <w:t xml:space="preserve"> в период летней озд</w:t>
            </w:r>
            <w:r>
              <w:t>оровительной кампании 2024</w:t>
            </w:r>
            <w:r w:rsidR="001D0CC1">
              <w:t xml:space="preserve"> года</w:t>
            </w:r>
          </w:p>
        </w:tc>
        <w:tc>
          <w:tcPr>
            <w:tcW w:w="1800" w:type="dxa"/>
          </w:tcPr>
          <w:p w:rsidR="00866200" w:rsidRDefault="00866200" w:rsidP="00866200">
            <w:pPr>
              <w:jc w:val="center"/>
            </w:pPr>
            <w:r>
              <w:t>1 раз в полугодие</w:t>
            </w:r>
          </w:p>
        </w:tc>
        <w:tc>
          <w:tcPr>
            <w:tcW w:w="5004" w:type="dxa"/>
          </w:tcPr>
          <w:p w:rsidR="00866200" w:rsidRDefault="00866200" w:rsidP="00866200">
            <w:pPr>
              <w:jc w:val="center"/>
            </w:pPr>
            <w:r>
              <w:t>Управление образования</w:t>
            </w:r>
          </w:p>
          <w:p w:rsidR="004468EE" w:rsidRDefault="004468EE" w:rsidP="0086620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866200" w:rsidRDefault="00866200" w:rsidP="0086620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866200" w:rsidRDefault="00866200" w:rsidP="0086620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866200" w:rsidRDefault="00866200" w:rsidP="00866200">
            <w:pPr>
              <w:jc w:val="center"/>
            </w:pPr>
            <w:r>
              <w:t>КГБУ СО Центр семьи «Зеленогорский»</w:t>
            </w:r>
          </w:p>
          <w:p w:rsidR="00E61563" w:rsidRPr="00E61563" w:rsidRDefault="00E61563" w:rsidP="00866200">
            <w:pPr>
              <w:jc w:val="center"/>
            </w:pPr>
            <w:r>
              <w:t>КГКУ «Зеленогорский детский дом»</w:t>
            </w:r>
          </w:p>
          <w:p w:rsidR="00866200" w:rsidRDefault="00866200" w:rsidP="00866200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866200" w:rsidRDefault="00866200" w:rsidP="00866200">
            <w:pPr>
              <w:jc w:val="center"/>
            </w:pPr>
            <w:r>
              <w:t xml:space="preserve">Филиал ФГБУ ФСНКЦ ФМБА России </w:t>
            </w:r>
          </w:p>
          <w:p w:rsidR="00866200" w:rsidRDefault="00866200" w:rsidP="00866200">
            <w:pPr>
              <w:jc w:val="center"/>
            </w:pPr>
            <w:r>
              <w:t>КБ № 42</w:t>
            </w:r>
          </w:p>
          <w:p w:rsidR="00866200" w:rsidRDefault="00866200" w:rsidP="00866200">
            <w:pPr>
              <w:jc w:val="center"/>
            </w:pPr>
            <w:r>
              <w:t>ФГКУ «Специальное управление ФПС № 19 МЧС России»</w:t>
            </w:r>
          </w:p>
          <w:p w:rsidR="0050406D" w:rsidRDefault="0050406D" w:rsidP="00866200">
            <w:pPr>
              <w:jc w:val="center"/>
            </w:pPr>
          </w:p>
          <w:p w:rsidR="0050406D" w:rsidRDefault="0050406D" w:rsidP="00866200">
            <w:pPr>
              <w:jc w:val="center"/>
            </w:pPr>
          </w:p>
          <w:p w:rsidR="0050406D" w:rsidRDefault="0050406D" w:rsidP="00866200">
            <w:pPr>
              <w:jc w:val="center"/>
            </w:pPr>
          </w:p>
          <w:p w:rsidR="0050406D" w:rsidRDefault="0050406D" w:rsidP="00866200">
            <w:pPr>
              <w:jc w:val="center"/>
            </w:pPr>
          </w:p>
          <w:p w:rsidR="004468EE" w:rsidRDefault="004468EE" w:rsidP="00866200">
            <w:pPr>
              <w:jc w:val="center"/>
            </w:pPr>
          </w:p>
          <w:p w:rsidR="0050406D" w:rsidRDefault="0050406D" w:rsidP="00866200">
            <w:pPr>
              <w:jc w:val="center"/>
            </w:pPr>
          </w:p>
        </w:tc>
      </w:tr>
      <w:tr w:rsidR="00866200" w:rsidTr="003A3A45">
        <w:trPr>
          <w:trHeight w:val="144"/>
        </w:trPr>
        <w:tc>
          <w:tcPr>
            <w:tcW w:w="824" w:type="dxa"/>
          </w:tcPr>
          <w:p w:rsidR="00866200" w:rsidRDefault="00EA77EA" w:rsidP="00866200">
            <w:pPr>
              <w:jc w:val="center"/>
            </w:pPr>
            <w:r>
              <w:lastRenderedPageBreak/>
              <w:t>20.</w:t>
            </w:r>
          </w:p>
        </w:tc>
        <w:tc>
          <w:tcPr>
            <w:tcW w:w="7789" w:type="dxa"/>
          </w:tcPr>
          <w:p w:rsidR="00866200" w:rsidRPr="00D42C6B" w:rsidRDefault="00866200" w:rsidP="00866200">
            <w:pPr>
              <w:jc w:val="both"/>
            </w:pPr>
            <w:r w:rsidRPr="00BE57AD">
              <w:t>Об организации профилактической работы в сфере противодействия деструктивным молодежным движениям, в том числе через сеть Интернет</w:t>
            </w:r>
          </w:p>
        </w:tc>
        <w:tc>
          <w:tcPr>
            <w:tcW w:w="1800" w:type="dxa"/>
          </w:tcPr>
          <w:p w:rsidR="00866200" w:rsidRDefault="00866200" w:rsidP="00866200">
            <w:pPr>
              <w:jc w:val="center"/>
            </w:pPr>
            <w:r>
              <w:t>1 раз в год</w:t>
            </w:r>
          </w:p>
        </w:tc>
        <w:tc>
          <w:tcPr>
            <w:tcW w:w="5004" w:type="dxa"/>
          </w:tcPr>
          <w:p w:rsidR="00866200" w:rsidRDefault="00866200" w:rsidP="00866200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866200" w:rsidRDefault="00866200" w:rsidP="00866200">
            <w:pPr>
              <w:jc w:val="center"/>
            </w:pPr>
            <w:r>
              <w:t>Управление образования</w:t>
            </w:r>
          </w:p>
          <w:p w:rsidR="004468EE" w:rsidRDefault="004468EE" w:rsidP="0086620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866200" w:rsidRDefault="00866200" w:rsidP="0086620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866200" w:rsidRDefault="00866200" w:rsidP="0086620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E61563" w:rsidRDefault="00E61563" w:rsidP="00E61563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E61563" w:rsidRDefault="00E61563" w:rsidP="00E61563">
            <w:pPr>
              <w:jc w:val="center"/>
            </w:pPr>
            <w:r>
              <w:t>КГБУ СО Центр семьи «Зеленогорский»</w:t>
            </w:r>
          </w:p>
          <w:p w:rsidR="00866200" w:rsidRDefault="00E61563" w:rsidP="004468EE">
            <w:pPr>
              <w:jc w:val="center"/>
            </w:pPr>
            <w:r>
              <w:t>КГКУ «Зеленогорский детский дом»</w:t>
            </w:r>
          </w:p>
        </w:tc>
      </w:tr>
      <w:tr w:rsidR="00866200" w:rsidTr="003A3A45">
        <w:trPr>
          <w:trHeight w:val="144"/>
        </w:trPr>
        <w:tc>
          <w:tcPr>
            <w:tcW w:w="824" w:type="dxa"/>
          </w:tcPr>
          <w:p w:rsidR="00866200" w:rsidRDefault="00EA77EA" w:rsidP="00866200">
            <w:pPr>
              <w:jc w:val="center"/>
            </w:pPr>
            <w:r>
              <w:t>21.</w:t>
            </w:r>
          </w:p>
        </w:tc>
        <w:tc>
          <w:tcPr>
            <w:tcW w:w="7789" w:type="dxa"/>
          </w:tcPr>
          <w:p w:rsidR="00866200" w:rsidRPr="00D42C6B" w:rsidRDefault="00866200" w:rsidP="00866200">
            <w:pPr>
              <w:jc w:val="both"/>
            </w:pPr>
            <w:r w:rsidRPr="00BE57AD">
              <w:t>О реализации мер по противодействию</w:t>
            </w:r>
            <w:r>
              <w:t xml:space="preserve"> </w:t>
            </w:r>
            <w:r w:rsidRPr="00BE57AD">
              <w:t xml:space="preserve">распространения экстремизма </w:t>
            </w:r>
            <w:r w:rsidR="0050406D">
              <w:br/>
            </w:r>
            <w:r w:rsidRPr="00BE57AD">
              <w:t>и терроризма</w:t>
            </w:r>
          </w:p>
        </w:tc>
        <w:tc>
          <w:tcPr>
            <w:tcW w:w="1800" w:type="dxa"/>
          </w:tcPr>
          <w:p w:rsidR="00866200" w:rsidRDefault="00866200" w:rsidP="00866200">
            <w:pPr>
              <w:jc w:val="center"/>
            </w:pPr>
            <w:r>
              <w:t>1 раз в год</w:t>
            </w:r>
          </w:p>
        </w:tc>
        <w:tc>
          <w:tcPr>
            <w:tcW w:w="5004" w:type="dxa"/>
          </w:tcPr>
          <w:p w:rsidR="00866200" w:rsidRDefault="00866200" w:rsidP="00866200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866200" w:rsidRDefault="00866200" w:rsidP="00866200">
            <w:pPr>
              <w:jc w:val="center"/>
            </w:pPr>
            <w:r>
              <w:t>Управление образования</w:t>
            </w:r>
          </w:p>
          <w:p w:rsidR="004468EE" w:rsidRDefault="004468EE" w:rsidP="0086620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866200" w:rsidRDefault="00866200" w:rsidP="0086620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866200" w:rsidRDefault="00866200" w:rsidP="0086620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E61563" w:rsidRDefault="00E61563" w:rsidP="00E61563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E61563" w:rsidRDefault="00E61563" w:rsidP="00E61563">
            <w:pPr>
              <w:jc w:val="center"/>
            </w:pPr>
            <w:r>
              <w:t>КГБУ СО Центр семьи «Зеленогорский»</w:t>
            </w:r>
          </w:p>
          <w:p w:rsidR="00866200" w:rsidRDefault="00E61563" w:rsidP="004468EE">
            <w:pPr>
              <w:jc w:val="center"/>
            </w:pPr>
            <w:r>
              <w:t>КГКУ «Зеленогорский детский дом»</w:t>
            </w:r>
          </w:p>
        </w:tc>
      </w:tr>
      <w:tr w:rsidR="00866200" w:rsidTr="003A3A45">
        <w:trPr>
          <w:trHeight w:val="144"/>
        </w:trPr>
        <w:tc>
          <w:tcPr>
            <w:tcW w:w="824" w:type="dxa"/>
          </w:tcPr>
          <w:p w:rsidR="00866200" w:rsidRDefault="00EA77EA" w:rsidP="00866200">
            <w:pPr>
              <w:jc w:val="center"/>
            </w:pPr>
            <w:r>
              <w:t>22.</w:t>
            </w:r>
          </w:p>
        </w:tc>
        <w:tc>
          <w:tcPr>
            <w:tcW w:w="7789" w:type="dxa"/>
          </w:tcPr>
          <w:p w:rsidR="00866200" w:rsidRPr="00BE57AD" w:rsidRDefault="00866200" w:rsidP="00866200">
            <w:pPr>
              <w:jc w:val="both"/>
            </w:pPr>
            <w:r>
              <w:t>О мерах, предпринимаемых субъектами профилактики по обеспечению информационной безопасности несовершеннолетних, в том числе профилактики преступлений, совершенных в отношении несовершеннолетних с использованием информационно-телекоммуникационной сети «Интернет»</w:t>
            </w:r>
          </w:p>
        </w:tc>
        <w:tc>
          <w:tcPr>
            <w:tcW w:w="1800" w:type="dxa"/>
          </w:tcPr>
          <w:p w:rsidR="00866200" w:rsidRDefault="00866200" w:rsidP="00866200">
            <w:pPr>
              <w:jc w:val="center"/>
            </w:pPr>
            <w:r>
              <w:t>1 раз в год</w:t>
            </w:r>
          </w:p>
        </w:tc>
        <w:tc>
          <w:tcPr>
            <w:tcW w:w="5004" w:type="dxa"/>
          </w:tcPr>
          <w:p w:rsidR="00866200" w:rsidRDefault="00866200" w:rsidP="00866200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866200" w:rsidRDefault="00866200" w:rsidP="00866200">
            <w:pPr>
              <w:jc w:val="center"/>
            </w:pPr>
            <w:r>
              <w:t>Управление образования</w:t>
            </w:r>
          </w:p>
          <w:p w:rsidR="004468EE" w:rsidRDefault="004468EE" w:rsidP="00866200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866200" w:rsidRDefault="00866200" w:rsidP="00866200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866200" w:rsidRDefault="00866200" w:rsidP="00866200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E61563" w:rsidRDefault="00E61563" w:rsidP="00E61563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E61563" w:rsidRDefault="00E61563" w:rsidP="00E61563">
            <w:pPr>
              <w:jc w:val="center"/>
            </w:pPr>
            <w:r>
              <w:t>КГБУ СО Центр семьи «Зеленогорский»</w:t>
            </w:r>
          </w:p>
          <w:p w:rsidR="00E61563" w:rsidRDefault="00E61563" w:rsidP="00E61563">
            <w:pPr>
              <w:jc w:val="center"/>
            </w:pPr>
            <w:r>
              <w:t>КГКУ «Зеленогорский детский дом»</w:t>
            </w:r>
          </w:p>
          <w:p w:rsidR="00866200" w:rsidRDefault="00866200" w:rsidP="00866200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lastRenderedPageBreak/>
              <w:t>23.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О разработке и использовании технологической карты</w:t>
            </w:r>
          </w:p>
        </w:tc>
        <w:tc>
          <w:tcPr>
            <w:tcW w:w="1800" w:type="dxa"/>
          </w:tcPr>
          <w:p w:rsidR="001C48F4" w:rsidRDefault="001C48F4" w:rsidP="001C48F4">
            <w:pPr>
              <w:jc w:val="center"/>
            </w:pPr>
            <w:r>
              <w:t>16.01.2024</w:t>
            </w:r>
          </w:p>
        </w:tc>
        <w:tc>
          <w:tcPr>
            <w:tcW w:w="5004" w:type="dxa"/>
          </w:tcPr>
          <w:p w:rsidR="004468EE" w:rsidRDefault="004468EE" w:rsidP="004468EE">
            <w:pPr>
              <w:jc w:val="center"/>
            </w:pPr>
            <w:r>
              <w:t xml:space="preserve">Комиссия </w:t>
            </w:r>
          </w:p>
          <w:p w:rsidR="004468EE" w:rsidRDefault="004468EE" w:rsidP="004468EE">
            <w:pPr>
              <w:jc w:val="center"/>
            </w:pPr>
            <w:r>
              <w:t>Территориальное отделение КГКУ «УСЗН»</w:t>
            </w:r>
          </w:p>
          <w:p w:rsidR="004468EE" w:rsidRDefault="004468EE" w:rsidP="004468EE">
            <w:pPr>
              <w:jc w:val="center"/>
            </w:pPr>
            <w:r>
              <w:t>КГБУ СО Центр семьи «Зеленогорский»</w:t>
            </w:r>
          </w:p>
          <w:p w:rsidR="004468EE" w:rsidRDefault="004468EE" w:rsidP="004468EE">
            <w:pPr>
              <w:jc w:val="center"/>
            </w:pPr>
            <w:r>
              <w:t>Управление образования</w:t>
            </w:r>
          </w:p>
          <w:p w:rsidR="004468EE" w:rsidRDefault="004468EE" w:rsidP="004468EE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4468EE" w:rsidRDefault="004468EE" w:rsidP="004468EE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4468EE" w:rsidRDefault="004468EE" w:rsidP="004468EE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4468EE" w:rsidRDefault="004468EE" w:rsidP="004468EE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4468EE" w:rsidRPr="003A3A45" w:rsidRDefault="004468EE" w:rsidP="004468EE">
            <w:pPr>
              <w:jc w:val="center"/>
            </w:pPr>
            <w:r>
              <w:t>КГКУ «Зеленогорский детский дом»</w:t>
            </w:r>
          </w:p>
          <w:p w:rsidR="004468EE" w:rsidRDefault="004468EE" w:rsidP="004468EE">
            <w:pPr>
              <w:jc w:val="center"/>
            </w:pPr>
            <w:r>
              <w:t xml:space="preserve">Филиал ФГБУ ФСНКЦ ФМБА России </w:t>
            </w:r>
          </w:p>
          <w:p w:rsidR="004468EE" w:rsidRDefault="004468EE" w:rsidP="004468EE">
            <w:pPr>
              <w:jc w:val="center"/>
            </w:pPr>
            <w:r>
              <w:t xml:space="preserve">КБ № 42 </w:t>
            </w:r>
          </w:p>
          <w:p w:rsidR="004468EE" w:rsidRDefault="004468EE" w:rsidP="004468EE">
            <w:pPr>
              <w:jc w:val="center"/>
            </w:pPr>
            <w:r>
              <w:t>МКУ «Комитет по делам культуры»</w:t>
            </w:r>
          </w:p>
          <w:p w:rsidR="004468EE" w:rsidRDefault="004468EE" w:rsidP="004468EE">
            <w:pPr>
              <w:jc w:val="center"/>
            </w:pPr>
            <w:r>
              <w:t>МБУ «Молодежный центр»</w:t>
            </w:r>
          </w:p>
          <w:p w:rsidR="004468EE" w:rsidRDefault="004468EE" w:rsidP="004468EE">
            <w:pPr>
              <w:jc w:val="center"/>
            </w:pPr>
            <w:r>
              <w:t>КГКУ «</w:t>
            </w:r>
            <w:proofErr w:type="gramStart"/>
            <w:r>
              <w:t>ЦЗН</w:t>
            </w:r>
            <w:proofErr w:type="gramEnd"/>
            <w:r>
              <w:t xml:space="preserve"> ЗАТО г. Зеленогорска»</w:t>
            </w:r>
          </w:p>
          <w:p w:rsidR="004468EE" w:rsidRDefault="004468EE" w:rsidP="004468EE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1C48F4" w:rsidRDefault="004468EE" w:rsidP="001C48F4">
            <w:pPr>
              <w:jc w:val="center"/>
            </w:pPr>
            <w:r>
              <w:t>Некоммерческие организации</w:t>
            </w:r>
          </w:p>
          <w:p w:rsidR="004468EE" w:rsidRDefault="004468EE" w:rsidP="001C48F4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t>24.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О реализации специального проекта «Вызов» в городе</w:t>
            </w:r>
          </w:p>
        </w:tc>
        <w:tc>
          <w:tcPr>
            <w:tcW w:w="1800" w:type="dxa"/>
          </w:tcPr>
          <w:p w:rsidR="001C48F4" w:rsidRDefault="001C48F4" w:rsidP="001C48F4">
            <w:pPr>
              <w:jc w:val="center"/>
            </w:pPr>
            <w:r>
              <w:t>В течение года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 xml:space="preserve">Комиссия </w:t>
            </w:r>
          </w:p>
          <w:p w:rsidR="001C48F4" w:rsidRDefault="001C48F4" w:rsidP="001C48F4">
            <w:pPr>
              <w:jc w:val="center"/>
            </w:pPr>
            <w:r>
              <w:t>Управление образования</w:t>
            </w:r>
          </w:p>
          <w:p w:rsidR="004468EE" w:rsidRDefault="004468EE" w:rsidP="001C48F4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1C48F4" w:rsidRDefault="001C48F4" w:rsidP="001C48F4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1C48F4" w:rsidRDefault="001C48F4" w:rsidP="001C48F4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КГБУ СО Центр семьи «Зеленогорский»</w:t>
            </w:r>
          </w:p>
          <w:p w:rsidR="001C48F4" w:rsidRPr="003A3A45" w:rsidRDefault="001C48F4" w:rsidP="001C48F4">
            <w:pPr>
              <w:jc w:val="center"/>
            </w:pPr>
            <w:r>
              <w:t>КГКУ «Зеленогорский детский дом»</w:t>
            </w:r>
          </w:p>
          <w:p w:rsidR="001C48F4" w:rsidRDefault="001C48F4" w:rsidP="001C48F4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4468EE" w:rsidRDefault="004468EE" w:rsidP="001C48F4">
            <w:pPr>
              <w:jc w:val="center"/>
            </w:pPr>
          </w:p>
          <w:p w:rsidR="004468EE" w:rsidRDefault="004468EE" w:rsidP="001C48F4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Pr="001C48F4" w:rsidRDefault="001C48F4" w:rsidP="001C48F4">
            <w:pPr>
              <w:jc w:val="center"/>
            </w:pPr>
            <w:r>
              <w:rPr>
                <w:lang w:val="en-US"/>
              </w:rPr>
              <w:lastRenderedPageBreak/>
              <w:t>25.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Контроль исполнения постановлений комиссии</w:t>
            </w:r>
          </w:p>
          <w:p w:rsidR="001C48F4" w:rsidRDefault="001C48F4" w:rsidP="001C48F4">
            <w:pPr>
              <w:jc w:val="both"/>
            </w:pPr>
          </w:p>
          <w:p w:rsidR="004468EE" w:rsidRDefault="004468EE" w:rsidP="001C48F4">
            <w:pPr>
              <w:jc w:val="both"/>
            </w:pPr>
          </w:p>
          <w:p w:rsidR="004468EE" w:rsidRDefault="004468EE" w:rsidP="001C48F4">
            <w:pPr>
              <w:jc w:val="both"/>
            </w:pPr>
          </w:p>
        </w:tc>
        <w:tc>
          <w:tcPr>
            <w:tcW w:w="1800" w:type="dxa"/>
          </w:tcPr>
          <w:p w:rsidR="001C48F4" w:rsidRDefault="001C48F4" w:rsidP="001C48F4">
            <w:pPr>
              <w:jc w:val="center"/>
            </w:pPr>
            <w:r>
              <w:t>В течение года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Pr="001C48F4" w:rsidRDefault="001C48F4" w:rsidP="001C48F4">
            <w:pPr>
              <w:jc w:val="center"/>
            </w:pPr>
            <w:r>
              <w:t>26.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Об утверждении плана работы комиссии на 2026 год</w:t>
            </w:r>
          </w:p>
        </w:tc>
        <w:tc>
          <w:tcPr>
            <w:tcW w:w="1800" w:type="dxa"/>
          </w:tcPr>
          <w:p w:rsidR="001C48F4" w:rsidRPr="003A3A45" w:rsidRDefault="001C48F4" w:rsidP="001C48F4">
            <w:pPr>
              <w:jc w:val="center"/>
              <w:rPr>
                <w:lang w:val="en-US"/>
              </w:rPr>
            </w:pPr>
            <w:r>
              <w:t>Декабрь 2025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 xml:space="preserve">Комиссия </w:t>
            </w:r>
          </w:p>
          <w:p w:rsidR="001C48F4" w:rsidRDefault="001C48F4" w:rsidP="001C48F4">
            <w:pPr>
              <w:jc w:val="center"/>
            </w:pPr>
            <w:r>
              <w:t>Управление образования</w:t>
            </w:r>
          </w:p>
          <w:p w:rsidR="004468EE" w:rsidRDefault="004468EE" w:rsidP="001C48F4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1C48F4" w:rsidRDefault="001C48F4" w:rsidP="001C48F4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1C48F4" w:rsidRDefault="001C48F4" w:rsidP="001C48F4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КГБУ СО Центр семьи «Зеленогорский»</w:t>
            </w:r>
          </w:p>
          <w:p w:rsidR="001C48F4" w:rsidRPr="003A3A45" w:rsidRDefault="001C48F4" w:rsidP="001C48F4">
            <w:pPr>
              <w:jc w:val="center"/>
            </w:pPr>
            <w:r>
              <w:t>КГКУ «Зеленогорский детский дом»</w:t>
            </w:r>
          </w:p>
          <w:p w:rsidR="001C48F4" w:rsidRDefault="001C48F4" w:rsidP="001C48F4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МКУ «Комитет по делам культуры»</w:t>
            </w:r>
          </w:p>
          <w:p w:rsidR="001C48F4" w:rsidRDefault="001C48F4" w:rsidP="001C48F4">
            <w:pPr>
              <w:jc w:val="center"/>
            </w:pPr>
            <w:r>
              <w:t>МБУ «Молодежный центр»</w:t>
            </w:r>
          </w:p>
          <w:p w:rsidR="001C48F4" w:rsidRDefault="001C48F4" w:rsidP="001C48F4">
            <w:pPr>
              <w:jc w:val="center"/>
            </w:pPr>
            <w:r>
              <w:t>МКУ «Комитет по делам физической культуры и спорта»</w:t>
            </w:r>
          </w:p>
          <w:p w:rsidR="001C48F4" w:rsidRDefault="001C48F4" w:rsidP="001C48F4">
            <w:pPr>
              <w:jc w:val="center"/>
            </w:pPr>
            <w:r>
              <w:t>Филиал по г. Зеленогорску ФКУ УИИ ГУФСИН России по Красноярскому краю</w:t>
            </w:r>
          </w:p>
          <w:p w:rsidR="001C48F4" w:rsidRDefault="001C48F4" w:rsidP="001C48F4">
            <w:pPr>
              <w:jc w:val="center"/>
            </w:pPr>
            <w:r>
              <w:t>Территориальное отделение КГКУ «УСЗН»</w:t>
            </w:r>
          </w:p>
          <w:p w:rsidR="001C48F4" w:rsidRDefault="001C48F4" w:rsidP="001C48F4">
            <w:pPr>
              <w:jc w:val="center"/>
            </w:pPr>
            <w:r>
              <w:t>КГКУ «</w:t>
            </w:r>
            <w:proofErr w:type="gramStart"/>
            <w:r>
              <w:t>ЦЗН</w:t>
            </w:r>
            <w:proofErr w:type="gramEnd"/>
            <w:r>
              <w:t xml:space="preserve"> ЗАТО г. Зеленогорска»</w:t>
            </w:r>
          </w:p>
          <w:p w:rsidR="001C48F4" w:rsidRDefault="001C48F4" w:rsidP="001C48F4">
            <w:pPr>
              <w:jc w:val="center"/>
            </w:pPr>
            <w:r>
              <w:t xml:space="preserve">Филиал ФГБУ ФСНКЦ ФМБА России </w:t>
            </w:r>
          </w:p>
          <w:p w:rsidR="001C48F4" w:rsidRDefault="001C48F4" w:rsidP="001C48F4">
            <w:pPr>
              <w:jc w:val="center"/>
            </w:pPr>
            <w:r>
              <w:t xml:space="preserve">КБ № 42 </w:t>
            </w:r>
          </w:p>
          <w:p w:rsidR="001C48F4" w:rsidRDefault="001C48F4" w:rsidP="001C48F4">
            <w:pPr>
              <w:jc w:val="center"/>
            </w:pPr>
            <w:r>
              <w:t>ФГКУ «Специальное управление ФПС № 19 МЧС России»</w:t>
            </w:r>
          </w:p>
          <w:p w:rsidR="001C48F4" w:rsidRDefault="001C48F4" w:rsidP="001C48F4">
            <w:pPr>
              <w:jc w:val="center"/>
            </w:pPr>
            <w:r>
              <w:t xml:space="preserve">Представитель Уполномоченного по правам ребенка в Красноярском крае по ЗАТО </w:t>
            </w:r>
            <w:r>
              <w:br/>
              <w:t>г. Зеленогорск</w:t>
            </w:r>
          </w:p>
          <w:p w:rsidR="001C48F4" w:rsidRDefault="001C48F4" w:rsidP="001C48F4">
            <w:pPr>
              <w:jc w:val="center"/>
            </w:pPr>
          </w:p>
          <w:p w:rsidR="004468EE" w:rsidRDefault="004468EE" w:rsidP="001C48F4">
            <w:pPr>
              <w:jc w:val="center"/>
            </w:pPr>
          </w:p>
          <w:p w:rsidR="004468EE" w:rsidRDefault="004468EE" w:rsidP="001C48F4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15417" w:type="dxa"/>
            <w:gridSpan w:val="4"/>
          </w:tcPr>
          <w:p w:rsidR="001C48F4" w:rsidRDefault="001C48F4" w:rsidP="001C48F4">
            <w:pPr>
              <w:pStyle w:val="a3"/>
              <w:ind w:left="1440"/>
              <w:rPr>
                <w:b/>
              </w:rPr>
            </w:pPr>
          </w:p>
          <w:p w:rsidR="001C48F4" w:rsidRDefault="001C48F4" w:rsidP="001C48F4">
            <w:pPr>
              <w:pStyle w:val="a3"/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</w:rPr>
              <w:t>Осуществление мер по защите прав и законных интересов несовершеннолетних</w:t>
            </w:r>
          </w:p>
          <w:p w:rsidR="001C48F4" w:rsidRPr="00C73BD2" w:rsidRDefault="001C48F4" w:rsidP="001C48F4">
            <w:pPr>
              <w:pStyle w:val="a3"/>
              <w:ind w:left="1440"/>
              <w:rPr>
                <w:b/>
              </w:rPr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Pr="00C73BD2" w:rsidRDefault="001C48F4" w:rsidP="001C48F4">
            <w:pPr>
              <w:jc w:val="center"/>
              <w:rPr>
                <w:b/>
              </w:rPr>
            </w:pPr>
            <w:r w:rsidRPr="00C73BD2">
              <w:rPr>
                <w:b/>
              </w:rPr>
              <w:t>№ п/п</w:t>
            </w:r>
          </w:p>
        </w:tc>
        <w:tc>
          <w:tcPr>
            <w:tcW w:w="7789" w:type="dxa"/>
          </w:tcPr>
          <w:p w:rsidR="001C48F4" w:rsidRPr="00C73BD2" w:rsidRDefault="001C48F4" w:rsidP="001C48F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800" w:type="dxa"/>
          </w:tcPr>
          <w:p w:rsidR="001C48F4" w:rsidRPr="00C73BD2" w:rsidRDefault="001C48F4" w:rsidP="001C48F4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5004" w:type="dxa"/>
          </w:tcPr>
          <w:p w:rsidR="001C48F4" w:rsidRPr="00C73BD2" w:rsidRDefault="001C48F4" w:rsidP="001C48F4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t>1.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Совещание с кураторами случая по вопросу повышения эффективности индивидуальной профилактической работы</w:t>
            </w:r>
          </w:p>
        </w:tc>
        <w:tc>
          <w:tcPr>
            <w:tcW w:w="1800" w:type="dxa"/>
          </w:tcPr>
          <w:p w:rsidR="001C48F4" w:rsidRDefault="001C48F4" w:rsidP="001C48F4">
            <w:pPr>
              <w:jc w:val="center"/>
            </w:pPr>
            <w:r>
              <w:t>1 раз в полугодие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>Управление образования</w:t>
            </w:r>
          </w:p>
          <w:p w:rsidR="004468EE" w:rsidRDefault="004468EE" w:rsidP="001C48F4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1C48F4" w:rsidRDefault="001C48F4" w:rsidP="001C48F4">
            <w:pPr>
              <w:jc w:val="center"/>
            </w:pPr>
            <w:r>
              <w:t xml:space="preserve">КГБОУ «Зеленогорская общеобразовательная школа-интернат» </w:t>
            </w:r>
          </w:p>
          <w:p w:rsidR="001C48F4" w:rsidRDefault="001C48F4" w:rsidP="001C48F4">
            <w:pPr>
              <w:jc w:val="center"/>
            </w:pPr>
            <w:r>
              <w:t>КГБУ СО Центр семьи «Зеленогорский»</w:t>
            </w:r>
          </w:p>
          <w:p w:rsidR="001C48F4" w:rsidRDefault="001C48F4" w:rsidP="001C48F4">
            <w:pPr>
              <w:jc w:val="center"/>
            </w:pPr>
            <w:r>
              <w:t>КГКУ «Зеленогорский детский дом»</w:t>
            </w:r>
          </w:p>
          <w:p w:rsidR="001C48F4" w:rsidRDefault="001C48F4" w:rsidP="001C48F4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 xml:space="preserve">Филиал ФГБУ ФСНКЦ ФМБА России </w:t>
            </w:r>
          </w:p>
          <w:p w:rsidR="001C48F4" w:rsidRDefault="001C48F4" w:rsidP="001C48F4">
            <w:pPr>
              <w:jc w:val="center"/>
            </w:pPr>
            <w:r>
              <w:t>КБ № 42</w:t>
            </w:r>
          </w:p>
          <w:p w:rsidR="001C48F4" w:rsidRDefault="001C48F4" w:rsidP="001C48F4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Территориальное отделение КГКУ «УСЗН»</w:t>
            </w:r>
          </w:p>
          <w:p w:rsidR="001C48F4" w:rsidRDefault="001C48F4" w:rsidP="001C48F4">
            <w:pPr>
              <w:jc w:val="center"/>
            </w:pPr>
            <w:r>
              <w:t>КГКУ «</w:t>
            </w:r>
            <w:proofErr w:type="gramStart"/>
            <w:r>
              <w:t>ЦЗН</w:t>
            </w:r>
            <w:proofErr w:type="gramEnd"/>
            <w:r>
              <w:t xml:space="preserve"> ЗАТО г. Зеленогорска»</w:t>
            </w:r>
          </w:p>
          <w:p w:rsidR="001C48F4" w:rsidRDefault="001C48F4" w:rsidP="001C48F4">
            <w:pPr>
              <w:jc w:val="center"/>
            </w:pPr>
            <w:r>
              <w:t>Филиал по г. Зеленогорску ФКУ УИИ ГУФСИН России по Красноярскому краю</w:t>
            </w:r>
          </w:p>
          <w:p w:rsidR="001C48F4" w:rsidRDefault="001C48F4" w:rsidP="001C48F4">
            <w:pPr>
              <w:jc w:val="center"/>
            </w:pPr>
            <w:r>
              <w:t>МБУ «Молодежный центр»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t>2.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Подготовка и направление исковых заявлений в интересах несовершеннолетних по постановлениям комиссии в суд (лишения, ограничения в родительских правах, иные)</w:t>
            </w:r>
          </w:p>
          <w:p w:rsidR="001C48F4" w:rsidRDefault="001C48F4" w:rsidP="001C48F4">
            <w:pPr>
              <w:jc w:val="both"/>
            </w:pPr>
          </w:p>
        </w:tc>
        <w:tc>
          <w:tcPr>
            <w:tcW w:w="1800" w:type="dxa"/>
          </w:tcPr>
          <w:p w:rsidR="001C48F4" w:rsidRDefault="001C48F4" w:rsidP="001C48F4">
            <w:pPr>
              <w:jc w:val="center"/>
            </w:pPr>
            <w:r>
              <w:t>По мере необходимости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>Субъекты профилактики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t>3.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Проведение проверок по служебным сообщениям, обращениям граждан, личным обращениям с целью раннего выявления неблагополучных семей</w:t>
            </w:r>
          </w:p>
        </w:tc>
        <w:tc>
          <w:tcPr>
            <w:tcW w:w="1800" w:type="dxa"/>
          </w:tcPr>
          <w:p w:rsidR="001C48F4" w:rsidRDefault="001C48F4" w:rsidP="001C48F4">
            <w:pPr>
              <w:jc w:val="center"/>
            </w:pPr>
            <w:r>
              <w:t>По мере необходимости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 xml:space="preserve">Субъекты профилактики </w:t>
            </w:r>
          </w:p>
          <w:p w:rsidR="001C48F4" w:rsidRDefault="001C48F4" w:rsidP="001C48F4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t>4.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Проверки органов и учреждений по фактам нарушения прав и законных интересов несовершеннолетних</w:t>
            </w:r>
          </w:p>
          <w:p w:rsidR="001C48F4" w:rsidRDefault="001C48F4" w:rsidP="001C48F4">
            <w:pPr>
              <w:jc w:val="both"/>
            </w:pPr>
          </w:p>
        </w:tc>
        <w:tc>
          <w:tcPr>
            <w:tcW w:w="1800" w:type="dxa"/>
          </w:tcPr>
          <w:p w:rsidR="001C48F4" w:rsidRDefault="001C48F4" w:rsidP="001C48F4">
            <w:pPr>
              <w:jc w:val="center"/>
            </w:pPr>
            <w:r>
              <w:t>По мере необходимости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 xml:space="preserve">Субъекты профилактики </w:t>
            </w:r>
          </w:p>
        </w:tc>
      </w:tr>
      <w:tr w:rsidR="001C48F4" w:rsidTr="003A3A45">
        <w:trPr>
          <w:trHeight w:val="144"/>
        </w:trPr>
        <w:tc>
          <w:tcPr>
            <w:tcW w:w="15417" w:type="dxa"/>
            <w:gridSpan w:val="4"/>
          </w:tcPr>
          <w:p w:rsidR="001C48F4" w:rsidRDefault="001C48F4" w:rsidP="001C48F4">
            <w:pPr>
              <w:pStyle w:val="a3"/>
              <w:ind w:left="1440"/>
              <w:rPr>
                <w:b/>
              </w:rPr>
            </w:pPr>
          </w:p>
          <w:p w:rsidR="001C48F4" w:rsidRPr="006C77C1" w:rsidRDefault="001C48F4" w:rsidP="001C48F4">
            <w:pPr>
              <w:pStyle w:val="a3"/>
              <w:numPr>
                <w:ilvl w:val="0"/>
                <w:numId w:val="6"/>
              </w:numPr>
              <w:jc w:val="center"/>
              <w:rPr>
                <w:b/>
              </w:rPr>
            </w:pPr>
            <w:r w:rsidRPr="006C77C1">
              <w:rPr>
                <w:b/>
              </w:rPr>
              <w:t>Методическая работа комиссии</w:t>
            </w:r>
          </w:p>
          <w:p w:rsidR="001C48F4" w:rsidRDefault="001C48F4" w:rsidP="001C48F4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Pr="00C73BD2" w:rsidRDefault="001C48F4" w:rsidP="001C48F4">
            <w:pPr>
              <w:jc w:val="center"/>
              <w:rPr>
                <w:b/>
              </w:rPr>
            </w:pPr>
            <w:r w:rsidRPr="00C73BD2">
              <w:rPr>
                <w:b/>
              </w:rPr>
              <w:t>№ п/п</w:t>
            </w:r>
          </w:p>
        </w:tc>
        <w:tc>
          <w:tcPr>
            <w:tcW w:w="7789" w:type="dxa"/>
          </w:tcPr>
          <w:p w:rsidR="001C48F4" w:rsidRPr="00C73BD2" w:rsidRDefault="001C48F4" w:rsidP="001C48F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800" w:type="dxa"/>
          </w:tcPr>
          <w:p w:rsidR="001C48F4" w:rsidRPr="00C73BD2" w:rsidRDefault="001C48F4" w:rsidP="001C48F4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5004" w:type="dxa"/>
          </w:tcPr>
          <w:p w:rsidR="001C48F4" w:rsidRPr="00C73BD2" w:rsidRDefault="001C48F4" w:rsidP="001C48F4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t>1.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 xml:space="preserve">Формирование аналитических информаций и справок по вопросам состояния преступности и правонарушений несовершеннолетних </w:t>
            </w:r>
            <w:r>
              <w:br/>
              <w:t xml:space="preserve">и в отношении них, употреблению несовершеннолетними </w:t>
            </w:r>
            <w:proofErr w:type="spellStart"/>
            <w:r>
              <w:t>психоактивных</w:t>
            </w:r>
            <w:proofErr w:type="spellEnd"/>
            <w:r>
              <w:t xml:space="preserve"> веществ, самовольным уходам несовершеннолетних из дома </w:t>
            </w:r>
            <w:r>
              <w:br/>
              <w:t>и государственных учреждений, другим профилактическим вопросам</w:t>
            </w:r>
          </w:p>
          <w:p w:rsidR="001C48F4" w:rsidRDefault="001C48F4" w:rsidP="001C48F4">
            <w:pPr>
              <w:jc w:val="both"/>
            </w:pPr>
          </w:p>
        </w:tc>
        <w:tc>
          <w:tcPr>
            <w:tcW w:w="1800" w:type="dxa"/>
          </w:tcPr>
          <w:p w:rsidR="001C48F4" w:rsidRDefault="001C48F4" w:rsidP="001C48F4">
            <w:pPr>
              <w:jc w:val="center"/>
            </w:pPr>
            <w:r>
              <w:t>Ежеквартально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Управление образования</w:t>
            </w:r>
          </w:p>
          <w:p w:rsidR="004468EE" w:rsidRDefault="004468EE" w:rsidP="001C48F4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1C48F4" w:rsidRDefault="001C48F4" w:rsidP="001C48F4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1C48F4" w:rsidRDefault="001C48F4" w:rsidP="001C48F4">
            <w:pPr>
              <w:jc w:val="center"/>
            </w:pPr>
            <w:r>
              <w:t>КГБУ СО Центр семьи «Зеленогорский»</w:t>
            </w:r>
          </w:p>
          <w:p w:rsidR="001C48F4" w:rsidRDefault="001C48F4" w:rsidP="001C48F4">
            <w:pPr>
              <w:jc w:val="center"/>
            </w:pPr>
            <w:r>
              <w:t>КГКУ «Зеленогорский детский дом»</w:t>
            </w:r>
          </w:p>
          <w:p w:rsidR="001C48F4" w:rsidRDefault="001C48F4" w:rsidP="001C48F4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Филиал по г. Зеленогорску ФКУ УИИ ГУФСИН России по Красноярскому краю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t>2.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 xml:space="preserve">Организация межведомственного мероприятия «Мой выбор – мое будущее», направленного на вовлечение несовершеннолетних </w:t>
            </w:r>
            <w:r>
              <w:br/>
              <w:t>в досуговую деятельность, стремление к 100% охвату детей</w:t>
            </w:r>
          </w:p>
        </w:tc>
        <w:tc>
          <w:tcPr>
            <w:tcW w:w="1800" w:type="dxa"/>
          </w:tcPr>
          <w:p w:rsidR="001C48F4" w:rsidRDefault="001C48F4" w:rsidP="001C48F4">
            <w:pPr>
              <w:jc w:val="center"/>
            </w:pPr>
            <w:r>
              <w:t>1 раз в год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 xml:space="preserve">Комиссия </w:t>
            </w:r>
          </w:p>
          <w:p w:rsidR="001C48F4" w:rsidRDefault="001C48F4" w:rsidP="001C48F4">
            <w:pPr>
              <w:jc w:val="center"/>
            </w:pPr>
            <w:r>
              <w:t>Управление образования</w:t>
            </w:r>
          </w:p>
          <w:p w:rsidR="004468EE" w:rsidRDefault="004468EE" w:rsidP="001C48F4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1C48F4" w:rsidRDefault="001C48F4" w:rsidP="001C48F4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1C48F4" w:rsidRDefault="001C48F4" w:rsidP="001C48F4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Филиал по г. Зеленогорску ФКУ УИИ ГУФСИН России по Красноярскому краю</w:t>
            </w:r>
          </w:p>
          <w:p w:rsidR="001C48F4" w:rsidRDefault="001C48F4" w:rsidP="001C48F4">
            <w:pPr>
              <w:jc w:val="center"/>
            </w:pPr>
            <w:r>
              <w:t>МКУ «Комитет по делам культуры»</w:t>
            </w:r>
          </w:p>
          <w:p w:rsidR="001C48F4" w:rsidRDefault="001C48F4" w:rsidP="001C48F4">
            <w:pPr>
              <w:jc w:val="center"/>
            </w:pPr>
            <w:r>
              <w:t>МБУ «Молодежный центр»</w:t>
            </w:r>
          </w:p>
          <w:p w:rsidR="001C48F4" w:rsidRDefault="001C48F4" w:rsidP="001C48F4">
            <w:pPr>
              <w:jc w:val="center"/>
            </w:pPr>
            <w:r>
              <w:t xml:space="preserve">МКУ «Комитет по делам </w:t>
            </w:r>
          </w:p>
          <w:p w:rsidR="001C48F4" w:rsidRDefault="001C48F4" w:rsidP="001C48F4">
            <w:pPr>
              <w:jc w:val="center"/>
            </w:pPr>
            <w:r>
              <w:t>физической культуры и спорта»</w:t>
            </w:r>
          </w:p>
          <w:p w:rsidR="001C48F4" w:rsidRDefault="001C48F4" w:rsidP="001C48F4">
            <w:pPr>
              <w:jc w:val="center"/>
            </w:pPr>
            <w:r>
              <w:lastRenderedPageBreak/>
              <w:t>КГБУ СО Центр семьи «Зеленогорский»</w:t>
            </w:r>
          </w:p>
          <w:p w:rsidR="001C48F4" w:rsidRDefault="001C48F4" w:rsidP="001C48F4">
            <w:pPr>
              <w:jc w:val="center"/>
            </w:pPr>
            <w:r>
              <w:t>КГКУ «Зеленогорский детский дом»</w:t>
            </w:r>
          </w:p>
          <w:p w:rsidR="001C48F4" w:rsidRDefault="001C48F4" w:rsidP="004468EE">
            <w:pPr>
              <w:jc w:val="center"/>
            </w:pPr>
            <w:r>
              <w:t>Некоммерческие организации</w:t>
            </w:r>
          </w:p>
          <w:p w:rsidR="004468EE" w:rsidRDefault="004468EE" w:rsidP="004468EE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lastRenderedPageBreak/>
              <w:t>3.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Организация круглого стола по вопросу летней занятости несовершеннолетних, стремление к 100% охвату детей</w:t>
            </w:r>
          </w:p>
        </w:tc>
        <w:tc>
          <w:tcPr>
            <w:tcW w:w="1800" w:type="dxa"/>
          </w:tcPr>
          <w:p w:rsidR="001C48F4" w:rsidRDefault="001C48F4" w:rsidP="001C48F4">
            <w:pPr>
              <w:jc w:val="center"/>
            </w:pPr>
            <w:r>
              <w:t>Март 2024</w:t>
            </w:r>
          </w:p>
          <w:p w:rsidR="001C48F4" w:rsidRDefault="001C48F4" w:rsidP="001C48F4">
            <w:pPr>
              <w:jc w:val="center"/>
            </w:pPr>
            <w:r>
              <w:t>Май 2024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>Управление образования</w:t>
            </w:r>
          </w:p>
          <w:p w:rsidR="004468EE" w:rsidRDefault="004468EE" w:rsidP="001C48F4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1C48F4" w:rsidRDefault="001C48F4" w:rsidP="001C48F4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1C48F4" w:rsidRDefault="001C48F4" w:rsidP="001C48F4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 </w:t>
            </w:r>
          </w:p>
          <w:p w:rsidR="001C48F4" w:rsidRDefault="001C48F4" w:rsidP="001C48F4">
            <w:pPr>
              <w:jc w:val="center"/>
            </w:pPr>
            <w:r>
              <w:t>КГБУ СО Центр семьи «Зеленогорский»</w:t>
            </w:r>
          </w:p>
          <w:p w:rsidR="001C48F4" w:rsidRDefault="001C48F4" w:rsidP="001C48F4">
            <w:pPr>
              <w:jc w:val="center"/>
            </w:pPr>
            <w:r>
              <w:t>КГКУ «Зеленогорский детский дом»</w:t>
            </w:r>
          </w:p>
          <w:p w:rsidR="001C48F4" w:rsidRDefault="001C48F4" w:rsidP="001C48F4">
            <w:pPr>
              <w:jc w:val="center"/>
            </w:pPr>
            <w:r>
              <w:t>Территориальное отделение КГКУ «УСЗН»</w:t>
            </w:r>
          </w:p>
          <w:p w:rsidR="001C48F4" w:rsidRDefault="001C48F4" w:rsidP="001C48F4">
            <w:pPr>
              <w:jc w:val="center"/>
            </w:pPr>
            <w:r>
              <w:t>КГКУ «</w:t>
            </w:r>
            <w:proofErr w:type="gramStart"/>
            <w:r>
              <w:t>ЦЗН</w:t>
            </w:r>
            <w:proofErr w:type="gramEnd"/>
            <w:r>
              <w:t xml:space="preserve"> ЗАТО г. Зеленогорска»</w:t>
            </w:r>
          </w:p>
          <w:p w:rsidR="001C48F4" w:rsidRDefault="001C48F4" w:rsidP="001C48F4">
            <w:pPr>
              <w:jc w:val="center"/>
            </w:pPr>
            <w:r>
              <w:t>МКУ «Комитет по делам культуры»</w:t>
            </w:r>
          </w:p>
          <w:p w:rsidR="001C48F4" w:rsidRDefault="001C48F4" w:rsidP="001C48F4">
            <w:pPr>
              <w:jc w:val="center"/>
            </w:pPr>
            <w:r>
              <w:t>МБУ «Молодежный центр»</w:t>
            </w:r>
          </w:p>
          <w:p w:rsidR="001C48F4" w:rsidRDefault="001C48F4" w:rsidP="001C48F4">
            <w:pPr>
              <w:jc w:val="center"/>
            </w:pPr>
            <w:r>
              <w:t xml:space="preserve">МКУ «Комитет по делам </w:t>
            </w:r>
          </w:p>
          <w:p w:rsidR="001C48F4" w:rsidRDefault="001C48F4" w:rsidP="001C48F4">
            <w:pPr>
              <w:jc w:val="center"/>
            </w:pPr>
            <w:r>
              <w:t>физической культуры и спорта»</w:t>
            </w:r>
          </w:p>
          <w:p w:rsidR="004468EE" w:rsidRDefault="001C48F4" w:rsidP="004468EE">
            <w:pPr>
              <w:jc w:val="center"/>
            </w:pPr>
            <w:r>
              <w:t>Отдел МВД России по ЗАТО г. Зеленогорск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t xml:space="preserve">4. 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Организация круглого стола по вопросам безопасного поведения несовершеннолетних в период зимних каникул и летнего отдыха</w:t>
            </w:r>
          </w:p>
        </w:tc>
        <w:tc>
          <w:tcPr>
            <w:tcW w:w="1800" w:type="dxa"/>
          </w:tcPr>
          <w:p w:rsidR="001C48F4" w:rsidRDefault="001C48F4" w:rsidP="001C48F4">
            <w:pPr>
              <w:jc w:val="center"/>
            </w:pPr>
            <w:r>
              <w:t>В течение года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КГБУ СО Центр семьи «Зеленогорский»</w:t>
            </w:r>
          </w:p>
          <w:p w:rsidR="001C48F4" w:rsidRDefault="001C48F4" w:rsidP="001C48F4">
            <w:pPr>
              <w:jc w:val="center"/>
            </w:pPr>
            <w:r>
              <w:t>КГКУ «Зеленогорский детский дом»</w:t>
            </w:r>
          </w:p>
          <w:p w:rsidR="001C48F4" w:rsidRDefault="001C48F4" w:rsidP="001C48F4">
            <w:pPr>
              <w:jc w:val="center"/>
            </w:pPr>
            <w:r>
              <w:t>Управление образования</w:t>
            </w:r>
          </w:p>
          <w:p w:rsidR="004468EE" w:rsidRDefault="004468EE" w:rsidP="001C48F4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 xml:space="preserve">Отдел опеки и попечительства </w:t>
            </w: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1C48F4" w:rsidRDefault="001C48F4" w:rsidP="001C48F4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1C48F4" w:rsidRDefault="001C48F4" w:rsidP="001C48F4">
            <w:pPr>
              <w:jc w:val="center"/>
            </w:pPr>
            <w:r>
              <w:lastRenderedPageBreak/>
              <w:t xml:space="preserve">Филиал ФГБУ ФСНКЦ ФМБА России </w:t>
            </w:r>
          </w:p>
          <w:p w:rsidR="001C48F4" w:rsidRDefault="001C48F4" w:rsidP="001C48F4">
            <w:pPr>
              <w:jc w:val="center"/>
            </w:pPr>
            <w:r>
              <w:t>КБ № 42</w:t>
            </w:r>
          </w:p>
          <w:p w:rsidR="001C48F4" w:rsidRDefault="001C48F4" w:rsidP="001C48F4">
            <w:pPr>
              <w:jc w:val="center"/>
            </w:pPr>
            <w:r>
              <w:t>Филиал по г. Зеленогорску ФКУ УИИ ГУФСИН России по Красноярскому краю</w:t>
            </w:r>
          </w:p>
          <w:p w:rsidR="001C48F4" w:rsidRDefault="001C48F4" w:rsidP="001C48F4">
            <w:pPr>
              <w:jc w:val="center"/>
            </w:pPr>
            <w:r>
              <w:t>Отдел ФГПН ФГКУ «Специальное управление ФПС № 19 МЧС России»</w:t>
            </w:r>
          </w:p>
          <w:p w:rsidR="001C48F4" w:rsidRDefault="001C48F4" w:rsidP="001C48F4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lastRenderedPageBreak/>
              <w:t xml:space="preserve">5. 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Подготовка методических материалов</w:t>
            </w:r>
          </w:p>
        </w:tc>
        <w:tc>
          <w:tcPr>
            <w:tcW w:w="1800" w:type="dxa"/>
          </w:tcPr>
          <w:p w:rsidR="001C48F4" w:rsidRDefault="001C48F4" w:rsidP="001C48F4">
            <w:pPr>
              <w:jc w:val="center"/>
            </w:pPr>
            <w:r>
              <w:t>Ежеквартально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КГБУ СО Центр семьи «Зеленогорский»</w:t>
            </w:r>
          </w:p>
          <w:p w:rsidR="001C48F4" w:rsidRDefault="001C48F4" w:rsidP="001C48F4">
            <w:pPr>
              <w:jc w:val="center"/>
            </w:pPr>
            <w:r>
              <w:t>Управление образования</w:t>
            </w:r>
          </w:p>
          <w:p w:rsidR="004468EE" w:rsidRDefault="004468EE" w:rsidP="001C48F4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Отдел ФГПН ФГКУ «Специальное управление ФПС № 19 МЧС России»</w:t>
            </w:r>
          </w:p>
          <w:p w:rsidR="001C48F4" w:rsidRDefault="001C48F4" w:rsidP="001C48F4">
            <w:pPr>
              <w:jc w:val="center"/>
            </w:pPr>
          </w:p>
          <w:p w:rsidR="001C48F4" w:rsidRDefault="001C48F4" w:rsidP="001C48F4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15417" w:type="dxa"/>
            <w:gridSpan w:val="4"/>
          </w:tcPr>
          <w:p w:rsidR="001C48F4" w:rsidRDefault="001C48F4" w:rsidP="001C48F4">
            <w:pPr>
              <w:jc w:val="center"/>
              <w:rPr>
                <w:b/>
              </w:rPr>
            </w:pPr>
          </w:p>
          <w:p w:rsidR="001C48F4" w:rsidRPr="008C1958" w:rsidRDefault="001C48F4" w:rsidP="001C48F4">
            <w:pPr>
              <w:pStyle w:val="a3"/>
              <w:numPr>
                <w:ilvl w:val="0"/>
                <w:numId w:val="6"/>
              </w:numPr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>Общие организационные мероприятия</w:t>
            </w:r>
          </w:p>
          <w:p w:rsidR="001C48F4" w:rsidRPr="008C1958" w:rsidRDefault="001C48F4" w:rsidP="001C48F4">
            <w:pPr>
              <w:jc w:val="center"/>
              <w:rPr>
                <w:b/>
              </w:rPr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Pr="00C73BD2" w:rsidRDefault="001C48F4" w:rsidP="001C48F4">
            <w:pPr>
              <w:jc w:val="center"/>
              <w:rPr>
                <w:b/>
              </w:rPr>
            </w:pPr>
            <w:r w:rsidRPr="00C73BD2">
              <w:rPr>
                <w:b/>
              </w:rPr>
              <w:t>№ п/п</w:t>
            </w:r>
          </w:p>
        </w:tc>
        <w:tc>
          <w:tcPr>
            <w:tcW w:w="7789" w:type="dxa"/>
          </w:tcPr>
          <w:p w:rsidR="001C48F4" w:rsidRPr="00C73BD2" w:rsidRDefault="001C48F4" w:rsidP="001C48F4">
            <w:pPr>
              <w:jc w:val="center"/>
              <w:rPr>
                <w:b/>
              </w:rPr>
            </w:pPr>
            <w:r>
              <w:rPr>
                <w:b/>
              </w:rPr>
              <w:t>Наименование мероприятий</w:t>
            </w:r>
          </w:p>
        </w:tc>
        <w:tc>
          <w:tcPr>
            <w:tcW w:w="1800" w:type="dxa"/>
          </w:tcPr>
          <w:p w:rsidR="001C48F4" w:rsidRPr="00C73BD2" w:rsidRDefault="001C48F4" w:rsidP="001C48F4">
            <w:pPr>
              <w:jc w:val="center"/>
              <w:rPr>
                <w:b/>
              </w:rPr>
            </w:pPr>
            <w:r>
              <w:rPr>
                <w:b/>
              </w:rPr>
              <w:t>Сроки проведения</w:t>
            </w:r>
          </w:p>
        </w:tc>
        <w:tc>
          <w:tcPr>
            <w:tcW w:w="5004" w:type="dxa"/>
          </w:tcPr>
          <w:p w:rsidR="001C48F4" w:rsidRPr="00C73BD2" w:rsidRDefault="001C48F4" w:rsidP="001C48F4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 исполнитель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t>1.</w:t>
            </w:r>
          </w:p>
        </w:tc>
        <w:tc>
          <w:tcPr>
            <w:tcW w:w="7789" w:type="dxa"/>
          </w:tcPr>
          <w:p w:rsidR="001C48F4" w:rsidRPr="00680F19" w:rsidRDefault="001C48F4" w:rsidP="001C48F4">
            <w:pPr>
              <w:jc w:val="both"/>
            </w:pPr>
            <w:r>
              <w:t>Организация заседаний комиссии</w:t>
            </w:r>
          </w:p>
        </w:tc>
        <w:tc>
          <w:tcPr>
            <w:tcW w:w="1800" w:type="dxa"/>
            <w:vAlign w:val="center"/>
          </w:tcPr>
          <w:p w:rsidR="001C48F4" w:rsidRPr="00680F19" w:rsidRDefault="001C48F4" w:rsidP="001C48F4">
            <w:pPr>
              <w:jc w:val="center"/>
            </w:pPr>
            <w:r>
              <w:t>В течение года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</w:p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t>2.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 xml:space="preserve">Сверка списков несовершеннолетних и родителей (законных представителей), в отношении которых организована индивидуальная профилактическая работа </w:t>
            </w:r>
          </w:p>
        </w:tc>
        <w:tc>
          <w:tcPr>
            <w:tcW w:w="1800" w:type="dxa"/>
            <w:vAlign w:val="center"/>
          </w:tcPr>
          <w:p w:rsidR="001C48F4" w:rsidRDefault="001C48F4" w:rsidP="001C48F4">
            <w:pPr>
              <w:jc w:val="center"/>
            </w:pPr>
            <w:r>
              <w:t>Ежеквартально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Управление образования</w:t>
            </w:r>
          </w:p>
          <w:p w:rsidR="004468EE" w:rsidRDefault="004468EE" w:rsidP="001C48F4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1C48F4" w:rsidRDefault="001C48F4" w:rsidP="001C48F4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1C48F4" w:rsidRDefault="001C48F4" w:rsidP="001C48F4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1C48F4" w:rsidRDefault="001C48F4" w:rsidP="001C48F4">
            <w:pPr>
              <w:jc w:val="center"/>
            </w:pPr>
            <w:r>
              <w:t>КГБУ СО Центр семьи «Зеленогорский»</w:t>
            </w:r>
          </w:p>
          <w:p w:rsidR="001C48F4" w:rsidRDefault="001C48F4" w:rsidP="001C48F4">
            <w:pPr>
              <w:jc w:val="center"/>
            </w:pPr>
            <w:r>
              <w:t>КГКУ «Зеленогорский детский дом»</w:t>
            </w:r>
          </w:p>
          <w:p w:rsidR="001C48F4" w:rsidRDefault="001C48F4" w:rsidP="001C48F4">
            <w:pPr>
              <w:jc w:val="center"/>
            </w:pPr>
            <w:r>
              <w:lastRenderedPageBreak/>
              <w:t>Филиал по г. Зеленогорску ФКУ УИИ ГУФСИН России по Красноярскому краю</w:t>
            </w:r>
          </w:p>
          <w:p w:rsidR="001C48F4" w:rsidRDefault="001C48F4" w:rsidP="001C48F4">
            <w:pPr>
              <w:jc w:val="center"/>
            </w:pPr>
            <w:r>
              <w:t>Территориальное отделение КГКУ «УСЗН»</w:t>
            </w:r>
          </w:p>
          <w:p w:rsidR="001C48F4" w:rsidRDefault="001C48F4" w:rsidP="001C48F4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1C48F4" w:rsidP="001C48F4">
            <w:pPr>
              <w:jc w:val="center"/>
            </w:pPr>
            <w:r>
              <w:lastRenderedPageBreak/>
              <w:t>3.</w:t>
            </w:r>
          </w:p>
        </w:tc>
        <w:tc>
          <w:tcPr>
            <w:tcW w:w="7789" w:type="dxa"/>
          </w:tcPr>
          <w:p w:rsidR="001C48F4" w:rsidRDefault="001C48F4" w:rsidP="004468EE">
            <w:pPr>
              <w:jc w:val="both"/>
            </w:pPr>
            <w:r>
              <w:t>Запросы дополнительных сведений о несовершеннолетних и родителях (законных представителях), в отношении которых поступили материалы в комиссию</w:t>
            </w:r>
          </w:p>
        </w:tc>
        <w:tc>
          <w:tcPr>
            <w:tcW w:w="1800" w:type="dxa"/>
            <w:vAlign w:val="center"/>
          </w:tcPr>
          <w:p w:rsidR="001C48F4" w:rsidRDefault="001C48F4" w:rsidP="001C48F4">
            <w:pPr>
              <w:jc w:val="center"/>
            </w:pPr>
            <w:r>
              <w:t>В течение года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4468EE" w:rsidP="001C48F4">
            <w:pPr>
              <w:jc w:val="center"/>
            </w:pPr>
            <w:r>
              <w:t>4.</w:t>
            </w:r>
          </w:p>
        </w:tc>
        <w:tc>
          <w:tcPr>
            <w:tcW w:w="7789" w:type="dxa"/>
          </w:tcPr>
          <w:p w:rsidR="001C48F4" w:rsidRDefault="001C48F4" w:rsidP="004468EE">
            <w:pPr>
              <w:jc w:val="both"/>
            </w:pPr>
            <w:r>
              <w:t>Проведение рейдовых мероприятий по проверке несовершеннолетних и семей, состоящих на учетах, по месту жительства (контроль за условиями проживания и воспитания, противопожарная безопасность, проведение профилактических бесед)</w:t>
            </w:r>
          </w:p>
        </w:tc>
        <w:tc>
          <w:tcPr>
            <w:tcW w:w="1800" w:type="dxa"/>
            <w:vAlign w:val="center"/>
          </w:tcPr>
          <w:p w:rsidR="001C48F4" w:rsidRDefault="001C48F4" w:rsidP="001C48F4">
            <w:pPr>
              <w:jc w:val="center"/>
            </w:pPr>
            <w:r>
              <w:t>В течение года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>Субъекты профилактики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4468EE" w:rsidP="001C48F4">
            <w:pPr>
              <w:jc w:val="center"/>
            </w:pPr>
            <w:r>
              <w:t>5.</w:t>
            </w:r>
          </w:p>
        </w:tc>
        <w:tc>
          <w:tcPr>
            <w:tcW w:w="7789" w:type="dxa"/>
          </w:tcPr>
          <w:p w:rsidR="001C48F4" w:rsidRDefault="001C48F4" w:rsidP="004468EE">
            <w:pPr>
              <w:jc w:val="both"/>
            </w:pPr>
            <w:r>
              <w:t>Проведение рейдовых мероприятий по проверке мест массового скопления несовершеннолетних (скверы, парки, водные объекты, игровые и спортивные площадки и т.д.) с целью предупреждения фактов чрезвычайных происшествий с несовершеннолетними.</w:t>
            </w:r>
          </w:p>
        </w:tc>
        <w:tc>
          <w:tcPr>
            <w:tcW w:w="1800" w:type="dxa"/>
            <w:vAlign w:val="center"/>
          </w:tcPr>
          <w:p w:rsidR="001C48F4" w:rsidRDefault="001C48F4" w:rsidP="001C48F4">
            <w:pPr>
              <w:jc w:val="center"/>
            </w:pPr>
            <w:r>
              <w:t>В течение года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>Субъекты профилактики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4468EE" w:rsidP="001C48F4">
            <w:pPr>
              <w:jc w:val="center"/>
            </w:pPr>
            <w:r>
              <w:t>6.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Проведение на</w:t>
            </w:r>
            <w:r w:rsidRPr="003F7DE4">
              <w:t xml:space="preserve"> территории края Всероссийской акции «Безопасность детства»</w:t>
            </w:r>
            <w:r>
              <w:t xml:space="preserve"> </w:t>
            </w:r>
          </w:p>
          <w:p w:rsidR="001C48F4" w:rsidRPr="00680F19" w:rsidRDefault="001C48F4" w:rsidP="001C48F4">
            <w:pPr>
              <w:jc w:val="both"/>
            </w:pPr>
          </w:p>
        </w:tc>
        <w:tc>
          <w:tcPr>
            <w:tcW w:w="1800" w:type="dxa"/>
            <w:vAlign w:val="center"/>
          </w:tcPr>
          <w:p w:rsidR="001C48F4" w:rsidRDefault="001C48F4" w:rsidP="001C48F4">
            <w:pPr>
              <w:jc w:val="center"/>
            </w:pPr>
            <w:r>
              <w:t>Январь-Июнь</w:t>
            </w:r>
          </w:p>
          <w:p w:rsidR="001C48F4" w:rsidRPr="00680F19" w:rsidRDefault="001C48F4" w:rsidP="001C48F4">
            <w:pPr>
              <w:jc w:val="center"/>
            </w:pPr>
            <w:r>
              <w:t>Июль-Декабрь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>Субъекты профилактики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4468EE" w:rsidP="001C48F4">
            <w:pPr>
              <w:jc w:val="center"/>
            </w:pPr>
            <w:r>
              <w:t>7.</w:t>
            </w:r>
          </w:p>
        </w:tc>
        <w:tc>
          <w:tcPr>
            <w:tcW w:w="7789" w:type="dxa"/>
          </w:tcPr>
          <w:p w:rsidR="001C48F4" w:rsidRPr="00680F19" w:rsidRDefault="001C48F4" w:rsidP="001C48F4">
            <w:pPr>
              <w:jc w:val="both"/>
            </w:pPr>
            <w:r>
              <w:t>Проведение м</w:t>
            </w:r>
            <w:r w:rsidRPr="00680F19">
              <w:t>ежведомственн</w:t>
            </w:r>
            <w:r>
              <w:t>ой</w:t>
            </w:r>
            <w:r w:rsidRPr="00680F19">
              <w:t xml:space="preserve"> профилактическ</w:t>
            </w:r>
            <w:r>
              <w:t>ой</w:t>
            </w:r>
            <w:r w:rsidRPr="00680F19">
              <w:t xml:space="preserve"> акци</w:t>
            </w:r>
            <w:r>
              <w:t>и</w:t>
            </w:r>
            <w:r w:rsidRPr="00680F19">
              <w:t xml:space="preserve"> </w:t>
            </w:r>
            <w:r>
              <w:br/>
            </w:r>
            <w:r w:rsidRPr="00680F19">
              <w:t>«Большое родительское собрание»</w:t>
            </w:r>
          </w:p>
        </w:tc>
        <w:tc>
          <w:tcPr>
            <w:tcW w:w="1800" w:type="dxa"/>
            <w:vAlign w:val="center"/>
          </w:tcPr>
          <w:p w:rsidR="001C48F4" w:rsidRDefault="001C48F4" w:rsidP="001C48F4">
            <w:pPr>
              <w:jc w:val="center"/>
            </w:pPr>
            <w:r w:rsidRPr="00680F19">
              <w:t>Феврал</w:t>
            </w:r>
            <w:r>
              <w:t>ь</w:t>
            </w:r>
          </w:p>
          <w:p w:rsidR="001C48F4" w:rsidRPr="00680F19" w:rsidRDefault="001C48F4" w:rsidP="004468EE">
            <w:pPr>
              <w:jc w:val="center"/>
            </w:pPr>
            <w:r>
              <w:t>Март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4468EE">
            <w:pPr>
              <w:jc w:val="center"/>
            </w:pPr>
            <w:r>
              <w:t>Субъекты профилактики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4468EE" w:rsidP="001C48F4">
            <w:pPr>
              <w:jc w:val="center"/>
            </w:pPr>
            <w:r>
              <w:t>8.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Участие в проведении профилактического мероприятия «Твой выбор»</w:t>
            </w:r>
          </w:p>
        </w:tc>
        <w:tc>
          <w:tcPr>
            <w:tcW w:w="1800" w:type="dxa"/>
            <w:vAlign w:val="center"/>
          </w:tcPr>
          <w:p w:rsidR="001C48F4" w:rsidRDefault="001C48F4" w:rsidP="001C48F4">
            <w:pPr>
              <w:jc w:val="center"/>
            </w:pPr>
            <w:r>
              <w:t>Апрель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>Субъекты профилактики</w:t>
            </w:r>
          </w:p>
          <w:p w:rsidR="001C48F4" w:rsidRDefault="001C48F4" w:rsidP="001C48F4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4468EE" w:rsidP="001C48F4">
            <w:pPr>
              <w:jc w:val="center"/>
            </w:pPr>
            <w:r>
              <w:t>9.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 xml:space="preserve">Проведение всероссийской информационной кампании «Вместе защитим наших детей». </w:t>
            </w:r>
          </w:p>
          <w:p w:rsidR="001C48F4" w:rsidRDefault="001C48F4" w:rsidP="001C48F4">
            <w:pPr>
              <w:jc w:val="both"/>
            </w:pPr>
          </w:p>
        </w:tc>
        <w:tc>
          <w:tcPr>
            <w:tcW w:w="1800" w:type="dxa"/>
            <w:vAlign w:val="center"/>
          </w:tcPr>
          <w:p w:rsidR="001C48F4" w:rsidRDefault="001C48F4" w:rsidP="001C48F4">
            <w:pPr>
              <w:jc w:val="center"/>
            </w:pPr>
            <w:r>
              <w:t>Июнь</w:t>
            </w:r>
          </w:p>
          <w:p w:rsidR="001C48F4" w:rsidRDefault="001C48F4" w:rsidP="001C48F4">
            <w:pPr>
              <w:jc w:val="center"/>
            </w:pPr>
            <w:r>
              <w:t>Июль</w:t>
            </w:r>
          </w:p>
          <w:p w:rsidR="001C48F4" w:rsidRDefault="001C48F4" w:rsidP="001C48F4">
            <w:pPr>
              <w:jc w:val="center"/>
            </w:pPr>
            <w:r>
              <w:t>Август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>Субъекты профилактики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4468EE" w:rsidP="001C48F4">
            <w:pPr>
              <w:jc w:val="center"/>
            </w:pPr>
            <w:r>
              <w:t>10.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Проведение м</w:t>
            </w:r>
            <w:r w:rsidRPr="002849BE">
              <w:t>ежведомственн</w:t>
            </w:r>
            <w:r>
              <w:t xml:space="preserve">ых </w:t>
            </w:r>
            <w:r w:rsidRPr="002849BE">
              <w:t>акци</w:t>
            </w:r>
            <w:r>
              <w:t>й</w:t>
            </w:r>
            <w:r w:rsidRPr="002849BE">
              <w:t xml:space="preserve"> «Помоги пойти учиться»</w:t>
            </w:r>
            <w:r>
              <w:br/>
              <w:t>и «Досуг»</w:t>
            </w:r>
          </w:p>
        </w:tc>
        <w:tc>
          <w:tcPr>
            <w:tcW w:w="1800" w:type="dxa"/>
            <w:vAlign w:val="center"/>
          </w:tcPr>
          <w:p w:rsidR="001C48F4" w:rsidRDefault="001C48F4" w:rsidP="001C48F4">
            <w:pPr>
              <w:jc w:val="center"/>
            </w:pPr>
            <w:r>
              <w:t>Август</w:t>
            </w:r>
          </w:p>
          <w:p w:rsidR="001C48F4" w:rsidRDefault="001C48F4" w:rsidP="001C48F4">
            <w:pPr>
              <w:jc w:val="center"/>
            </w:pPr>
            <w:r>
              <w:t>Сентябрь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>Субъекты профилактики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4468EE" w:rsidP="001C48F4">
            <w:pPr>
              <w:jc w:val="center"/>
            </w:pPr>
            <w:r>
              <w:t>11.</w:t>
            </w:r>
          </w:p>
        </w:tc>
        <w:tc>
          <w:tcPr>
            <w:tcW w:w="7789" w:type="dxa"/>
          </w:tcPr>
          <w:p w:rsidR="001C48F4" w:rsidRPr="00680F19" w:rsidRDefault="001C48F4" w:rsidP="001C48F4">
            <w:pPr>
              <w:jc w:val="both"/>
            </w:pPr>
            <w:r>
              <w:t>Участие в краевой антинаркотической акции «Молодежь выбирает жизнь!»</w:t>
            </w:r>
          </w:p>
        </w:tc>
        <w:tc>
          <w:tcPr>
            <w:tcW w:w="1800" w:type="dxa"/>
            <w:vAlign w:val="center"/>
          </w:tcPr>
          <w:p w:rsidR="001C48F4" w:rsidRDefault="001C48F4" w:rsidP="001C48F4">
            <w:pPr>
              <w:jc w:val="center"/>
            </w:pPr>
            <w:r>
              <w:t>Октябрь</w:t>
            </w:r>
          </w:p>
          <w:p w:rsidR="001C48F4" w:rsidRPr="00680F19" w:rsidRDefault="001C48F4" w:rsidP="001C48F4">
            <w:pPr>
              <w:jc w:val="center"/>
            </w:pPr>
            <w:r>
              <w:t>Ноябрь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>Субъекты профилактики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4468EE" w:rsidP="001C48F4">
            <w:pPr>
              <w:jc w:val="center"/>
            </w:pPr>
            <w:r>
              <w:t>12.</w:t>
            </w:r>
          </w:p>
        </w:tc>
        <w:tc>
          <w:tcPr>
            <w:tcW w:w="7789" w:type="dxa"/>
          </w:tcPr>
          <w:p w:rsidR="001C48F4" w:rsidRDefault="001C48F4" w:rsidP="001C48F4">
            <w:pPr>
              <w:jc w:val="both"/>
            </w:pPr>
            <w:r>
              <w:t>Проведение дня правовой помощи детям</w:t>
            </w:r>
          </w:p>
        </w:tc>
        <w:tc>
          <w:tcPr>
            <w:tcW w:w="1800" w:type="dxa"/>
            <w:vAlign w:val="center"/>
          </w:tcPr>
          <w:p w:rsidR="001C48F4" w:rsidRDefault="001C48F4" w:rsidP="001C48F4">
            <w:pPr>
              <w:jc w:val="center"/>
            </w:pPr>
            <w:r>
              <w:t>Ноябрь</w:t>
            </w:r>
          </w:p>
        </w:tc>
        <w:tc>
          <w:tcPr>
            <w:tcW w:w="5004" w:type="dxa"/>
          </w:tcPr>
          <w:p w:rsidR="001C48F4" w:rsidRDefault="001C48F4" w:rsidP="001C48F4">
            <w:pPr>
              <w:jc w:val="center"/>
            </w:pPr>
            <w:r>
              <w:t>Комиссия</w:t>
            </w:r>
          </w:p>
          <w:p w:rsidR="001C48F4" w:rsidRDefault="001C48F4" w:rsidP="001C48F4">
            <w:pPr>
              <w:jc w:val="center"/>
            </w:pPr>
            <w:r>
              <w:t>Субъекты профилактики</w:t>
            </w:r>
          </w:p>
          <w:p w:rsidR="004468EE" w:rsidRDefault="004468EE" w:rsidP="001C48F4">
            <w:pPr>
              <w:jc w:val="center"/>
            </w:pPr>
          </w:p>
        </w:tc>
      </w:tr>
      <w:tr w:rsidR="004468EE" w:rsidTr="00B3318D">
        <w:trPr>
          <w:trHeight w:val="144"/>
        </w:trPr>
        <w:tc>
          <w:tcPr>
            <w:tcW w:w="15417" w:type="dxa"/>
            <w:gridSpan w:val="4"/>
          </w:tcPr>
          <w:p w:rsidR="004468EE" w:rsidRDefault="004468EE" w:rsidP="004468EE">
            <w:pPr>
              <w:pStyle w:val="a3"/>
              <w:ind w:left="1440"/>
              <w:rPr>
                <w:b/>
              </w:rPr>
            </w:pPr>
          </w:p>
          <w:p w:rsidR="004468EE" w:rsidRDefault="004468EE" w:rsidP="004468EE">
            <w:pPr>
              <w:pStyle w:val="a3"/>
              <w:numPr>
                <w:ilvl w:val="0"/>
                <w:numId w:val="6"/>
              </w:numPr>
              <w:jc w:val="center"/>
              <w:rPr>
                <w:b/>
              </w:rPr>
            </w:pPr>
            <w:r>
              <w:rPr>
                <w:b/>
              </w:rPr>
              <w:t>Аналитические материалы субъектов системы профилактики</w:t>
            </w:r>
          </w:p>
          <w:p w:rsidR="004468EE" w:rsidRPr="004468EE" w:rsidRDefault="004468EE" w:rsidP="004468EE">
            <w:pPr>
              <w:pStyle w:val="a3"/>
              <w:ind w:left="1440"/>
              <w:rPr>
                <w:b/>
              </w:rPr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BC49E6" w:rsidP="001C48F4">
            <w:pPr>
              <w:jc w:val="center"/>
            </w:pPr>
            <w:r>
              <w:t>1.</w:t>
            </w:r>
          </w:p>
        </w:tc>
        <w:tc>
          <w:tcPr>
            <w:tcW w:w="7789" w:type="dxa"/>
          </w:tcPr>
          <w:p w:rsidR="004468EE" w:rsidRPr="004468EE" w:rsidRDefault="004468EE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 xml:space="preserve">Федеральное статистическое наблюдение о деятельности комиссий </w:t>
            </w:r>
            <w:r w:rsidR="00A66714"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по</w:t>
            </w:r>
            <w:r w:rsidR="00A66714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делам несовершеннолетних и защите их прав муниципальных районов,</w:t>
            </w:r>
            <w:r w:rsidR="00A66714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городских округов (приказ Росстата от 17.10.2023 № 516)</w:t>
            </w:r>
          </w:p>
          <w:p w:rsidR="001C48F4" w:rsidRDefault="001C48F4" w:rsidP="00A667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Align w:val="center"/>
          </w:tcPr>
          <w:p w:rsidR="001C48F4" w:rsidRPr="00A66714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до 1 февраля</w:t>
            </w:r>
          </w:p>
        </w:tc>
        <w:tc>
          <w:tcPr>
            <w:tcW w:w="5004" w:type="dxa"/>
          </w:tcPr>
          <w:p w:rsidR="001C48F4" w:rsidRDefault="00BC49E6" w:rsidP="001C48F4">
            <w:pPr>
              <w:jc w:val="center"/>
            </w:pPr>
            <w:r>
              <w:t>Комиссия</w:t>
            </w:r>
          </w:p>
          <w:p w:rsidR="00BC49E6" w:rsidRDefault="00BC49E6" w:rsidP="001C48F4">
            <w:pPr>
              <w:jc w:val="center"/>
            </w:pPr>
            <w:r>
              <w:t>Отдел МВД России по ЗАТО г. Зеленогорск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BC49E6" w:rsidP="001C48F4">
            <w:pPr>
              <w:jc w:val="center"/>
            </w:pPr>
            <w:r>
              <w:t>2.</w:t>
            </w:r>
          </w:p>
        </w:tc>
        <w:tc>
          <w:tcPr>
            <w:tcW w:w="7789" w:type="dxa"/>
          </w:tcPr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 xml:space="preserve">Отчёт комиссий по делам несовершеннолетних и защите их прав </w:t>
            </w:r>
            <w:r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муниципальных районах, муниципальных округах и городских округах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Красноярского края о работе по профилактике безнадзорности </w:t>
            </w:r>
            <w:r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правонарушений несовершеннолетних в соответствии со статьёй 10.1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Закона края от 31.10.2002 № 4-608 «О системе профилактики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безнадзорности и правонарушений несовершеннолетних» </w:t>
            </w:r>
            <w:r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(по форме,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утверждённой постановлением Правительства края </w:t>
            </w:r>
            <w:r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от 17.04.2015 № 186-п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«Об утверждении формы отчёта комиссий по делам несовершеннолетних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и защите их прав в муниципальных районах </w:t>
            </w:r>
            <w:r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и городских округах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Красноярского края о работе по профилактике безнадзорности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правонарушений несовершеннолетних»)</w:t>
            </w:r>
          </w:p>
          <w:p w:rsidR="001C48F4" w:rsidRDefault="001C48F4" w:rsidP="00A66714">
            <w:pPr>
              <w:jc w:val="both"/>
            </w:pPr>
          </w:p>
        </w:tc>
        <w:tc>
          <w:tcPr>
            <w:tcW w:w="1800" w:type="dxa"/>
            <w:vAlign w:val="center"/>
          </w:tcPr>
          <w:p w:rsidR="00A66714" w:rsidRDefault="00A66714" w:rsidP="00A66714">
            <w:pPr>
              <w:autoSpaceDE w:val="0"/>
              <w:autoSpaceDN w:val="0"/>
              <w:adjustRightInd w:val="0"/>
              <w:jc w:val="center"/>
            </w:pPr>
            <w:r w:rsidRPr="004468EE">
              <w:rPr>
                <w:rFonts w:eastAsiaTheme="minorHAnsi"/>
                <w:lang w:eastAsia="en-US"/>
              </w:rPr>
              <w:t xml:space="preserve">до 1 февраля </w:t>
            </w:r>
          </w:p>
          <w:p w:rsidR="001C48F4" w:rsidRDefault="001C48F4" w:rsidP="00A6671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4" w:type="dxa"/>
          </w:tcPr>
          <w:p w:rsidR="001C48F4" w:rsidRDefault="00BC49E6" w:rsidP="001C48F4">
            <w:pPr>
              <w:jc w:val="center"/>
            </w:pPr>
            <w:r>
              <w:t>Комиссия</w:t>
            </w:r>
          </w:p>
          <w:p w:rsidR="00BC49E6" w:rsidRDefault="00BC49E6" w:rsidP="001C48F4">
            <w:pPr>
              <w:jc w:val="center"/>
            </w:pPr>
            <w:r>
              <w:t>Отдел МВД России по ЗАТО г. Зеленогорск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BC49E6" w:rsidP="001C48F4">
            <w:pPr>
              <w:jc w:val="center"/>
            </w:pPr>
            <w:r>
              <w:t>3.</w:t>
            </w:r>
          </w:p>
        </w:tc>
        <w:tc>
          <w:tcPr>
            <w:tcW w:w="7789" w:type="dxa"/>
          </w:tcPr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Отчёт органа местного самоуправления муниципального района,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муниципального округа или городского округа Красноярского края </w:t>
            </w:r>
            <w:r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об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осуществлении государственных полномочий, переданных </w:t>
            </w:r>
            <w:r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в соответствии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с Законом Красноярского края от 26.12.2006 № 21-5589 </w:t>
            </w:r>
            <w:r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«О наделении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органов местного самоуправления муниципальных районов и городских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округов края государственными полномочиями по созданию 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обеспечению деятельности комиссий по делам несовершеннолетних </w:t>
            </w:r>
            <w:r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защите их прав» (приложение № 1 к постановлению Правительства края</w:t>
            </w:r>
          </w:p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от 31.08.2020 № 599-п)</w:t>
            </w:r>
          </w:p>
          <w:p w:rsidR="001C48F4" w:rsidRDefault="001C48F4" w:rsidP="00A66714">
            <w:pPr>
              <w:jc w:val="both"/>
            </w:pPr>
          </w:p>
        </w:tc>
        <w:tc>
          <w:tcPr>
            <w:tcW w:w="1800" w:type="dxa"/>
            <w:vAlign w:val="center"/>
          </w:tcPr>
          <w:p w:rsidR="00A66714" w:rsidRPr="004468EE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ежеквартально до 10 числа</w:t>
            </w:r>
          </w:p>
          <w:p w:rsidR="00A66714" w:rsidRPr="004468EE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месяца, следующего</w:t>
            </w:r>
          </w:p>
          <w:p w:rsidR="00A66714" w:rsidRPr="004468EE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за отчётным периодом,</w:t>
            </w:r>
          </w:p>
          <w:p w:rsidR="00A66714" w:rsidRPr="004468EE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по итогам четвёртого</w:t>
            </w:r>
          </w:p>
          <w:p w:rsidR="00A66714" w:rsidRPr="004468EE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квартала – до 20 числа</w:t>
            </w:r>
          </w:p>
          <w:p w:rsidR="00A66714" w:rsidRPr="004468EE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первого месяца года,</w:t>
            </w:r>
          </w:p>
          <w:p w:rsidR="00A66714" w:rsidRPr="004468EE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следующего за отчётным</w:t>
            </w:r>
          </w:p>
          <w:p w:rsidR="001C48F4" w:rsidRDefault="001C48F4" w:rsidP="001C48F4">
            <w:pPr>
              <w:jc w:val="center"/>
            </w:pPr>
          </w:p>
        </w:tc>
        <w:tc>
          <w:tcPr>
            <w:tcW w:w="5004" w:type="dxa"/>
          </w:tcPr>
          <w:p w:rsidR="001C48F4" w:rsidRDefault="00BC49E6" w:rsidP="001C48F4">
            <w:pPr>
              <w:jc w:val="center"/>
            </w:pPr>
            <w:r>
              <w:t>Комиссия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BC49E6" w:rsidP="001C48F4">
            <w:pPr>
              <w:jc w:val="center"/>
            </w:pPr>
            <w:r>
              <w:lastRenderedPageBreak/>
              <w:t xml:space="preserve">4. </w:t>
            </w:r>
          </w:p>
        </w:tc>
        <w:tc>
          <w:tcPr>
            <w:tcW w:w="7789" w:type="dxa"/>
          </w:tcPr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Мониторинг исполнения постановления Правительства Красноярского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края от 02.10.2015 № 516-п «Об утверждении Порядка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межведомственного взаимодействия органов и учреждений системы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профилактики безнадзорности и правонарушений несовершеннолетних </w:t>
            </w:r>
            <w:r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в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Красноярском крае по выявлению детского и семейного неблагополучия»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(приложение 3 к постановлению краевой комиссии </w:t>
            </w:r>
            <w:r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от 06.06.2019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№ 76-кдн)</w:t>
            </w:r>
          </w:p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</w:p>
          <w:p w:rsidR="001C48F4" w:rsidRDefault="001C48F4" w:rsidP="00A66714">
            <w:pPr>
              <w:jc w:val="both"/>
            </w:pPr>
          </w:p>
        </w:tc>
        <w:tc>
          <w:tcPr>
            <w:tcW w:w="1800" w:type="dxa"/>
            <w:vAlign w:val="center"/>
          </w:tcPr>
          <w:p w:rsidR="00A66714" w:rsidRPr="004468EE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по итогам полугодия и года</w:t>
            </w:r>
          </w:p>
          <w:p w:rsidR="00A66714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 xml:space="preserve">(данные </w:t>
            </w:r>
          </w:p>
          <w:p w:rsidR="00A66714" w:rsidRPr="004468EE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на 1 июля</w:t>
            </w:r>
          </w:p>
          <w:p w:rsidR="00A66714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и 1 января):</w:t>
            </w:r>
          </w:p>
          <w:p w:rsidR="00A66714" w:rsidRPr="004468EE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до 15 числа</w:t>
            </w:r>
          </w:p>
          <w:p w:rsidR="00A66714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 xml:space="preserve">месяца, следующего </w:t>
            </w:r>
          </w:p>
          <w:p w:rsidR="00A66714" w:rsidRPr="004468EE" w:rsidRDefault="00A66714" w:rsidP="00A66714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за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отчётным периодом</w:t>
            </w:r>
          </w:p>
          <w:p w:rsidR="001C48F4" w:rsidRDefault="001C48F4" w:rsidP="001C48F4">
            <w:pPr>
              <w:jc w:val="center"/>
            </w:pPr>
          </w:p>
        </w:tc>
        <w:tc>
          <w:tcPr>
            <w:tcW w:w="5004" w:type="dxa"/>
          </w:tcPr>
          <w:p w:rsidR="00BC49E6" w:rsidRDefault="00BC49E6" w:rsidP="00BC49E6">
            <w:pPr>
              <w:jc w:val="center"/>
            </w:pPr>
            <w:r>
              <w:t>Комиссия</w:t>
            </w:r>
          </w:p>
          <w:p w:rsidR="001C48F4" w:rsidRDefault="00BC49E6" w:rsidP="00BC49E6">
            <w:pPr>
              <w:jc w:val="center"/>
            </w:pPr>
            <w:r>
              <w:t>Отдел МВД России по ЗАТО г. Зеленогорск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BC49E6" w:rsidP="001C48F4">
            <w:pPr>
              <w:jc w:val="center"/>
            </w:pPr>
            <w:r>
              <w:t>5.</w:t>
            </w:r>
          </w:p>
        </w:tc>
        <w:tc>
          <w:tcPr>
            <w:tcW w:w="7789" w:type="dxa"/>
          </w:tcPr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Мониторинг реализации Регионального межведомственного комплекса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мер по повышению эффективности профилактики безнадзорности </w:t>
            </w:r>
            <w:r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и</w:t>
            </w:r>
            <w:r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правонарушений несовершеннолетних, защиты их прав на территории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Красноярского края на 2024-2026 годы</w:t>
            </w:r>
          </w:p>
          <w:p w:rsidR="001C48F4" w:rsidRDefault="001C48F4" w:rsidP="00A66714">
            <w:pPr>
              <w:jc w:val="both"/>
            </w:pPr>
          </w:p>
        </w:tc>
        <w:tc>
          <w:tcPr>
            <w:tcW w:w="1800" w:type="dxa"/>
            <w:vAlign w:val="center"/>
          </w:tcPr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до 1 февраля</w:t>
            </w:r>
          </w:p>
          <w:p w:rsidR="001C48F4" w:rsidRDefault="001C48F4" w:rsidP="00BC49E6">
            <w:pPr>
              <w:autoSpaceDE w:val="0"/>
              <w:autoSpaceDN w:val="0"/>
              <w:adjustRightInd w:val="0"/>
            </w:pPr>
          </w:p>
        </w:tc>
        <w:tc>
          <w:tcPr>
            <w:tcW w:w="5004" w:type="dxa"/>
          </w:tcPr>
          <w:p w:rsidR="001C48F4" w:rsidRDefault="00BC49E6" w:rsidP="001C48F4">
            <w:pPr>
              <w:jc w:val="center"/>
            </w:pPr>
            <w:r>
              <w:t>Комиссия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BC49E6" w:rsidP="001C48F4">
            <w:pPr>
              <w:jc w:val="center"/>
            </w:pPr>
            <w:r>
              <w:t>6.</w:t>
            </w:r>
          </w:p>
        </w:tc>
        <w:tc>
          <w:tcPr>
            <w:tcW w:w="7789" w:type="dxa"/>
          </w:tcPr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Мониторинг реализации Закона Красноярского края от 06.04.2023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="00BC49E6"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№ 5-1702 «Об общественных наставниках несовершеннолетних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="00BC49E6"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в Красноярском крае»</w:t>
            </w:r>
          </w:p>
          <w:p w:rsidR="001C48F4" w:rsidRDefault="001C48F4" w:rsidP="00A66714">
            <w:pPr>
              <w:jc w:val="both"/>
            </w:pPr>
          </w:p>
        </w:tc>
        <w:tc>
          <w:tcPr>
            <w:tcW w:w="1800" w:type="dxa"/>
            <w:vAlign w:val="center"/>
          </w:tcPr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ежеквартально до 10 числа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месяца, следующего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за отчётным периодом,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по итогам четвёртого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квартала – до 20 числа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первого месяца года,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следующего за отчётным</w:t>
            </w:r>
          </w:p>
          <w:p w:rsidR="001C48F4" w:rsidRDefault="001C48F4" w:rsidP="001C48F4">
            <w:pPr>
              <w:jc w:val="center"/>
            </w:pPr>
          </w:p>
          <w:p w:rsidR="00BC49E6" w:rsidRDefault="00BC49E6" w:rsidP="001C48F4">
            <w:pPr>
              <w:jc w:val="center"/>
            </w:pPr>
          </w:p>
        </w:tc>
        <w:tc>
          <w:tcPr>
            <w:tcW w:w="5004" w:type="dxa"/>
          </w:tcPr>
          <w:p w:rsidR="001C48F4" w:rsidRDefault="00BC49E6" w:rsidP="001C48F4">
            <w:pPr>
              <w:jc w:val="center"/>
            </w:pPr>
            <w:r>
              <w:t>Комиссия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BC49E6" w:rsidP="001C48F4">
            <w:pPr>
              <w:jc w:val="center"/>
            </w:pPr>
            <w:r>
              <w:lastRenderedPageBreak/>
              <w:t xml:space="preserve">7. </w:t>
            </w:r>
          </w:p>
        </w:tc>
        <w:tc>
          <w:tcPr>
            <w:tcW w:w="7789" w:type="dxa"/>
          </w:tcPr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Мониторинг реализации положений по исполнению положений абзаца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двадцать статьи 11 Закона края от 31.10.2002 № 4-608 «О системе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профилактики безнадзорности и правонарушений несовершеннолетних»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по межведомственному взаимодействию при работе с семьями, в которых</w:t>
            </w:r>
          </w:p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 xml:space="preserve">несовершеннолетние проживают с лицами, имеющими судимость </w:t>
            </w:r>
            <w:r w:rsidR="00BC49E6"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за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совершение особо тяжких преступлений против жизни, здоровья, половой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свободы личности, либо за совершение преступлений против половой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неприкосновенности несовершеннолетних.</w:t>
            </w:r>
          </w:p>
          <w:p w:rsidR="001C48F4" w:rsidRDefault="001C48F4" w:rsidP="00A66714">
            <w:pPr>
              <w:jc w:val="both"/>
            </w:pPr>
          </w:p>
        </w:tc>
        <w:tc>
          <w:tcPr>
            <w:tcW w:w="1800" w:type="dxa"/>
            <w:vAlign w:val="center"/>
          </w:tcPr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ежеквартально до 10 числа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месяца, следующего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за отчётным периодом,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по итогам четвёртого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квартала – до 20 числа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первого месяца года,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следующего за отчётным</w:t>
            </w:r>
          </w:p>
          <w:p w:rsidR="001C48F4" w:rsidRDefault="001C48F4" w:rsidP="001C48F4">
            <w:pPr>
              <w:jc w:val="center"/>
            </w:pPr>
          </w:p>
        </w:tc>
        <w:tc>
          <w:tcPr>
            <w:tcW w:w="5004" w:type="dxa"/>
          </w:tcPr>
          <w:p w:rsidR="00BC49E6" w:rsidRDefault="00BC49E6" w:rsidP="00BC49E6">
            <w:pPr>
              <w:jc w:val="center"/>
            </w:pPr>
            <w:r>
              <w:t>Комиссия</w:t>
            </w:r>
          </w:p>
          <w:p w:rsidR="00BC49E6" w:rsidRDefault="00BC49E6" w:rsidP="00BC49E6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 </w:t>
            </w:r>
          </w:p>
          <w:p w:rsidR="00BC49E6" w:rsidRDefault="00BC49E6" w:rsidP="00BC49E6">
            <w:pPr>
              <w:jc w:val="center"/>
            </w:pPr>
            <w:r>
              <w:t>Филиал по г. Зеленогорску ФКУ УИИ ГУФСИН России по Красноярскому краю</w:t>
            </w:r>
          </w:p>
          <w:p w:rsidR="00BC49E6" w:rsidRDefault="00BC49E6" w:rsidP="00BC49E6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BC49E6" w:rsidP="001C48F4">
            <w:pPr>
              <w:jc w:val="center"/>
            </w:pPr>
            <w:r>
              <w:t xml:space="preserve">8. </w:t>
            </w:r>
          </w:p>
        </w:tc>
        <w:tc>
          <w:tcPr>
            <w:tcW w:w="7789" w:type="dxa"/>
          </w:tcPr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Мониторинг реализации Порядка межведомственного взаимодействия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по профилактике суицидального поведения несовершеннолетних,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утверждённого постановлением краевой комиссии от 01.12.2023 № 97-кдн</w:t>
            </w:r>
          </w:p>
          <w:p w:rsidR="001C48F4" w:rsidRDefault="001C48F4" w:rsidP="00A6671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1800" w:type="dxa"/>
            <w:vAlign w:val="center"/>
          </w:tcPr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по итогам полугодия и года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(до 20 числа месяца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следующим за отчётным)</w:t>
            </w:r>
          </w:p>
          <w:p w:rsidR="001C48F4" w:rsidRDefault="001C48F4" w:rsidP="001C48F4">
            <w:pPr>
              <w:jc w:val="center"/>
            </w:pPr>
          </w:p>
        </w:tc>
        <w:tc>
          <w:tcPr>
            <w:tcW w:w="5004" w:type="dxa"/>
          </w:tcPr>
          <w:p w:rsidR="006778A4" w:rsidRDefault="006778A4" w:rsidP="006778A4">
            <w:pPr>
              <w:jc w:val="center"/>
            </w:pPr>
            <w:r>
              <w:t>Комиссия</w:t>
            </w:r>
          </w:p>
          <w:p w:rsidR="006778A4" w:rsidRDefault="006778A4" w:rsidP="006778A4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 </w:t>
            </w:r>
          </w:p>
          <w:p w:rsidR="001C48F4" w:rsidRPr="006778A4" w:rsidRDefault="006778A4" w:rsidP="006778A4">
            <w:pPr>
              <w:jc w:val="center"/>
            </w:pPr>
            <w:r>
              <w:t>С</w:t>
            </w:r>
            <w:r w:rsidRPr="006778A4">
              <w:t>ледственн</w:t>
            </w:r>
            <w:r>
              <w:t>ый</w:t>
            </w:r>
            <w:r w:rsidRPr="006778A4">
              <w:t xml:space="preserve"> отдел по</w:t>
            </w:r>
            <w:r>
              <w:t xml:space="preserve"> ЗАТО г. Зеленогорск ГСУ СК РФ </w:t>
            </w:r>
            <w:r w:rsidRPr="006778A4">
              <w:t>по Красноярскому краю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BC49E6" w:rsidP="001C48F4">
            <w:pPr>
              <w:jc w:val="center"/>
            </w:pPr>
            <w:r>
              <w:t>9.</w:t>
            </w:r>
          </w:p>
        </w:tc>
        <w:tc>
          <w:tcPr>
            <w:tcW w:w="7789" w:type="dxa"/>
          </w:tcPr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О результатах работы по противодействию распространению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="00BC49E6"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 xml:space="preserve">и употреблению несовершеннолетними </w:t>
            </w:r>
            <w:proofErr w:type="spellStart"/>
            <w:r w:rsidRPr="004468EE">
              <w:rPr>
                <w:rFonts w:eastAsiaTheme="minorHAnsi"/>
                <w:lang w:eastAsia="en-US"/>
              </w:rPr>
              <w:t>психоактивных</w:t>
            </w:r>
            <w:proofErr w:type="spellEnd"/>
            <w:r w:rsidRPr="004468EE">
              <w:rPr>
                <w:rFonts w:eastAsiaTheme="minorHAnsi"/>
                <w:lang w:eastAsia="en-US"/>
              </w:rPr>
              <w:t xml:space="preserve"> веществ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(включая сведения из Реестра несовершеннолетних и их родителей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(законных представителей), потребляющих наркотические средства,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новые потенциально опасные </w:t>
            </w:r>
            <w:proofErr w:type="spellStart"/>
            <w:r w:rsidRPr="004468EE">
              <w:rPr>
                <w:rFonts w:eastAsiaTheme="minorHAnsi"/>
                <w:lang w:eastAsia="en-US"/>
              </w:rPr>
              <w:t>психоактивные</w:t>
            </w:r>
            <w:proofErr w:type="spellEnd"/>
            <w:r w:rsidRPr="004468EE">
              <w:rPr>
                <w:rFonts w:eastAsiaTheme="minorHAnsi"/>
                <w:lang w:eastAsia="en-US"/>
              </w:rPr>
              <w:t xml:space="preserve"> вещества или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одурманивающие вещества, и (или) совершивших преступления в сфере</w:t>
            </w:r>
            <w:r w:rsidR="00BC49E6">
              <w:rPr>
                <w:rFonts w:eastAsiaTheme="minorHAnsi"/>
                <w:lang w:eastAsia="en-US"/>
              </w:rPr>
              <w:t xml:space="preserve"> незаконного оборота наркотиков (</w:t>
            </w:r>
            <w:r w:rsidRPr="004468EE">
              <w:rPr>
                <w:rFonts w:eastAsiaTheme="minorHAnsi"/>
                <w:lang w:eastAsia="en-US"/>
              </w:rPr>
              <w:t>Пункты 4.6, 4.7 приложения 2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к постановлению краевой комиссии от 25.06.2020 № 73-кдн)</w:t>
            </w:r>
          </w:p>
          <w:p w:rsidR="001C48F4" w:rsidRDefault="001C48F4" w:rsidP="00A66714">
            <w:pPr>
              <w:jc w:val="both"/>
            </w:pPr>
          </w:p>
        </w:tc>
        <w:tc>
          <w:tcPr>
            <w:tcW w:w="1800" w:type="dxa"/>
            <w:vAlign w:val="center"/>
          </w:tcPr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по итогам полугодия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и года (данные на 1 июля</w:t>
            </w:r>
          </w:p>
          <w:p w:rsidR="00BC49E6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 xml:space="preserve">и 1 января): 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до 20 числа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месяца, следующего за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отчётным периодом</w:t>
            </w:r>
          </w:p>
          <w:p w:rsidR="001C48F4" w:rsidRDefault="001C48F4" w:rsidP="001C48F4">
            <w:pPr>
              <w:jc w:val="center"/>
            </w:pPr>
          </w:p>
        </w:tc>
        <w:tc>
          <w:tcPr>
            <w:tcW w:w="5004" w:type="dxa"/>
          </w:tcPr>
          <w:p w:rsidR="006778A4" w:rsidRDefault="006778A4" w:rsidP="006778A4">
            <w:pPr>
              <w:jc w:val="center"/>
            </w:pPr>
            <w:r>
              <w:t>Комиссия</w:t>
            </w:r>
          </w:p>
          <w:p w:rsidR="006778A4" w:rsidRDefault="006778A4" w:rsidP="006778A4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 </w:t>
            </w:r>
          </w:p>
          <w:p w:rsidR="001C48F4" w:rsidRDefault="001C48F4" w:rsidP="001C48F4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BC49E6" w:rsidP="001C48F4">
            <w:pPr>
              <w:jc w:val="center"/>
            </w:pPr>
            <w:r>
              <w:lastRenderedPageBreak/>
              <w:t>10.</w:t>
            </w:r>
          </w:p>
        </w:tc>
        <w:tc>
          <w:tcPr>
            <w:tcW w:w="7789" w:type="dxa"/>
          </w:tcPr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О реализации Порядка межведомственного взаимодействия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муниципальных комиссий по делам несовершеннолетних и защите их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прав, действующих на территории Красноярского края, и служб медиации</w:t>
            </w:r>
          </w:p>
          <w:p w:rsidR="001C48F4" w:rsidRDefault="00A66714" w:rsidP="00BC49E6">
            <w:pPr>
              <w:autoSpaceDE w:val="0"/>
              <w:autoSpaceDN w:val="0"/>
              <w:adjustRightInd w:val="0"/>
              <w:jc w:val="both"/>
            </w:pPr>
            <w:r w:rsidRPr="004468EE">
              <w:rPr>
                <w:rFonts w:eastAsiaTheme="minorHAnsi"/>
                <w:lang w:eastAsia="en-US"/>
              </w:rPr>
              <w:t>(примирения) по реализации медиативных (восстановительных) программ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в отношении несовершеннолетних (постановление краевой комиссии от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15.12.2021 № 110-кдн)</w:t>
            </w:r>
          </w:p>
        </w:tc>
        <w:tc>
          <w:tcPr>
            <w:tcW w:w="1800" w:type="dxa"/>
            <w:vAlign w:val="center"/>
          </w:tcPr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по итогам полугодия и года</w:t>
            </w:r>
          </w:p>
          <w:p w:rsidR="00BC49E6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 xml:space="preserve">(данные на 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1 июля</w:t>
            </w:r>
          </w:p>
          <w:p w:rsidR="00BC49E6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 xml:space="preserve">и 1 января): 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до 20 числа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месяца, следующего</w:t>
            </w:r>
          </w:p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за отчётным периодом</w:t>
            </w:r>
          </w:p>
          <w:p w:rsidR="001C48F4" w:rsidRDefault="001C48F4" w:rsidP="001C48F4">
            <w:pPr>
              <w:jc w:val="center"/>
            </w:pPr>
          </w:p>
        </w:tc>
        <w:tc>
          <w:tcPr>
            <w:tcW w:w="5004" w:type="dxa"/>
          </w:tcPr>
          <w:p w:rsidR="001C48F4" w:rsidRDefault="006778A4" w:rsidP="001C48F4">
            <w:pPr>
              <w:jc w:val="center"/>
            </w:pPr>
            <w:r>
              <w:t>Комиссия</w:t>
            </w:r>
          </w:p>
          <w:p w:rsidR="006778A4" w:rsidRDefault="006778A4" w:rsidP="006778A4">
            <w:pPr>
              <w:jc w:val="center"/>
            </w:pPr>
            <w:r>
              <w:t>Управление образования</w:t>
            </w:r>
          </w:p>
          <w:p w:rsidR="006778A4" w:rsidRDefault="006778A4" w:rsidP="006778A4">
            <w:pPr>
              <w:jc w:val="center"/>
            </w:pPr>
            <w:proofErr w:type="gramStart"/>
            <w:r>
              <w:t>Администрации</w:t>
            </w:r>
            <w:proofErr w:type="gramEnd"/>
            <w:r>
              <w:t xml:space="preserve"> ЗАТО г. Зеленогорск</w:t>
            </w:r>
          </w:p>
          <w:p w:rsidR="006778A4" w:rsidRDefault="006778A4" w:rsidP="006778A4">
            <w:pPr>
              <w:jc w:val="center"/>
            </w:pPr>
            <w:r>
              <w:t>КГБПОУ «Зеленогорский техникум промышленных технологий и сервиса»</w:t>
            </w:r>
          </w:p>
          <w:p w:rsidR="006778A4" w:rsidRDefault="006778A4" w:rsidP="006778A4">
            <w:pPr>
              <w:jc w:val="center"/>
            </w:pPr>
            <w:r>
              <w:t>КГБОУ «Зеленогорская общеобразовательная школа-интернат»</w:t>
            </w:r>
          </w:p>
          <w:p w:rsidR="006778A4" w:rsidRDefault="006778A4" w:rsidP="006778A4">
            <w:pPr>
              <w:jc w:val="center"/>
            </w:pPr>
            <w:r>
              <w:t>КГБУ СО Центр семьи «Зеленогорский»</w:t>
            </w:r>
          </w:p>
          <w:p w:rsidR="006778A4" w:rsidRDefault="006778A4" w:rsidP="006778A4">
            <w:pPr>
              <w:jc w:val="center"/>
            </w:pPr>
            <w:r>
              <w:t>КГКУ «Зеленогорский детский дом»</w:t>
            </w:r>
          </w:p>
          <w:p w:rsidR="006778A4" w:rsidRDefault="006778A4" w:rsidP="001C48F4">
            <w:pPr>
              <w:jc w:val="center"/>
            </w:pP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BC49E6" w:rsidP="001C48F4">
            <w:pPr>
              <w:jc w:val="center"/>
            </w:pPr>
            <w:r>
              <w:t>11.</w:t>
            </w:r>
          </w:p>
        </w:tc>
        <w:tc>
          <w:tcPr>
            <w:tcW w:w="7789" w:type="dxa"/>
          </w:tcPr>
          <w:p w:rsidR="00A66714" w:rsidRPr="004468EE" w:rsidRDefault="00A66714" w:rsidP="00A667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 xml:space="preserve">Проведение сверок о несовершеннолетних, состоящих </w:t>
            </w:r>
            <w:r w:rsidR="00BC49E6"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на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профилактическом учёте органов и учреждений системы профилактики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безнадзорности и правонарушений несовершеннолетних </w:t>
            </w:r>
            <w:r w:rsidR="00BC49E6"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за совершение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общественно опасных деяний и преступлений, осуждённых условно,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к наказаниям, не связанным с лишением свободы, поступления </w:t>
            </w:r>
            <w:r w:rsidR="00BC49E6"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в органы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внутренних дел о совершении несовершеннолетними суицидов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и суицидальных попыток, а также о принятых органами предварительного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 xml:space="preserve">расследования уголовно-процессуальных решениях (приложение № 2 </w:t>
            </w:r>
            <w:r w:rsidR="00BC49E6">
              <w:rPr>
                <w:rFonts w:eastAsiaTheme="minorHAnsi"/>
                <w:lang w:eastAsia="en-US"/>
              </w:rPr>
              <w:br/>
            </w:r>
            <w:r w:rsidRPr="004468EE">
              <w:rPr>
                <w:rFonts w:eastAsiaTheme="minorHAnsi"/>
                <w:lang w:eastAsia="en-US"/>
              </w:rPr>
              <w:t>к</w:t>
            </w:r>
            <w:r w:rsidR="00BC49E6">
              <w:rPr>
                <w:rFonts w:eastAsiaTheme="minorHAnsi"/>
                <w:lang w:eastAsia="en-US"/>
              </w:rPr>
              <w:t xml:space="preserve"> </w:t>
            </w:r>
            <w:r w:rsidRPr="004468EE">
              <w:rPr>
                <w:rFonts w:eastAsiaTheme="minorHAnsi"/>
                <w:lang w:eastAsia="en-US"/>
              </w:rPr>
              <w:t>постановлению краевой комиссии от 28.04.2021 № 36-кдн)</w:t>
            </w:r>
          </w:p>
          <w:p w:rsidR="001C48F4" w:rsidRDefault="001C48F4" w:rsidP="00A66714">
            <w:pPr>
              <w:jc w:val="both"/>
            </w:pPr>
          </w:p>
        </w:tc>
        <w:tc>
          <w:tcPr>
            <w:tcW w:w="1800" w:type="dxa"/>
            <w:vAlign w:val="center"/>
          </w:tcPr>
          <w:p w:rsidR="00A66714" w:rsidRPr="004468EE" w:rsidRDefault="00A66714" w:rsidP="00BC49E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ежеквартально</w:t>
            </w:r>
          </w:p>
          <w:p w:rsidR="001C48F4" w:rsidRDefault="001C48F4" w:rsidP="00BC49E6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5004" w:type="dxa"/>
          </w:tcPr>
          <w:p w:rsidR="006778A4" w:rsidRDefault="006778A4" w:rsidP="006778A4">
            <w:pPr>
              <w:jc w:val="center"/>
            </w:pPr>
            <w:r>
              <w:t>Комиссия</w:t>
            </w:r>
          </w:p>
          <w:p w:rsidR="006778A4" w:rsidRDefault="006778A4" w:rsidP="006778A4">
            <w:pPr>
              <w:jc w:val="center"/>
            </w:pPr>
            <w:r>
              <w:t xml:space="preserve">Отдел МВД России </w:t>
            </w:r>
            <w:proofErr w:type="gramStart"/>
            <w:r>
              <w:t>по</w:t>
            </w:r>
            <w:proofErr w:type="gramEnd"/>
            <w:r>
              <w:t xml:space="preserve"> ЗАТО г. Зеленогорск </w:t>
            </w:r>
          </w:p>
          <w:p w:rsidR="001C48F4" w:rsidRDefault="006778A4" w:rsidP="006778A4">
            <w:pPr>
              <w:autoSpaceDE w:val="0"/>
              <w:autoSpaceDN w:val="0"/>
              <w:adjustRightInd w:val="0"/>
              <w:jc w:val="center"/>
            </w:pPr>
            <w:r>
              <w:t>С</w:t>
            </w:r>
            <w:r w:rsidRPr="006778A4">
              <w:t>ледственн</w:t>
            </w:r>
            <w:r>
              <w:t>ый</w:t>
            </w:r>
            <w:r w:rsidRPr="006778A4">
              <w:t xml:space="preserve"> отдел по</w:t>
            </w:r>
            <w:r>
              <w:t xml:space="preserve"> ЗАТО г. Зеленогорск ГСУ СК РФ </w:t>
            </w:r>
            <w:r w:rsidRPr="006778A4">
              <w:t>по Красноярскому краю</w:t>
            </w:r>
          </w:p>
        </w:tc>
      </w:tr>
      <w:tr w:rsidR="001C48F4" w:rsidTr="003A3A45">
        <w:trPr>
          <w:trHeight w:val="144"/>
        </w:trPr>
        <w:tc>
          <w:tcPr>
            <w:tcW w:w="824" w:type="dxa"/>
          </w:tcPr>
          <w:p w:rsidR="001C48F4" w:rsidRDefault="00BC49E6" w:rsidP="001C48F4">
            <w:pPr>
              <w:jc w:val="center"/>
            </w:pPr>
            <w:r>
              <w:t>12.</w:t>
            </w:r>
          </w:p>
        </w:tc>
        <w:tc>
          <w:tcPr>
            <w:tcW w:w="7789" w:type="dxa"/>
          </w:tcPr>
          <w:p w:rsidR="001C48F4" w:rsidRDefault="00A66714" w:rsidP="00A66714">
            <w:pPr>
              <w:jc w:val="both"/>
              <w:rPr>
                <w:rFonts w:eastAsiaTheme="minorHAnsi"/>
                <w:lang w:eastAsia="en-US"/>
              </w:rPr>
            </w:pPr>
            <w:r w:rsidRPr="004468EE">
              <w:rPr>
                <w:rFonts w:eastAsiaTheme="minorHAnsi"/>
                <w:lang w:eastAsia="en-US"/>
              </w:rPr>
              <w:t>Мониторинг 11.3 ЗКК</w:t>
            </w:r>
          </w:p>
          <w:p w:rsidR="00BC49E6" w:rsidRDefault="00BC49E6" w:rsidP="00A66714">
            <w:pPr>
              <w:jc w:val="both"/>
            </w:pPr>
          </w:p>
        </w:tc>
        <w:tc>
          <w:tcPr>
            <w:tcW w:w="1800" w:type="dxa"/>
            <w:vAlign w:val="center"/>
          </w:tcPr>
          <w:p w:rsidR="001C48F4" w:rsidRDefault="006778A4" w:rsidP="001C48F4">
            <w:pPr>
              <w:jc w:val="center"/>
            </w:pPr>
            <w:r>
              <w:t>ежеквартально</w:t>
            </w:r>
          </w:p>
        </w:tc>
        <w:tc>
          <w:tcPr>
            <w:tcW w:w="5004" w:type="dxa"/>
          </w:tcPr>
          <w:p w:rsidR="001C48F4" w:rsidRDefault="006778A4" w:rsidP="001C48F4">
            <w:pPr>
              <w:jc w:val="center"/>
            </w:pPr>
            <w:r>
              <w:t>Комиссия</w:t>
            </w:r>
          </w:p>
        </w:tc>
      </w:tr>
    </w:tbl>
    <w:p w:rsidR="004468EE" w:rsidRDefault="004468EE">
      <w:pPr>
        <w:rPr>
          <w:sz w:val="28"/>
          <w:szCs w:val="28"/>
        </w:rPr>
      </w:pPr>
    </w:p>
    <w:p w:rsidR="004468EE" w:rsidRPr="002F6B49" w:rsidRDefault="004468EE">
      <w:pPr>
        <w:rPr>
          <w:sz w:val="28"/>
          <w:szCs w:val="28"/>
        </w:rPr>
        <w:sectPr w:rsidR="004468EE" w:rsidRPr="002F6B49" w:rsidSect="00061D32">
          <w:footerReference w:type="default" r:id="rId20"/>
          <w:pgSz w:w="16838" w:h="11906" w:orient="landscape"/>
          <w:pgMar w:top="1135" w:right="820" w:bottom="567" w:left="993" w:header="709" w:footer="709" w:gutter="0"/>
          <w:cols w:space="708"/>
          <w:docGrid w:linePitch="360"/>
        </w:sectPr>
      </w:pPr>
    </w:p>
    <w:p w:rsidR="00775452" w:rsidRPr="008655D2" w:rsidRDefault="00775452" w:rsidP="00210952">
      <w:pPr>
        <w:pStyle w:val="a9"/>
        <w:ind w:right="0"/>
        <w:contextualSpacing/>
        <w:rPr>
          <w:szCs w:val="28"/>
          <w:u w:val="single"/>
        </w:rPr>
      </w:pPr>
    </w:p>
    <w:sectPr w:rsidR="00775452" w:rsidRPr="008655D2" w:rsidSect="00691F2E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252" w:rsidRDefault="00F04252" w:rsidP="003B4B15">
      <w:r>
        <w:separator/>
      </w:r>
    </w:p>
  </w:endnote>
  <w:endnote w:type="continuationSeparator" w:id="0">
    <w:p w:rsidR="00F04252" w:rsidRDefault="00F04252" w:rsidP="003B4B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326555423"/>
      <w:docPartObj>
        <w:docPartGallery w:val="Page Numbers (Bottom of Page)"/>
        <w:docPartUnique/>
      </w:docPartObj>
    </w:sdtPr>
    <w:sdtEndPr/>
    <w:sdtContent>
      <w:p w:rsidR="00811E2B" w:rsidRDefault="00811E2B">
        <w:pPr>
          <w:pStyle w:val="a7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07B71">
          <w:rPr>
            <w:noProof/>
          </w:rPr>
          <w:t>21</w:t>
        </w:r>
        <w:r>
          <w:fldChar w:fldCharType="end"/>
        </w:r>
      </w:p>
    </w:sdtContent>
  </w:sdt>
  <w:p w:rsidR="00811E2B" w:rsidRDefault="00811E2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252" w:rsidRDefault="00F04252" w:rsidP="003B4B15">
      <w:r>
        <w:separator/>
      </w:r>
    </w:p>
  </w:footnote>
  <w:footnote w:type="continuationSeparator" w:id="0">
    <w:p w:rsidR="00F04252" w:rsidRDefault="00F04252" w:rsidP="003B4B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05CBE"/>
    <w:multiLevelType w:val="hybridMultilevel"/>
    <w:tmpl w:val="31001226"/>
    <w:lvl w:ilvl="0" w:tplc="4B3233C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30E61F4"/>
    <w:multiLevelType w:val="hybridMultilevel"/>
    <w:tmpl w:val="8134219A"/>
    <w:lvl w:ilvl="0" w:tplc="8A9C04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3B43F21"/>
    <w:multiLevelType w:val="hybridMultilevel"/>
    <w:tmpl w:val="6360B59E"/>
    <w:lvl w:ilvl="0" w:tplc="F6D0291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09C15C6E"/>
    <w:multiLevelType w:val="hybridMultilevel"/>
    <w:tmpl w:val="6EA2C90A"/>
    <w:lvl w:ilvl="0" w:tplc="BEB6DA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 w15:restartNumberingAfterBreak="0">
    <w:nsid w:val="0AA45AFE"/>
    <w:multiLevelType w:val="hybridMultilevel"/>
    <w:tmpl w:val="A9B620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794013"/>
    <w:multiLevelType w:val="hybridMultilevel"/>
    <w:tmpl w:val="75024EB4"/>
    <w:lvl w:ilvl="0" w:tplc="6CE88608">
      <w:numFmt w:val="bullet"/>
      <w:lvlText w:val=""/>
      <w:lvlJc w:val="left"/>
      <w:pPr>
        <w:ind w:left="92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0E295BAB"/>
    <w:multiLevelType w:val="hybridMultilevel"/>
    <w:tmpl w:val="CB76E4E0"/>
    <w:lvl w:ilvl="0" w:tplc="6BEE0A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103642B"/>
    <w:multiLevelType w:val="hybridMultilevel"/>
    <w:tmpl w:val="F7040224"/>
    <w:lvl w:ilvl="0" w:tplc="A75269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18856C13"/>
    <w:multiLevelType w:val="hybridMultilevel"/>
    <w:tmpl w:val="9984E982"/>
    <w:lvl w:ilvl="0" w:tplc="D3B0C7FC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741A72"/>
    <w:multiLevelType w:val="hybridMultilevel"/>
    <w:tmpl w:val="49221A2C"/>
    <w:lvl w:ilvl="0" w:tplc="C3D44D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255738AC"/>
    <w:multiLevelType w:val="hybridMultilevel"/>
    <w:tmpl w:val="A8322D18"/>
    <w:lvl w:ilvl="0" w:tplc="3F56403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9249C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42646D4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EDE8E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C2AFA5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D90B6E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60000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C8AC9F0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D8A4A7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91C59A4"/>
    <w:multiLevelType w:val="hybridMultilevel"/>
    <w:tmpl w:val="D67CD5F0"/>
    <w:lvl w:ilvl="0" w:tplc="1E146E8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2" w15:restartNumberingAfterBreak="0">
    <w:nsid w:val="2BEA693D"/>
    <w:multiLevelType w:val="hybridMultilevel"/>
    <w:tmpl w:val="444C8A08"/>
    <w:lvl w:ilvl="0" w:tplc="FE023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BA22A5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470495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2EDD4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78C09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6A894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32245A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2AA8A9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A9E0E0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EDE2D59"/>
    <w:multiLevelType w:val="hybridMultilevel"/>
    <w:tmpl w:val="CEE01A84"/>
    <w:lvl w:ilvl="0" w:tplc="BA9A59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9AFAF5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DCC2EF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602232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BC80E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84DEBE2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78EE42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43009A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ECC9B5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46D78C3"/>
    <w:multiLevelType w:val="hybridMultilevel"/>
    <w:tmpl w:val="C1A8C5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A55B45"/>
    <w:multiLevelType w:val="hybridMultilevel"/>
    <w:tmpl w:val="6C4627C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52E6C3C"/>
    <w:multiLevelType w:val="hybridMultilevel"/>
    <w:tmpl w:val="6D605EFA"/>
    <w:lvl w:ilvl="0" w:tplc="25A8FE5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3F8F0F3C"/>
    <w:multiLevelType w:val="hybridMultilevel"/>
    <w:tmpl w:val="9FBEBA76"/>
    <w:lvl w:ilvl="0" w:tplc="0E8EAE5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8" w15:restartNumberingAfterBreak="0">
    <w:nsid w:val="434F5DBA"/>
    <w:multiLevelType w:val="multilevel"/>
    <w:tmpl w:val="51886006"/>
    <w:lvl w:ilvl="0">
      <w:start w:val="2"/>
      <w:numFmt w:val="upperRoman"/>
      <w:lvlText w:val="%1."/>
      <w:lvlJc w:val="left"/>
      <w:pPr>
        <w:ind w:left="2564" w:hanging="720"/>
      </w:pPr>
      <w:rPr>
        <w:rFonts w:hint="default"/>
        <w:b/>
      </w:rPr>
    </w:lvl>
    <w:lvl w:ilvl="1">
      <w:start w:val="2"/>
      <w:numFmt w:val="decimal"/>
      <w:isLgl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56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2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2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8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64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4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004" w:hanging="2160"/>
      </w:pPr>
      <w:rPr>
        <w:rFonts w:hint="default"/>
      </w:rPr>
    </w:lvl>
  </w:abstractNum>
  <w:abstractNum w:abstractNumId="19" w15:restartNumberingAfterBreak="0">
    <w:nsid w:val="46597CBA"/>
    <w:multiLevelType w:val="hybridMultilevel"/>
    <w:tmpl w:val="A0D6E3CC"/>
    <w:lvl w:ilvl="0" w:tplc="87C6408E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580BB4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860E94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F7A59CC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326110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5B0D60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1A0DE72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52C9F0A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2DA9D3A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0" w15:restartNumberingAfterBreak="0">
    <w:nsid w:val="4C312D95"/>
    <w:multiLevelType w:val="hybridMultilevel"/>
    <w:tmpl w:val="EE306F06"/>
    <w:lvl w:ilvl="0" w:tplc="0C28AED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F831988"/>
    <w:multiLevelType w:val="hybridMultilevel"/>
    <w:tmpl w:val="92AC5E6E"/>
    <w:lvl w:ilvl="0" w:tplc="7DB651C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 w15:restartNumberingAfterBreak="0">
    <w:nsid w:val="50934FBB"/>
    <w:multiLevelType w:val="multilevel"/>
    <w:tmpl w:val="07360F0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422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1440" w:hanging="720"/>
      </w:pPr>
      <w:rPr>
        <w:rFonts w:ascii="Times New Roman" w:eastAsia="Times New Roman" w:hAnsi="Times New Roman" w:cs="Times New Roman"/>
        <w:b w:val="0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23" w15:restartNumberingAfterBreak="0">
    <w:nsid w:val="557C3901"/>
    <w:multiLevelType w:val="hybridMultilevel"/>
    <w:tmpl w:val="CA24543E"/>
    <w:lvl w:ilvl="0" w:tplc="56E4FEF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 w15:restartNumberingAfterBreak="0">
    <w:nsid w:val="5D363255"/>
    <w:multiLevelType w:val="hybridMultilevel"/>
    <w:tmpl w:val="9CBEC460"/>
    <w:lvl w:ilvl="0" w:tplc="DCC8A2BC">
      <w:start w:val="4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 w15:restartNumberingAfterBreak="0">
    <w:nsid w:val="61E269B1"/>
    <w:multiLevelType w:val="hybridMultilevel"/>
    <w:tmpl w:val="FF366F02"/>
    <w:lvl w:ilvl="0" w:tplc="318C3B9A">
      <w:start w:val="1"/>
      <w:numFmt w:val="decimal"/>
      <w:lvlText w:val="%1."/>
      <w:lvlJc w:val="left"/>
      <w:pPr>
        <w:ind w:left="1174" w:hanging="46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68875365"/>
    <w:multiLevelType w:val="hybridMultilevel"/>
    <w:tmpl w:val="5FB29A04"/>
    <w:lvl w:ilvl="0" w:tplc="076C37C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A8A6BBD"/>
    <w:multiLevelType w:val="hybridMultilevel"/>
    <w:tmpl w:val="DDCA08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05E0D55"/>
    <w:multiLevelType w:val="hybridMultilevel"/>
    <w:tmpl w:val="49221A2C"/>
    <w:lvl w:ilvl="0" w:tplc="C3D44DE2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9" w15:restartNumberingAfterBreak="0">
    <w:nsid w:val="7542249D"/>
    <w:multiLevelType w:val="hybridMultilevel"/>
    <w:tmpl w:val="279CF84C"/>
    <w:lvl w:ilvl="0" w:tplc="F5C879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8E5C94"/>
    <w:multiLevelType w:val="hybridMultilevel"/>
    <w:tmpl w:val="B40817F4"/>
    <w:lvl w:ilvl="0" w:tplc="5D1445B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6080E7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1AA0AE8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A790C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F7E29C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066F1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5C4FB0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9DA45A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02625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82C7A83"/>
    <w:multiLevelType w:val="hybridMultilevel"/>
    <w:tmpl w:val="127697A2"/>
    <w:lvl w:ilvl="0" w:tplc="BEEE49F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B06FEB"/>
    <w:multiLevelType w:val="hybridMultilevel"/>
    <w:tmpl w:val="43E056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D987AF1"/>
    <w:multiLevelType w:val="hybridMultilevel"/>
    <w:tmpl w:val="47089326"/>
    <w:lvl w:ilvl="0" w:tplc="4AF0537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1"/>
  </w:num>
  <w:num w:numId="2">
    <w:abstractNumId w:val="8"/>
  </w:num>
  <w:num w:numId="3">
    <w:abstractNumId w:val="18"/>
  </w:num>
  <w:num w:numId="4">
    <w:abstractNumId w:val="20"/>
  </w:num>
  <w:num w:numId="5">
    <w:abstractNumId w:val="32"/>
  </w:num>
  <w:num w:numId="6">
    <w:abstractNumId w:val="28"/>
  </w:num>
  <w:num w:numId="7">
    <w:abstractNumId w:val="11"/>
  </w:num>
  <w:num w:numId="8">
    <w:abstractNumId w:val="5"/>
  </w:num>
  <w:num w:numId="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4"/>
  </w:num>
  <w:num w:numId="11">
    <w:abstractNumId w:val="27"/>
  </w:num>
  <w:num w:numId="12">
    <w:abstractNumId w:val="17"/>
  </w:num>
  <w:num w:numId="13">
    <w:abstractNumId w:val="24"/>
  </w:num>
  <w:num w:numId="14">
    <w:abstractNumId w:val="33"/>
  </w:num>
  <w:num w:numId="15">
    <w:abstractNumId w:val="0"/>
  </w:num>
  <w:num w:numId="16">
    <w:abstractNumId w:val="23"/>
  </w:num>
  <w:num w:numId="17">
    <w:abstractNumId w:val="9"/>
  </w:num>
  <w:num w:numId="18">
    <w:abstractNumId w:val="7"/>
  </w:num>
  <w:num w:numId="19">
    <w:abstractNumId w:val="6"/>
  </w:num>
  <w:num w:numId="20">
    <w:abstractNumId w:val="15"/>
  </w:num>
  <w:num w:numId="21">
    <w:abstractNumId w:val="19"/>
  </w:num>
  <w:num w:numId="22">
    <w:abstractNumId w:val="14"/>
  </w:num>
  <w:num w:numId="23">
    <w:abstractNumId w:val="16"/>
  </w:num>
  <w:num w:numId="24">
    <w:abstractNumId w:val="29"/>
  </w:num>
  <w:num w:numId="25">
    <w:abstractNumId w:val="13"/>
  </w:num>
  <w:num w:numId="26">
    <w:abstractNumId w:val="12"/>
  </w:num>
  <w:num w:numId="27">
    <w:abstractNumId w:val="30"/>
  </w:num>
  <w:num w:numId="28">
    <w:abstractNumId w:val="10"/>
  </w:num>
  <w:num w:numId="2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2"/>
  </w:num>
  <w:num w:numId="32">
    <w:abstractNumId w:val="2"/>
  </w:num>
  <w:num w:numId="33">
    <w:abstractNumId w:val="26"/>
  </w:num>
  <w:num w:numId="34">
    <w:abstractNumId w:val="1"/>
  </w:num>
  <w:num w:numId="35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7157"/>
    <w:rsid w:val="00007B71"/>
    <w:rsid w:val="0002394C"/>
    <w:rsid w:val="000324B0"/>
    <w:rsid w:val="0003787A"/>
    <w:rsid w:val="000407C0"/>
    <w:rsid w:val="000449E1"/>
    <w:rsid w:val="00061D32"/>
    <w:rsid w:val="0009392D"/>
    <w:rsid w:val="000946C4"/>
    <w:rsid w:val="000963A0"/>
    <w:rsid w:val="000A3DD8"/>
    <w:rsid w:val="000B7287"/>
    <w:rsid w:val="000C3427"/>
    <w:rsid w:val="000C4021"/>
    <w:rsid w:val="000D1F6C"/>
    <w:rsid w:val="000D642B"/>
    <w:rsid w:val="000E6CC1"/>
    <w:rsid w:val="000F4440"/>
    <w:rsid w:val="00100040"/>
    <w:rsid w:val="00104F19"/>
    <w:rsid w:val="00122F9F"/>
    <w:rsid w:val="00133913"/>
    <w:rsid w:val="00140E95"/>
    <w:rsid w:val="00145530"/>
    <w:rsid w:val="00153FA9"/>
    <w:rsid w:val="001543AE"/>
    <w:rsid w:val="00157331"/>
    <w:rsid w:val="00160ED4"/>
    <w:rsid w:val="00166245"/>
    <w:rsid w:val="00175641"/>
    <w:rsid w:val="00177129"/>
    <w:rsid w:val="00180955"/>
    <w:rsid w:val="00195169"/>
    <w:rsid w:val="001A1F6F"/>
    <w:rsid w:val="001A64D3"/>
    <w:rsid w:val="001C48F4"/>
    <w:rsid w:val="001C61D0"/>
    <w:rsid w:val="001D0CC1"/>
    <w:rsid w:val="001E5E10"/>
    <w:rsid w:val="001F38BF"/>
    <w:rsid w:val="0020659D"/>
    <w:rsid w:val="00210952"/>
    <w:rsid w:val="00215B1C"/>
    <w:rsid w:val="00223BCC"/>
    <w:rsid w:val="00231A49"/>
    <w:rsid w:val="002322B3"/>
    <w:rsid w:val="0024110C"/>
    <w:rsid w:val="00246354"/>
    <w:rsid w:val="00252CF4"/>
    <w:rsid w:val="00267012"/>
    <w:rsid w:val="00267AAC"/>
    <w:rsid w:val="00283EFA"/>
    <w:rsid w:val="00284F9E"/>
    <w:rsid w:val="00290EA5"/>
    <w:rsid w:val="00297157"/>
    <w:rsid w:val="002B71D8"/>
    <w:rsid w:val="002C1A49"/>
    <w:rsid w:val="002C424F"/>
    <w:rsid w:val="002C759E"/>
    <w:rsid w:val="002D0E3D"/>
    <w:rsid w:val="002D3458"/>
    <w:rsid w:val="002F6B49"/>
    <w:rsid w:val="00304DA2"/>
    <w:rsid w:val="00306BC6"/>
    <w:rsid w:val="00312972"/>
    <w:rsid w:val="003150FD"/>
    <w:rsid w:val="0032758F"/>
    <w:rsid w:val="00327A29"/>
    <w:rsid w:val="00335947"/>
    <w:rsid w:val="00353C6B"/>
    <w:rsid w:val="00365F2B"/>
    <w:rsid w:val="003660FF"/>
    <w:rsid w:val="003705A1"/>
    <w:rsid w:val="00386478"/>
    <w:rsid w:val="00387BC8"/>
    <w:rsid w:val="003905F0"/>
    <w:rsid w:val="003970BC"/>
    <w:rsid w:val="003A3A45"/>
    <w:rsid w:val="003B4B15"/>
    <w:rsid w:val="003F7C0E"/>
    <w:rsid w:val="00423E94"/>
    <w:rsid w:val="00424121"/>
    <w:rsid w:val="00440F47"/>
    <w:rsid w:val="00443997"/>
    <w:rsid w:val="004468EE"/>
    <w:rsid w:val="00472173"/>
    <w:rsid w:val="004B4156"/>
    <w:rsid w:val="004B6C80"/>
    <w:rsid w:val="004C5C05"/>
    <w:rsid w:val="004D1D76"/>
    <w:rsid w:val="004D52EC"/>
    <w:rsid w:val="004D5B79"/>
    <w:rsid w:val="004D640D"/>
    <w:rsid w:val="004E2592"/>
    <w:rsid w:val="0050406D"/>
    <w:rsid w:val="00512799"/>
    <w:rsid w:val="00515EA3"/>
    <w:rsid w:val="005313F8"/>
    <w:rsid w:val="00542DC7"/>
    <w:rsid w:val="00560E09"/>
    <w:rsid w:val="00565685"/>
    <w:rsid w:val="0059019D"/>
    <w:rsid w:val="0059082C"/>
    <w:rsid w:val="005969D2"/>
    <w:rsid w:val="005A76AF"/>
    <w:rsid w:val="005C349D"/>
    <w:rsid w:val="0060528F"/>
    <w:rsid w:val="0061445F"/>
    <w:rsid w:val="00620ECE"/>
    <w:rsid w:val="0064238C"/>
    <w:rsid w:val="0064464A"/>
    <w:rsid w:val="006636E0"/>
    <w:rsid w:val="00674D67"/>
    <w:rsid w:val="006778A4"/>
    <w:rsid w:val="00686C49"/>
    <w:rsid w:val="00691F2E"/>
    <w:rsid w:val="006A3180"/>
    <w:rsid w:val="006B5B4A"/>
    <w:rsid w:val="006C77C1"/>
    <w:rsid w:val="006E6A23"/>
    <w:rsid w:val="006F2A7A"/>
    <w:rsid w:val="006F4AB7"/>
    <w:rsid w:val="006F5ED9"/>
    <w:rsid w:val="0071142D"/>
    <w:rsid w:val="007141E4"/>
    <w:rsid w:val="0074027B"/>
    <w:rsid w:val="00741EEA"/>
    <w:rsid w:val="007605F0"/>
    <w:rsid w:val="007642E4"/>
    <w:rsid w:val="007717CD"/>
    <w:rsid w:val="00775177"/>
    <w:rsid w:val="00775452"/>
    <w:rsid w:val="00777B92"/>
    <w:rsid w:val="00790003"/>
    <w:rsid w:val="007A04B3"/>
    <w:rsid w:val="007C39D6"/>
    <w:rsid w:val="007D5D4D"/>
    <w:rsid w:val="007E0B0B"/>
    <w:rsid w:val="007E6337"/>
    <w:rsid w:val="00811E2B"/>
    <w:rsid w:val="008248B1"/>
    <w:rsid w:val="008278B2"/>
    <w:rsid w:val="0083008B"/>
    <w:rsid w:val="0084217E"/>
    <w:rsid w:val="008424FA"/>
    <w:rsid w:val="00855514"/>
    <w:rsid w:val="0085582D"/>
    <w:rsid w:val="008655D2"/>
    <w:rsid w:val="00866200"/>
    <w:rsid w:val="00886015"/>
    <w:rsid w:val="00887886"/>
    <w:rsid w:val="00887A9A"/>
    <w:rsid w:val="008A329E"/>
    <w:rsid w:val="008A731B"/>
    <w:rsid w:val="008B1A5C"/>
    <w:rsid w:val="008B5E1C"/>
    <w:rsid w:val="008C070A"/>
    <w:rsid w:val="008C0744"/>
    <w:rsid w:val="008C1958"/>
    <w:rsid w:val="008C4D66"/>
    <w:rsid w:val="008D0046"/>
    <w:rsid w:val="008D0ED5"/>
    <w:rsid w:val="008E0591"/>
    <w:rsid w:val="00913421"/>
    <w:rsid w:val="00914CBC"/>
    <w:rsid w:val="00950CE3"/>
    <w:rsid w:val="00953506"/>
    <w:rsid w:val="0096029F"/>
    <w:rsid w:val="009614BD"/>
    <w:rsid w:val="0096479C"/>
    <w:rsid w:val="00974D39"/>
    <w:rsid w:val="00976B59"/>
    <w:rsid w:val="00982EFE"/>
    <w:rsid w:val="00983A1D"/>
    <w:rsid w:val="00995986"/>
    <w:rsid w:val="009A0323"/>
    <w:rsid w:val="009B0225"/>
    <w:rsid w:val="009E370F"/>
    <w:rsid w:val="009E43EC"/>
    <w:rsid w:val="00A01B91"/>
    <w:rsid w:val="00A0306B"/>
    <w:rsid w:val="00A128FF"/>
    <w:rsid w:val="00A1781C"/>
    <w:rsid w:val="00A31816"/>
    <w:rsid w:val="00A446B8"/>
    <w:rsid w:val="00A457D0"/>
    <w:rsid w:val="00A459E7"/>
    <w:rsid w:val="00A5252A"/>
    <w:rsid w:val="00A532D0"/>
    <w:rsid w:val="00A5600F"/>
    <w:rsid w:val="00A60C6C"/>
    <w:rsid w:val="00A61E10"/>
    <w:rsid w:val="00A66714"/>
    <w:rsid w:val="00A74E8A"/>
    <w:rsid w:val="00A76F64"/>
    <w:rsid w:val="00A77FD8"/>
    <w:rsid w:val="00A87478"/>
    <w:rsid w:val="00AA6064"/>
    <w:rsid w:val="00AD7A33"/>
    <w:rsid w:val="00AE2FC2"/>
    <w:rsid w:val="00AE4F85"/>
    <w:rsid w:val="00AF22C5"/>
    <w:rsid w:val="00AF3AFC"/>
    <w:rsid w:val="00AF5913"/>
    <w:rsid w:val="00B03CD4"/>
    <w:rsid w:val="00B26731"/>
    <w:rsid w:val="00B3131E"/>
    <w:rsid w:val="00B3318D"/>
    <w:rsid w:val="00B4270A"/>
    <w:rsid w:val="00B43DEB"/>
    <w:rsid w:val="00B77513"/>
    <w:rsid w:val="00B84C79"/>
    <w:rsid w:val="00B858C3"/>
    <w:rsid w:val="00B96A09"/>
    <w:rsid w:val="00BA66B7"/>
    <w:rsid w:val="00BB5783"/>
    <w:rsid w:val="00BC49E6"/>
    <w:rsid w:val="00BD235B"/>
    <w:rsid w:val="00BE1252"/>
    <w:rsid w:val="00BE57AD"/>
    <w:rsid w:val="00BE6625"/>
    <w:rsid w:val="00C04E65"/>
    <w:rsid w:val="00C061D2"/>
    <w:rsid w:val="00C132E5"/>
    <w:rsid w:val="00C276A1"/>
    <w:rsid w:val="00C33F6D"/>
    <w:rsid w:val="00C61C15"/>
    <w:rsid w:val="00C73BD2"/>
    <w:rsid w:val="00C81662"/>
    <w:rsid w:val="00C86593"/>
    <w:rsid w:val="00CB734E"/>
    <w:rsid w:val="00CC23F2"/>
    <w:rsid w:val="00CE4E81"/>
    <w:rsid w:val="00CE66DE"/>
    <w:rsid w:val="00CF3856"/>
    <w:rsid w:val="00D0417D"/>
    <w:rsid w:val="00D063BA"/>
    <w:rsid w:val="00D216FC"/>
    <w:rsid w:val="00D246A6"/>
    <w:rsid w:val="00D25483"/>
    <w:rsid w:val="00D32859"/>
    <w:rsid w:val="00D33A60"/>
    <w:rsid w:val="00D467A1"/>
    <w:rsid w:val="00D519E0"/>
    <w:rsid w:val="00D6150E"/>
    <w:rsid w:val="00D70E32"/>
    <w:rsid w:val="00D7645F"/>
    <w:rsid w:val="00DA143B"/>
    <w:rsid w:val="00DA5278"/>
    <w:rsid w:val="00DC0116"/>
    <w:rsid w:val="00DC2E9D"/>
    <w:rsid w:val="00DC6DE4"/>
    <w:rsid w:val="00DD4058"/>
    <w:rsid w:val="00DD595E"/>
    <w:rsid w:val="00DD6CDC"/>
    <w:rsid w:val="00DD70E5"/>
    <w:rsid w:val="00E02603"/>
    <w:rsid w:val="00E02BDB"/>
    <w:rsid w:val="00E353F6"/>
    <w:rsid w:val="00E4728D"/>
    <w:rsid w:val="00E5247D"/>
    <w:rsid w:val="00E61563"/>
    <w:rsid w:val="00E66CD3"/>
    <w:rsid w:val="00E83418"/>
    <w:rsid w:val="00E87DDF"/>
    <w:rsid w:val="00EA6E46"/>
    <w:rsid w:val="00EA77EA"/>
    <w:rsid w:val="00EB2C43"/>
    <w:rsid w:val="00EB692D"/>
    <w:rsid w:val="00EC2D9B"/>
    <w:rsid w:val="00EC6DB6"/>
    <w:rsid w:val="00ED4AEE"/>
    <w:rsid w:val="00EE0957"/>
    <w:rsid w:val="00EE2AC7"/>
    <w:rsid w:val="00EF25AD"/>
    <w:rsid w:val="00F027B0"/>
    <w:rsid w:val="00F04252"/>
    <w:rsid w:val="00F1346D"/>
    <w:rsid w:val="00F16042"/>
    <w:rsid w:val="00F45BB5"/>
    <w:rsid w:val="00F5748C"/>
    <w:rsid w:val="00F65D2E"/>
    <w:rsid w:val="00F66B6F"/>
    <w:rsid w:val="00F71D07"/>
    <w:rsid w:val="00F749B2"/>
    <w:rsid w:val="00FB1F3C"/>
    <w:rsid w:val="00FC715F"/>
    <w:rsid w:val="00FE2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589247"/>
  <w15:docId w15:val="{B7760DA5-BF09-4E1B-BB46-76DFFA63EE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15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297157"/>
    <w:pPr>
      <w:keepNext/>
      <w:tabs>
        <w:tab w:val="left" w:pos="10260"/>
      </w:tabs>
      <w:ind w:left="10260"/>
      <w:jc w:val="both"/>
      <w:outlineLvl w:val="1"/>
    </w:pPr>
    <w:rPr>
      <w:b/>
      <w:bCs/>
      <w:sz w:val="18"/>
      <w:szCs w:val="1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C342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297157"/>
    <w:rPr>
      <w:rFonts w:ascii="Times New Roman" w:eastAsia="Times New Roman" w:hAnsi="Times New Roman" w:cs="Times New Roman"/>
      <w:b/>
      <w:bCs/>
      <w:sz w:val="18"/>
      <w:szCs w:val="18"/>
      <w:lang w:eastAsia="ru-RU"/>
    </w:rPr>
  </w:style>
  <w:style w:type="paragraph" w:styleId="a3">
    <w:name w:val="List Paragraph"/>
    <w:basedOn w:val="a"/>
    <w:link w:val="a4"/>
    <w:uiPriority w:val="99"/>
    <w:qFormat/>
    <w:rsid w:val="007D5D4D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3B4B15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3B4B1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basedOn w:val="a"/>
    <w:link w:val="aa"/>
    <w:rsid w:val="002D0E3D"/>
    <w:pPr>
      <w:ind w:right="-6"/>
      <w:jc w:val="both"/>
    </w:pPr>
    <w:rPr>
      <w:sz w:val="28"/>
    </w:rPr>
  </w:style>
  <w:style w:type="character" w:customStyle="1" w:styleId="aa">
    <w:name w:val="Основной текст Знак"/>
    <w:basedOn w:val="a0"/>
    <w:link w:val="a9"/>
    <w:rsid w:val="002D0E3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b">
    <w:name w:val="Balloon Text"/>
    <w:basedOn w:val="a"/>
    <w:link w:val="ac"/>
    <w:uiPriority w:val="99"/>
    <w:semiHidden/>
    <w:unhideWhenUsed/>
    <w:rsid w:val="000C342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0C342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0C3427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0C3427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0C3427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footnote text"/>
    <w:basedOn w:val="a"/>
    <w:link w:val="ae"/>
    <w:uiPriority w:val="99"/>
    <w:semiHidden/>
    <w:unhideWhenUsed/>
    <w:rsid w:val="00775452"/>
    <w:rPr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semiHidden/>
    <w:rsid w:val="007754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basedOn w:val="a0"/>
    <w:uiPriority w:val="99"/>
    <w:semiHidden/>
    <w:unhideWhenUsed/>
    <w:rsid w:val="00775452"/>
    <w:rPr>
      <w:vertAlign w:val="superscript"/>
    </w:rPr>
  </w:style>
  <w:style w:type="paragraph" w:styleId="af0">
    <w:name w:val="Title"/>
    <w:basedOn w:val="a"/>
    <w:link w:val="af1"/>
    <w:qFormat/>
    <w:rsid w:val="00775452"/>
    <w:pPr>
      <w:jc w:val="center"/>
    </w:pPr>
    <w:rPr>
      <w:sz w:val="28"/>
      <w:szCs w:val="20"/>
    </w:rPr>
  </w:style>
  <w:style w:type="character" w:customStyle="1" w:styleId="af1">
    <w:name w:val="Заголовок Знак"/>
    <w:basedOn w:val="a0"/>
    <w:link w:val="af0"/>
    <w:rsid w:val="00775452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f2">
    <w:name w:val="Emphasis"/>
    <w:basedOn w:val="a0"/>
    <w:uiPriority w:val="20"/>
    <w:qFormat/>
    <w:rsid w:val="00775452"/>
    <w:rPr>
      <w:i/>
      <w:iCs/>
    </w:rPr>
  </w:style>
  <w:style w:type="table" w:styleId="af3">
    <w:name w:val="Table Grid"/>
    <w:basedOn w:val="a1"/>
    <w:uiPriority w:val="59"/>
    <w:rsid w:val="00A77F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Strong"/>
    <w:basedOn w:val="a0"/>
    <w:uiPriority w:val="22"/>
    <w:qFormat/>
    <w:rsid w:val="00A77FD8"/>
    <w:rPr>
      <w:b/>
      <w:bCs/>
    </w:rPr>
  </w:style>
  <w:style w:type="paragraph" w:styleId="af5">
    <w:name w:val="Normal (Web)"/>
    <w:aliases w:val="Знак Знак1"/>
    <w:basedOn w:val="a"/>
    <w:uiPriority w:val="99"/>
    <w:unhideWhenUsed/>
    <w:rsid w:val="00515EA3"/>
    <w:pPr>
      <w:spacing w:before="100" w:beforeAutospacing="1" w:after="100" w:afterAutospacing="1"/>
    </w:pPr>
  </w:style>
  <w:style w:type="table" w:customStyle="1" w:styleId="11">
    <w:name w:val="Сетка таблицы11"/>
    <w:basedOn w:val="a1"/>
    <w:next w:val="af3"/>
    <w:rsid w:val="00AE4F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f6">
    <w:name w:val="Основной текст + Не полужирный"/>
    <w:basedOn w:val="a0"/>
    <w:rsid w:val="00AE4F8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customStyle="1" w:styleId="1">
    <w:name w:val="Основной текст1"/>
    <w:basedOn w:val="a"/>
    <w:rsid w:val="00AE4F85"/>
    <w:pPr>
      <w:widowControl w:val="0"/>
      <w:shd w:val="clear" w:color="auto" w:fill="FFFFFF"/>
      <w:spacing w:line="0" w:lineRule="atLeast"/>
      <w:jc w:val="center"/>
    </w:pPr>
    <w:rPr>
      <w:b/>
      <w:bCs/>
      <w:color w:val="000000"/>
      <w:sz w:val="26"/>
      <w:szCs w:val="26"/>
      <w:lang w:bidi="ru-RU"/>
    </w:rPr>
  </w:style>
  <w:style w:type="paragraph" w:customStyle="1" w:styleId="31">
    <w:name w:val="Основной текст3"/>
    <w:basedOn w:val="a"/>
    <w:rsid w:val="00AE4F85"/>
    <w:pPr>
      <w:widowControl w:val="0"/>
      <w:shd w:val="clear" w:color="auto" w:fill="FFFFFF"/>
      <w:spacing w:line="274" w:lineRule="exact"/>
    </w:pPr>
    <w:rPr>
      <w:color w:val="000000"/>
      <w:sz w:val="22"/>
      <w:szCs w:val="22"/>
      <w:lang w:bidi="ru-RU"/>
    </w:rPr>
  </w:style>
  <w:style w:type="character" w:customStyle="1" w:styleId="8">
    <w:name w:val="Основной текст8"/>
    <w:basedOn w:val="a0"/>
    <w:rsid w:val="00AE4F85"/>
    <w:rPr>
      <w:rFonts w:ascii="Sylfaen" w:eastAsia="Sylfaen" w:hAnsi="Sylfaen" w:cs="Sylfae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shd w:val="clear" w:color="auto" w:fill="FFFFFF"/>
      <w:lang w:val="ru-RU" w:eastAsia="ru-RU" w:bidi="ru-RU"/>
    </w:rPr>
  </w:style>
  <w:style w:type="paragraph" w:customStyle="1" w:styleId="12">
    <w:name w:val="Основной текст12"/>
    <w:basedOn w:val="a"/>
    <w:rsid w:val="00AE4F85"/>
    <w:pPr>
      <w:widowControl w:val="0"/>
      <w:shd w:val="clear" w:color="auto" w:fill="FFFFFF"/>
      <w:spacing w:line="274" w:lineRule="exact"/>
      <w:jc w:val="both"/>
    </w:pPr>
    <w:rPr>
      <w:rFonts w:ascii="Sylfaen" w:eastAsia="Sylfaen" w:hAnsi="Sylfaen" w:cs="Sylfaen"/>
      <w:color w:val="000000"/>
      <w:sz w:val="22"/>
      <w:szCs w:val="22"/>
      <w:lang w:bidi="ru-RU"/>
    </w:rPr>
  </w:style>
  <w:style w:type="character" w:styleId="af7">
    <w:name w:val="Hyperlink"/>
    <w:uiPriority w:val="99"/>
    <w:semiHidden/>
    <w:unhideWhenUsed/>
    <w:rsid w:val="00290EA5"/>
    <w:rPr>
      <w:rFonts w:ascii="Times New Roman" w:hAnsi="Times New Roman" w:cs="Times New Roman" w:hint="default"/>
      <w:color w:val="0000FF"/>
      <w:u w:val="single"/>
    </w:rPr>
  </w:style>
  <w:style w:type="paragraph" w:styleId="af8">
    <w:name w:val="No Spacing"/>
    <w:link w:val="af9"/>
    <w:uiPriority w:val="1"/>
    <w:qFormat/>
    <w:rsid w:val="00DA143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f9">
    <w:name w:val="Без интервала Знак"/>
    <w:link w:val="af8"/>
    <w:uiPriority w:val="1"/>
    <w:locked/>
    <w:rsid w:val="00DA143B"/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qFormat/>
    <w:rsid w:val="00DA143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Calibri" w:hAnsi="Arial" w:cs="Arial"/>
      <w:sz w:val="20"/>
      <w:szCs w:val="20"/>
    </w:rPr>
  </w:style>
  <w:style w:type="character" w:customStyle="1" w:styleId="a4">
    <w:name w:val="Абзац списка Знак"/>
    <w:link w:val="a3"/>
    <w:uiPriority w:val="99"/>
    <w:locked/>
    <w:rsid w:val="005127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">
    <w:name w:val="c1"/>
    <w:basedOn w:val="a"/>
    <w:rsid w:val="00811E2B"/>
    <w:pPr>
      <w:spacing w:before="100" w:beforeAutospacing="1" w:after="100" w:afterAutospacing="1"/>
    </w:pPr>
  </w:style>
  <w:style w:type="character" w:customStyle="1" w:styleId="c2">
    <w:name w:val="c2"/>
    <w:basedOn w:val="a0"/>
    <w:rsid w:val="00811E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10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settings" Target="setting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" Type="http://schemas.openxmlformats.org/officeDocument/2006/relationships/customXml" Target="../customXml/item2.xml"/><Relationship Id="rId16" Type="http://schemas.openxmlformats.org/officeDocument/2006/relationships/chart" Target="charts/chart6.xm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chart" Target="charts/chart1.xml"/><Relationship Id="rId5" Type="http://schemas.openxmlformats.org/officeDocument/2006/relationships/numbering" Target="numbering.xml"/><Relationship Id="rId15" Type="http://schemas.openxmlformats.org/officeDocument/2006/relationships/chart" Target="charts/chart5.xml"/><Relationship Id="rId10" Type="http://schemas.openxmlformats.org/officeDocument/2006/relationships/endnotes" Target="endnotes.xml"/><Relationship Id="rId19" Type="http://schemas.openxmlformats.org/officeDocument/2006/relationships/chart" Target="charts/chart9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chart" Target="charts/chart4.xml"/><Relationship Id="rId22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.xlsx"/><Relationship Id="rId2" Type="http://schemas.microsoft.com/office/2011/relationships/chartColorStyle" Target="colors1.xml"/><Relationship Id="rId1" Type="http://schemas.microsoft.com/office/2011/relationships/chartStyle" Target="styl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1.xlsx"/><Relationship Id="rId2" Type="http://schemas.microsoft.com/office/2011/relationships/chartColorStyle" Target="colors2.xml"/><Relationship Id="rId1" Type="http://schemas.microsoft.com/office/2011/relationships/chartStyle" Target="style2.xml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2.xlsx"/><Relationship Id="rId2" Type="http://schemas.microsoft.com/office/2011/relationships/chartColorStyle" Target="colors3.xml"/><Relationship Id="rId1" Type="http://schemas.microsoft.com/office/2011/relationships/chartStyle" Target="style3.xml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3.xlsx"/><Relationship Id="rId2" Type="http://schemas.microsoft.com/office/2011/relationships/chartColorStyle" Target="colors4.xml"/><Relationship Id="rId1" Type="http://schemas.microsoft.com/office/2011/relationships/chartStyle" Target="style4.xml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4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_rels/chart6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5.xlsx"/><Relationship Id="rId2" Type="http://schemas.microsoft.com/office/2011/relationships/chartColorStyle" Target="colors6.xml"/><Relationship Id="rId1" Type="http://schemas.microsoft.com/office/2011/relationships/chartStyle" Target="style6.xml"/></Relationships>
</file>

<file path=word/charts/_rels/chart7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6.xlsx"/><Relationship Id="rId2" Type="http://schemas.microsoft.com/office/2011/relationships/chartColorStyle" Target="colors7.xml"/><Relationship Id="rId1" Type="http://schemas.microsoft.com/office/2011/relationships/chartStyle" Target="style7.xml"/></Relationships>
</file>

<file path=word/charts/_rels/chart8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7.xlsx"/><Relationship Id="rId2" Type="http://schemas.microsoft.com/office/2011/relationships/chartColorStyle" Target="colors8.xml"/><Relationship Id="rId1" Type="http://schemas.microsoft.com/office/2011/relationships/chartStyle" Target="styl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9.xml"/><Relationship Id="rId1" Type="http://schemas.microsoft.com/office/2011/relationships/chartStyle" Target="style9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Преступность несовершеннолетних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Кража</c:v>
                </c:pt>
                <c:pt idx="1">
                  <c:v>Мошенничество</c:v>
                </c:pt>
                <c:pt idx="2">
                  <c:v>Угон</c:v>
                </c:pt>
                <c:pt idx="3">
                  <c:v>Телесные повреждения</c:v>
                </c:pt>
                <c:pt idx="4">
                  <c:v>Наркотики</c:v>
                </c:pt>
                <c:pt idx="5">
                  <c:v>Повреждение чужого имущества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</c:v>
                </c:pt>
                <c:pt idx="1">
                  <c:v>5</c:v>
                </c:pt>
                <c:pt idx="2">
                  <c:v>0</c:v>
                </c:pt>
                <c:pt idx="3">
                  <c:v>2</c:v>
                </c:pt>
                <c:pt idx="4">
                  <c:v>0</c:v>
                </c:pt>
                <c:pt idx="5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68-4411-898B-28C21AE470F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Кража</c:v>
                </c:pt>
                <c:pt idx="1">
                  <c:v>Мошенничество</c:v>
                </c:pt>
                <c:pt idx="2">
                  <c:v>Угон</c:v>
                </c:pt>
                <c:pt idx="3">
                  <c:v>Телесные повреждения</c:v>
                </c:pt>
                <c:pt idx="4">
                  <c:v>Наркотики</c:v>
                </c:pt>
                <c:pt idx="5">
                  <c:v>Повреждение чужого имущества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</c:v>
                </c:pt>
                <c:pt idx="1">
                  <c:v>3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868-4411-898B-28C21AE470F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0295007"/>
        <c:axId val="1530291263"/>
      </c:barChart>
      <c:catAx>
        <c:axId val="153029500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0291263"/>
        <c:crosses val="autoZero"/>
        <c:auto val="1"/>
        <c:lblAlgn val="ctr"/>
        <c:lblOffset val="100"/>
        <c:noMultiLvlLbl val="0"/>
      </c:catAx>
      <c:valAx>
        <c:axId val="153029126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0295007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b="1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Преступность</a:t>
            </a:r>
            <a:r>
              <a:rPr lang="ru-RU" b="1" baseline="0">
                <a:solidFill>
                  <a:schemeClr val="tx1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 несовершеннолетних</a:t>
            </a:r>
            <a:endParaRPr lang="ru-RU" b="1">
              <a:solidFill>
                <a:schemeClr val="tx1"/>
              </a:solidFill>
              <a:latin typeface="Times New Roman" panose="02020603050405020304" pitchFamily="18" charset="0"/>
              <a:cs typeface="Times New Roman" panose="02020603050405020304" pitchFamily="18" charset="0"/>
            </a:endParaRP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161</c:v>
                </c:pt>
                <c:pt idx="1">
                  <c:v>163</c:v>
                </c:pt>
                <c:pt idx="2">
                  <c:v>167</c:v>
                </c:pt>
                <c:pt idx="3">
                  <c:v>169</c:v>
                </c:pt>
                <c:pt idx="4">
                  <c:v>172</c:v>
                </c:pt>
                <c:pt idx="5">
                  <c:v>175</c:v>
                </c:pt>
                <c:pt idx="6">
                  <c:v>ЗТПТиС</c:v>
                </c:pt>
                <c:pt idx="7">
                  <c:v>Не учатся</c:v>
                </c:pt>
                <c:pt idx="8">
                  <c:v>Иногородние</c:v>
                </c:pt>
              </c:strCache>
            </c:str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1</c:v>
                </c:pt>
                <c:pt idx="1">
                  <c:v>0</c:v>
                </c:pt>
                <c:pt idx="2">
                  <c:v>5</c:v>
                </c:pt>
                <c:pt idx="3">
                  <c:v>1</c:v>
                </c:pt>
                <c:pt idx="4">
                  <c:v>3</c:v>
                </c:pt>
                <c:pt idx="5">
                  <c:v>0</c:v>
                </c:pt>
                <c:pt idx="6">
                  <c:v>3</c:v>
                </c:pt>
                <c:pt idx="7">
                  <c:v>3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3F3-452C-96ED-7FB1A6847EB9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Лист1!$A$2:$A$10</c:f>
              <c:strCache>
                <c:ptCount val="9"/>
                <c:pt idx="0">
                  <c:v>161</c:v>
                </c:pt>
                <c:pt idx="1">
                  <c:v>163</c:v>
                </c:pt>
                <c:pt idx="2">
                  <c:v>167</c:v>
                </c:pt>
                <c:pt idx="3">
                  <c:v>169</c:v>
                </c:pt>
                <c:pt idx="4">
                  <c:v>172</c:v>
                </c:pt>
                <c:pt idx="5">
                  <c:v>175</c:v>
                </c:pt>
                <c:pt idx="6">
                  <c:v>ЗТПТиС</c:v>
                </c:pt>
                <c:pt idx="7">
                  <c:v>Не учатся</c:v>
                </c:pt>
                <c:pt idx="8">
                  <c:v>Иногородние</c:v>
                </c:pt>
              </c:strCache>
            </c:str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6</c:v>
                </c:pt>
                <c:pt idx="2">
                  <c:v>1</c:v>
                </c:pt>
                <c:pt idx="3">
                  <c:v>1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3</c:v>
                </c:pt>
                <c:pt idx="8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3F3-452C-96ED-7FB1A6847EB9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082774335"/>
        <c:axId val="1082775167"/>
      </c:barChart>
      <c:catAx>
        <c:axId val="1082774335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082775167"/>
        <c:crosses val="autoZero"/>
        <c:auto val="1"/>
        <c:lblAlgn val="ctr"/>
        <c:lblOffset val="100"/>
        <c:noMultiLvlLbl val="0"/>
      </c:catAx>
      <c:valAx>
        <c:axId val="1082775167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082774335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1" i="0" u="none" strike="noStrike" kern="1200" spc="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r>
              <a:rPr lang="ru-RU" sz="1200"/>
              <a:t>Общественно опасные деяния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1" i="0" u="none" strike="noStrike" kern="1200" spc="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</c:v>
                </c:pt>
                <c:pt idx="1">
                  <c:v>Хищения</c:v>
                </c:pt>
                <c:pt idx="2">
                  <c:v>Телесные повреждения</c:v>
                </c:pt>
                <c:pt idx="3">
                  <c:v>Мошенничество</c:v>
                </c:pt>
                <c:pt idx="4">
                  <c:v>Повреждение имущества</c:v>
                </c:pt>
                <c:pt idx="5">
                  <c:v>Приобретение краденого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12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  <c:pt idx="4">
                  <c:v>0</c:v>
                </c:pt>
                <c:pt idx="5">
                  <c:v>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A865-451C-BE52-92331D25F4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</c:v>
                </c:pt>
                <c:pt idx="1">
                  <c:v>Хищения</c:v>
                </c:pt>
                <c:pt idx="2">
                  <c:v>Телесные повреждения</c:v>
                </c:pt>
                <c:pt idx="3">
                  <c:v>Мошенничество</c:v>
                </c:pt>
                <c:pt idx="4">
                  <c:v>Повреждение имущества</c:v>
                </c:pt>
                <c:pt idx="5">
                  <c:v>Приобретение краденого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17</c:v>
                </c:pt>
                <c:pt idx="1">
                  <c:v>12</c:v>
                </c:pt>
                <c:pt idx="2">
                  <c:v>1</c:v>
                </c:pt>
                <c:pt idx="3">
                  <c:v>4</c:v>
                </c:pt>
                <c:pt idx="4">
                  <c:v>0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A865-451C-BE52-92331D25F430}"/>
            </c:ext>
          </c:extLst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2022</c:v>
                </c:pt>
              </c:strCache>
            </c:strRef>
          </c:tx>
          <c:spPr>
            <a:solidFill>
              <a:srgbClr val="00B05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anchor="ctr" anchorCtr="1"/>
              <a:lstStyle/>
              <a:p>
                <a:pPr>
                  <a:defRPr sz="1400" b="1" i="0" u="none" strike="noStrike" kern="1200" baseline="0">
                    <a:solidFill>
                      <a:schemeClr val="tx1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Лист1!$A$2:$A$7</c:f>
              <c:strCache>
                <c:ptCount val="6"/>
                <c:pt idx="0">
                  <c:v>Всего</c:v>
                </c:pt>
                <c:pt idx="1">
                  <c:v>Хищения</c:v>
                </c:pt>
                <c:pt idx="2">
                  <c:v>Телесные повреждения</c:v>
                </c:pt>
                <c:pt idx="3">
                  <c:v>Мошенничество</c:v>
                </c:pt>
                <c:pt idx="4">
                  <c:v>Повреждение имущества</c:v>
                </c:pt>
                <c:pt idx="5">
                  <c:v>Приобретение краденого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15</c:v>
                </c:pt>
                <c:pt idx="1">
                  <c:v>10</c:v>
                </c:pt>
                <c:pt idx="2">
                  <c:v>4</c:v>
                </c:pt>
                <c:pt idx="3">
                  <c:v>0</c:v>
                </c:pt>
                <c:pt idx="4">
                  <c:v>1</c:v>
                </c:pt>
                <c:pt idx="5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A865-451C-BE52-92331D25F4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811841423"/>
        <c:axId val="811842255"/>
      </c:barChart>
      <c:catAx>
        <c:axId val="811841423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11842255"/>
        <c:crosses val="autoZero"/>
        <c:auto val="1"/>
        <c:lblAlgn val="ctr"/>
        <c:lblOffset val="100"/>
        <c:noMultiLvlLbl val="0"/>
      </c:catAx>
      <c:valAx>
        <c:axId val="81184225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1400" b="1" i="0" u="none" strike="noStrike" kern="1200" baseline="0">
                <a:solidFill>
                  <a:schemeClr val="tx1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811841423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100" b="1" i="0" u="none" strike="noStrike" kern="1200" baseline="0">
              <a:solidFill>
                <a:schemeClr val="tx1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 sz="1400" b="1">
          <a:solidFill>
            <a:schemeClr val="tx1"/>
          </a:solidFill>
          <a:latin typeface="Times New Roman" panose="02020603050405020304" pitchFamily="18" charset="0"/>
          <a:cs typeface="Times New Roman" panose="02020603050405020304" pitchFamily="18" charset="0"/>
        </a:defRPr>
      </a:pPr>
      <a:endParaRPr lang="ru-RU"/>
    </a:p>
  </c:txPr>
  <c:externalData r:id="rId3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Общественно опасные деяния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161</c:v>
                </c:pt>
                <c:pt idx="1">
                  <c:v>163</c:v>
                </c:pt>
                <c:pt idx="2">
                  <c:v>167</c:v>
                </c:pt>
                <c:pt idx="3">
                  <c:v>169</c:v>
                </c:pt>
                <c:pt idx="4">
                  <c:v>172</c:v>
                </c:pt>
                <c:pt idx="5">
                  <c:v>174</c:v>
                </c:pt>
                <c:pt idx="6">
                  <c:v>175</c:v>
                </c:pt>
                <c:pt idx="7">
                  <c:v>176</c:v>
                </c:pt>
                <c:pt idx="8">
                  <c:v>ЗШИ</c:v>
                </c:pt>
                <c:pt idx="9">
                  <c:v>Другие</c:v>
                </c:pt>
              </c:strCache>
            </c:strRef>
          </c:cat>
          <c:val>
            <c:numRef>
              <c:f>Лист1!$B$2:$B$11</c:f>
              <c:numCache>
                <c:formatCode>General</c:formatCode>
                <c:ptCount val="10"/>
                <c:pt idx="0">
                  <c:v>0</c:v>
                </c:pt>
                <c:pt idx="1">
                  <c:v>0</c:v>
                </c:pt>
                <c:pt idx="2">
                  <c:v>6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  <c:pt idx="9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471-4A81-A913-4B59FA7DF575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Лист1!$A$2:$A$11</c:f>
              <c:strCache>
                <c:ptCount val="10"/>
                <c:pt idx="0">
                  <c:v>161</c:v>
                </c:pt>
                <c:pt idx="1">
                  <c:v>163</c:v>
                </c:pt>
                <c:pt idx="2">
                  <c:v>167</c:v>
                </c:pt>
                <c:pt idx="3">
                  <c:v>169</c:v>
                </c:pt>
                <c:pt idx="4">
                  <c:v>172</c:v>
                </c:pt>
                <c:pt idx="5">
                  <c:v>174</c:v>
                </c:pt>
                <c:pt idx="6">
                  <c:v>175</c:v>
                </c:pt>
                <c:pt idx="7">
                  <c:v>176</c:v>
                </c:pt>
                <c:pt idx="8">
                  <c:v>ЗШИ</c:v>
                </c:pt>
                <c:pt idx="9">
                  <c:v>Другие</c:v>
                </c:pt>
              </c:strCache>
            </c:strRef>
          </c:cat>
          <c:val>
            <c:numRef>
              <c:f>Лист1!$C$2:$C$11</c:f>
              <c:numCache>
                <c:formatCode>General</c:formatCode>
                <c:ptCount val="10"/>
                <c:pt idx="0">
                  <c:v>1</c:v>
                </c:pt>
                <c:pt idx="1">
                  <c:v>4</c:v>
                </c:pt>
                <c:pt idx="2">
                  <c:v>4</c:v>
                </c:pt>
                <c:pt idx="3">
                  <c:v>3</c:v>
                </c:pt>
                <c:pt idx="4">
                  <c:v>5</c:v>
                </c:pt>
                <c:pt idx="5">
                  <c:v>0</c:v>
                </c:pt>
                <c:pt idx="6">
                  <c:v>1</c:v>
                </c:pt>
                <c:pt idx="7">
                  <c:v>0</c:v>
                </c:pt>
                <c:pt idx="8">
                  <c:v>1</c:v>
                </c:pt>
                <c:pt idx="9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3471-4A81-A913-4B59FA7DF575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30299999"/>
        <c:axId val="1530300831"/>
      </c:barChart>
      <c:catAx>
        <c:axId val="1530299999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30300831"/>
        <c:crosses val="autoZero"/>
        <c:auto val="1"/>
        <c:lblAlgn val="ctr"/>
        <c:lblOffset val="100"/>
        <c:noMultiLvlLbl val="0"/>
      </c:catAx>
      <c:valAx>
        <c:axId val="153030083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30299999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Административные правонарушения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ПАВ</c:v>
                </c:pt>
                <c:pt idx="2">
                  <c:v>Побои</c:v>
                </c:pt>
                <c:pt idx="3">
                  <c:v>ПДД</c:v>
                </c:pt>
                <c:pt idx="4">
                  <c:v>Хищения</c:v>
                </c:pt>
              </c:strCache>
            </c:strRef>
          </c:cat>
          <c:val>
            <c:numRef>
              <c:f>Лист1!$B$2:$B$6</c:f>
              <c:numCache>
                <c:formatCode>General</c:formatCode>
                <c:ptCount val="5"/>
                <c:pt idx="0">
                  <c:v>180</c:v>
                </c:pt>
                <c:pt idx="1">
                  <c:v>37</c:v>
                </c:pt>
                <c:pt idx="2">
                  <c:v>33</c:v>
                </c:pt>
                <c:pt idx="3">
                  <c:v>28</c:v>
                </c:pt>
                <c:pt idx="4">
                  <c:v>14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4580-4582-BE01-2D3B0ABAF5C7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Лист1!$A$2:$A$6</c:f>
              <c:strCache>
                <c:ptCount val="5"/>
                <c:pt idx="0">
                  <c:v>Всего</c:v>
                </c:pt>
                <c:pt idx="1">
                  <c:v>ПАВ</c:v>
                </c:pt>
                <c:pt idx="2">
                  <c:v>Побои</c:v>
                </c:pt>
                <c:pt idx="3">
                  <c:v>ПДД</c:v>
                </c:pt>
                <c:pt idx="4">
                  <c:v>Хищения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>
                  <c:v>218</c:v>
                </c:pt>
                <c:pt idx="1">
                  <c:v>60</c:v>
                </c:pt>
                <c:pt idx="2">
                  <c:v>58</c:v>
                </c:pt>
                <c:pt idx="3">
                  <c:v>23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4580-4582-BE01-2D3B0ABAF5C7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8048991"/>
        <c:axId val="1528051071"/>
      </c:barChart>
      <c:catAx>
        <c:axId val="1528048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28051071"/>
        <c:crosses val="autoZero"/>
        <c:auto val="1"/>
        <c:lblAlgn val="ctr"/>
        <c:lblOffset val="100"/>
        <c:noMultiLvlLbl val="0"/>
      </c:catAx>
      <c:valAx>
        <c:axId val="152805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8048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ПАВ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  <c:pt idx="9">
                  <c:v>ЗШИ</c:v>
                </c:pt>
                <c:pt idx="10">
                  <c:v>ЗТПТиС</c:v>
                </c:pt>
                <c:pt idx="11">
                  <c:v>Другие </c:v>
                </c:pt>
                <c:pt idx="12">
                  <c:v>Не учатся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4</c:v>
                </c:pt>
                <c:pt idx="1">
                  <c:v>9</c:v>
                </c:pt>
                <c:pt idx="2">
                  <c:v>2</c:v>
                </c:pt>
                <c:pt idx="3">
                  <c:v>2</c:v>
                </c:pt>
                <c:pt idx="4">
                  <c:v>1</c:v>
                </c:pt>
                <c:pt idx="5">
                  <c:v>0</c:v>
                </c:pt>
                <c:pt idx="6">
                  <c:v>4</c:v>
                </c:pt>
                <c:pt idx="7">
                  <c:v>2</c:v>
                </c:pt>
                <c:pt idx="8">
                  <c:v>4</c:v>
                </c:pt>
                <c:pt idx="9">
                  <c:v>1</c:v>
                </c:pt>
                <c:pt idx="10">
                  <c:v>4</c:v>
                </c:pt>
                <c:pt idx="11">
                  <c:v>3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D0CC-45BD-AE71-11AAD713283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  <c:pt idx="9">
                  <c:v>ЗШИ</c:v>
                </c:pt>
                <c:pt idx="10">
                  <c:v>ЗТПТиС</c:v>
                </c:pt>
                <c:pt idx="11">
                  <c:v>Другие </c:v>
                </c:pt>
                <c:pt idx="12">
                  <c:v>Не учатся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2</c:v>
                </c:pt>
                <c:pt idx="1">
                  <c:v>8</c:v>
                </c:pt>
                <c:pt idx="2">
                  <c:v>0</c:v>
                </c:pt>
                <c:pt idx="3">
                  <c:v>1</c:v>
                </c:pt>
                <c:pt idx="4">
                  <c:v>6</c:v>
                </c:pt>
                <c:pt idx="5">
                  <c:v>6</c:v>
                </c:pt>
                <c:pt idx="6">
                  <c:v>5</c:v>
                </c:pt>
                <c:pt idx="7">
                  <c:v>4</c:v>
                </c:pt>
                <c:pt idx="8">
                  <c:v>2</c:v>
                </c:pt>
                <c:pt idx="9">
                  <c:v>0</c:v>
                </c:pt>
                <c:pt idx="10">
                  <c:v>13</c:v>
                </c:pt>
                <c:pt idx="11">
                  <c:v>6</c:v>
                </c:pt>
                <c:pt idx="12">
                  <c:v>7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D0CC-45BD-AE71-11AAD713283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8048991"/>
        <c:axId val="1528051071"/>
      </c:barChart>
      <c:catAx>
        <c:axId val="1528048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28051071"/>
        <c:crosses val="autoZero"/>
        <c:auto val="1"/>
        <c:lblAlgn val="ctr"/>
        <c:lblOffset val="100"/>
        <c:noMultiLvlLbl val="0"/>
      </c:catAx>
      <c:valAx>
        <c:axId val="152805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8048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2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Побои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2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  <c:pt idx="9">
                  <c:v>ЗШИ</c:v>
                </c:pt>
                <c:pt idx="10">
                  <c:v>ЗТПТиС</c:v>
                </c:pt>
                <c:pt idx="11">
                  <c:v>Другие </c:v>
                </c:pt>
                <c:pt idx="12">
                  <c:v>Не учатся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2</c:v>
                </c:pt>
                <c:pt idx="1">
                  <c:v>6</c:v>
                </c:pt>
                <c:pt idx="2">
                  <c:v>2</c:v>
                </c:pt>
                <c:pt idx="3">
                  <c:v>9</c:v>
                </c:pt>
                <c:pt idx="4">
                  <c:v>0</c:v>
                </c:pt>
                <c:pt idx="5">
                  <c:v>3</c:v>
                </c:pt>
                <c:pt idx="6">
                  <c:v>2</c:v>
                </c:pt>
                <c:pt idx="7">
                  <c:v>3</c:v>
                </c:pt>
                <c:pt idx="8">
                  <c:v>3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286-4CA5-9DA4-E4029649CFA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Лист1!$A$2:$A$14</c:f>
              <c:strCache>
                <c:ptCount val="13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  <c:pt idx="9">
                  <c:v>ЗШИ</c:v>
                </c:pt>
                <c:pt idx="10">
                  <c:v>ЗТПТиС</c:v>
                </c:pt>
                <c:pt idx="11">
                  <c:v>Другие </c:v>
                </c:pt>
                <c:pt idx="12">
                  <c:v>Не учатся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4</c:v>
                </c:pt>
                <c:pt idx="1">
                  <c:v>18</c:v>
                </c:pt>
                <c:pt idx="2">
                  <c:v>2</c:v>
                </c:pt>
                <c:pt idx="3">
                  <c:v>4</c:v>
                </c:pt>
                <c:pt idx="4">
                  <c:v>9</c:v>
                </c:pt>
                <c:pt idx="5">
                  <c:v>8</c:v>
                </c:pt>
                <c:pt idx="6">
                  <c:v>3</c:v>
                </c:pt>
                <c:pt idx="7">
                  <c:v>5</c:v>
                </c:pt>
                <c:pt idx="8">
                  <c:v>0</c:v>
                </c:pt>
                <c:pt idx="9">
                  <c:v>1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286-4CA5-9DA4-E4029649CFA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8048991"/>
        <c:axId val="1528051071"/>
      </c:barChart>
      <c:catAx>
        <c:axId val="1528048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28051071"/>
        <c:crosses val="autoZero"/>
        <c:auto val="1"/>
        <c:lblAlgn val="ctr"/>
        <c:lblOffset val="100"/>
        <c:noMultiLvlLbl val="0"/>
      </c:catAx>
      <c:valAx>
        <c:axId val="152805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8048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ПДД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  <c:pt idx="9">
                  <c:v>ЗШИ</c:v>
                </c:pt>
                <c:pt idx="10">
                  <c:v>ЗТПТиС</c:v>
                </c:pt>
                <c:pt idx="11">
                  <c:v>Другие </c:v>
                </c:pt>
                <c:pt idx="12">
                  <c:v>Не учатся</c:v>
                </c:pt>
                <c:pt idx="13">
                  <c:v>Д/сад</c:v>
                </c:pt>
              </c:strCache>
            </c:strRef>
          </c:cat>
          <c:val>
            <c:numRef>
              <c:f>Лист1!$B$2:$B$15</c:f>
              <c:numCache>
                <c:formatCode>General</c:formatCode>
                <c:ptCount val="14"/>
                <c:pt idx="0">
                  <c:v>1</c:v>
                </c:pt>
                <c:pt idx="1">
                  <c:v>6</c:v>
                </c:pt>
                <c:pt idx="2">
                  <c:v>2</c:v>
                </c:pt>
                <c:pt idx="3">
                  <c:v>0</c:v>
                </c:pt>
                <c:pt idx="4">
                  <c:v>2</c:v>
                </c:pt>
                <c:pt idx="5">
                  <c:v>4</c:v>
                </c:pt>
                <c:pt idx="6">
                  <c:v>5</c:v>
                </c:pt>
                <c:pt idx="7">
                  <c:v>1</c:v>
                </c:pt>
                <c:pt idx="8">
                  <c:v>5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274B-4FEE-AECA-0B639D0F3B20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strRef>
              <c:f>Лист1!$A$2:$A$15</c:f>
              <c:strCache>
                <c:ptCount val="14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  <c:pt idx="9">
                  <c:v>ЗШИ</c:v>
                </c:pt>
                <c:pt idx="10">
                  <c:v>ЗТПТиС</c:v>
                </c:pt>
                <c:pt idx="11">
                  <c:v>Другие </c:v>
                </c:pt>
                <c:pt idx="12">
                  <c:v>Не учатся</c:v>
                </c:pt>
                <c:pt idx="13">
                  <c:v>Д/сад</c:v>
                </c:pt>
              </c:strCache>
            </c:strRef>
          </c:cat>
          <c:val>
            <c:numRef>
              <c:f>Лист1!$C$2:$C$15</c:f>
              <c:numCache>
                <c:formatCode>General</c:formatCode>
                <c:ptCount val="14"/>
                <c:pt idx="0">
                  <c:v>1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2</c:v>
                </c:pt>
                <c:pt idx="5">
                  <c:v>1</c:v>
                </c:pt>
                <c:pt idx="6">
                  <c:v>2</c:v>
                </c:pt>
                <c:pt idx="7">
                  <c:v>2</c:v>
                </c:pt>
                <c:pt idx="8">
                  <c:v>3</c:v>
                </c:pt>
                <c:pt idx="9">
                  <c:v>0</c:v>
                </c:pt>
                <c:pt idx="10">
                  <c:v>2</c:v>
                </c:pt>
                <c:pt idx="11">
                  <c:v>1</c:v>
                </c:pt>
                <c:pt idx="12">
                  <c:v>1</c:v>
                </c:pt>
                <c:pt idx="13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274B-4FEE-AECA-0B639D0F3B20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8048991"/>
        <c:axId val="1528051071"/>
      </c:barChart>
      <c:catAx>
        <c:axId val="1528048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28051071"/>
        <c:crosses val="autoZero"/>
        <c:auto val="1"/>
        <c:lblAlgn val="ctr"/>
        <c:lblOffset val="100"/>
        <c:noMultiLvlLbl val="0"/>
      </c:catAx>
      <c:valAx>
        <c:axId val="152805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8048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 sz="1200" b="1">
                <a:solidFill>
                  <a:sysClr val="windowText" lastClr="000000"/>
                </a:solidFill>
                <a:latin typeface="Times New Roman" panose="02020603050405020304" pitchFamily="18" charset="0"/>
                <a:cs typeface="Times New Roman" panose="02020603050405020304" pitchFamily="18" charset="0"/>
              </a:rPr>
              <a:t>Хищения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2024</c:v>
                </c:pt>
              </c:strCache>
            </c:strRef>
          </c:tx>
          <c:spPr>
            <a:solidFill>
              <a:srgbClr val="FF00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rgbClr val="FF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</c:numCache>
            </c:numRef>
          </c:cat>
          <c:val>
            <c:numRef>
              <c:f>Лист1!$B$2:$B$10</c:f>
              <c:numCache>
                <c:formatCode>General</c:formatCode>
                <c:ptCount val="9"/>
                <c:pt idx="0">
                  <c:v>3</c:v>
                </c:pt>
                <c:pt idx="1">
                  <c:v>0</c:v>
                </c:pt>
                <c:pt idx="2">
                  <c:v>1</c:v>
                </c:pt>
                <c:pt idx="3">
                  <c:v>3</c:v>
                </c:pt>
                <c:pt idx="4">
                  <c:v>1</c:v>
                </c:pt>
                <c:pt idx="5">
                  <c:v>1</c:v>
                </c:pt>
                <c:pt idx="6">
                  <c:v>1</c:v>
                </c:pt>
                <c:pt idx="7">
                  <c:v>2</c:v>
                </c:pt>
                <c:pt idx="8">
                  <c:v>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8EB0-4143-A174-6235D9F636DC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2023</c:v>
                </c:pt>
              </c:strCache>
            </c:strRef>
          </c:tx>
          <c:spPr>
            <a:solidFill>
              <a:srgbClr val="FFFF00"/>
            </a:solidFill>
            <a:ln>
              <a:noFill/>
            </a:ln>
            <a:effectLst/>
          </c:spPr>
          <c:invertIfNegative val="0"/>
          <c:dLbls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900" b="1" i="0" u="none" strike="noStrike" kern="1200" baseline="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ea typeface="+mn-ea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Лист1!$A$2:$A$10</c:f>
              <c:numCache>
                <c:formatCode>General</c:formatCode>
                <c:ptCount val="9"/>
                <c:pt idx="0">
                  <c:v>161</c:v>
                </c:pt>
                <c:pt idx="1">
                  <c:v>163</c:v>
                </c:pt>
                <c:pt idx="2">
                  <c:v>164</c:v>
                </c:pt>
                <c:pt idx="3">
                  <c:v>167</c:v>
                </c:pt>
                <c:pt idx="4">
                  <c:v>169</c:v>
                </c:pt>
                <c:pt idx="5">
                  <c:v>172</c:v>
                </c:pt>
                <c:pt idx="6">
                  <c:v>174</c:v>
                </c:pt>
                <c:pt idx="7">
                  <c:v>175</c:v>
                </c:pt>
                <c:pt idx="8">
                  <c:v>176</c:v>
                </c:pt>
              </c:numCache>
            </c:numRef>
          </c:cat>
          <c:val>
            <c:numRef>
              <c:f>Лист1!$C$2:$C$10</c:f>
              <c:numCache>
                <c:formatCode>General</c:formatCode>
                <c:ptCount val="9"/>
                <c:pt idx="0">
                  <c:v>1</c:v>
                </c:pt>
                <c:pt idx="1">
                  <c:v>4</c:v>
                </c:pt>
                <c:pt idx="2">
                  <c:v>1</c:v>
                </c:pt>
                <c:pt idx="3">
                  <c:v>2</c:v>
                </c:pt>
                <c:pt idx="4">
                  <c:v>8</c:v>
                </c:pt>
                <c:pt idx="5">
                  <c:v>1</c:v>
                </c:pt>
                <c:pt idx="6">
                  <c:v>0</c:v>
                </c:pt>
                <c:pt idx="7">
                  <c:v>3</c:v>
                </c:pt>
                <c:pt idx="8">
                  <c:v>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8EB0-4143-A174-6235D9F636DC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528048991"/>
        <c:axId val="1528051071"/>
      </c:barChart>
      <c:catAx>
        <c:axId val="152804899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1" i="0" u="none" strike="noStrike" kern="1200" baseline="0">
                <a:solidFill>
                  <a:sysClr val="windowText" lastClr="000000"/>
                </a:solidFill>
                <a:latin typeface="Times New Roman" panose="02020603050405020304" pitchFamily="18" charset="0"/>
                <a:ea typeface="+mn-ea"/>
                <a:cs typeface="Times New Roman" panose="02020603050405020304" pitchFamily="18" charset="0"/>
              </a:defRPr>
            </a:pPr>
            <a:endParaRPr lang="ru-RU"/>
          </a:p>
        </c:txPr>
        <c:crossAx val="1528051071"/>
        <c:crosses val="autoZero"/>
        <c:auto val="1"/>
        <c:lblAlgn val="ctr"/>
        <c:lblOffset val="100"/>
        <c:noMultiLvlLbl val="0"/>
      </c:catAx>
      <c:valAx>
        <c:axId val="152805107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528048991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1" i="0" u="none" strike="noStrike" kern="1200" baseline="0">
              <a:solidFill>
                <a:sysClr val="windowText" lastClr="000000"/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6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7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8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9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33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33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1197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1197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197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862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1197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6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7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8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9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04D19DA4EA6F9B439E83685F960020BD" ma:contentTypeVersion="1" ma:contentTypeDescription="Создание документа." ma:contentTypeScope="" ma:versionID="35ed3a0acb28e0580b6944d4f0381ba1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C7F3AAD-5628-4BCA-89AB-0919593F7791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879B12B5-592F-40E9-8C3C-89191BC05C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67CE3D-B3FC-4044-9A97-7E1E7F4A2A8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65C3627-0647-493C-A6EA-8C1C45AAB9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37</Pages>
  <Words>7343</Words>
  <Characters>41861</Characters>
  <Application>Microsoft Office Word</Application>
  <DocSecurity>0</DocSecurity>
  <Lines>348</Lines>
  <Paragraphs>98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Kochetkova</dc:creator>
  <cp:lastModifiedBy>Михайлова Татьяна Анатольевна</cp:lastModifiedBy>
  <cp:revision>10</cp:revision>
  <cp:lastPrinted>2023-01-10T10:42:00Z</cp:lastPrinted>
  <dcterms:created xsi:type="dcterms:W3CDTF">2024-12-18T07:35:00Z</dcterms:created>
  <dcterms:modified xsi:type="dcterms:W3CDTF">2025-04-15T05:35:00Z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0x01010004D19DA4EA6F9B439E83685F960020BD</vt:lpwstr>
  </property>
</Properties>
</file>