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52475" cy="951230"/>
            <wp:effectExtent l="0" t="0" r="952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9480D">
        <w:rPr>
          <w:rFonts w:ascii="Times New Roman" w:eastAsia="Times New Roman" w:hAnsi="Times New Roman" w:cs="Times New Roman"/>
          <w:b/>
          <w:sz w:val="32"/>
          <w:szCs w:val="32"/>
        </w:rPr>
        <w:t xml:space="preserve">АДМИНИСТРАЦИЯ </w:t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80D">
        <w:rPr>
          <w:rFonts w:ascii="Times New Roman" w:eastAsia="Times New Roman" w:hAnsi="Times New Roman" w:cs="Times New Roman"/>
          <w:b/>
          <w:sz w:val="24"/>
          <w:szCs w:val="24"/>
        </w:rPr>
        <w:t xml:space="preserve">ЗАКРЫТОГО АДМИНИСТРАТИВНО – </w:t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80D">
        <w:rPr>
          <w:rFonts w:ascii="Times New Roman" w:eastAsia="Times New Roman" w:hAnsi="Times New Roman" w:cs="Times New Roman"/>
          <w:b/>
          <w:sz w:val="24"/>
          <w:szCs w:val="24"/>
        </w:rPr>
        <w:t xml:space="preserve">ТЕРРИТОРИАЛЬНОГО ОБРАЗОВАНИЯ </w:t>
      </w:r>
    </w:p>
    <w:p w:rsidR="0079480D" w:rsidRPr="00F75071" w:rsidRDefault="00CC1DF1" w:rsidP="00887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ГОРОД ЗЕЛЕНОГОРСК</w:t>
      </w:r>
    </w:p>
    <w:p w:rsidR="0079480D" w:rsidRPr="00F75071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071">
        <w:rPr>
          <w:rFonts w:ascii="Times New Roman" w:eastAsia="Times New Roman" w:hAnsi="Times New Roman" w:cs="Times New Roman"/>
          <w:b/>
          <w:sz w:val="24"/>
          <w:szCs w:val="24"/>
        </w:rPr>
        <w:t>КРАСНОЯРСКОГО КРАЯ</w:t>
      </w:r>
    </w:p>
    <w:p w:rsid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1C69" w:rsidRPr="0079480D" w:rsidRDefault="00C91C69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480D">
        <w:rPr>
          <w:rFonts w:ascii="Times New Roman" w:eastAsia="Times New Roman" w:hAnsi="Times New Roman" w:cs="Times New Roman"/>
          <w:b/>
          <w:sz w:val="28"/>
          <w:szCs w:val="28"/>
        </w:rPr>
        <w:t>Р А С П О Р Я Ж Е Н И Е</w:t>
      </w:r>
    </w:p>
    <w:p w:rsidR="0079480D" w:rsidRPr="009734F1" w:rsidRDefault="0079480D" w:rsidP="007948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480D" w:rsidRPr="009734F1" w:rsidRDefault="007B51D1" w:rsidP="003F675F">
      <w:pPr>
        <w:tabs>
          <w:tab w:val="left" w:pos="9072"/>
        </w:tabs>
        <w:spacing w:after="0" w:line="240" w:lineRule="auto"/>
        <w:ind w:right="140"/>
        <w:rPr>
          <w:rFonts w:ascii="Times New Roman" w:eastAsia="Times New Roman" w:hAnsi="Times New Roman" w:cs="Times New Roman"/>
          <w:color w:val="FF0000"/>
          <w:sz w:val="27"/>
          <w:szCs w:val="27"/>
        </w:rPr>
      </w:pPr>
      <w:r w:rsidRPr="007B51D1">
        <w:rPr>
          <w:rFonts w:ascii="Times New Roman" w:eastAsia="Times New Roman" w:hAnsi="Times New Roman" w:cs="Times New Roman"/>
          <w:sz w:val="27"/>
          <w:szCs w:val="27"/>
          <w:u w:val="single"/>
        </w:rPr>
        <w:t>12.11.2025</w:t>
      </w:r>
      <w:r w:rsidR="0079480D" w:rsidRPr="0038016F"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 w:rsidR="007D5ECC" w:rsidRPr="0038016F"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 w:rsidR="00076C64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</w:t>
      </w:r>
      <w:r w:rsidR="007D5ECC" w:rsidRPr="0038016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79480D" w:rsidRPr="0038016F">
        <w:rPr>
          <w:rFonts w:ascii="Times New Roman" w:eastAsia="Times New Roman" w:hAnsi="Times New Roman" w:cs="Times New Roman"/>
          <w:sz w:val="27"/>
          <w:szCs w:val="27"/>
        </w:rPr>
        <w:t xml:space="preserve">г. </w:t>
      </w:r>
      <w:r w:rsidR="0079480D" w:rsidRPr="009734F1">
        <w:rPr>
          <w:rFonts w:ascii="Times New Roman" w:eastAsia="Times New Roman" w:hAnsi="Times New Roman" w:cs="Times New Roman"/>
          <w:sz w:val="27"/>
          <w:szCs w:val="27"/>
        </w:rPr>
        <w:t xml:space="preserve">Зеленогорск  </w:t>
      </w:r>
      <w:r w:rsidR="007D5ECC" w:rsidRPr="009734F1"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 w:rsidR="009734F1" w:rsidRPr="009734F1"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 w:rsidR="00076C64"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 w:rsidR="009734F1" w:rsidRPr="009734F1"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bookmarkStart w:id="0" w:name="_GoBack"/>
      <w:bookmarkEnd w:id="0"/>
      <w:r w:rsidR="009734F1" w:rsidRPr="009734F1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="00AE0648" w:rsidRPr="009734F1">
        <w:rPr>
          <w:rFonts w:ascii="Times New Roman" w:eastAsia="Times New Roman" w:hAnsi="Times New Roman" w:cs="Times New Roman"/>
          <w:sz w:val="27"/>
          <w:szCs w:val="27"/>
        </w:rPr>
        <w:t>№</w:t>
      </w:r>
      <w:r w:rsidR="009734F1" w:rsidRPr="009734F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7B51D1">
        <w:rPr>
          <w:rFonts w:ascii="Times New Roman" w:eastAsia="Times New Roman" w:hAnsi="Times New Roman" w:cs="Times New Roman"/>
          <w:sz w:val="27"/>
          <w:szCs w:val="27"/>
          <w:u w:val="single"/>
        </w:rPr>
        <w:t>1587-р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4786"/>
        <w:gridCol w:w="4820"/>
      </w:tblGrid>
      <w:tr w:rsidR="00BB5401" w:rsidRPr="00702348" w:rsidTr="00A14761">
        <w:trPr>
          <w:trHeight w:val="1636"/>
        </w:trPr>
        <w:tc>
          <w:tcPr>
            <w:tcW w:w="4786" w:type="dxa"/>
            <w:shd w:val="clear" w:color="auto" w:fill="auto"/>
          </w:tcPr>
          <w:p w:rsidR="00312C7A" w:rsidRPr="00702348" w:rsidRDefault="00312C7A" w:rsidP="00152687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4761" w:rsidRPr="00702348" w:rsidRDefault="009734F1" w:rsidP="00812897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34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45C1D" w:rsidRPr="00702348">
              <w:rPr>
                <w:rFonts w:ascii="Times New Roman" w:eastAsia="Times New Roman" w:hAnsi="Times New Roman" w:cs="Times New Roman"/>
                <w:sz w:val="24"/>
                <w:szCs w:val="24"/>
              </w:rPr>
              <w:t>б отнесении деятельности</w:t>
            </w:r>
            <w:r w:rsidR="00076C64" w:rsidRPr="00702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муниципальных</w:t>
            </w:r>
            <w:r w:rsidR="007F561E" w:rsidRPr="00702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учреждений и </w:t>
            </w:r>
            <w:r w:rsidR="00702348" w:rsidRPr="00702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унитарных </w:t>
            </w:r>
            <w:r w:rsidR="007F561E" w:rsidRPr="0070234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предприятий города Зеленогорска, подведомственных Администрации ЗАТО г. Зеленогорск,</w:t>
            </w:r>
            <w:r w:rsidR="00515FDC" w:rsidRPr="00702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определенной категории риска</w:t>
            </w:r>
          </w:p>
          <w:p w:rsidR="00BB5401" w:rsidRPr="00702348" w:rsidRDefault="00BB5401" w:rsidP="002004FD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BB5401" w:rsidRPr="00702348" w:rsidRDefault="00BB5401" w:rsidP="00BB54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9571F" w:rsidRPr="00702348" w:rsidRDefault="00A14761" w:rsidP="0038016F">
      <w:pPr>
        <w:suppressAutoHyphens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34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20401" w:rsidRPr="00702348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со статьей 353.1 Трудового кодекса Российской Федерации, Законом Красноярского края от 11.12.2012 № 3-874 «О ведомственном контроле</w:t>
      </w:r>
      <w:r w:rsidR="00702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0401" w:rsidRPr="00702348">
        <w:rPr>
          <w:rFonts w:ascii="Times New Roman" w:eastAsia="Times New Roman" w:hAnsi="Times New Roman" w:cs="Times New Roman"/>
          <w:sz w:val="24"/>
          <w:szCs w:val="24"/>
        </w:rPr>
        <w:t>за соблюдением трудового законодательства и иных нормативных правовых актов, содержащих нормы трудового права, в Красноярском крае»,</w:t>
      </w:r>
      <w:r w:rsidR="00702348" w:rsidRPr="00702348">
        <w:rPr>
          <w:rFonts w:ascii="Times New Roman" w:eastAsia="Times New Roman" w:hAnsi="Times New Roman" w:cs="Times New Roman"/>
          <w:sz w:val="24"/>
          <w:szCs w:val="24"/>
        </w:rPr>
        <w:t xml:space="preserve"> учитывая протокол заседания комиссии </w:t>
      </w:r>
      <w:r w:rsidR="007023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702348" w:rsidRPr="00702348">
        <w:rPr>
          <w:rFonts w:ascii="Times New Roman" w:eastAsia="Times New Roman" w:hAnsi="Times New Roman" w:cs="Times New Roman"/>
          <w:sz w:val="24"/>
          <w:szCs w:val="24"/>
        </w:rPr>
        <w:t>по отнесению деятельности муниципальных учреждений и унитарных предприятий города Зеленогорска, подведомственных Администрации ЗАТО г. Зеленогорск, к определенной категории риска от 10.11.2025 № 1,</w:t>
      </w:r>
      <w:r w:rsidR="00720401" w:rsidRPr="00702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4093" w:rsidRPr="00702348">
        <w:rPr>
          <w:rFonts w:ascii="Times New Roman" w:eastAsia="Times New Roman" w:hAnsi="Times New Roman" w:cs="Times New Roman"/>
          <w:sz w:val="24"/>
          <w:szCs w:val="24"/>
        </w:rPr>
        <w:t>руководствуясь Уставом города Зеленогорска</w:t>
      </w:r>
      <w:r w:rsidR="00663DD0" w:rsidRPr="00702348">
        <w:rPr>
          <w:rFonts w:ascii="Times New Roman" w:eastAsia="Times New Roman" w:hAnsi="Times New Roman" w:cs="Times New Roman"/>
          <w:sz w:val="24"/>
          <w:szCs w:val="24"/>
        </w:rPr>
        <w:t xml:space="preserve"> Красноярского края</w:t>
      </w:r>
      <w:r w:rsidR="00B84093" w:rsidRPr="007023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BF1346" w:rsidRPr="00702348" w:rsidRDefault="00BF1346" w:rsidP="0038016F">
      <w:pPr>
        <w:suppressAutoHyphens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5C1D" w:rsidRPr="00702348" w:rsidRDefault="00F45C1D" w:rsidP="00276F0D">
      <w:pPr>
        <w:suppressAutoHyphens/>
        <w:spacing w:after="0" w:line="240" w:lineRule="auto"/>
        <w:ind w:right="-3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02348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180AAC" w:rsidRPr="00702348">
        <w:rPr>
          <w:rFonts w:ascii="Times New Roman" w:eastAsia="Times New Roman" w:hAnsi="Times New Roman" w:cs="Times New Roman"/>
          <w:sz w:val="24"/>
          <w:szCs w:val="24"/>
        </w:rPr>
        <w:t>Отнести</w:t>
      </w:r>
      <w:r w:rsidR="00702348" w:rsidRPr="00702348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</w:t>
      </w:r>
      <w:r w:rsidR="00180AAC" w:rsidRPr="00702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5FDC" w:rsidRPr="00702348">
        <w:rPr>
          <w:rFonts w:ascii="Times New Roman" w:eastAsia="Times New Roman" w:hAnsi="Times New Roman" w:cs="Times New Roman"/>
          <w:sz w:val="24"/>
          <w:szCs w:val="24"/>
        </w:rPr>
        <w:t>муниципальны</w:t>
      </w:r>
      <w:r w:rsidR="00702348" w:rsidRPr="00702348">
        <w:rPr>
          <w:rFonts w:ascii="Times New Roman" w:eastAsia="Times New Roman" w:hAnsi="Times New Roman" w:cs="Times New Roman"/>
          <w:sz w:val="24"/>
          <w:szCs w:val="24"/>
        </w:rPr>
        <w:t>х</w:t>
      </w:r>
      <w:r w:rsidR="00515FDC" w:rsidRPr="00702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0AAC" w:rsidRPr="0070234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02348">
        <w:rPr>
          <w:rFonts w:ascii="Times New Roman" w:eastAsia="Times New Roman" w:hAnsi="Times New Roman" w:cs="Times New Roman"/>
          <w:sz w:val="24"/>
          <w:szCs w:val="24"/>
        </w:rPr>
        <w:t>чреждени</w:t>
      </w:r>
      <w:r w:rsidR="00702348" w:rsidRPr="0070234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702348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702348" w:rsidRPr="00702348">
        <w:rPr>
          <w:rFonts w:ascii="Times New Roman" w:eastAsia="Times New Roman" w:hAnsi="Times New Roman" w:cs="Times New Roman"/>
          <w:sz w:val="24"/>
          <w:szCs w:val="24"/>
        </w:rPr>
        <w:t xml:space="preserve"> унитарных</w:t>
      </w:r>
      <w:r w:rsidRPr="00702348">
        <w:rPr>
          <w:rFonts w:ascii="Times New Roman" w:eastAsia="Times New Roman" w:hAnsi="Times New Roman" w:cs="Times New Roman"/>
          <w:sz w:val="24"/>
          <w:szCs w:val="24"/>
        </w:rPr>
        <w:t xml:space="preserve"> предприяти</w:t>
      </w:r>
      <w:r w:rsidR="00702348" w:rsidRPr="0070234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702348">
        <w:rPr>
          <w:rFonts w:ascii="Times New Roman" w:eastAsia="Times New Roman" w:hAnsi="Times New Roman" w:cs="Times New Roman"/>
          <w:sz w:val="24"/>
          <w:szCs w:val="24"/>
        </w:rPr>
        <w:t xml:space="preserve"> город</w:t>
      </w:r>
      <w:r w:rsidR="00180AAC" w:rsidRPr="00702348">
        <w:rPr>
          <w:rFonts w:ascii="Times New Roman" w:eastAsia="Times New Roman" w:hAnsi="Times New Roman" w:cs="Times New Roman"/>
          <w:sz w:val="24"/>
          <w:szCs w:val="24"/>
        </w:rPr>
        <w:t>а Зеленогорска, подведомственны</w:t>
      </w:r>
      <w:r w:rsidR="00702348" w:rsidRPr="0070234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702348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ЗАТО г. Зеленогорск, к </w:t>
      </w:r>
      <w:r w:rsidR="00180AAC" w:rsidRPr="00702348">
        <w:rPr>
          <w:rFonts w:ascii="Times New Roman" w:eastAsia="Times New Roman" w:hAnsi="Times New Roman" w:cs="Times New Roman"/>
          <w:sz w:val="24"/>
          <w:szCs w:val="24"/>
        </w:rPr>
        <w:t xml:space="preserve">категории </w:t>
      </w:r>
      <w:r w:rsidR="00702348" w:rsidRPr="00702348">
        <w:rPr>
          <w:rFonts w:ascii="Times New Roman" w:eastAsia="Times New Roman" w:hAnsi="Times New Roman" w:cs="Times New Roman"/>
          <w:sz w:val="24"/>
          <w:szCs w:val="24"/>
        </w:rPr>
        <w:t>риска</w:t>
      </w:r>
      <w:r w:rsidRPr="00702348">
        <w:rPr>
          <w:rFonts w:ascii="Times New Roman" w:eastAsia="Times New Roman" w:hAnsi="Times New Roman" w:cs="Times New Roman"/>
          <w:sz w:val="24"/>
          <w:szCs w:val="24"/>
        </w:rPr>
        <w:t xml:space="preserve"> согласно приложению к настоящему распоряжению.</w:t>
      </w:r>
    </w:p>
    <w:p w:rsidR="00E15896" w:rsidRPr="00702348" w:rsidRDefault="00E15896" w:rsidP="00276F0D">
      <w:pPr>
        <w:suppressAutoHyphens/>
        <w:spacing w:after="0" w:line="240" w:lineRule="auto"/>
        <w:ind w:right="-3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02348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6314B3" w:rsidRPr="00702348">
        <w:rPr>
          <w:rFonts w:ascii="Times New Roman" w:eastAsia="Times New Roman" w:hAnsi="Times New Roman" w:cs="Times New Roman"/>
          <w:sz w:val="24"/>
          <w:szCs w:val="24"/>
        </w:rPr>
        <w:t>В связи с тем, что</w:t>
      </w:r>
      <w:r w:rsidR="00702348" w:rsidRPr="00702348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</w:t>
      </w:r>
      <w:r w:rsidR="006314B3" w:rsidRPr="00702348">
        <w:rPr>
          <w:rFonts w:ascii="Times New Roman" w:eastAsia="Times New Roman" w:hAnsi="Times New Roman" w:cs="Times New Roman"/>
          <w:sz w:val="24"/>
          <w:szCs w:val="24"/>
        </w:rPr>
        <w:t xml:space="preserve"> вс</w:t>
      </w:r>
      <w:r w:rsidR="00702348" w:rsidRPr="00702348">
        <w:rPr>
          <w:rFonts w:ascii="Times New Roman" w:eastAsia="Times New Roman" w:hAnsi="Times New Roman" w:cs="Times New Roman"/>
          <w:sz w:val="24"/>
          <w:szCs w:val="24"/>
        </w:rPr>
        <w:t>ех</w:t>
      </w:r>
      <w:r w:rsidR="006314B3" w:rsidRPr="0070234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</w:t>
      </w:r>
      <w:r w:rsidR="00702348" w:rsidRPr="00702348">
        <w:rPr>
          <w:rFonts w:ascii="Times New Roman" w:eastAsia="Times New Roman" w:hAnsi="Times New Roman" w:cs="Times New Roman"/>
          <w:sz w:val="24"/>
          <w:szCs w:val="24"/>
        </w:rPr>
        <w:t>х</w:t>
      </w:r>
      <w:r w:rsidR="006314B3" w:rsidRPr="00702348">
        <w:rPr>
          <w:rFonts w:ascii="Times New Roman" w:eastAsia="Times New Roman" w:hAnsi="Times New Roman" w:cs="Times New Roman"/>
          <w:sz w:val="24"/>
          <w:szCs w:val="24"/>
        </w:rPr>
        <w:t xml:space="preserve"> учреждени</w:t>
      </w:r>
      <w:r w:rsidR="00702348" w:rsidRPr="0070234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6314B3" w:rsidRPr="0070234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702348" w:rsidRPr="00702348">
        <w:rPr>
          <w:rFonts w:ascii="Times New Roman" w:eastAsia="Times New Roman" w:hAnsi="Times New Roman" w:cs="Times New Roman"/>
          <w:sz w:val="24"/>
          <w:szCs w:val="24"/>
        </w:rPr>
        <w:t xml:space="preserve">унитарных </w:t>
      </w:r>
      <w:r w:rsidR="006314B3" w:rsidRPr="00702348">
        <w:rPr>
          <w:rFonts w:ascii="Times New Roman" w:eastAsia="Times New Roman" w:hAnsi="Times New Roman" w:cs="Times New Roman"/>
          <w:sz w:val="24"/>
          <w:szCs w:val="24"/>
        </w:rPr>
        <w:t>предприяти</w:t>
      </w:r>
      <w:r w:rsidR="00702348" w:rsidRPr="0070234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6314B3" w:rsidRPr="00702348">
        <w:rPr>
          <w:rFonts w:ascii="Times New Roman" w:eastAsia="Times New Roman" w:hAnsi="Times New Roman" w:cs="Times New Roman"/>
          <w:sz w:val="24"/>
          <w:szCs w:val="24"/>
        </w:rPr>
        <w:t xml:space="preserve"> города Зеленогорска, подведомственны</w:t>
      </w:r>
      <w:r w:rsidR="00702348" w:rsidRPr="00702348">
        <w:rPr>
          <w:rFonts w:ascii="Times New Roman" w:eastAsia="Times New Roman" w:hAnsi="Times New Roman" w:cs="Times New Roman"/>
          <w:sz w:val="24"/>
          <w:szCs w:val="24"/>
        </w:rPr>
        <w:t>х</w:t>
      </w:r>
      <w:r w:rsidR="006314B3" w:rsidRPr="00702348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ЗАТО </w:t>
      </w:r>
      <w:r w:rsidR="007023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6314B3" w:rsidRPr="00702348">
        <w:rPr>
          <w:rFonts w:ascii="Times New Roman" w:eastAsia="Times New Roman" w:hAnsi="Times New Roman" w:cs="Times New Roman"/>
          <w:sz w:val="24"/>
          <w:szCs w:val="24"/>
        </w:rPr>
        <w:t>г. Зеленогорск, отнесен</w:t>
      </w:r>
      <w:r w:rsidR="00702348" w:rsidRPr="00702348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6314B3" w:rsidRPr="00702348">
        <w:rPr>
          <w:rFonts w:ascii="Times New Roman" w:eastAsia="Times New Roman" w:hAnsi="Times New Roman" w:cs="Times New Roman"/>
          <w:sz w:val="24"/>
          <w:szCs w:val="24"/>
        </w:rPr>
        <w:t>к категории низкого риска,</w:t>
      </w:r>
      <w:r w:rsidR="00BF1346" w:rsidRPr="00702348">
        <w:rPr>
          <w:rFonts w:ascii="Times New Roman" w:eastAsia="Times New Roman" w:hAnsi="Times New Roman" w:cs="Times New Roman"/>
          <w:sz w:val="24"/>
          <w:szCs w:val="24"/>
        </w:rPr>
        <w:t xml:space="preserve"> за исключением </w:t>
      </w:r>
      <w:r w:rsidR="00BF1346" w:rsidRPr="00702348">
        <w:rPr>
          <w:rFonts w:ascii="Times New Roman" w:hAnsi="Times New Roman" w:cs="Times New Roman"/>
          <w:sz w:val="24"/>
          <w:szCs w:val="24"/>
        </w:rPr>
        <w:t xml:space="preserve">Муниципального унитарного предприятия тепловых сетей г.Зеленогорска, </w:t>
      </w:r>
      <w:r w:rsidR="00702348" w:rsidRPr="00702348">
        <w:rPr>
          <w:rFonts w:ascii="Times New Roman" w:hAnsi="Times New Roman" w:cs="Times New Roman"/>
          <w:sz w:val="24"/>
          <w:szCs w:val="24"/>
        </w:rPr>
        <w:t>деятельность которого</w:t>
      </w:r>
      <w:r w:rsidR="00BF1346" w:rsidRPr="00702348">
        <w:rPr>
          <w:rFonts w:ascii="Times New Roman" w:hAnsi="Times New Roman" w:cs="Times New Roman"/>
          <w:sz w:val="24"/>
          <w:szCs w:val="24"/>
        </w:rPr>
        <w:t xml:space="preserve"> отнесен</w:t>
      </w:r>
      <w:r w:rsidR="00702348" w:rsidRPr="00702348">
        <w:rPr>
          <w:rFonts w:ascii="Times New Roman" w:hAnsi="Times New Roman" w:cs="Times New Roman"/>
          <w:sz w:val="24"/>
          <w:szCs w:val="24"/>
        </w:rPr>
        <w:t>а</w:t>
      </w:r>
      <w:r w:rsidR="00BF1346" w:rsidRPr="00702348">
        <w:rPr>
          <w:rFonts w:ascii="Times New Roman" w:hAnsi="Times New Roman" w:cs="Times New Roman"/>
          <w:sz w:val="24"/>
          <w:szCs w:val="24"/>
        </w:rPr>
        <w:t xml:space="preserve"> </w:t>
      </w:r>
      <w:r w:rsidR="0070234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F1346" w:rsidRPr="00702348">
        <w:rPr>
          <w:rFonts w:ascii="Times New Roman" w:hAnsi="Times New Roman" w:cs="Times New Roman"/>
          <w:sz w:val="24"/>
          <w:szCs w:val="24"/>
        </w:rPr>
        <w:t xml:space="preserve">к категории </w:t>
      </w:r>
      <w:r w:rsidR="00702348" w:rsidRPr="00702348">
        <w:rPr>
          <w:rFonts w:ascii="Times New Roman" w:hAnsi="Times New Roman" w:cs="Times New Roman"/>
          <w:sz w:val="24"/>
          <w:szCs w:val="24"/>
        </w:rPr>
        <w:t>среднего риска</w:t>
      </w:r>
      <w:r w:rsidR="00297770">
        <w:rPr>
          <w:rFonts w:ascii="Times New Roman" w:hAnsi="Times New Roman" w:cs="Times New Roman"/>
          <w:sz w:val="24"/>
          <w:szCs w:val="24"/>
        </w:rPr>
        <w:t>,</w:t>
      </w:r>
      <w:r w:rsidR="001A0775" w:rsidRPr="00702348">
        <w:rPr>
          <w:rFonts w:ascii="Times New Roman" w:hAnsi="Times New Roman" w:cs="Times New Roman"/>
          <w:sz w:val="24"/>
          <w:szCs w:val="24"/>
        </w:rPr>
        <w:t xml:space="preserve"> </w:t>
      </w:r>
      <w:r w:rsidR="00297770">
        <w:rPr>
          <w:rFonts w:ascii="Times New Roman" w:hAnsi="Times New Roman" w:cs="Times New Roman"/>
          <w:sz w:val="24"/>
          <w:szCs w:val="24"/>
        </w:rPr>
        <w:t>в связи с чем</w:t>
      </w:r>
      <w:r w:rsidR="00BF1346" w:rsidRPr="00702348">
        <w:rPr>
          <w:rFonts w:ascii="Times New Roman" w:hAnsi="Times New Roman" w:cs="Times New Roman"/>
          <w:sz w:val="24"/>
          <w:szCs w:val="24"/>
        </w:rPr>
        <w:t xml:space="preserve"> в отношении него плановые проверки могут проводиться не чаще чем один раз в 5 лет, то есть не ранее 2028 года,</w:t>
      </w:r>
      <w:r w:rsidR="006314B3" w:rsidRPr="00702348">
        <w:rPr>
          <w:rFonts w:ascii="Times New Roman" w:eastAsia="Times New Roman" w:hAnsi="Times New Roman" w:cs="Times New Roman"/>
          <w:sz w:val="24"/>
          <w:szCs w:val="24"/>
        </w:rPr>
        <w:t xml:space="preserve"> план</w:t>
      </w:r>
      <w:r w:rsidR="00702348" w:rsidRPr="00702348">
        <w:rPr>
          <w:rFonts w:ascii="Times New Roman" w:eastAsia="Times New Roman" w:hAnsi="Times New Roman" w:cs="Times New Roman"/>
          <w:sz w:val="24"/>
          <w:szCs w:val="24"/>
        </w:rPr>
        <w:t xml:space="preserve"> проведения</w:t>
      </w:r>
      <w:r w:rsidR="006314B3" w:rsidRPr="00702348">
        <w:rPr>
          <w:rFonts w:ascii="Times New Roman" w:eastAsia="Times New Roman" w:hAnsi="Times New Roman" w:cs="Times New Roman"/>
          <w:sz w:val="24"/>
          <w:szCs w:val="24"/>
        </w:rPr>
        <w:t xml:space="preserve"> плановых проверок на 202</w:t>
      </w:r>
      <w:r w:rsidR="00BF1346" w:rsidRPr="00702348">
        <w:rPr>
          <w:rFonts w:ascii="Times New Roman" w:eastAsia="Times New Roman" w:hAnsi="Times New Roman" w:cs="Times New Roman"/>
          <w:sz w:val="24"/>
          <w:szCs w:val="24"/>
        </w:rPr>
        <w:t>6</w:t>
      </w:r>
      <w:r w:rsidR="006314B3" w:rsidRPr="00702348">
        <w:rPr>
          <w:rFonts w:ascii="Times New Roman" w:eastAsia="Times New Roman" w:hAnsi="Times New Roman" w:cs="Times New Roman"/>
          <w:sz w:val="24"/>
          <w:szCs w:val="24"/>
        </w:rPr>
        <w:t xml:space="preserve"> год не формировать.</w:t>
      </w:r>
    </w:p>
    <w:p w:rsidR="0090380B" w:rsidRPr="00702348" w:rsidRDefault="006314B3" w:rsidP="0038016F">
      <w:pPr>
        <w:suppressAutoHyphens/>
        <w:spacing w:after="0" w:line="240" w:lineRule="auto"/>
        <w:ind w:right="-3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02348">
        <w:rPr>
          <w:rFonts w:ascii="Times New Roman" w:eastAsia="Times New Roman" w:hAnsi="Times New Roman" w:cs="Times New Roman"/>
          <w:sz w:val="24"/>
          <w:szCs w:val="24"/>
        </w:rPr>
        <w:t>3</w:t>
      </w:r>
      <w:r w:rsidR="00CA3C2F" w:rsidRPr="0070234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0380B" w:rsidRPr="00702348">
        <w:rPr>
          <w:rFonts w:ascii="Times New Roman" w:eastAsia="Times New Roman" w:hAnsi="Times New Roman" w:cs="Times New Roman"/>
          <w:sz w:val="24"/>
          <w:szCs w:val="24"/>
        </w:rPr>
        <w:t>Настоящее распоряжение вступает в силу в день подписания</w:t>
      </w:r>
      <w:r w:rsidR="004A4639" w:rsidRPr="00702348">
        <w:rPr>
          <w:rFonts w:ascii="Times New Roman" w:eastAsia="Times New Roman" w:hAnsi="Times New Roman" w:cs="Times New Roman"/>
          <w:sz w:val="24"/>
          <w:szCs w:val="24"/>
        </w:rPr>
        <w:t>, подлежит опубликованию в газете «Панорама» и размещению на официальном сайте Ад</w:t>
      </w:r>
      <w:r w:rsidR="00CC1DF1" w:rsidRPr="00702348">
        <w:rPr>
          <w:rFonts w:ascii="Times New Roman" w:eastAsia="Times New Roman" w:hAnsi="Times New Roman" w:cs="Times New Roman"/>
          <w:sz w:val="24"/>
          <w:szCs w:val="24"/>
        </w:rPr>
        <w:t>министрации ЗАТО г. Зеленогорск</w:t>
      </w:r>
      <w:r w:rsidR="004A4639" w:rsidRPr="00702348">
        <w:rPr>
          <w:rFonts w:ascii="Times New Roman" w:eastAsia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«Интернет». </w:t>
      </w:r>
    </w:p>
    <w:p w:rsidR="0004224C" w:rsidRPr="00702348" w:rsidRDefault="006314B3" w:rsidP="0038016F">
      <w:pPr>
        <w:suppressAutoHyphens/>
        <w:spacing w:after="0" w:line="240" w:lineRule="auto"/>
        <w:ind w:right="-3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348">
        <w:rPr>
          <w:rFonts w:ascii="Times New Roman" w:eastAsia="Times New Roman" w:hAnsi="Times New Roman" w:cs="Times New Roman"/>
          <w:sz w:val="24"/>
          <w:szCs w:val="24"/>
        </w:rPr>
        <w:t>4</w:t>
      </w:r>
      <w:r w:rsidR="008C79BB" w:rsidRPr="00702348">
        <w:rPr>
          <w:rFonts w:ascii="Times New Roman" w:eastAsia="Times New Roman" w:hAnsi="Times New Roman" w:cs="Times New Roman"/>
          <w:sz w:val="24"/>
          <w:szCs w:val="24"/>
        </w:rPr>
        <w:t xml:space="preserve">. Контроль за </w:t>
      </w:r>
      <w:r w:rsidR="00702348" w:rsidRPr="00702348">
        <w:rPr>
          <w:rFonts w:ascii="Times New Roman" w:eastAsia="Times New Roman" w:hAnsi="Times New Roman" w:cs="Times New Roman"/>
          <w:sz w:val="24"/>
          <w:szCs w:val="24"/>
        </w:rPr>
        <w:t>вы</w:t>
      </w:r>
      <w:r w:rsidR="00515FDC" w:rsidRPr="00702348">
        <w:rPr>
          <w:rFonts w:ascii="Times New Roman" w:eastAsia="Times New Roman" w:hAnsi="Times New Roman" w:cs="Times New Roman"/>
          <w:sz w:val="24"/>
          <w:szCs w:val="24"/>
        </w:rPr>
        <w:t>полнением</w:t>
      </w:r>
      <w:r w:rsidR="008C79BB" w:rsidRPr="00702348">
        <w:rPr>
          <w:rFonts w:ascii="Times New Roman" w:eastAsia="Times New Roman" w:hAnsi="Times New Roman" w:cs="Times New Roman"/>
          <w:sz w:val="24"/>
          <w:szCs w:val="24"/>
        </w:rPr>
        <w:t xml:space="preserve"> настоящего распоряжения </w:t>
      </w:r>
      <w:r w:rsidR="00E35ADC" w:rsidRPr="00702348">
        <w:rPr>
          <w:rFonts w:ascii="Times New Roman" w:eastAsia="Times New Roman" w:hAnsi="Times New Roman" w:cs="Times New Roman"/>
          <w:sz w:val="24"/>
          <w:szCs w:val="24"/>
        </w:rPr>
        <w:t xml:space="preserve">возложить на </w:t>
      </w:r>
      <w:r w:rsidR="00CF679A" w:rsidRPr="00702348">
        <w:rPr>
          <w:rFonts w:ascii="Times New Roman" w:eastAsia="Times New Roman" w:hAnsi="Times New Roman" w:cs="Times New Roman"/>
          <w:sz w:val="24"/>
          <w:szCs w:val="24"/>
        </w:rPr>
        <w:t xml:space="preserve">первого </w:t>
      </w:r>
      <w:r w:rsidR="00E35ADC" w:rsidRPr="00702348">
        <w:rPr>
          <w:rFonts w:ascii="Times New Roman" w:eastAsia="Times New Roman" w:hAnsi="Times New Roman" w:cs="Times New Roman"/>
          <w:sz w:val="24"/>
          <w:szCs w:val="24"/>
        </w:rPr>
        <w:t xml:space="preserve">заместителя </w:t>
      </w:r>
      <w:r w:rsidR="00E40FBA" w:rsidRPr="00702348">
        <w:rPr>
          <w:rFonts w:ascii="Times New Roman" w:eastAsia="Times New Roman" w:hAnsi="Times New Roman" w:cs="Times New Roman"/>
          <w:sz w:val="24"/>
          <w:szCs w:val="24"/>
        </w:rPr>
        <w:t>Г</w:t>
      </w:r>
      <w:r w:rsidR="0038016F" w:rsidRPr="00702348">
        <w:rPr>
          <w:rFonts w:ascii="Times New Roman" w:eastAsia="Times New Roman" w:hAnsi="Times New Roman" w:cs="Times New Roman"/>
          <w:sz w:val="24"/>
          <w:szCs w:val="24"/>
        </w:rPr>
        <w:t>лавы ЗАТО г. </w:t>
      </w:r>
      <w:r w:rsidR="00E35ADC" w:rsidRPr="00702348">
        <w:rPr>
          <w:rFonts w:ascii="Times New Roman" w:eastAsia="Times New Roman" w:hAnsi="Times New Roman" w:cs="Times New Roman"/>
          <w:sz w:val="24"/>
          <w:szCs w:val="24"/>
        </w:rPr>
        <w:t xml:space="preserve">Зеленогорск по </w:t>
      </w:r>
      <w:r w:rsidR="00CF679A" w:rsidRPr="00702348">
        <w:rPr>
          <w:rFonts w:ascii="Times New Roman" w:eastAsia="Times New Roman" w:hAnsi="Times New Roman" w:cs="Times New Roman"/>
          <w:sz w:val="24"/>
          <w:szCs w:val="24"/>
        </w:rPr>
        <w:t>стратегическому планированию, экономическому развитию и финансам</w:t>
      </w:r>
      <w:r w:rsidR="00BE4923" w:rsidRPr="007023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679A" w:rsidRPr="00702348" w:rsidRDefault="00CF679A" w:rsidP="0038016F">
      <w:pPr>
        <w:tabs>
          <w:tab w:val="left" w:pos="9918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05E3" w:rsidRPr="00702348" w:rsidRDefault="008C05E3" w:rsidP="0038016F">
      <w:pPr>
        <w:tabs>
          <w:tab w:val="left" w:pos="9918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5FDC" w:rsidRPr="00702348" w:rsidRDefault="00515FDC" w:rsidP="0038016F">
      <w:pPr>
        <w:tabs>
          <w:tab w:val="left" w:pos="9918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16F" w:rsidRPr="00702348" w:rsidRDefault="00BF1346" w:rsidP="00BF1346">
      <w:pPr>
        <w:rPr>
          <w:rFonts w:ascii="Times New Roman" w:eastAsia="Times New Roman" w:hAnsi="Times New Roman" w:cs="Times New Roman"/>
          <w:sz w:val="24"/>
          <w:szCs w:val="24"/>
        </w:rPr>
      </w:pPr>
      <w:r w:rsidRPr="00702348">
        <w:rPr>
          <w:rFonts w:ascii="Times New Roman" w:eastAsia="Times New Roman" w:hAnsi="Times New Roman" w:cs="Times New Roman"/>
          <w:sz w:val="24"/>
          <w:szCs w:val="24"/>
        </w:rPr>
        <w:t>Глава ЗАТО г. Зеленогорск                                                                               В.В. Терентьев</w:t>
      </w:r>
    </w:p>
    <w:sectPr w:rsidR="0038016F" w:rsidRPr="00702348" w:rsidSect="00702348">
      <w:pgSz w:w="11906" w:h="16838" w:code="9"/>
      <w:pgMar w:top="1134" w:right="737" w:bottom="851" w:left="1701" w:header="720" w:footer="982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FA9" w:rsidRDefault="005B5FA9" w:rsidP="00736778">
      <w:pPr>
        <w:spacing w:after="0" w:line="240" w:lineRule="auto"/>
      </w:pPr>
      <w:r>
        <w:separator/>
      </w:r>
    </w:p>
  </w:endnote>
  <w:endnote w:type="continuationSeparator" w:id="0">
    <w:p w:rsidR="005B5FA9" w:rsidRDefault="005B5FA9" w:rsidP="0073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FA9" w:rsidRDefault="005B5FA9" w:rsidP="00736778">
      <w:pPr>
        <w:spacing w:after="0" w:line="240" w:lineRule="auto"/>
      </w:pPr>
      <w:r>
        <w:separator/>
      </w:r>
    </w:p>
  </w:footnote>
  <w:footnote w:type="continuationSeparator" w:id="0">
    <w:p w:rsidR="005B5FA9" w:rsidRDefault="005B5FA9" w:rsidP="00736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03A58"/>
    <w:multiLevelType w:val="hybridMultilevel"/>
    <w:tmpl w:val="5BEC0380"/>
    <w:lvl w:ilvl="0" w:tplc="E8C0D338">
      <w:start w:val="1"/>
      <w:numFmt w:val="decimal"/>
      <w:lvlText w:val="%1."/>
      <w:lvlJc w:val="left"/>
      <w:pPr>
        <w:tabs>
          <w:tab w:val="num" w:pos="6717"/>
        </w:tabs>
        <w:ind w:left="6717" w:hanging="66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2A1738"/>
    <w:multiLevelType w:val="multilevel"/>
    <w:tmpl w:val="8826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15" w:hanging="11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">
    <w:nsid w:val="77542B5B"/>
    <w:multiLevelType w:val="multilevel"/>
    <w:tmpl w:val="8826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15" w:hanging="11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3250D"/>
    <w:rsid w:val="000054F8"/>
    <w:rsid w:val="000171E0"/>
    <w:rsid w:val="000223A8"/>
    <w:rsid w:val="000242B9"/>
    <w:rsid w:val="00027E97"/>
    <w:rsid w:val="00036AD7"/>
    <w:rsid w:val="0004224C"/>
    <w:rsid w:val="00044502"/>
    <w:rsid w:val="00050366"/>
    <w:rsid w:val="000567C7"/>
    <w:rsid w:val="000574C5"/>
    <w:rsid w:val="0006566F"/>
    <w:rsid w:val="00067599"/>
    <w:rsid w:val="00072401"/>
    <w:rsid w:val="00072EC2"/>
    <w:rsid w:val="00073A58"/>
    <w:rsid w:val="00076C64"/>
    <w:rsid w:val="000875FB"/>
    <w:rsid w:val="00094C01"/>
    <w:rsid w:val="000A7E35"/>
    <w:rsid w:val="000B13AE"/>
    <w:rsid w:val="000B1A43"/>
    <w:rsid w:val="000B3A40"/>
    <w:rsid w:val="00100BC0"/>
    <w:rsid w:val="001016F2"/>
    <w:rsid w:val="00105A7F"/>
    <w:rsid w:val="0010627F"/>
    <w:rsid w:val="0010682C"/>
    <w:rsid w:val="001075D7"/>
    <w:rsid w:val="001176E4"/>
    <w:rsid w:val="00121802"/>
    <w:rsid w:val="00140498"/>
    <w:rsid w:val="00152687"/>
    <w:rsid w:val="00156108"/>
    <w:rsid w:val="00156F77"/>
    <w:rsid w:val="00157D99"/>
    <w:rsid w:val="00160CE8"/>
    <w:rsid w:val="0016544A"/>
    <w:rsid w:val="00166010"/>
    <w:rsid w:val="00180011"/>
    <w:rsid w:val="00180AAC"/>
    <w:rsid w:val="0018248A"/>
    <w:rsid w:val="001A0775"/>
    <w:rsid w:val="001A5EB4"/>
    <w:rsid w:val="001B4244"/>
    <w:rsid w:val="001B5E57"/>
    <w:rsid w:val="001B7FE0"/>
    <w:rsid w:val="001D0E18"/>
    <w:rsid w:val="001D1B61"/>
    <w:rsid w:val="001E427E"/>
    <w:rsid w:val="001E79A2"/>
    <w:rsid w:val="001F0F44"/>
    <w:rsid w:val="001F29E6"/>
    <w:rsid w:val="002004FD"/>
    <w:rsid w:val="002056A7"/>
    <w:rsid w:val="00214962"/>
    <w:rsid w:val="00242D5A"/>
    <w:rsid w:val="0024331E"/>
    <w:rsid w:val="0024534A"/>
    <w:rsid w:val="0025256A"/>
    <w:rsid w:val="00265E2F"/>
    <w:rsid w:val="00272285"/>
    <w:rsid w:val="00274C81"/>
    <w:rsid w:val="00274EEB"/>
    <w:rsid w:val="00276F0D"/>
    <w:rsid w:val="0028247A"/>
    <w:rsid w:val="00291C8C"/>
    <w:rsid w:val="00297770"/>
    <w:rsid w:val="002A63D4"/>
    <w:rsid w:val="002C0CFC"/>
    <w:rsid w:val="002C37D2"/>
    <w:rsid w:val="002C73B3"/>
    <w:rsid w:val="002E1A16"/>
    <w:rsid w:val="002E2C0C"/>
    <w:rsid w:val="002E5221"/>
    <w:rsid w:val="002E7292"/>
    <w:rsid w:val="002F62D9"/>
    <w:rsid w:val="00300FFC"/>
    <w:rsid w:val="00305E07"/>
    <w:rsid w:val="00306F4E"/>
    <w:rsid w:val="00310475"/>
    <w:rsid w:val="003108C2"/>
    <w:rsid w:val="00312C7A"/>
    <w:rsid w:val="0031449D"/>
    <w:rsid w:val="00327F4D"/>
    <w:rsid w:val="00330324"/>
    <w:rsid w:val="003415E3"/>
    <w:rsid w:val="00351491"/>
    <w:rsid w:val="0037552B"/>
    <w:rsid w:val="00376B35"/>
    <w:rsid w:val="0038016F"/>
    <w:rsid w:val="00394BDF"/>
    <w:rsid w:val="00396CFF"/>
    <w:rsid w:val="003A233B"/>
    <w:rsid w:val="003A2E2B"/>
    <w:rsid w:val="003B1667"/>
    <w:rsid w:val="003B4210"/>
    <w:rsid w:val="003C28D5"/>
    <w:rsid w:val="003D0183"/>
    <w:rsid w:val="003D2CFE"/>
    <w:rsid w:val="003E4C25"/>
    <w:rsid w:val="003E54EA"/>
    <w:rsid w:val="003E71AA"/>
    <w:rsid w:val="003F02E0"/>
    <w:rsid w:val="003F675F"/>
    <w:rsid w:val="00401972"/>
    <w:rsid w:val="00426AC7"/>
    <w:rsid w:val="00434F5A"/>
    <w:rsid w:val="00435C86"/>
    <w:rsid w:val="0044764E"/>
    <w:rsid w:val="0045208C"/>
    <w:rsid w:val="004636E7"/>
    <w:rsid w:val="00465D44"/>
    <w:rsid w:val="004711AA"/>
    <w:rsid w:val="00480FAD"/>
    <w:rsid w:val="00481427"/>
    <w:rsid w:val="0049162F"/>
    <w:rsid w:val="00492736"/>
    <w:rsid w:val="004A091A"/>
    <w:rsid w:val="004A4639"/>
    <w:rsid w:val="004A53CE"/>
    <w:rsid w:val="004A7320"/>
    <w:rsid w:val="004B4C2D"/>
    <w:rsid w:val="004B4C59"/>
    <w:rsid w:val="004B4EC1"/>
    <w:rsid w:val="004C30C6"/>
    <w:rsid w:val="004C5604"/>
    <w:rsid w:val="004D6282"/>
    <w:rsid w:val="004E0876"/>
    <w:rsid w:val="004E6349"/>
    <w:rsid w:val="00501337"/>
    <w:rsid w:val="00511393"/>
    <w:rsid w:val="005150AC"/>
    <w:rsid w:val="00515FDC"/>
    <w:rsid w:val="00517176"/>
    <w:rsid w:val="005219F0"/>
    <w:rsid w:val="0052465D"/>
    <w:rsid w:val="00536210"/>
    <w:rsid w:val="00540331"/>
    <w:rsid w:val="0054378B"/>
    <w:rsid w:val="0054588A"/>
    <w:rsid w:val="005466A1"/>
    <w:rsid w:val="00547543"/>
    <w:rsid w:val="005539AE"/>
    <w:rsid w:val="00560FF0"/>
    <w:rsid w:val="005612EA"/>
    <w:rsid w:val="0057217F"/>
    <w:rsid w:val="005743BA"/>
    <w:rsid w:val="00576037"/>
    <w:rsid w:val="00580351"/>
    <w:rsid w:val="005812B4"/>
    <w:rsid w:val="00581DEB"/>
    <w:rsid w:val="00587BD9"/>
    <w:rsid w:val="00595CF9"/>
    <w:rsid w:val="005B5FA9"/>
    <w:rsid w:val="005B7FC2"/>
    <w:rsid w:val="005C74EB"/>
    <w:rsid w:val="005D4771"/>
    <w:rsid w:val="005D54A4"/>
    <w:rsid w:val="005D61E8"/>
    <w:rsid w:val="005E3A80"/>
    <w:rsid w:val="005E5AD4"/>
    <w:rsid w:val="005E5CCA"/>
    <w:rsid w:val="005F099B"/>
    <w:rsid w:val="005F2AFF"/>
    <w:rsid w:val="005F58B1"/>
    <w:rsid w:val="006014AF"/>
    <w:rsid w:val="00605315"/>
    <w:rsid w:val="006058BD"/>
    <w:rsid w:val="00622A01"/>
    <w:rsid w:val="0062388A"/>
    <w:rsid w:val="00627461"/>
    <w:rsid w:val="006314B3"/>
    <w:rsid w:val="00644017"/>
    <w:rsid w:val="00644582"/>
    <w:rsid w:val="0065535C"/>
    <w:rsid w:val="00660AC1"/>
    <w:rsid w:val="00663DD0"/>
    <w:rsid w:val="00676B6E"/>
    <w:rsid w:val="006855B4"/>
    <w:rsid w:val="006C062E"/>
    <w:rsid w:val="006E0575"/>
    <w:rsid w:val="006E6B15"/>
    <w:rsid w:val="006F6578"/>
    <w:rsid w:val="006F69E2"/>
    <w:rsid w:val="006F6B81"/>
    <w:rsid w:val="006F71A7"/>
    <w:rsid w:val="00702348"/>
    <w:rsid w:val="00702D03"/>
    <w:rsid w:val="00704EB5"/>
    <w:rsid w:val="00705B8E"/>
    <w:rsid w:val="00706EC9"/>
    <w:rsid w:val="0071660E"/>
    <w:rsid w:val="00720401"/>
    <w:rsid w:val="007212F9"/>
    <w:rsid w:val="00730AC9"/>
    <w:rsid w:val="0073250D"/>
    <w:rsid w:val="00736778"/>
    <w:rsid w:val="0079480D"/>
    <w:rsid w:val="007A6D9D"/>
    <w:rsid w:val="007B51D1"/>
    <w:rsid w:val="007B52AF"/>
    <w:rsid w:val="007B77B6"/>
    <w:rsid w:val="007C3FC4"/>
    <w:rsid w:val="007D1799"/>
    <w:rsid w:val="007D562A"/>
    <w:rsid w:val="007D5ECC"/>
    <w:rsid w:val="007E22FA"/>
    <w:rsid w:val="007E2FF3"/>
    <w:rsid w:val="007F561E"/>
    <w:rsid w:val="007F7268"/>
    <w:rsid w:val="00802880"/>
    <w:rsid w:val="00812897"/>
    <w:rsid w:val="00823031"/>
    <w:rsid w:val="00833050"/>
    <w:rsid w:val="00833FD3"/>
    <w:rsid w:val="0083570E"/>
    <w:rsid w:val="00836B53"/>
    <w:rsid w:val="008419E1"/>
    <w:rsid w:val="00862E97"/>
    <w:rsid w:val="00864D59"/>
    <w:rsid w:val="00864FEB"/>
    <w:rsid w:val="00870856"/>
    <w:rsid w:val="00870DE5"/>
    <w:rsid w:val="0087341F"/>
    <w:rsid w:val="008778E8"/>
    <w:rsid w:val="0088115D"/>
    <w:rsid w:val="008835A1"/>
    <w:rsid w:val="00883AEB"/>
    <w:rsid w:val="00885D72"/>
    <w:rsid w:val="00887C37"/>
    <w:rsid w:val="0089320A"/>
    <w:rsid w:val="008A0269"/>
    <w:rsid w:val="008A4FC1"/>
    <w:rsid w:val="008A520F"/>
    <w:rsid w:val="008B1074"/>
    <w:rsid w:val="008B2D7C"/>
    <w:rsid w:val="008C05E3"/>
    <w:rsid w:val="008C6C25"/>
    <w:rsid w:val="008C79BB"/>
    <w:rsid w:val="008D0C74"/>
    <w:rsid w:val="008D445F"/>
    <w:rsid w:val="008D6142"/>
    <w:rsid w:val="008E677D"/>
    <w:rsid w:val="00900AFC"/>
    <w:rsid w:val="00902BF5"/>
    <w:rsid w:val="0090380B"/>
    <w:rsid w:val="0091226E"/>
    <w:rsid w:val="00926B8E"/>
    <w:rsid w:val="00930DA4"/>
    <w:rsid w:val="00945AB0"/>
    <w:rsid w:val="00951D49"/>
    <w:rsid w:val="00964DA1"/>
    <w:rsid w:val="009655AD"/>
    <w:rsid w:val="00970D57"/>
    <w:rsid w:val="009734F1"/>
    <w:rsid w:val="00976E38"/>
    <w:rsid w:val="00985F14"/>
    <w:rsid w:val="00986508"/>
    <w:rsid w:val="00993235"/>
    <w:rsid w:val="009A0B29"/>
    <w:rsid w:val="009A3026"/>
    <w:rsid w:val="009A3440"/>
    <w:rsid w:val="009A72C1"/>
    <w:rsid w:val="009B46BB"/>
    <w:rsid w:val="009B5EBC"/>
    <w:rsid w:val="009C0EE5"/>
    <w:rsid w:val="009C77D2"/>
    <w:rsid w:val="009D3BF3"/>
    <w:rsid w:val="009D77DD"/>
    <w:rsid w:val="009E291A"/>
    <w:rsid w:val="009E5DC8"/>
    <w:rsid w:val="009F1E77"/>
    <w:rsid w:val="009F58D2"/>
    <w:rsid w:val="009F5ABB"/>
    <w:rsid w:val="00A000C9"/>
    <w:rsid w:val="00A00B75"/>
    <w:rsid w:val="00A02F69"/>
    <w:rsid w:val="00A0400B"/>
    <w:rsid w:val="00A14761"/>
    <w:rsid w:val="00A61DF0"/>
    <w:rsid w:val="00A676F2"/>
    <w:rsid w:val="00A82AE0"/>
    <w:rsid w:val="00A90B1F"/>
    <w:rsid w:val="00A943B0"/>
    <w:rsid w:val="00AA346B"/>
    <w:rsid w:val="00AA5255"/>
    <w:rsid w:val="00AB2414"/>
    <w:rsid w:val="00AB4BD8"/>
    <w:rsid w:val="00AB7681"/>
    <w:rsid w:val="00AB7E30"/>
    <w:rsid w:val="00AB7E3F"/>
    <w:rsid w:val="00AC745C"/>
    <w:rsid w:val="00AE0648"/>
    <w:rsid w:val="00B13C39"/>
    <w:rsid w:val="00B166FC"/>
    <w:rsid w:val="00B270CD"/>
    <w:rsid w:val="00B2746B"/>
    <w:rsid w:val="00B34D27"/>
    <w:rsid w:val="00B407C8"/>
    <w:rsid w:val="00B45692"/>
    <w:rsid w:val="00B51535"/>
    <w:rsid w:val="00B53EA1"/>
    <w:rsid w:val="00B7086C"/>
    <w:rsid w:val="00B764E5"/>
    <w:rsid w:val="00B80E55"/>
    <w:rsid w:val="00B83B31"/>
    <w:rsid w:val="00B83BA0"/>
    <w:rsid w:val="00B84093"/>
    <w:rsid w:val="00B9105B"/>
    <w:rsid w:val="00B9571F"/>
    <w:rsid w:val="00BA7A66"/>
    <w:rsid w:val="00BB178F"/>
    <w:rsid w:val="00BB5401"/>
    <w:rsid w:val="00BC18D0"/>
    <w:rsid w:val="00BC70F4"/>
    <w:rsid w:val="00BD497B"/>
    <w:rsid w:val="00BE4923"/>
    <w:rsid w:val="00BE5378"/>
    <w:rsid w:val="00BE6061"/>
    <w:rsid w:val="00BE6FAE"/>
    <w:rsid w:val="00BF1346"/>
    <w:rsid w:val="00BF174D"/>
    <w:rsid w:val="00BF1DE9"/>
    <w:rsid w:val="00C0180A"/>
    <w:rsid w:val="00C077F5"/>
    <w:rsid w:val="00C177B9"/>
    <w:rsid w:val="00C22256"/>
    <w:rsid w:val="00C22377"/>
    <w:rsid w:val="00C22442"/>
    <w:rsid w:val="00C35669"/>
    <w:rsid w:val="00C51297"/>
    <w:rsid w:val="00C563F3"/>
    <w:rsid w:val="00C751B0"/>
    <w:rsid w:val="00C85208"/>
    <w:rsid w:val="00C90ADD"/>
    <w:rsid w:val="00C91C69"/>
    <w:rsid w:val="00CA3C2F"/>
    <w:rsid w:val="00CB6539"/>
    <w:rsid w:val="00CC1DF1"/>
    <w:rsid w:val="00CC21F6"/>
    <w:rsid w:val="00CC5258"/>
    <w:rsid w:val="00CC7403"/>
    <w:rsid w:val="00CD4641"/>
    <w:rsid w:val="00CE4A4E"/>
    <w:rsid w:val="00CF679A"/>
    <w:rsid w:val="00D02270"/>
    <w:rsid w:val="00D060AB"/>
    <w:rsid w:val="00D1293D"/>
    <w:rsid w:val="00D1298E"/>
    <w:rsid w:val="00D21273"/>
    <w:rsid w:val="00D27DAA"/>
    <w:rsid w:val="00D55F67"/>
    <w:rsid w:val="00D602D7"/>
    <w:rsid w:val="00D778DD"/>
    <w:rsid w:val="00D87A3D"/>
    <w:rsid w:val="00DC3CD3"/>
    <w:rsid w:val="00DD323A"/>
    <w:rsid w:val="00DE1AA3"/>
    <w:rsid w:val="00DE32FE"/>
    <w:rsid w:val="00DE5174"/>
    <w:rsid w:val="00DF4192"/>
    <w:rsid w:val="00E15896"/>
    <w:rsid w:val="00E16C93"/>
    <w:rsid w:val="00E20F37"/>
    <w:rsid w:val="00E30273"/>
    <w:rsid w:val="00E337BD"/>
    <w:rsid w:val="00E35ADC"/>
    <w:rsid w:val="00E36191"/>
    <w:rsid w:val="00E377A6"/>
    <w:rsid w:val="00E40FBA"/>
    <w:rsid w:val="00E4596F"/>
    <w:rsid w:val="00E47923"/>
    <w:rsid w:val="00E5187F"/>
    <w:rsid w:val="00E5693D"/>
    <w:rsid w:val="00E575BD"/>
    <w:rsid w:val="00E67FC4"/>
    <w:rsid w:val="00E76581"/>
    <w:rsid w:val="00E76BB4"/>
    <w:rsid w:val="00E80E13"/>
    <w:rsid w:val="00EA1BC9"/>
    <w:rsid w:val="00EE1C13"/>
    <w:rsid w:val="00EE2E2F"/>
    <w:rsid w:val="00F008E2"/>
    <w:rsid w:val="00F0711F"/>
    <w:rsid w:val="00F100A0"/>
    <w:rsid w:val="00F176EC"/>
    <w:rsid w:val="00F2038C"/>
    <w:rsid w:val="00F33EDE"/>
    <w:rsid w:val="00F406F7"/>
    <w:rsid w:val="00F429C7"/>
    <w:rsid w:val="00F45C1D"/>
    <w:rsid w:val="00F51B1B"/>
    <w:rsid w:val="00F52E4D"/>
    <w:rsid w:val="00F75071"/>
    <w:rsid w:val="00F81D1C"/>
    <w:rsid w:val="00F91FF3"/>
    <w:rsid w:val="00F9481D"/>
    <w:rsid w:val="00F95495"/>
    <w:rsid w:val="00F96235"/>
    <w:rsid w:val="00FA1486"/>
    <w:rsid w:val="00FA71A8"/>
    <w:rsid w:val="00FA7E6F"/>
    <w:rsid w:val="00FB5765"/>
    <w:rsid w:val="00FC666B"/>
    <w:rsid w:val="00FC7DA0"/>
    <w:rsid w:val="00FC7FEA"/>
    <w:rsid w:val="00FD467F"/>
    <w:rsid w:val="00FE1404"/>
    <w:rsid w:val="00FE25AC"/>
    <w:rsid w:val="00FE672F"/>
    <w:rsid w:val="00FF06E6"/>
    <w:rsid w:val="00FF571A"/>
    <w:rsid w:val="00FF6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195D3CD5-1642-4A52-80BC-A7870B2D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50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9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8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6778"/>
  </w:style>
  <w:style w:type="paragraph" w:styleId="a7">
    <w:name w:val="footer"/>
    <w:basedOn w:val="a"/>
    <w:link w:val="a8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6778"/>
  </w:style>
  <w:style w:type="paragraph" w:styleId="a9">
    <w:name w:val="List Paragraph"/>
    <w:basedOn w:val="a"/>
    <w:uiPriority w:val="34"/>
    <w:qFormat/>
    <w:rsid w:val="00DF4192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FF67BD"/>
    <w:rPr>
      <w:color w:val="0000FF"/>
      <w:u w:val="single"/>
    </w:rPr>
  </w:style>
  <w:style w:type="table" w:styleId="ab">
    <w:name w:val="Table Grid"/>
    <w:basedOn w:val="a1"/>
    <w:uiPriority w:val="59"/>
    <w:rsid w:val="00AE0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2E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2E72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96953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591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9789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6456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118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26AB3-6DA1-4BEF-8941-2BF6A2D0F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Волгаева Татьяна Николаевна</dc:creator>
  <cp:lastModifiedBy>Макаренко Марина Петровна</cp:lastModifiedBy>
  <cp:revision>19</cp:revision>
  <cp:lastPrinted>2025-11-10T06:01:00Z</cp:lastPrinted>
  <dcterms:created xsi:type="dcterms:W3CDTF">2023-11-09T08:56:00Z</dcterms:created>
  <dcterms:modified xsi:type="dcterms:W3CDTF">2025-11-13T09:25:00Z</dcterms:modified>
</cp:coreProperties>
</file>