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345" w:type="dxa"/>
        <w:tblLook w:val="04A0" w:firstRow="1" w:lastRow="0" w:firstColumn="1" w:lastColumn="0" w:noHBand="0" w:noVBand="1"/>
      </w:tblPr>
      <w:tblGrid>
        <w:gridCol w:w="4672"/>
        <w:gridCol w:w="4673"/>
      </w:tblGrid>
      <w:tr w:rsidR="002F37C2" w:rsidRPr="00131135" w:rsidTr="0097254A">
        <w:tc>
          <w:tcPr>
            <w:tcW w:w="4672" w:type="dxa"/>
            <w:tcBorders>
              <w:top w:val="nil"/>
              <w:left w:val="nil"/>
              <w:bottom w:val="nil"/>
              <w:right w:val="nil"/>
            </w:tcBorders>
          </w:tcPr>
          <w:p w:rsidR="002F37C2" w:rsidRDefault="002F37C2" w:rsidP="0097254A">
            <w:pPr>
              <w:rPr>
                <w:rFonts w:ascii="Times New Roman" w:hAnsi="Times New Roman" w:cs="Times New Roman"/>
                <w:sz w:val="28"/>
                <w:szCs w:val="28"/>
              </w:rPr>
            </w:pPr>
          </w:p>
        </w:tc>
        <w:tc>
          <w:tcPr>
            <w:tcW w:w="4673" w:type="dxa"/>
            <w:tcBorders>
              <w:top w:val="nil"/>
              <w:left w:val="nil"/>
              <w:bottom w:val="nil"/>
              <w:right w:val="nil"/>
            </w:tcBorders>
          </w:tcPr>
          <w:p w:rsidR="002F37C2" w:rsidRPr="00131135" w:rsidRDefault="002F37C2" w:rsidP="0097254A">
            <w:pPr>
              <w:rPr>
                <w:rFonts w:ascii="Times New Roman" w:hAnsi="Times New Roman" w:cs="Times New Roman"/>
                <w:sz w:val="28"/>
                <w:szCs w:val="28"/>
              </w:rPr>
            </w:pPr>
          </w:p>
        </w:tc>
      </w:tr>
    </w:tbl>
    <w:p w:rsidR="00120224" w:rsidRPr="00131135" w:rsidRDefault="00120224" w:rsidP="00120224">
      <w:pPr>
        <w:spacing w:after="0" w:line="240" w:lineRule="auto"/>
        <w:rPr>
          <w:rFonts w:ascii="Times New Roman" w:hAnsi="Times New Roman" w:cs="Times New Roman"/>
          <w:sz w:val="28"/>
          <w:szCs w:val="28"/>
        </w:rPr>
      </w:pPr>
    </w:p>
    <w:tbl>
      <w:tblPr>
        <w:tblW w:w="9585" w:type="dxa"/>
        <w:jc w:val="center"/>
        <w:tblLayout w:type="fixed"/>
        <w:tblLook w:val="01E0" w:firstRow="1" w:lastRow="1" w:firstColumn="1" w:lastColumn="1" w:noHBand="0" w:noVBand="0"/>
      </w:tblPr>
      <w:tblGrid>
        <w:gridCol w:w="3099"/>
        <w:gridCol w:w="2119"/>
        <w:gridCol w:w="1096"/>
        <w:gridCol w:w="3271"/>
      </w:tblGrid>
      <w:tr w:rsidR="002F37C2" w:rsidTr="002F37C2">
        <w:trPr>
          <w:trHeight w:val="2865"/>
          <w:jc w:val="center"/>
        </w:trPr>
        <w:tc>
          <w:tcPr>
            <w:tcW w:w="9585" w:type="dxa"/>
            <w:gridSpan w:val="4"/>
          </w:tcPr>
          <w:p w:rsidR="002F37C2" w:rsidRDefault="002F37C2">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8"/>
                <w:szCs w:val="28"/>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2F37C2" w:rsidRDefault="002F37C2">
            <w:pPr>
              <w:spacing w:after="0" w:line="240" w:lineRule="auto"/>
              <w:ind w:left="1824" w:right="1680"/>
              <w:jc w:val="center"/>
              <w:rPr>
                <w:rFonts w:ascii="Times New Roman" w:eastAsia="Calibri" w:hAnsi="Times New Roman" w:cs="Times New Roman"/>
                <w:sz w:val="16"/>
                <w:szCs w:val="16"/>
              </w:rPr>
            </w:pPr>
          </w:p>
          <w:p w:rsidR="002F37C2" w:rsidRDefault="002F37C2">
            <w:pPr>
              <w:shd w:val="clear" w:color="auto" w:fill="FFFFFF"/>
              <w:spacing w:after="0" w:line="240" w:lineRule="auto"/>
              <w:jc w:val="center"/>
              <w:rPr>
                <w:rFonts w:ascii="Times New Roman" w:eastAsia="Calibri" w:hAnsi="Times New Roman" w:cs="Times New Roman"/>
                <w:b/>
                <w:color w:val="000000"/>
                <w:spacing w:val="-13"/>
                <w:w w:val="104"/>
                <w:sz w:val="32"/>
                <w:szCs w:val="32"/>
              </w:rPr>
            </w:pPr>
            <w:r>
              <w:rPr>
                <w:rFonts w:ascii="Times New Roman" w:eastAsia="Calibri" w:hAnsi="Times New Roman" w:cs="Times New Roman"/>
                <w:b/>
                <w:color w:val="000000"/>
                <w:spacing w:val="-13"/>
                <w:w w:val="104"/>
                <w:sz w:val="28"/>
                <w:szCs w:val="28"/>
              </w:rPr>
              <w:t xml:space="preserve"> </w:t>
            </w:r>
            <w:r>
              <w:rPr>
                <w:rFonts w:ascii="Times New Roman" w:eastAsia="Calibri" w:hAnsi="Times New Roman" w:cs="Times New Roman"/>
                <w:b/>
                <w:color w:val="000000"/>
                <w:spacing w:val="-13"/>
                <w:w w:val="104"/>
                <w:sz w:val="32"/>
                <w:szCs w:val="32"/>
              </w:rPr>
              <w:t>АДМИНИСТРАЦИЯ</w:t>
            </w:r>
          </w:p>
          <w:p w:rsidR="002F37C2" w:rsidRDefault="002F37C2">
            <w:pPr>
              <w:shd w:val="clear" w:color="auto" w:fill="FFFFFF"/>
              <w:spacing w:after="0" w:line="240" w:lineRule="auto"/>
              <w:jc w:val="center"/>
              <w:rPr>
                <w:rFonts w:ascii="Times New Roman" w:eastAsia="Calibri" w:hAnsi="Times New Roman" w:cs="Times New Roman"/>
                <w:b/>
                <w:color w:val="000000"/>
                <w:spacing w:val="-13"/>
                <w:w w:val="104"/>
                <w:sz w:val="24"/>
                <w:szCs w:val="24"/>
              </w:rPr>
            </w:pPr>
            <w:r>
              <w:rPr>
                <w:rFonts w:ascii="Times New Roman" w:eastAsia="Calibri" w:hAnsi="Times New Roman" w:cs="Times New Roman"/>
                <w:b/>
                <w:color w:val="000000"/>
                <w:spacing w:val="-13"/>
                <w:w w:val="104"/>
                <w:sz w:val="24"/>
                <w:szCs w:val="24"/>
              </w:rPr>
              <w:t>ЗАКРЫТОГО АДМИНИСТРАТИВНО-</w:t>
            </w:r>
          </w:p>
          <w:p w:rsidR="002F37C2" w:rsidRDefault="002F37C2">
            <w:pPr>
              <w:shd w:val="clear" w:color="auto" w:fill="FFFFFF"/>
              <w:spacing w:after="0" w:line="240" w:lineRule="auto"/>
              <w:jc w:val="center"/>
              <w:rPr>
                <w:rFonts w:ascii="Times New Roman" w:eastAsia="Calibri" w:hAnsi="Times New Roman" w:cs="Times New Roman"/>
                <w:b/>
                <w:color w:val="000000"/>
                <w:spacing w:val="-13"/>
                <w:w w:val="104"/>
                <w:sz w:val="28"/>
                <w:szCs w:val="28"/>
              </w:rPr>
            </w:pPr>
            <w:r>
              <w:rPr>
                <w:rFonts w:ascii="Times New Roman" w:eastAsia="Calibri" w:hAnsi="Times New Roman" w:cs="Times New Roman"/>
                <w:b/>
                <w:color w:val="000000"/>
                <w:spacing w:val="-13"/>
                <w:w w:val="104"/>
                <w:sz w:val="24"/>
                <w:szCs w:val="24"/>
              </w:rPr>
              <w:t>ТЕРРИТОРИАЛЬНОГО ОБРАЗОВАНИЯ</w:t>
            </w:r>
            <w:r>
              <w:rPr>
                <w:rFonts w:ascii="Times New Roman" w:eastAsia="Calibri" w:hAnsi="Times New Roman" w:cs="Times New Roman"/>
                <w:b/>
                <w:color w:val="000000"/>
                <w:spacing w:val="-13"/>
                <w:w w:val="104"/>
                <w:sz w:val="28"/>
                <w:szCs w:val="28"/>
              </w:rPr>
              <w:t xml:space="preserve"> </w:t>
            </w:r>
          </w:p>
          <w:p w:rsidR="002F37C2" w:rsidRDefault="002F37C2">
            <w:pPr>
              <w:shd w:val="clear" w:color="auto" w:fill="FFFFFF"/>
              <w:spacing w:after="0" w:line="240" w:lineRule="auto"/>
              <w:jc w:val="center"/>
              <w:rPr>
                <w:rFonts w:ascii="Times New Roman" w:eastAsia="Calibri" w:hAnsi="Times New Roman" w:cs="Times New Roman"/>
                <w:b/>
                <w:color w:val="000000"/>
                <w:spacing w:val="-7"/>
                <w:w w:val="104"/>
                <w:sz w:val="24"/>
                <w:szCs w:val="28"/>
              </w:rPr>
            </w:pPr>
            <w:r>
              <w:rPr>
                <w:rFonts w:ascii="Times New Roman" w:eastAsia="Calibri" w:hAnsi="Times New Roman" w:cs="Times New Roman"/>
                <w:b/>
                <w:color w:val="000000"/>
                <w:spacing w:val="-7"/>
                <w:w w:val="104"/>
                <w:sz w:val="24"/>
                <w:szCs w:val="28"/>
              </w:rPr>
              <w:t>ГОРОД ЗЕЛЕНОГОРСК</w:t>
            </w:r>
          </w:p>
          <w:p w:rsidR="002F37C2" w:rsidRDefault="002F37C2">
            <w:pPr>
              <w:shd w:val="clear" w:color="auto" w:fill="FFFFFF"/>
              <w:spacing w:after="0" w:line="240" w:lineRule="auto"/>
              <w:jc w:val="center"/>
              <w:rPr>
                <w:rFonts w:ascii="Times New Roman" w:eastAsia="Calibri" w:hAnsi="Times New Roman" w:cs="Times New Roman"/>
                <w:b/>
                <w:color w:val="000000"/>
                <w:spacing w:val="-6"/>
                <w:w w:val="104"/>
                <w:sz w:val="24"/>
                <w:szCs w:val="28"/>
              </w:rPr>
            </w:pPr>
            <w:r>
              <w:rPr>
                <w:rFonts w:ascii="Times New Roman" w:eastAsia="Calibri" w:hAnsi="Times New Roman" w:cs="Times New Roman"/>
                <w:b/>
                <w:color w:val="000000"/>
                <w:spacing w:val="-6"/>
                <w:w w:val="104"/>
                <w:sz w:val="24"/>
                <w:szCs w:val="28"/>
              </w:rPr>
              <w:t>КРАСНОЯРСКОГО КРАЯ</w:t>
            </w:r>
          </w:p>
          <w:p w:rsidR="002F37C2" w:rsidRDefault="002F37C2">
            <w:pPr>
              <w:shd w:val="clear" w:color="auto" w:fill="FFFFFF"/>
              <w:spacing w:after="0" w:line="240" w:lineRule="auto"/>
              <w:jc w:val="center"/>
              <w:rPr>
                <w:rFonts w:ascii="Times New Roman" w:eastAsia="Calibri" w:hAnsi="Times New Roman" w:cs="Times New Roman"/>
                <w:b/>
                <w:sz w:val="16"/>
                <w:szCs w:val="16"/>
              </w:rPr>
            </w:pPr>
          </w:p>
          <w:p w:rsidR="002F37C2" w:rsidRDefault="002F37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color w:val="000000"/>
                <w:spacing w:val="64"/>
                <w:w w:val="104"/>
                <w:sz w:val="28"/>
                <w:szCs w:val="28"/>
              </w:rPr>
              <w:t>ПОСТАНОВЛЕНИЕ</w:t>
            </w:r>
          </w:p>
        </w:tc>
      </w:tr>
      <w:tr w:rsidR="002F37C2" w:rsidTr="002F37C2">
        <w:trPr>
          <w:trHeight w:val="661"/>
          <w:jc w:val="center"/>
        </w:trPr>
        <w:tc>
          <w:tcPr>
            <w:tcW w:w="3099" w:type="dxa"/>
            <w:vAlign w:val="bottom"/>
            <w:hideMark/>
          </w:tcPr>
          <w:p w:rsidR="002F37C2" w:rsidRDefault="002F37C2">
            <w:pPr>
              <w:shd w:val="clear" w:color="auto" w:fill="FFFFFF"/>
              <w:spacing w:after="0" w:line="240" w:lineRule="auto"/>
              <w:rPr>
                <w:rFonts w:ascii="Times New Roman" w:eastAsia="Calibri" w:hAnsi="Times New Roman" w:cs="Times New Roman"/>
                <w:noProof/>
                <w:sz w:val="28"/>
                <w:szCs w:val="28"/>
              </w:rPr>
            </w:pPr>
            <w:r>
              <w:rPr>
                <w:rFonts w:ascii="Times New Roman" w:eastAsia="Calibri" w:hAnsi="Times New Roman" w:cs="Times New Roman"/>
                <w:noProof/>
                <w:sz w:val="28"/>
                <w:szCs w:val="28"/>
              </w:rPr>
              <w:t>__________________</w:t>
            </w:r>
          </w:p>
        </w:tc>
        <w:tc>
          <w:tcPr>
            <w:tcW w:w="3215" w:type="dxa"/>
            <w:gridSpan w:val="2"/>
            <w:vAlign w:val="bottom"/>
            <w:hideMark/>
          </w:tcPr>
          <w:p w:rsidR="002F37C2" w:rsidRDefault="002F37C2">
            <w:pPr>
              <w:shd w:val="clear" w:color="auto" w:fill="FFFFFF"/>
              <w:spacing w:after="0" w:line="240" w:lineRule="auto"/>
              <w:jc w:val="center"/>
              <w:rPr>
                <w:rFonts w:ascii="Times New Roman" w:eastAsia="Calibri" w:hAnsi="Times New Roman" w:cs="Times New Roman"/>
                <w:noProof/>
                <w:sz w:val="28"/>
                <w:szCs w:val="28"/>
              </w:rPr>
            </w:pPr>
            <w:r>
              <w:rPr>
                <w:rFonts w:ascii="Times New Roman" w:eastAsia="Calibri" w:hAnsi="Times New Roman" w:cs="Times New Roman"/>
                <w:sz w:val="28"/>
                <w:szCs w:val="28"/>
              </w:rPr>
              <w:t>г. Зеленогорск</w:t>
            </w:r>
          </w:p>
        </w:tc>
        <w:tc>
          <w:tcPr>
            <w:tcW w:w="3271" w:type="dxa"/>
            <w:vAlign w:val="bottom"/>
          </w:tcPr>
          <w:p w:rsidR="002F37C2" w:rsidRDefault="002F37C2">
            <w:pPr>
              <w:spacing w:after="0" w:line="240" w:lineRule="auto"/>
              <w:ind w:left="1631"/>
              <w:rPr>
                <w:rFonts w:ascii="Times New Roman" w:eastAsia="Calibri" w:hAnsi="Times New Roman" w:cs="Times New Roman"/>
                <w:sz w:val="16"/>
                <w:szCs w:val="16"/>
              </w:rPr>
            </w:pPr>
          </w:p>
          <w:p w:rsidR="002F37C2" w:rsidRDefault="002F37C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_________</w:t>
            </w:r>
          </w:p>
        </w:tc>
      </w:tr>
      <w:tr w:rsidR="002F37C2" w:rsidTr="002F37C2">
        <w:trPr>
          <w:gridAfter w:val="2"/>
          <w:wAfter w:w="4367" w:type="dxa"/>
          <w:trHeight w:val="701"/>
          <w:jc w:val="center"/>
        </w:trPr>
        <w:tc>
          <w:tcPr>
            <w:tcW w:w="5218" w:type="dxa"/>
            <w:gridSpan w:val="2"/>
          </w:tcPr>
          <w:p w:rsidR="002F37C2" w:rsidRDefault="002F37C2">
            <w:pPr>
              <w:spacing w:after="0" w:line="240" w:lineRule="auto"/>
              <w:rPr>
                <w:rFonts w:ascii="Times New Roman" w:eastAsia="Calibri" w:hAnsi="Times New Roman" w:cs="Times New Roman"/>
                <w:sz w:val="28"/>
                <w:szCs w:val="28"/>
              </w:rPr>
            </w:pPr>
          </w:p>
          <w:p w:rsidR="002F37C2" w:rsidRDefault="002F37C2">
            <w:pPr>
              <w:pStyle w:val="20"/>
              <w:shd w:val="clear" w:color="auto" w:fill="auto"/>
              <w:spacing w:line="240" w:lineRule="auto"/>
              <w:ind w:right="290"/>
              <w:jc w:val="both"/>
              <w:rPr>
                <w:sz w:val="28"/>
                <w:szCs w:val="28"/>
              </w:rPr>
            </w:pPr>
            <w:r>
              <w:rPr>
                <w:sz w:val="28"/>
                <w:szCs w:val="28"/>
              </w:rPr>
              <w:t xml:space="preserve">Об </w:t>
            </w:r>
            <w:r w:rsidRPr="00950F8E">
              <w:rPr>
                <w:sz w:val="28"/>
                <w:szCs w:val="28"/>
              </w:rPr>
              <w:t>утверждении Порядка разработки схемы размещения нестационарных торговых объектов на территории города Зеленогорска и внесения в нее изменений</w:t>
            </w:r>
          </w:p>
          <w:p w:rsidR="002F37C2" w:rsidRDefault="002F37C2">
            <w:pPr>
              <w:spacing w:after="0" w:line="240" w:lineRule="auto"/>
              <w:jc w:val="both"/>
              <w:rPr>
                <w:rFonts w:ascii="Times New Roman" w:eastAsia="Calibri" w:hAnsi="Times New Roman" w:cs="Times New Roman"/>
                <w:sz w:val="28"/>
                <w:szCs w:val="28"/>
              </w:rPr>
            </w:pPr>
          </w:p>
        </w:tc>
      </w:tr>
    </w:tbl>
    <w:p w:rsidR="002F37C2" w:rsidRDefault="002F37C2" w:rsidP="002F37C2">
      <w:pPr>
        <w:pStyle w:val="20"/>
        <w:shd w:val="clear" w:color="auto" w:fill="auto"/>
        <w:spacing w:line="240" w:lineRule="auto"/>
        <w:ind w:firstLine="580"/>
        <w:jc w:val="both"/>
        <w:rPr>
          <w:sz w:val="28"/>
          <w:szCs w:val="28"/>
        </w:rPr>
      </w:pPr>
      <w:r>
        <w:rPr>
          <w:sz w:val="28"/>
          <w:szCs w:val="28"/>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w:t>
      </w:r>
      <w:r w:rsidR="00950F8E">
        <w:rPr>
          <w:sz w:val="28"/>
          <w:szCs w:val="28"/>
        </w:rPr>
        <w:t>п</w:t>
      </w:r>
      <w:r>
        <w:rPr>
          <w:sz w:val="28"/>
          <w:szCs w:val="28"/>
        </w:rPr>
        <w:t>риказом министерства промышленности и торговли Красноярского края от 12.11.2024 № 27-н «Об установлении Порядка разработки и утверждения схемы размещения нестационарных торговых объектов органами местно</w:t>
      </w:r>
      <w:bookmarkStart w:id="0" w:name="_GoBack"/>
      <w:bookmarkEnd w:id="0"/>
      <w:r>
        <w:rPr>
          <w:sz w:val="28"/>
          <w:szCs w:val="28"/>
        </w:rPr>
        <w:t xml:space="preserve">го самоуправления муниципальных образований Красноярского края», руководствуясь Уставом города Зеленогорска Красноярского края, </w:t>
      </w:r>
    </w:p>
    <w:p w:rsidR="002F37C2" w:rsidRDefault="002F37C2" w:rsidP="002F37C2">
      <w:pPr>
        <w:pStyle w:val="20"/>
        <w:shd w:val="clear" w:color="auto" w:fill="auto"/>
        <w:spacing w:line="240" w:lineRule="auto"/>
        <w:ind w:firstLine="580"/>
        <w:jc w:val="both"/>
        <w:rPr>
          <w:sz w:val="24"/>
          <w:szCs w:val="24"/>
        </w:rPr>
      </w:pPr>
    </w:p>
    <w:p w:rsidR="002F37C2" w:rsidRDefault="002F37C2" w:rsidP="002F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О С Т А Н О В Л Я Ю:</w:t>
      </w:r>
    </w:p>
    <w:p w:rsidR="002F37C2" w:rsidRDefault="002F37C2" w:rsidP="002F37C2">
      <w:pPr>
        <w:pStyle w:val="20"/>
        <w:shd w:val="clear" w:color="auto" w:fill="auto"/>
        <w:spacing w:line="240" w:lineRule="auto"/>
        <w:ind w:firstLine="580"/>
        <w:jc w:val="both"/>
        <w:rPr>
          <w:sz w:val="24"/>
          <w:szCs w:val="24"/>
        </w:rPr>
      </w:pPr>
    </w:p>
    <w:p w:rsidR="007D7ABA" w:rsidRDefault="002F37C2" w:rsidP="00A86B09">
      <w:pPr>
        <w:pStyle w:val="20"/>
        <w:numPr>
          <w:ilvl w:val="0"/>
          <w:numId w:val="1"/>
        </w:numPr>
        <w:shd w:val="clear" w:color="auto" w:fill="auto"/>
        <w:tabs>
          <w:tab w:val="left" w:pos="939"/>
          <w:tab w:val="left" w:pos="1134"/>
        </w:tabs>
        <w:spacing w:before="120" w:line="240" w:lineRule="auto"/>
        <w:ind w:right="-284" w:firstLine="709"/>
        <w:contextualSpacing/>
        <w:jc w:val="both"/>
        <w:rPr>
          <w:sz w:val="28"/>
          <w:szCs w:val="28"/>
        </w:rPr>
      </w:pPr>
      <w:r w:rsidRPr="007D7ABA">
        <w:rPr>
          <w:sz w:val="28"/>
          <w:szCs w:val="28"/>
        </w:rPr>
        <w:t>Утвердить Порядок разработки схемы размещения нестационарных торговых объектов на территории города Зеленогорска и внесения в нее изменений согласно приложению к настоящему постановлению.</w:t>
      </w:r>
    </w:p>
    <w:p w:rsidR="007D7ABA" w:rsidRPr="00FB0072" w:rsidRDefault="007D7ABA" w:rsidP="00A86B09">
      <w:pPr>
        <w:pStyle w:val="20"/>
        <w:numPr>
          <w:ilvl w:val="0"/>
          <w:numId w:val="1"/>
        </w:numPr>
        <w:shd w:val="clear" w:color="auto" w:fill="auto"/>
        <w:tabs>
          <w:tab w:val="left" w:pos="939"/>
          <w:tab w:val="left" w:pos="1134"/>
        </w:tabs>
        <w:spacing w:before="120" w:line="240" w:lineRule="auto"/>
        <w:ind w:right="-284" w:firstLine="709"/>
        <w:contextualSpacing/>
        <w:jc w:val="both"/>
        <w:rPr>
          <w:sz w:val="28"/>
          <w:szCs w:val="28"/>
        </w:rPr>
      </w:pPr>
      <w:r>
        <w:rPr>
          <w:sz w:val="28"/>
          <w:szCs w:val="28"/>
        </w:rPr>
        <w:t xml:space="preserve"> </w:t>
      </w:r>
      <w:r w:rsidR="002F37C2" w:rsidRPr="00FB0072">
        <w:rPr>
          <w:sz w:val="28"/>
          <w:szCs w:val="28"/>
        </w:rPr>
        <w:t xml:space="preserve">Настоящее </w:t>
      </w:r>
      <w:r w:rsidRPr="00FB0072">
        <w:rPr>
          <w:sz w:val="28"/>
          <w:szCs w:val="28"/>
        </w:rPr>
        <w:t>постановле</w:t>
      </w:r>
      <w:r w:rsidR="002F37C2" w:rsidRPr="00FB0072">
        <w:rPr>
          <w:sz w:val="28"/>
          <w:szCs w:val="28"/>
        </w:rPr>
        <w:t>ние вступает в силу в день, следующий за днем его официального опубликования в газете «Панорама»</w:t>
      </w:r>
      <w:r w:rsidRPr="00FB0072">
        <w:rPr>
          <w:sz w:val="28"/>
          <w:szCs w:val="28"/>
        </w:rPr>
        <w:t>, за исключением пункта 1.3 приложения к настоящему постановлению в части утверждения схемы и внесения изменений в нее,</w:t>
      </w:r>
      <w:r w:rsidR="00C03387">
        <w:rPr>
          <w:sz w:val="28"/>
          <w:szCs w:val="28"/>
        </w:rPr>
        <w:t xml:space="preserve"> который вступает в силу с 01.03</w:t>
      </w:r>
      <w:r w:rsidRPr="00FB0072">
        <w:rPr>
          <w:sz w:val="28"/>
          <w:szCs w:val="28"/>
        </w:rPr>
        <w:t>.2026.</w:t>
      </w:r>
    </w:p>
    <w:p w:rsidR="002F37C2" w:rsidRDefault="002F37C2" w:rsidP="002F37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Контроль за выполнением настоящего постановления возложить на                                    первого заместителя Главы ЗАТО г. Зеленогорск по жилищно-коммунальному хозяйству, архитектуре и градостроительству.</w:t>
      </w:r>
    </w:p>
    <w:p w:rsidR="002F37C2" w:rsidRDefault="002F37C2" w:rsidP="002F37C2">
      <w:pPr>
        <w:spacing w:after="0" w:line="240" w:lineRule="auto"/>
        <w:ind w:firstLine="709"/>
        <w:jc w:val="both"/>
        <w:rPr>
          <w:rFonts w:ascii="Times New Roman" w:hAnsi="Times New Roman" w:cs="Times New Roman"/>
          <w:sz w:val="24"/>
          <w:szCs w:val="24"/>
        </w:rPr>
      </w:pPr>
    </w:p>
    <w:p w:rsidR="00950F8E" w:rsidRDefault="00950F8E" w:rsidP="002F37C2">
      <w:pPr>
        <w:spacing w:after="0" w:line="240" w:lineRule="auto"/>
        <w:ind w:firstLine="709"/>
        <w:jc w:val="both"/>
        <w:rPr>
          <w:rFonts w:ascii="Times New Roman" w:hAnsi="Times New Roman" w:cs="Times New Roman"/>
          <w:sz w:val="24"/>
          <w:szCs w:val="24"/>
        </w:rPr>
      </w:pPr>
    </w:p>
    <w:p w:rsidR="002F37C2" w:rsidRDefault="002F37C2" w:rsidP="002F37C2">
      <w:pPr>
        <w:jc w:val="both"/>
        <w:rPr>
          <w:rFonts w:ascii="Times New Roman" w:hAnsi="Times New Roman" w:cs="Times New Roman"/>
          <w:sz w:val="28"/>
          <w:szCs w:val="28"/>
        </w:rPr>
      </w:pPr>
      <w:r>
        <w:rPr>
          <w:rFonts w:ascii="Times New Roman" w:hAnsi="Times New Roman" w:cs="Times New Roman"/>
          <w:sz w:val="28"/>
          <w:szCs w:val="28"/>
        </w:rPr>
        <w:t>Глава ЗАТО г. Зеленогорск                                                             В.В. Терентьев</w:t>
      </w:r>
    </w:p>
    <w:p w:rsidR="002F37C2" w:rsidRDefault="002F37C2" w:rsidP="002F37C2">
      <w:pPr>
        <w:jc w:val="both"/>
        <w:rPr>
          <w:rFonts w:ascii="Times New Roman" w:hAnsi="Times New Roman" w:cs="Times New Roman"/>
          <w:sz w:val="28"/>
          <w:szCs w:val="28"/>
        </w:rPr>
      </w:pPr>
    </w:p>
    <w:p w:rsidR="002F37C2" w:rsidRDefault="002F37C2" w:rsidP="002F37C2">
      <w:pPr>
        <w:spacing w:after="0"/>
        <w:rPr>
          <w:rFonts w:ascii="Times New Roman" w:hAnsi="Times New Roman" w:cs="Times New Roman"/>
          <w:sz w:val="28"/>
          <w:szCs w:val="28"/>
        </w:rPr>
        <w:sectPr w:rsidR="002F37C2">
          <w:pgSz w:w="11906" w:h="16838"/>
          <w:pgMar w:top="426" w:right="850" w:bottom="851" w:left="1701" w:header="708" w:footer="708" w:gutter="0"/>
          <w:cols w:space="720"/>
        </w:sectPr>
      </w:pPr>
    </w:p>
    <w:tbl>
      <w:tblPr>
        <w:tblStyle w:val="a3"/>
        <w:tblW w:w="9345" w:type="dxa"/>
        <w:tblLook w:val="04A0" w:firstRow="1" w:lastRow="0" w:firstColumn="1" w:lastColumn="0" w:noHBand="0" w:noVBand="1"/>
      </w:tblPr>
      <w:tblGrid>
        <w:gridCol w:w="4672"/>
        <w:gridCol w:w="4673"/>
      </w:tblGrid>
      <w:tr w:rsidR="002F37C2" w:rsidRPr="00131135" w:rsidTr="00706744">
        <w:tc>
          <w:tcPr>
            <w:tcW w:w="4672" w:type="dxa"/>
            <w:tcBorders>
              <w:top w:val="nil"/>
              <w:left w:val="nil"/>
              <w:bottom w:val="nil"/>
              <w:right w:val="nil"/>
            </w:tcBorders>
          </w:tcPr>
          <w:p w:rsidR="002F37C2" w:rsidRDefault="002F37C2" w:rsidP="00706744">
            <w:pPr>
              <w:rPr>
                <w:rFonts w:ascii="Times New Roman" w:hAnsi="Times New Roman" w:cs="Times New Roman"/>
                <w:sz w:val="28"/>
                <w:szCs w:val="28"/>
              </w:rPr>
            </w:pPr>
          </w:p>
        </w:tc>
        <w:tc>
          <w:tcPr>
            <w:tcW w:w="4673" w:type="dxa"/>
            <w:tcBorders>
              <w:top w:val="nil"/>
              <w:left w:val="nil"/>
              <w:bottom w:val="nil"/>
              <w:right w:val="nil"/>
            </w:tcBorders>
          </w:tcPr>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 xml:space="preserve">Приложение </w:t>
            </w:r>
          </w:p>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к постановлению Администрации</w:t>
            </w:r>
          </w:p>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 xml:space="preserve">ЗАТО г. Зеленогорск </w:t>
            </w:r>
          </w:p>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от ______ № ________</w:t>
            </w:r>
          </w:p>
        </w:tc>
      </w:tr>
    </w:tbl>
    <w:p w:rsidR="00120224" w:rsidRPr="00131135" w:rsidRDefault="00120224" w:rsidP="00120224">
      <w:pPr>
        <w:spacing w:after="0" w:line="240" w:lineRule="auto"/>
        <w:rPr>
          <w:rFonts w:ascii="Times New Roman" w:hAnsi="Times New Roman" w:cs="Times New Roman"/>
          <w:sz w:val="28"/>
          <w:szCs w:val="28"/>
        </w:rPr>
      </w:pPr>
    </w:p>
    <w:p w:rsidR="00120224" w:rsidRPr="00131135" w:rsidRDefault="00120224" w:rsidP="00120224">
      <w:pPr>
        <w:pStyle w:val="30"/>
        <w:shd w:val="clear" w:color="auto" w:fill="auto"/>
        <w:spacing w:after="0" w:line="240" w:lineRule="auto"/>
        <w:ind w:left="440" w:hanging="440"/>
        <w:jc w:val="center"/>
      </w:pPr>
      <w:r w:rsidRPr="00131135">
        <w:t xml:space="preserve">ПОРЯДОК </w:t>
      </w:r>
    </w:p>
    <w:p w:rsidR="00120224" w:rsidRPr="00131135" w:rsidRDefault="00120224" w:rsidP="00120224">
      <w:pPr>
        <w:pStyle w:val="30"/>
        <w:shd w:val="clear" w:color="auto" w:fill="auto"/>
        <w:spacing w:after="0" w:line="240" w:lineRule="auto"/>
        <w:ind w:left="440" w:hanging="440"/>
        <w:jc w:val="center"/>
      </w:pPr>
      <w:r w:rsidRPr="00131135">
        <w:t>РАЗРАБОТКИ СХЕМЫ РАЗМЕЩЕНИЯ НЕСТАЦИОНАРНЫХ ТОРГОВЫХ ОБЪЕКТОВ НА ТЕРРИТОРИИ ГОРОДА ЗЕЛЕНОГОРСКА</w:t>
      </w:r>
    </w:p>
    <w:p w:rsidR="00120224" w:rsidRPr="00131135" w:rsidRDefault="00120224" w:rsidP="00120224">
      <w:pPr>
        <w:pStyle w:val="30"/>
        <w:shd w:val="clear" w:color="auto" w:fill="auto"/>
        <w:spacing w:after="0" w:line="240" w:lineRule="auto"/>
        <w:ind w:left="440" w:hanging="440"/>
        <w:jc w:val="center"/>
      </w:pPr>
      <w:r w:rsidRPr="00131135">
        <w:t>И ВНЕСЕНИЯ В НЕЕ ИЗМЕНЕНИЙ</w:t>
      </w:r>
    </w:p>
    <w:p w:rsidR="00120224" w:rsidRPr="00131135" w:rsidRDefault="00120224" w:rsidP="00120224">
      <w:pPr>
        <w:spacing w:after="0" w:line="240" w:lineRule="auto"/>
        <w:rPr>
          <w:rFonts w:ascii="Times New Roman" w:hAnsi="Times New Roman" w:cs="Times New Roman"/>
          <w:sz w:val="28"/>
          <w:szCs w:val="28"/>
        </w:rPr>
      </w:pPr>
    </w:p>
    <w:p w:rsidR="00120224" w:rsidRPr="00131135" w:rsidRDefault="00120224" w:rsidP="00120224">
      <w:pPr>
        <w:spacing w:after="0" w:line="240" w:lineRule="auto"/>
        <w:jc w:val="center"/>
        <w:rPr>
          <w:rFonts w:ascii="Times New Roman" w:hAnsi="Times New Roman" w:cs="Times New Roman"/>
          <w:sz w:val="28"/>
          <w:szCs w:val="28"/>
        </w:rPr>
      </w:pPr>
      <w:r w:rsidRPr="00131135">
        <w:rPr>
          <w:rFonts w:ascii="Times New Roman" w:hAnsi="Times New Roman" w:cs="Times New Roman"/>
          <w:sz w:val="28"/>
          <w:szCs w:val="28"/>
        </w:rPr>
        <w:t>1. Общее положение</w:t>
      </w:r>
    </w:p>
    <w:p w:rsidR="00120224" w:rsidRPr="00131135" w:rsidRDefault="00120224" w:rsidP="00120224">
      <w:pPr>
        <w:spacing w:after="0" w:line="240" w:lineRule="auto"/>
        <w:jc w:val="center"/>
        <w:rPr>
          <w:rFonts w:ascii="Times New Roman" w:hAnsi="Times New Roman" w:cs="Times New Roman"/>
          <w:sz w:val="28"/>
          <w:szCs w:val="28"/>
        </w:rPr>
      </w:pPr>
    </w:p>
    <w:p w:rsidR="00120224" w:rsidRPr="00131135" w:rsidRDefault="00120224" w:rsidP="00120224">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1.1. Настоящий Порядок определяет процедуру разработки схемы размещения нестационарных торговых объектов на территории города Зеленогорска (далее - Схема) и внесения в нее изменений на землях и земельных участках, в зданиях, строениях, сооружениях, находящихся в государственной собственности Красноярского края, муниципальной собственности, а также на землях и земельных участках, находящихся на территории города Зеленогорска, государственная собственность на которые не разграничена.</w:t>
      </w:r>
    </w:p>
    <w:p w:rsidR="00120224" w:rsidRPr="00131135" w:rsidRDefault="00120224" w:rsidP="00120224">
      <w:pPr>
        <w:widowControl w:val="0"/>
        <w:tabs>
          <w:tab w:val="left" w:pos="1178"/>
        </w:tabs>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hAnsi="Times New Roman" w:cs="Times New Roman"/>
          <w:sz w:val="28"/>
          <w:szCs w:val="28"/>
        </w:rPr>
        <w:t xml:space="preserve">1.2. </w:t>
      </w:r>
      <w:r w:rsidRPr="00131135">
        <w:rPr>
          <w:rFonts w:ascii="Times New Roman" w:eastAsia="Times New Roman" w:hAnsi="Times New Roman" w:cs="Times New Roman"/>
          <w:color w:val="000000"/>
          <w:sz w:val="28"/>
          <w:szCs w:val="28"/>
          <w:lang w:eastAsia="ru-RU" w:bidi="ru-RU"/>
        </w:rPr>
        <w:t>Требования настоящего Порядка не распространяются на отношения, связанные с размещением нестационарных торговых объектов, находящихся на территориях розничных рынков, ярмарок.</w:t>
      </w:r>
    </w:p>
    <w:p w:rsidR="00120224" w:rsidRPr="00131135" w:rsidRDefault="00120224" w:rsidP="00120224">
      <w:pPr>
        <w:widowControl w:val="0"/>
        <w:tabs>
          <w:tab w:val="left" w:pos="1178"/>
        </w:tabs>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1.3. Схема и вносимые в нее изменения разрабатываются Администрацией ЗАТО г. Зеленогорск и утверждаются постановлением Администрации ЗАТО г</w:t>
      </w:r>
      <w:r w:rsidR="00D05177">
        <w:rPr>
          <w:rFonts w:ascii="Times New Roman" w:eastAsia="Times New Roman" w:hAnsi="Times New Roman" w:cs="Times New Roman"/>
          <w:color w:val="000000"/>
          <w:sz w:val="28"/>
          <w:szCs w:val="28"/>
          <w:lang w:eastAsia="ru-RU" w:bidi="ru-RU"/>
        </w:rPr>
        <w:t xml:space="preserve">. Зеленогорск в соответствии с </w:t>
      </w:r>
      <w:r w:rsidR="00D05177" w:rsidRPr="00304657">
        <w:rPr>
          <w:rFonts w:ascii="Times New Roman" w:eastAsia="Times New Roman" w:hAnsi="Times New Roman" w:cs="Times New Roman"/>
          <w:color w:val="000000"/>
          <w:sz w:val="28"/>
          <w:szCs w:val="28"/>
          <w:lang w:eastAsia="ru-RU" w:bidi="ru-RU"/>
        </w:rPr>
        <w:t>П</w:t>
      </w:r>
      <w:r w:rsidRPr="00304657">
        <w:rPr>
          <w:rFonts w:ascii="Times New Roman" w:eastAsia="Times New Roman" w:hAnsi="Times New Roman" w:cs="Times New Roman"/>
          <w:color w:val="000000"/>
          <w:sz w:val="28"/>
          <w:szCs w:val="28"/>
          <w:lang w:eastAsia="ru-RU" w:bidi="ru-RU"/>
        </w:rPr>
        <w:t>орядком</w:t>
      </w:r>
      <w:r w:rsidR="00D05177" w:rsidRPr="00304657">
        <w:rPr>
          <w:rFonts w:ascii="Times New Roman" w:eastAsia="Times New Roman" w:hAnsi="Times New Roman" w:cs="Times New Roman"/>
          <w:color w:val="000000"/>
          <w:sz w:val="28"/>
          <w:szCs w:val="28"/>
          <w:lang w:eastAsia="ru-RU" w:bidi="ru-RU"/>
        </w:rPr>
        <w:t xml:space="preserve">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w:t>
      </w:r>
      <w:r w:rsidRPr="00304657">
        <w:rPr>
          <w:rFonts w:ascii="Times New Roman" w:eastAsia="Times New Roman" w:hAnsi="Times New Roman" w:cs="Times New Roman"/>
          <w:color w:val="000000"/>
          <w:sz w:val="28"/>
          <w:szCs w:val="28"/>
          <w:lang w:eastAsia="ru-RU" w:bidi="ru-RU"/>
        </w:rPr>
        <w:t xml:space="preserve">, </w:t>
      </w:r>
      <w:r w:rsidR="00D05177" w:rsidRPr="00304657">
        <w:rPr>
          <w:rFonts w:ascii="Times New Roman" w:eastAsia="Times New Roman" w:hAnsi="Times New Roman" w:cs="Times New Roman"/>
          <w:color w:val="000000"/>
          <w:sz w:val="28"/>
          <w:szCs w:val="28"/>
          <w:lang w:eastAsia="ru-RU" w:bidi="ru-RU"/>
        </w:rPr>
        <w:t>утвержденным приказом министерства</w:t>
      </w:r>
      <w:r w:rsidRPr="00304657">
        <w:rPr>
          <w:rFonts w:ascii="Times New Roman" w:eastAsia="Times New Roman" w:hAnsi="Times New Roman" w:cs="Times New Roman"/>
          <w:color w:val="000000"/>
          <w:sz w:val="28"/>
          <w:szCs w:val="28"/>
          <w:lang w:eastAsia="ru-RU" w:bidi="ru-RU"/>
        </w:rPr>
        <w:t xml:space="preserve"> промышленности и торговли Красноярского края</w:t>
      </w:r>
      <w:r w:rsidR="00D05177" w:rsidRPr="00304657">
        <w:rPr>
          <w:rFonts w:ascii="Times New Roman" w:eastAsia="Times New Roman" w:hAnsi="Times New Roman" w:cs="Times New Roman"/>
          <w:color w:val="000000"/>
          <w:sz w:val="28"/>
          <w:szCs w:val="28"/>
          <w:lang w:eastAsia="ru-RU" w:bidi="ru-RU"/>
        </w:rPr>
        <w:t xml:space="preserve"> от 12.11.2024 № 27-н (далее – Порядок                                      № 27-н)</w:t>
      </w:r>
      <w:r w:rsidRPr="00304657">
        <w:rPr>
          <w:rFonts w:ascii="Times New Roman" w:eastAsia="Times New Roman" w:hAnsi="Times New Roman" w:cs="Times New Roman"/>
          <w:color w:val="000000"/>
          <w:sz w:val="28"/>
          <w:szCs w:val="28"/>
          <w:lang w:eastAsia="ru-RU" w:bidi="ru-RU"/>
        </w:rPr>
        <w:t>, и настоящим Порядком.</w:t>
      </w:r>
    </w:p>
    <w:p w:rsidR="00120224" w:rsidRPr="00131135" w:rsidRDefault="00120224" w:rsidP="00120224">
      <w:pPr>
        <w:widowControl w:val="0"/>
        <w:tabs>
          <w:tab w:val="left" w:pos="1178"/>
        </w:tabs>
        <w:spacing w:after="0" w:line="240" w:lineRule="auto"/>
        <w:ind w:firstLine="708"/>
        <w:jc w:val="both"/>
        <w:rPr>
          <w:rFonts w:ascii="Times New Roman" w:eastAsia="Times New Roman" w:hAnsi="Times New Roman" w:cs="Times New Roman"/>
          <w:color w:val="000000"/>
          <w:sz w:val="28"/>
          <w:szCs w:val="28"/>
          <w:lang w:eastAsia="ru-RU" w:bidi="ru-RU"/>
        </w:rPr>
      </w:pPr>
    </w:p>
    <w:p w:rsidR="00120224" w:rsidRPr="00131135" w:rsidRDefault="00120224" w:rsidP="00394694">
      <w:pPr>
        <w:widowControl w:val="0"/>
        <w:tabs>
          <w:tab w:val="left" w:pos="1178"/>
        </w:tabs>
        <w:spacing w:after="0" w:line="240" w:lineRule="auto"/>
        <w:jc w:val="center"/>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 Порядок разработки Схемы</w:t>
      </w:r>
    </w:p>
    <w:p w:rsidR="00120224" w:rsidRPr="00131135" w:rsidRDefault="00120224" w:rsidP="00120224">
      <w:pPr>
        <w:widowControl w:val="0"/>
        <w:tabs>
          <w:tab w:val="left" w:pos="1178"/>
        </w:tabs>
        <w:spacing w:after="0" w:line="240" w:lineRule="auto"/>
        <w:ind w:firstLine="708"/>
        <w:jc w:val="center"/>
        <w:rPr>
          <w:rFonts w:ascii="Times New Roman" w:eastAsia="Times New Roman" w:hAnsi="Times New Roman" w:cs="Times New Roman"/>
          <w:color w:val="000000"/>
          <w:sz w:val="28"/>
          <w:szCs w:val="28"/>
          <w:lang w:eastAsia="ru-RU" w:bidi="ru-RU"/>
        </w:rPr>
      </w:pP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2.1. Включение нестационарных торговых объектов в Схему осуществляется в следующих целях:</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1) достижение установленных нормативов минимальной обеспеченности населения площадью торговых объектов;</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 размещение нестационарных торговых объектов, используемых субъектами малого или среднего предпринимательства, осуществляющими торговую деятельность, а также физическими лицами, не являющимися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lastRenderedPageBreak/>
        <w:t xml:space="preserve">3) формирование торговой инфраструктуры с учетом видов и типов торговых объектов, форм и способов торговли, потребностей населения; </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4) повышение доступности товаров для населения.</w:t>
      </w: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2.2. При разработке Схемы отдел архитектуры и градостроительства Администрации ЗАТО г. Зеленогорск (далее – </w:t>
      </w:r>
      <w:proofErr w:type="spellStart"/>
      <w:r w:rsidRPr="00131135">
        <w:rPr>
          <w:rFonts w:ascii="Times New Roman" w:eastAsia="Times New Roman" w:hAnsi="Times New Roman" w:cs="Times New Roman"/>
          <w:color w:val="000000"/>
          <w:sz w:val="28"/>
          <w:szCs w:val="28"/>
          <w:lang w:eastAsia="ru-RU" w:bidi="ru-RU"/>
        </w:rPr>
        <w:t>ОАиГ</w:t>
      </w:r>
      <w:proofErr w:type="spellEnd"/>
      <w:r w:rsidRPr="00131135">
        <w:rPr>
          <w:rFonts w:ascii="Times New Roman" w:eastAsia="Times New Roman" w:hAnsi="Times New Roman" w:cs="Times New Roman"/>
          <w:color w:val="000000"/>
          <w:sz w:val="28"/>
          <w:szCs w:val="28"/>
          <w:lang w:eastAsia="ru-RU" w:bidi="ru-RU"/>
        </w:rPr>
        <w:t>) формирует проект Схемы.</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После формирования проекта Схемы </w:t>
      </w:r>
      <w:proofErr w:type="spellStart"/>
      <w:r w:rsidRPr="00131135">
        <w:rPr>
          <w:rFonts w:ascii="Times New Roman" w:eastAsia="Times New Roman" w:hAnsi="Times New Roman" w:cs="Times New Roman"/>
          <w:color w:val="000000"/>
          <w:sz w:val="28"/>
          <w:szCs w:val="28"/>
          <w:lang w:eastAsia="ru-RU" w:bidi="ru-RU"/>
        </w:rPr>
        <w:t>ОАиГ</w:t>
      </w:r>
      <w:proofErr w:type="spellEnd"/>
      <w:r w:rsidRPr="00131135">
        <w:rPr>
          <w:rFonts w:ascii="Times New Roman" w:eastAsia="Times New Roman" w:hAnsi="Times New Roman" w:cs="Times New Roman"/>
          <w:color w:val="000000"/>
          <w:sz w:val="28"/>
          <w:szCs w:val="28"/>
          <w:lang w:eastAsia="ru-RU" w:bidi="ru-RU"/>
        </w:rPr>
        <w:t xml:space="preserve"> направляет его на рассмотрение в комиссию </w:t>
      </w:r>
      <w:r w:rsidRPr="00131135">
        <w:rPr>
          <w:rFonts w:ascii="Times New Roman" w:eastAsia="Arial Unicode MS" w:hAnsi="Times New Roman" w:cs="Times New Roman"/>
          <w:color w:val="000000"/>
          <w:sz w:val="28"/>
          <w:szCs w:val="28"/>
          <w:lang w:eastAsia="ru-RU" w:bidi="ru-RU"/>
        </w:rPr>
        <w:t>по размещению нестационарных торговых объектов (далее – комиссия), состав и порядок работы которой утверждаются распоряжением Администрации ЗАТО г. Зеленогорск.</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Комиссия рассматривает проект Схемы и принимает решение об одобрении проекта Схемы или о его отклонении и о направлении на доработку.</w:t>
      </w:r>
    </w:p>
    <w:p w:rsidR="00120224" w:rsidRPr="00131135"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2.3. </w:t>
      </w:r>
      <w:r w:rsidRPr="00131135">
        <w:rPr>
          <w:rFonts w:ascii="Times New Roman" w:eastAsia="Arial Unicode MS" w:hAnsi="Times New Roman" w:cs="Times New Roman"/>
          <w:color w:val="000000"/>
          <w:sz w:val="28"/>
          <w:szCs w:val="28"/>
          <w:lang w:eastAsia="ru-RU" w:bidi="ru-RU"/>
        </w:rPr>
        <w:t xml:space="preserve">В течение 10 календарных дней после принятия комиссией решения об одобрении проекта Схемы </w:t>
      </w:r>
      <w:proofErr w:type="spellStart"/>
      <w:r w:rsidRPr="00131135">
        <w:rPr>
          <w:rFonts w:ascii="Times New Roman" w:eastAsia="Arial Unicode MS" w:hAnsi="Times New Roman" w:cs="Times New Roman"/>
          <w:color w:val="000000"/>
          <w:sz w:val="28"/>
          <w:szCs w:val="28"/>
          <w:lang w:eastAsia="ru-RU" w:bidi="ru-RU"/>
        </w:rPr>
        <w:t>ОАиГ</w:t>
      </w:r>
      <w:proofErr w:type="spellEnd"/>
      <w:r w:rsidRPr="00131135">
        <w:rPr>
          <w:rFonts w:ascii="Times New Roman" w:eastAsia="Arial Unicode MS" w:hAnsi="Times New Roman" w:cs="Times New Roman"/>
          <w:color w:val="000000"/>
          <w:sz w:val="28"/>
          <w:szCs w:val="28"/>
          <w:lang w:eastAsia="ru-RU" w:bidi="ru-RU"/>
        </w:rPr>
        <w:t xml:space="preserve"> размещает его на официальном сайте Администрации ЗАТО г. Зеленогорск в информационно-телекоммуникационной сети Интернет на срок не менее чем 45 рабочих дней.</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xml:space="preserve">2.4. В течение 45 рабочих дней с даты размещения проекта Схемы на официальном сайте Администрации ЗАТО г. Зеленогорск в информационно-телекоммуникационной сети Интернет юридические лица, индивидуальные  предприниматели и физические лица, в том числе </w:t>
      </w:r>
      <w:r w:rsidRPr="00131135">
        <w:rPr>
          <w:rFonts w:ascii="Times New Roman" w:hAnsi="Times New Roman" w:cs="Times New Roman"/>
          <w:sz w:val="28"/>
          <w:szCs w:val="28"/>
        </w:rPr>
        <w:t xml:space="preserve">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w:t>
      </w:r>
      <w:hyperlink r:id="rId7" w:history="1">
        <w:r w:rsidRPr="00131135">
          <w:rPr>
            <w:rFonts w:ascii="Times New Roman" w:hAnsi="Times New Roman" w:cs="Times New Roman"/>
            <w:sz w:val="28"/>
            <w:szCs w:val="28"/>
          </w:rPr>
          <w:t>законом</w:t>
        </w:r>
      </w:hyperlink>
      <w:r w:rsidRPr="00131135">
        <w:rPr>
          <w:rFonts w:ascii="Times New Roman" w:hAnsi="Times New Roman" w:cs="Times New Roman"/>
          <w:sz w:val="28"/>
          <w:szCs w:val="28"/>
        </w:rPr>
        <w:t xml:space="preserve"> от 27.11.2018 № 422-ФЗ «О проведении эксперимента по установлению специального налогового режима «Налог на профессиональный доход» (далее – заявители, хозяйствующие субъекты), могут </w:t>
      </w:r>
      <w:r w:rsidRPr="00131135">
        <w:rPr>
          <w:rFonts w:ascii="Times New Roman" w:eastAsia="Arial Unicode MS" w:hAnsi="Times New Roman" w:cs="Times New Roman"/>
          <w:color w:val="000000"/>
          <w:sz w:val="28"/>
          <w:szCs w:val="28"/>
          <w:lang w:eastAsia="ru-RU" w:bidi="ru-RU"/>
        </w:rPr>
        <w:t>направить в Администрацию ЗАТО г. Зеленогорск заявление о включении в проект Схемы местонахождения новых нестационарных торговых объектов (далее – заявление о включении новых мест) по форме, приведенной в приложении № 1 к настоящему Порядку.</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 xml:space="preserve">2.5. К заявлению </w:t>
      </w:r>
      <w:r w:rsidRPr="00131135">
        <w:rPr>
          <w:rFonts w:ascii="Times New Roman" w:eastAsia="Arial Unicode MS" w:hAnsi="Times New Roman" w:cs="Times New Roman"/>
          <w:color w:val="000000"/>
          <w:sz w:val="28"/>
          <w:szCs w:val="28"/>
          <w:lang w:eastAsia="ru-RU" w:bidi="ru-RU"/>
        </w:rPr>
        <w:t>о включении новых мест</w:t>
      </w:r>
      <w:r w:rsidRPr="00131135">
        <w:rPr>
          <w:rFonts w:ascii="Times New Roman" w:hAnsi="Times New Roman" w:cs="Times New Roman"/>
          <w:sz w:val="28"/>
          <w:szCs w:val="28"/>
        </w:rPr>
        <w:t xml:space="preserve"> прилагаются:</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1) копия документа, подтверждающего полномочия представителя заявителя, копия паспорта или иного документа, удостоверяющего личность представителя в соответствии с законодательством Российской Федерации (если с заявлением обращается представитель заявителя);</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2) копия паспорта или иного документа, удостоверяющего личность заявителя, являющегося физическим лицом, в соответствии с законодательством Российской Федерации;</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2) согласие на обработку персональных данных, если заявителем, представителем заявителя является физическое лицо.</w:t>
      </w:r>
    </w:p>
    <w:p w:rsidR="00120224" w:rsidRPr="00131135"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hAnsi="Times New Roman" w:cs="Times New Roman"/>
          <w:sz w:val="28"/>
          <w:szCs w:val="28"/>
        </w:rPr>
        <w:t xml:space="preserve">2.6. К заявлению о включении новых мест может быть приложено </w:t>
      </w:r>
      <w:r w:rsidRPr="00131135">
        <w:rPr>
          <w:rFonts w:ascii="Times New Roman" w:eastAsia="Times New Roman" w:hAnsi="Times New Roman" w:cs="Times New Roman"/>
          <w:color w:val="000000"/>
          <w:sz w:val="28"/>
          <w:szCs w:val="28"/>
          <w:lang w:eastAsia="ru-RU" w:bidi="ru-RU"/>
        </w:rPr>
        <w:t>графическое изображение (схема) предлагаемого местонахождения новых</w:t>
      </w:r>
      <w:r w:rsidRPr="00131135">
        <w:rPr>
          <w:rFonts w:ascii="Times New Roman" w:eastAsia="Arial Unicode MS" w:hAnsi="Times New Roman" w:cs="Times New Roman"/>
          <w:color w:val="000000"/>
          <w:sz w:val="28"/>
          <w:szCs w:val="28"/>
          <w:lang w:eastAsia="ru-RU" w:bidi="ru-RU"/>
        </w:rPr>
        <w:t xml:space="preserve"> нестационарных торговых объектов</w:t>
      </w:r>
      <w:r w:rsidRPr="00131135">
        <w:rPr>
          <w:rFonts w:ascii="Times New Roman" w:eastAsia="Times New Roman" w:hAnsi="Times New Roman" w:cs="Times New Roman"/>
          <w:color w:val="000000"/>
          <w:sz w:val="28"/>
          <w:szCs w:val="28"/>
          <w:lang w:eastAsia="ru-RU" w:bidi="ru-RU"/>
        </w:rPr>
        <w:t>.</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eastAsia="Arial Unicode MS" w:hAnsi="Times New Roman" w:cs="Times New Roman"/>
          <w:color w:val="000000"/>
          <w:sz w:val="28"/>
          <w:szCs w:val="28"/>
          <w:lang w:eastAsia="ru-RU" w:bidi="ru-RU"/>
        </w:rPr>
        <w:t xml:space="preserve">2.7. </w:t>
      </w:r>
      <w:r w:rsidRPr="00131135">
        <w:rPr>
          <w:rFonts w:ascii="Times New Roman" w:hAnsi="Times New Roman" w:cs="Times New Roman"/>
          <w:sz w:val="28"/>
          <w:szCs w:val="28"/>
        </w:rPr>
        <w:t xml:space="preserve">Заявитель представляет заявление о включении новых мест на бумажном носителе лично либо путем направления почтового отправления. В </w:t>
      </w:r>
      <w:r w:rsidRPr="00131135">
        <w:rPr>
          <w:rFonts w:ascii="Times New Roman" w:hAnsi="Times New Roman" w:cs="Times New Roman"/>
          <w:sz w:val="28"/>
          <w:szCs w:val="28"/>
        </w:rPr>
        <w:lastRenderedPageBreak/>
        <w:t>случае направления заявления о включении новых мест по почте датой его подачи в Администрацию ЗАТО г. Зеленогорск является дата, указанная на почтовом штемпеле отделения почтовой связи по месту отправления документов.</w:t>
      </w:r>
    </w:p>
    <w:p w:rsidR="00120224" w:rsidRPr="00131135"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2.8. </w:t>
      </w:r>
      <w:proofErr w:type="spellStart"/>
      <w:r w:rsidRPr="00131135">
        <w:rPr>
          <w:rFonts w:ascii="Times New Roman" w:eastAsia="Times New Roman" w:hAnsi="Times New Roman" w:cs="Times New Roman"/>
          <w:color w:val="000000"/>
          <w:sz w:val="28"/>
          <w:szCs w:val="28"/>
          <w:lang w:eastAsia="ru-RU" w:bidi="ru-RU"/>
        </w:rPr>
        <w:t>ОАиГ</w:t>
      </w:r>
      <w:proofErr w:type="spellEnd"/>
      <w:r w:rsidRPr="00131135">
        <w:rPr>
          <w:rFonts w:ascii="Times New Roman" w:eastAsia="Times New Roman" w:hAnsi="Times New Roman" w:cs="Times New Roman"/>
          <w:color w:val="000000"/>
          <w:sz w:val="28"/>
          <w:szCs w:val="28"/>
          <w:lang w:eastAsia="ru-RU" w:bidi="ru-RU"/>
        </w:rPr>
        <w:t xml:space="preserve"> в течение 10 рабочих дней со дня со дня подачи заявления о включении новых мест:</w:t>
      </w:r>
    </w:p>
    <w:p w:rsidR="00120224" w:rsidRPr="00950F8E"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 подготавливает </w:t>
      </w:r>
      <w:r w:rsidRPr="00950F8E">
        <w:rPr>
          <w:rFonts w:ascii="Times New Roman" w:eastAsia="Times New Roman" w:hAnsi="Times New Roman" w:cs="Times New Roman"/>
          <w:color w:val="000000"/>
          <w:sz w:val="28"/>
          <w:szCs w:val="28"/>
          <w:lang w:eastAsia="ru-RU" w:bidi="ru-RU"/>
        </w:rPr>
        <w:t>графическое изображение (схему) предлагаемого местонахождения новых</w:t>
      </w:r>
      <w:r w:rsidRPr="00950F8E">
        <w:rPr>
          <w:rFonts w:ascii="Times New Roman" w:eastAsia="Arial Unicode MS" w:hAnsi="Times New Roman" w:cs="Times New Roman"/>
          <w:color w:val="000000"/>
          <w:sz w:val="28"/>
          <w:szCs w:val="28"/>
          <w:lang w:eastAsia="ru-RU" w:bidi="ru-RU"/>
        </w:rPr>
        <w:t xml:space="preserve"> нестационарных торговых объектов (в случае если такое изображение (схема) не было приложено к указанному заявлению);</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950F8E">
        <w:rPr>
          <w:rFonts w:ascii="Times New Roman" w:eastAsia="Arial Unicode MS" w:hAnsi="Times New Roman" w:cs="Times New Roman"/>
          <w:color w:val="000000"/>
          <w:sz w:val="28"/>
          <w:szCs w:val="28"/>
          <w:lang w:eastAsia="ru-RU" w:bidi="ru-RU"/>
        </w:rPr>
        <w:t>- запрашивает выписку из единого государственного</w:t>
      </w:r>
      <w:r w:rsidRPr="00131135">
        <w:rPr>
          <w:rFonts w:ascii="Times New Roman" w:eastAsia="Arial Unicode MS" w:hAnsi="Times New Roman" w:cs="Times New Roman"/>
          <w:color w:val="000000"/>
          <w:sz w:val="28"/>
          <w:szCs w:val="28"/>
          <w:lang w:eastAsia="ru-RU" w:bidi="ru-RU"/>
        </w:rPr>
        <w:t xml:space="preserve"> реестра юридических лиц, из единого государственного реестра индивидуальных предпринимателей, проверяет статус налогоплательщика налога на профессиональный доход;</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направляет заявление о включении новых мест в комиссию.</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xml:space="preserve">2.9. Комиссия в течение 20 рабочих дней со дня </w:t>
      </w:r>
      <w:r w:rsidRPr="00131135">
        <w:rPr>
          <w:rFonts w:ascii="Times New Roman" w:eastAsia="Times New Roman" w:hAnsi="Times New Roman" w:cs="Times New Roman"/>
          <w:color w:val="000000"/>
          <w:sz w:val="28"/>
          <w:szCs w:val="28"/>
          <w:lang w:eastAsia="ru-RU" w:bidi="ru-RU"/>
        </w:rPr>
        <w:t xml:space="preserve">подачи заявления о включении новых мест рассматривает указанное заявление и осуществляет подготовку рекомендаций </w:t>
      </w:r>
      <w:r w:rsidRPr="00131135">
        <w:rPr>
          <w:rFonts w:ascii="Times New Roman" w:eastAsia="Arial Unicode MS" w:hAnsi="Times New Roman" w:cs="Times New Roman"/>
          <w:color w:val="000000"/>
          <w:sz w:val="28"/>
          <w:szCs w:val="28"/>
          <w:lang w:eastAsia="ru-RU" w:bidi="ru-RU"/>
        </w:rPr>
        <w:t>о включении в проект Схемы местонахождения новых нестационарных объектов или об отказе во включении в проект Схемы местонахождения новых нестационарных торговых объектов.</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2.10. На основании рекомендаций комиссии</w:t>
      </w:r>
      <w:r w:rsidR="006E55DF">
        <w:rPr>
          <w:rFonts w:ascii="Times New Roman" w:eastAsia="Arial Unicode MS" w:hAnsi="Times New Roman" w:cs="Times New Roman"/>
          <w:color w:val="000000"/>
          <w:sz w:val="28"/>
          <w:szCs w:val="28"/>
          <w:lang w:eastAsia="ru-RU" w:bidi="ru-RU"/>
        </w:rPr>
        <w:t xml:space="preserve">, </w:t>
      </w:r>
      <w:r w:rsidR="00950F8E" w:rsidRPr="00304657">
        <w:rPr>
          <w:rFonts w:ascii="Times New Roman" w:eastAsia="Arial Unicode MS" w:hAnsi="Times New Roman" w:cs="Times New Roman"/>
          <w:color w:val="000000"/>
          <w:sz w:val="28"/>
          <w:szCs w:val="28"/>
          <w:lang w:eastAsia="ru-RU" w:bidi="ru-RU"/>
        </w:rPr>
        <w:t xml:space="preserve">подготовленных в соответствии с пунктом 2.9 настоящего Порядка, </w:t>
      </w:r>
      <w:proofErr w:type="spellStart"/>
      <w:r w:rsidRPr="00304657">
        <w:rPr>
          <w:rFonts w:ascii="Times New Roman" w:eastAsia="Arial Unicode MS" w:hAnsi="Times New Roman" w:cs="Times New Roman"/>
          <w:color w:val="000000"/>
          <w:sz w:val="28"/>
          <w:szCs w:val="28"/>
          <w:lang w:eastAsia="ru-RU" w:bidi="ru-RU"/>
        </w:rPr>
        <w:t>ОАиГ</w:t>
      </w:r>
      <w:proofErr w:type="spellEnd"/>
      <w:r w:rsidRPr="00131135">
        <w:rPr>
          <w:rFonts w:ascii="Times New Roman" w:eastAsia="Arial Unicode MS" w:hAnsi="Times New Roman" w:cs="Times New Roman"/>
          <w:color w:val="000000"/>
          <w:sz w:val="28"/>
          <w:szCs w:val="28"/>
          <w:lang w:eastAsia="ru-RU" w:bidi="ru-RU"/>
        </w:rPr>
        <w:t xml:space="preserve"> готовит проект распоряжения Администрации ЗАТО г. Зеленогорск о включении в проект Схемы местонахождения новых нестационарных </w:t>
      </w:r>
      <w:r w:rsidRPr="00950F8E">
        <w:rPr>
          <w:rFonts w:ascii="Times New Roman" w:eastAsia="Arial Unicode MS" w:hAnsi="Times New Roman" w:cs="Times New Roman"/>
          <w:color w:val="000000"/>
          <w:sz w:val="28"/>
          <w:szCs w:val="28"/>
          <w:lang w:eastAsia="ru-RU" w:bidi="ru-RU"/>
        </w:rPr>
        <w:t>торговых</w:t>
      </w:r>
      <w:r>
        <w:rPr>
          <w:rFonts w:ascii="Times New Roman" w:eastAsia="Arial Unicode MS" w:hAnsi="Times New Roman" w:cs="Times New Roman"/>
          <w:color w:val="000000"/>
          <w:sz w:val="28"/>
          <w:szCs w:val="28"/>
          <w:lang w:eastAsia="ru-RU" w:bidi="ru-RU"/>
        </w:rPr>
        <w:t xml:space="preserve"> </w:t>
      </w:r>
      <w:r w:rsidRPr="00131135">
        <w:rPr>
          <w:rFonts w:ascii="Times New Roman" w:eastAsia="Arial Unicode MS" w:hAnsi="Times New Roman" w:cs="Times New Roman"/>
          <w:color w:val="000000"/>
          <w:sz w:val="28"/>
          <w:szCs w:val="28"/>
          <w:lang w:eastAsia="ru-RU" w:bidi="ru-RU"/>
        </w:rPr>
        <w:t>объектов или об отказе во включении в проект Схемы местонахождения новых нестационарных торговых объектов.</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Распоряжение Администрации ЗАТО г. Зеленогорск, указанное в абзаце первом настоящего пункта, принимается в течение 30 рабочих дней со дня п</w:t>
      </w:r>
      <w:r w:rsidRPr="00131135">
        <w:rPr>
          <w:rFonts w:ascii="Times New Roman" w:eastAsia="Times New Roman" w:hAnsi="Times New Roman" w:cs="Times New Roman"/>
          <w:color w:val="000000"/>
          <w:sz w:val="28"/>
          <w:szCs w:val="28"/>
          <w:lang w:eastAsia="ru-RU" w:bidi="ru-RU"/>
        </w:rPr>
        <w:t>одачи заявления о включении новых мест.</w:t>
      </w:r>
    </w:p>
    <w:p w:rsidR="00120224"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2.11. Решение об отказе во включении в проект Схемы местонахождения новых нестационарных торговых объектов принимается в случае, если:</w:t>
      </w:r>
    </w:p>
    <w:p w:rsidR="00047170" w:rsidRPr="00FB0072" w:rsidRDefault="00047170"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1) заявление подано с нарушением требований к сроку, форме и порядку его подачи, к составу прилагаемых к нему документов, предусмотренных настоящим Порядком;</w:t>
      </w:r>
    </w:p>
    <w:p w:rsidR="00120224" w:rsidRPr="00FB0072"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2) предлагаемое местонахождение нового нестационарного торгового объекта не соответствует целям включения нестационарных торговых объектов в Схему, установленным пунктом 2.1 настоящего Порядка;</w:t>
      </w:r>
    </w:p>
    <w:p w:rsidR="00120224" w:rsidRPr="00FB0072"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3) предлагаемое местонахождение нового нестационарного торгового объекта не соответствует</w:t>
      </w:r>
      <w:r w:rsidR="00D05177" w:rsidRPr="00FB0072">
        <w:rPr>
          <w:rFonts w:ascii="Times New Roman" w:eastAsia="Times New Roman" w:hAnsi="Times New Roman" w:cs="Times New Roman"/>
          <w:color w:val="000000"/>
          <w:sz w:val="28"/>
          <w:szCs w:val="28"/>
          <w:lang w:eastAsia="ru-RU" w:bidi="ru-RU"/>
        </w:rPr>
        <w:t xml:space="preserve"> требованиям</w:t>
      </w:r>
      <w:r w:rsidR="000C3972" w:rsidRPr="00FB0072">
        <w:rPr>
          <w:rFonts w:ascii="Times New Roman" w:eastAsia="Times New Roman" w:hAnsi="Times New Roman" w:cs="Times New Roman"/>
          <w:color w:val="000000"/>
          <w:sz w:val="28"/>
          <w:szCs w:val="28"/>
          <w:lang w:eastAsia="ru-RU" w:bidi="ru-RU"/>
        </w:rPr>
        <w:t xml:space="preserve"> к Схеме</w:t>
      </w:r>
      <w:r w:rsidR="00D05177" w:rsidRPr="00FB0072">
        <w:rPr>
          <w:rFonts w:ascii="Times New Roman" w:eastAsia="Times New Roman" w:hAnsi="Times New Roman" w:cs="Times New Roman"/>
          <w:color w:val="000000"/>
          <w:sz w:val="28"/>
          <w:szCs w:val="28"/>
          <w:lang w:eastAsia="ru-RU" w:bidi="ru-RU"/>
        </w:rPr>
        <w:t>, установленными Порядком №</w:t>
      </w:r>
      <w:r w:rsidR="000C3972" w:rsidRPr="00FB0072">
        <w:rPr>
          <w:rFonts w:ascii="Times New Roman" w:eastAsia="Times New Roman" w:hAnsi="Times New Roman" w:cs="Times New Roman"/>
          <w:color w:val="000000"/>
          <w:sz w:val="28"/>
          <w:szCs w:val="28"/>
          <w:lang w:eastAsia="ru-RU" w:bidi="ru-RU"/>
        </w:rPr>
        <w:t> </w:t>
      </w:r>
      <w:r w:rsidR="00D05177" w:rsidRPr="00FB0072">
        <w:rPr>
          <w:rFonts w:ascii="Times New Roman" w:eastAsia="Times New Roman" w:hAnsi="Times New Roman" w:cs="Times New Roman"/>
          <w:color w:val="000000"/>
          <w:sz w:val="28"/>
          <w:szCs w:val="28"/>
          <w:lang w:eastAsia="ru-RU" w:bidi="ru-RU"/>
        </w:rPr>
        <w:t>27-н</w:t>
      </w:r>
      <w:r w:rsidR="00304657" w:rsidRPr="00FB0072">
        <w:rPr>
          <w:rFonts w:ascii="Times New Roman" w:eastAsia="Times New Roman" w:hAnsi="Times New Roman" w:cs="Times New Roman"/>
          <w:color w:val="000000"/>
          <w:sz w:val="28"/>
          <w:szCs w:val="28"/>
          <w:lang w:eastAsia="ru-RU" w:bidi="ru-RU"/>
        </w:rPr>
        <w:t>;</w:t>
      </w:r>
    </w:p>
    <w:p w:rsidR="00950F8E" w:rsidRPr="00FB0072" w:rsidRDefault="000C3972" w:rsidP="00950F8E">
      <w:pPr>
        <w:widowControl w:val="0"/>
        <w:tabs>
          <w:tab w:val="left" w:pos="1171"/>
        </w:tabs>
        <w:spacing w:after="0" w:line="240" w:lineRule="auto"/>
        <w:ind w:firstLine="709"/>
        <w:jc w:val="both"/>
        <w:rPr>
          <w:rFonts w:ascii="Times New Roman" w:hAnsi="Times New Roman" w:cs="Times New Roman"/>
          <w:bCs/>
          <w:strike/>
          <w:sz w:val="28"/>
          <w:szCs w:val="28"/>
        </w:rPr>
      </w:pPr>
      <w:r w:rsidRPr="00FB0072">
        <w:rPr>
          <w:rFonts w:ascii="Times New Roman" w:hAnsi="Times New Roman" w:cs="Times New Roman"/>
          <w:bCs/>
          <w:sz w:val="28"/>
          <w:szCs w:val="28"/>
        </w:rPr>
        <w:t>4</w:t>
      </w:r>
      <w:r w:rsidR="00950F8E" w:rsidRPr="00FB0072">
        <w:rPr>
          <w:rFonts w:ascii="Times New Roman" w:hAnsi="Times New Roman" w:cs="Times New Roman"/>
          <w:bCs/>
          <w:sz w:val="28"/>
          <w:szCs w:val="28"/>
        </w:rPr>
        <w:t>) п</w:t>
      </w:r>
      <w:r w:rsidR="00950F8E" w:rsidRPr="00FB0072">
        <w:rPr>
          <w:rFonts w:ascii="Times New Roman" w:eastAsia="Times New Roman" w:hAnsi="Times New Roman" w:cs="Times New Roman"/>
          <w:color w:val="000000"/>
          <w:sz w:val="28"/>
          <w:szCs w:val="28"/>
          <w:lang w:eastAsia="ru-RU" w:bidi="ru-RU"/>
        </w:rPr>
        <w:t>редлагаемое местонахождение нового нестационарного торгового объекта расположено на землях, земельных участках, предоставленных иным лицам</w:t>
      </w:r>
      <w:r w:rsidR="00950F8E" w:rsidRPr="00E52511">
        <w:rPr>
          <w:rFonts w:ascii="Times New Roman" w:hAnsi="Times New Roman" w:cs="Times New Roman"/>
          <w:bCs/>
          <w:sz w:val="28"/>
          <w:szCs w:val="28"/>
        </w:rPr>
        <w:t>;</w:t>
      </w:r>
    </w:p>
    <w:p w:rsidR="00120224" w:rsidRPr="00FB0072" w:rsidRDefault="000C3972" w:rsidP="00120224">
      <w:pPr>
        <w:widowControl w:val="0"/>
        <w:tabs>
          <w:tab w:val="left" w:pos="1171"/>
        </w:tabs>
        <w:spacing w:after="0" w:line="240" w:lineRule="auto"/>
        <w:ind w:firstLine="709"/>
        <w:jc w:val="both"/>
        <w:rPr>
          <w:rFonts w:ascii="Times New Roman" w:hAnsi="Times New Roman" w:cs="Times New Roman"/>
          <w:bCs/>
          <w:sz w:val="28"/>
          <w:szCs w:val="28"/>
        </w:rPr>
      </w:pPr>
      <w:r w:rsidRPr="00FB0072">
        <w:rPr>
          <w:rFonts w:ascii="Times New Roman" w:hAnsi="Times New Roman" w:cs="Times New Roman"/>
          <w:bCs/>
          <w:sz w:val="28"/>
          <w:szCs w:val="28"/>
        </w:rPr>
        <w:t>5</w:t>
      </w:r>
      <w:r w:rsidR="00120224" w:rsidRPr="00FB0072">
        <w:rPr>
          <w:rFonts w:ascii="Times New Roman" w:hAnsi="Times New Roman" w:cs="Times New Roman"/>
          <w:bCs/>
          <w:sz w:val="28"/>
          <w:szCs w:val="28"/>
        </w:rPr>
        <w:t>) в отношении предлагаемого местонахождения нового нестационарного торгового объекта уже принято решение о включении его в проект Схемы;</w:t>
      </w:r>
    </w:p>
    <w:p w:rsidR="00120224" w:rsidRPr="00FB0072" w:rsidRDefault="000C3972" w:rsidP="00120224">
      <w:pPr>
        <w:widowControl w:val="0"/>
        <w:tabs>
          <w:tab w:val="left" w:pos="1171"/>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bCs/>
          <w:sz w:val="28"/>
          <w:szCs w:val="28"/>
        </w:rPr>
        <w:t>6</w:t>
      </w:r>
      <w:r w:rsidR="00120224" w:rsidRPr="00FB0072">
        <w:rPr>
          <w:rFonts w:ascii="Times New Roman" w:hAnsi="Times New Roman" w:cs="Times New Roman"/>
          <w:bCs/>
          <w:sz w:val="28"/>
          <w:szCs w:val="28"/>
        </w:rPr>
        <w:t xml:space="preserve">) предлагаемое местонахождение </w:t>
      </w:r>
      <w:r w:rsidR="00120224" w:rsidRPr="00FB0072">
        <w:rPr>
          <w:rFonts w:ascii="Times New Roman" w:eastAsia="Times New Roman" w:hAnsi="Times New Roman" w:cs="Times New Roman"/>
          <w:color w:val="000000"/>
          <w:sz w:val="28"/>
          <w:szCs w:val="28"/>
          <w:lang w:eastAsia="ru-RU" w:bidi="ru-RU"/>
        </w:rPr>
        <w:t xml:space="preserve">нового нестационарного торгового </w:t>
      </w:r>
      <w:r w:rsidR="00120224" w:rsidRPr="00FB0072">
        <w:rPr>
          <w:rFonts w:ascii="Times New Roman" w:eastAsia="Times New Roman" w:hAnsi="Times New Roman" w:cs="Times New Roman"/>
          <w:color w:val="000000"/>
          <w:sz w:val="28"/>
          <w:szCs w:val="28"/>
          <w:lang w:eastAsia="ru-RU" w:bidi="ru-RU"/>
        </w:rPr>
        <w:lastRenderedPageBreak/>
        <w:t xml:space="preserve">объекта </w:t>
      </w:r>
      <w:r w:rsidR="00120224" w:rsidRPr="00FB0072">
        <w:rPr>
          <w:rFonts w:ascii="Times New Roman" w:hAnsi="Times New Roman" w:cs="Times New Roman"/>
          <w:sz w:val="28"/>
          <w:szCs w:val="28"/>
        </w:rPr>
        <w:t>расположено в границах земельного участка, указанного в подпунктах 1 - 3 пункта 3.6</w:t>
      </w:r>
      <w:r w:rsidR="004E6E2F" w:rsidRPr="00FB0072">
        <w:rPr>
          <w:rFonts w:ascii="Times New Roman" w:hAnsi="Times New Roman" w:cs="Times New Roman"/>
          <w:sz w:val="28"/>
          <w:szCs w:val="28"/>
        </w:rPr>
        <w:t xml:space="preserve"> настоящего Порядка;</w:t>
      </w:r>
    </w:p>
    <w:p w:rsidR="00950F8E" w:rsidRPr="00FB0072" w:rsidRDefault="000C3972" w:rsidP="00950F8E">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7</w:t>
      </w:r>
      <w:r w:rsidR="00950F8E" w:rsidRPr="00FB0072">
        <w:rPr>
          <w:rFonts w:ascii="Times New Roman" w:eastAsia="Times New Roman" w:hAnsi="Times New Roman" w:cs="Times New Roman"/>
          <w:color w:val="000000"/>
          <w:sz w:val="28"/>
          <w:szCs w:val="28"/>
          <w:lang w:eastAsia="ru-RU" w:bidi="ru-RU"/>
        </w:rPr>
        <w:t>) предлагаемое местонахождение нового не</w:t>
      </w:r>
      <w:r w:rsidR="00304657" w:rsidRPr="00FB0072">
        <w:rPr>
          <w:rFonts w:ascii="Times New Roman" w:eastAsia="Times New Roman" w:hAnsi="Times New Roman" w:cs="Times New Roman"/>
          <w:color w:val="000000"/>
          <w:sz w:val="28"/>
          <w:szCs w:val="28"/>
          <w:lang w:eastAsia="ru-RU" w:bidi="ru-RU"/>
        </w:rPr>
        <w:t>стационарного торгового объекта</w:t>
      </w:r>
      <w:r w:rsidR="00950F8E" w:rsidRPr="00FB0072">
        <w:rPr>
          <w:rFonts w:ascii="Times New Roman" w:eastAsia="Times New Roman" w:hAnsi="Times New Roman" w:cs="Times New Roman"/>
          <w:color w:val="000000"/>
          <w:sz w:val="28"/>
          <w:szCs w:val="28"/>
          <w:lang w:eastAsia="ru-RU" w:bidi="ru-RU"/>
        </w:rPr>
        <w:t xml:space="preserve"> расположено на расстоянии менее 100 метров</w:t>
      </w:r>
      <w:r w:rsidR="00D05177" w:rsidRPr="00FB0072">
        <w:rPr>
          <w:rFonts w:ascii="Times New Roman" w:eastAsia="Times New Roman" w:hAnsi="Times New Roman" w:cs="Times New Roman"/>
          <w:color w:val="000000"/>
          <w:sz w:val="28"/>
          <w:szCs w:val="28"/>
          <w:lang w:eastAsia="ru-RU" w:bidi="ru-RU"/>
        </w:rPr>
        <w:t xml:space="preserve"> по прямой линии (</w:t>
      </w:r>
      <w:r w:rsidR="00932C51" w:rsidRPr="00FB0072">
        <w:rPr>
          <w:rFonts w:ascii="Times New Roman" w:eastAsia="Times New Roman" w:hAnsi="Times New Roman" w:cs="Times New Roman"/>
          <w:color w:val="000000"/>
          <w:sz w:val="28"/>
          <w:szCs w:val="28"/>
          <w:lang w:eastAsia="ru-RU" w:bidi="ru-RU"/>
        </w:rPr>
        <w:t>радиусу окружности</w:t>
      </w:r>
      <w:r w:rsidR="00D05177" w:rsidRPr="00FB0072">
        <w:rPr>
          <w:rFonts w:ascii="Times New Roman" w:eastAsia="Times New Roman" w:hAnsi="Times New Roman" w:cs="Times New Roman"/>
          <w:color w:val="000000"/>
          <w:sz w:val="28"/>
          <w:szCs w:val="28"/>
          <w:lang w:eastAsia="ru-RU" w:bidi="ru-RU"/>
        </w:rPr>
        <w:t>)</w:t>
      </w:r>
      <w:r w:rsidR="00932C51" w:rsidRPr="00FB0072">
        <w:rPr>
          <w:rFonts w:ascii="Times New Roman" w:eastAsia="Times New Roman" w:hAnsi="Times New Roman" w:cs="Times New Roman"/>
          <w:color w:val="000000"/>
          <w:sz w:val="28"/>
          <w:szCs w:val="28"/>
          <w:lang w:eastAsia="ru-RU" w:bidi="ru-RU"/>
        </w:rPr>
        <w:t xml:space="preserve"> от периметра местоположения нестационарного торгового объекта</w:t>
      </w:r>
      <w:r w:rsidR="00637FB4" w:rsidRPr="00FB0072">
        <w:rPr>
          <w:rFonts w:ascii="Times New Roman" w:eastAsia="Times New Roman" w:hAnsi="Times New Roman" w:cs="Times New Roman"/>
          <w:color w:val="000000"/>
          <w:sz w:val="28"/>
          <w:szCs w:val="28"/>
          <w:lang w:eastAsia="ru-RU" w:bidi="ru-RU"/>
        </w:rPr>
        <w:t xml:space="preserve"> (за исключением </w:t>
      </w:r>
      <w:r w:rsidR="004A345C" w:rsidRPr="00FB0072">
        <w:rPr>
          <w:rFonts w:ascii="Times New Roman" w:eastAsia="Times New Roman" w:hAnsi="Times New Roman" w:cs="Times New Roman"/>
          <w:color w:val="000000"/>
          <w:sz w:val="28"/>
          <w:szCs w:val="28"/>
          <w:lang w:eastAsia="ru-RU" w:bidi="ru-RU"/>
        </w:rPr>
        <w:t>нестационарного торгового объекта по продаже печатной продукции)</w:t>
      </w:r>
      <w:r w:rsidR="00932C51" w:rsidRPr="00FB0072">
        <w:rPr>
          <w:rFonts w:ascii="Times New Roman" w:eastAsia="Times New Roman" w:hAnsi="Times New Roman" w:cs="Times New Roman"/>
          <w:color w:val="000000"/>
          <w:sz w:val="28"/>
          <w:szCs w:val="28"/>
          <w:lang w:eastAsia="ru-RU" w:bidi="ru-RU"/>
        </w:rPr>
        <w:t>, предусмотренного Схемой</w:t>
      </w:r>
      <w:r w:rsidR="00950F8E" w:rsidRPr="00FB0072">
        <w:rPr>
          <w:rFonts w:ascii="Times New Roman" w:eastAsia="Times New Roman" w:hAnsi="Times New Roman" w:cs="Times New Roman"/>
          <w:color w:val="000000"/>
          <w:sz w:val="28"/>
          <w:szCs w:val="28"/>
          <w:lang w:eastAsia="ru-RU" w:bidi="ru-RU"/>
        </w:rPr>
        <w:t>.</w:t>
      </w:r>
    </w:p>
    <w:p w:rsidR="00120224"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FB0072">
        <w:rPr>
          <w:rFonts w:ascii="Times New Roman" w:hAnsi="Times New Roman" w:cs="Times New Roman"/>
          <w:bCs/>
          <w:sz w:val="28"/>
          <w:szCs w:val="28"/>
        </w:rPr>
        <w:t>2.12. Информация о принятом решении,</w:t>
      </w:r>
      <w:r w:rsidRPr="00131135">
        <w:rPr>
          <w:rFonts w:ascii="Times New Roman" w:hAnsi="Times New Roman" w:cs="Times New Roman"/>
          <w:bCs/>
          <w:sz w:val="28"/>
          <w:szCs w:val="28"/>
        </w:rPr>
        <w:t xml:space="preserve"> предусмотренном пунктом 2.10 настоящего Порядка, направляется заявителю в течение 5 рабочих дней со дня принятия решения способом, указанным в заявлении о</w:t>
      </w:r>
      <w:r w:rsidRPr="00131135">
        <w:rPr>
          <w:rFonts w:ascii="Times New Roman" w:eastAsia="Times New Roman" w:hAnsi="Times New Roman" w:cs="Times New Roman"/>
          <w:color w:val="000000"/>
          <w:sz w:val="28"/>
          <w:szCs w:val="28"/>
          <w:lang w:eastAsia="ru-RU" w:bidi="ru-RU"/>
        </w:rPr>
        <w:t xml:space="preserve"> включении новых мест.</w:t>
      </w: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304657">
        <w:rPr>
          <w:rFonts w:ascii="Times New Roman" w:eastAsia="Times New Roman" w:hAnsi="Times New Roman" w:cs="Times New Roman"/>
          <w:color w:val="000000"/>
          <w:sz w:val="28"/>
          <w:szCs w:val="28"/>
          <w:lang w:eastAsia="ru-RU" w:bidi="ru-RU"/>
        </w:rPr>
        <w:t xml:space="preserve">2.13. </w:t>
      </w:r>
      <w:r w:rsidR="00950F8E" w:rsidRPr="00304657">
        <w:rPr>
          <w:rFonts w:ascii="Times New Roman" w:eastAsia="Times New Roman" w:hAnsi="Times New Roman" w:cs="Times New Roman"/>
          <w:color w:val="000000"/>
          <w:sz w:val="28"/>
          <w:szCs w:val="28"/>
          <w:lang w:eastAsia="ru-RU" w:bidi="ru-RU"/>
        </w:rPr>
        <w:t>По итогам рассмотрения заявлени</w:t>
      </w:r>
      <w:r w:rsidR="008325B4" w:rsidRPr="00304657">
        <w:rPr>
          <w:rFonts w:ascii="Times New Roman" w:eastAsia="Times New Roman" w:hAnsi="Times New Roman" w:cs="Times New Roman"/>
          <w:color w:val="000000"/>
          <w:sz w:val="28"/>
          <w:szCs w:val="28"/>
          <w:lang w:eastAsia="ru-RU" w:bidi="ru-RU"/>
        </w:rPr>
        <w:t>й</w:t>
      </w:r>
      <w:r w:rsidR="004A345C">
        <w:rPr>
          <w:rFonts w:ascii="Times New Roman" w:eastAsia="Times New Roman" w:hAnsi="Times New Roman" w:cs="Times New Roman"/>
          <w:color w:val="000000"/>
          <w:sz w:val="28"/>
          <w:szCs w:val="28"/>
          <w:lang w:eastAsia="ru-RU" w:bidi="ru-RU"/>
        </w:rPr>
        <w:t>, указанных в пункте 2.4 настоящего Порядка,</w:t>
      </w:r>
      <w:r w:rsidR="00950F8E" w:rsidRPr="00304657">
        <w:rPr>
          <w:rFonts w:ascii="Times New Roman" w:eastAsia="Times New Roman" w:hAnsi="Times New Roman" w:cs="Times New Roman"/>
          <w:color w:val="000000"/>
          <w:sz w:val="28"/>
          <w:szCs w:val="28"/>
          <w:lang w:eastAsia="ru-RU" w:bidi="ru-RU"/>
        </w:rPr>
        <w:t xml:space="preserve"> </w:t>
      </w:r>
      <w:r w:rsidR="004A345C" w:rsidRPr="00304657">
        <w:rPr>
          <w:rFonts w:ascii="Times New Roman" w:eastAsia="Times New Roman" w:hAnsi="Times New Roman" w:cs="Times New Roman"/>
          <w:color w:val="000000"/>
          <w:sz w:val="28"/>
          <w:szCs w:val="28"/>
          <w:lang w:eastAsia="ru-RU" w:bidi="ru-RU"/>
        </w:rPr>
        <w:t>в проект Схемы</w:t>
      </w:r>
      <w:r w:rsidR="004A345C" w:rsidRPr="00304657">
        <w:rPr>
          <w:rFonts w:ascii="Times New Roman" w:hAnsi="Times New Roman" w:cs="Times New Roman"/>
          <w:bCs/>
          <w:sz w:val="28"/>
          <w:szCs w:val="28"/>
        </w:rPr>
        <w:t xml:space="preserve"> </w:t>
      </w:r>
      <w:r w:rsidR="004A345C" w:rsidRPr="00304657">
        <w:rPr>
          <w:rFonts w:ascii="Times New Roman" w:eastAsia="Times New Roman" w:hAnsi="Times New Roman" w:cs="Times New Roman"/>
          <w:color w:val="000000"/>
          <w:sz w:val="28"/>
          <w:szCs w:val="28"/>
          <w:lang w:eastAsia="ru-RU" w:bidi="ru-RU"/>
        </w:rPr>
        <w:t>включаются</w:t>
      </w:r>
      <w:r w:rsidR="004A345C" w:rsidRPr="00304657">
        <w:rPr>
          <w:rFonts w:ascii="Times New Roman" w:hAnsi="Times New Roman" w:cs="Times New Roman"/>
          <w:bCs/>
          <w:sz w:val="28"/>
          <w:szCs w:val="28"/>
        </w:rPr>
        <w:t xml:space="preserve"> </w:t>
      </w:r>
      <w:r w:rsidR="00950F8E" w:rsidRPr="00304657">
        <w:rPr>
          <w:rFonts w:ascii="Times New Roman" w:hAnsi="Times New Roman" w:cs="Times New Roman"/>
          <w:bCs/>
          <w:sz w:val="28"/>
          <w:szCs w:val="28"/>
        </w:rPr>
        <w:t xml:space="preserve">местонахождения </w:t>
      </w:r>
      <w:r w:rsidR="00950F8E" w:rsidRPr="00304657">
        <w:rPr>
          <w:rFonts w:ascii="Times New Roman" w:eastAsia="Times New Roman" w:hAnsi="Times New Roman" w:cs="Times New Roman"/>
          <w:color w:val="000000"/>
          <w:sz w:val="28"/>
          <w:szCs w:val="28"/>
          <w:lang w:eastAsia="ru-RU" w:bidi="ru-RU"/>
        </w:rPr>
        <w:t xml:space="preserve">новых нестационарных торговых объектов, в отношении которых принято решение </w:t>
      </w:r>
      <w:r w:rsidR="004A345C">
        <w:rPr>
          <w:rFonts w:ascii="Times New Roman" w:eastAsia="Times New Roman" w:hAnsi="Times New Roman" w:cs="Times New Roman"/>
          <w:color w:val="000000"/>
          <w:sz w:val="28"/>
          <w:szCs w:val="28"/>
          <w:lang w:eastAsia="ru-RU" w:bidi="ru-RU"/>
        </w:rPr>
        <w:t xml:space="preserve">об их </w:t>
      </w:r>
      <w:r w:rsidR="00950F8E" w:rsidRPr="00304657">
        <w:rPr>
          <w:rFonts w:ascii="Times New Roman" w:eastAsia="Times New Roman" w:hAnsi="Times New Roman" w:cs="Times New Roman"/>
          <w:color w:val="000000"/>
          <w:sz w:val="28"/>
          <w:szCs w:val="28"/>
          <w:lang w:eastAsia="ru-RU" w:bidi="ru-RU"/>
        </w:rPr>
        <w:t>включении в проект Схемы</w:t>
      </w:r>
      <w:r w:rsidR="008325B4" w:rsidRPr="00304657">
        <w:rPr>
          <w:rFonts w:ascii="Times New Roman" w:eastAsia="Times New Roman" w:hAnsi="Times New Roman" w:cs="Times New Roman"/>
          <w:color w:val="000000"/>
          <w:sz w:val="28"/>
          <w:szCs w:val="28"/>
          <w:lang w:eastAsia="ru-RU" w:bidi="ru-RU"/>
        </w:rPr>
        <w:t>.</w:t>
      </w:r>
      <w:r w:rsidRPr="00304657">
        <w:rPr>
          <w:rFonts w:ascii="Times New Roman" w:eastAsia="Times New Roman" w:hAnsi="Times New Roman" w:cs="Times New Roman"/>
          <w:color w:val="000000"/>
          <w:sz w:val="28"/>
          <w:szCs w:val="28"/>
          <w:lang w:eastAsia="ru-RU" w:bidi="ru-RU"/>
        </w:rPr>
        <w:t xml:space="preserve"> </w:t>
      </w: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p>
    <w:p w:rsidR="00120224" w:rsidRPr="00131135" w:rsidRDefault="00120224" w:rsidP="00394694">
      <w:pPr>
        <w:widowControl w:val="0"/>
        <w:tabs>
          <w:tab w:val="left" w:pos="1171"/>
        </w:tabs>
        <w:spacing w:after="0" w:line="240" w:lineRule="auto"/>
        <w:jc w:val="center"/>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3. Порядок внесения изменений в Схему</w:t>
      </w:r>
    </w:p>
    <w:p w:rsidR="00120224" w:rsidRPr="00131135" w:rsidRDefault="00120224" w:rsidP="00120224">
      <w:pPr>
        <w:widowControl w:val="0"/>
        <w:tabs>
          <w:tab w:val="left" w:pos="1171"/>
        </w:tabs>
        <w:spacing w:after="0" w:line="240" w:lineRule="auto"/>
        <w:ind w:firstLine="709"/>
        <w:jc w:val="center"/>
        <w:rPr>
          <w:rFonts w:ascii="Times New Roman" w:eastAsia="Times New Roman" w:hAnsi="Times New Roman" w:cs="Times New Roman"/>
          <w:color w:val="000000"/>
          <w:sz w:val="28"/>
          <w:szCs w:val="28"/>
          <w:lang w:eastAsia="ru-RU" w:bidi="ru-RU"/>
        </w:rPr>
      </w:pPr>
    </w:p>
    <w:p w:rsidR="00120224" w:rsidRPr="008325B4" w:rsidRDefault="00120224" w:rsidP="00120224">
      <w:pPr>
        <w:widowControl w:val="0"/>
        <w:tabs>
          <w:tab w:val="left" w:pos="1171"/>
        </w:tabs>
        <w:spacing w:after="0" w:line="240" w:lineRule="auto"/>
        <w:ind w:firstLine="709"/>
        <w:jc w:val="both"/>
        <w:rPr>
          <w:rFonts w:ascii="Times New Roman" w:eastAsia="Times New Roman" w:hAnsi="Times New Roman" w:cs="Times New Roman"/>
          <w:b/>
          <w:color w:val="000000"/>
          <w:sz w:val="28"/>
          <w:szCs w:val="28"/>
          <w:lang w:eastAsia="ru-RU" w:bidi="ru-RU"/>
        </w:rPr>
      </w:pPr>
      <w:r w:rsidRPr="008325B4">
        <w:rPr>
          <w:rFonts w:ascii="Times New Roman" w:eastAsia="Times New Roman" w:hAnsi="Times New Roman" w:cs="Times New Roman"/>
          <w:color w:val="000000"/>
          <w:sz w:val="28"/>
          <w:szCs w:val="28"/>
          <w:lang w:eastAsia="ru-RU" w:bidi="ru-RU"/>
        </w:rPr>
        <w:t xml:space="preserve">3.1. Внесение изменений в Схему осуществляется по инициативе Администрации ЗАТО г. Зеленогорск или по результатам рассмотрения заявлений хозяйствующих субъектов. </w:t>
      </w:r>
    </w:p>
    <w:p w:rsidR="00120224"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8325B4">
        <w:rPr>
          <w:rFonts w:ascii="Times New Roman" w:eastAsia="Times New Roman" w:hAnsi="Times New Roman" w:cs="Times New Roman"/>
          <w:color w:val="000000"/>
          <w:sz w:val="28"/>
          <w:szCs w:val="28"/>
          <w:lang w:eastAsia="ru-RU" w:bidi="ru-RU"/>
        </w:rPr>
        <w:t xml:space="preserve">3.2. В случае внесения изменений в Схему по инициативе Администрации ЗАТО г. Зеленогорск </w:t>
      </w:r>
      <w:proofErr w:type="spellStart"/>
      <w:r w:rsidRPr="008325B4">
        <w:rPr>
          <w:rFonts w:ascii="Times New Roman" w:eastAsia="Times New Roman" w:hAnsi="Times New Roman" w:cs="Times New Roman"/>
          <w:color w:val="000000"/>
          <w:sz w:val="28"/>
          <w:szCs w:val="28"/>
          <w:lang w:eastAsia="ru-RU" w:bidi="ru-RU"/>
        </w:rPr>
        <w:t>ОАиГ</w:t>
      </w:r>
      <w:proofErr w:type="spellEnd"/>
      <w:r w:rsidRPr="008325B4">
        <w:rPr>
          <w:rFonts w:ascii="Times New Roman" w:eastAsia="Times New Roman" w:hAnsi="Times New Roman" w:cs="Times New Roman"/>
          <w:color w:val="000000"/>
          <w:sz w:val="28"/>
          <w:szCs w:val="28"/>
          <w:lang w:eastAsia="ru-RU" w:bidi="ru-RU"/>
        </w:rPr>
        <w:t xml:space="preserve"> подготавливает проект постановления о внесении изменений в Схему, который рассматривает</w:t>
      </w:r>
      <w:r w:rsidR="00FE39D7" w:rsidRPr="008325B4">
        <w:rPr>
          <w:rFonts w:ascii="Times New Roman" w:eastAsia="Times New Roman" w:hAnsi="Times New Roman" w:cs="Times New Roman"/>
          <w:color w:val="000000"/>
          <w:sz w:val="28"/>
          <w:szCs w:val="28"/>
          <w:lang w:eastAsia="ru-RU" w:bidi="ru-RU"/>
        </w:rPr>
        <w:t xml:space="preserve">ся в соответствии </w:t>
      </w:r>
      <w:r w:rsidR="00FE39D7" w:rsidRPr="00304657">
        <w:rPr>
          <w:rFonts w:ascii="Times New Roman" w:eastAsia="Times New Roman" w:hAnsi="Times New Roman" w:cs="Times New Roman"/>
          <w:color w:val="000000"/>
          <w:sz w:val="28"/>
          <w:szCs w:val="28"/>
          <w:lang w:eastAsia="ru-RU" w:bidi="ru-RU"/>
        </w:rPr>
        <w:t>с пункт</w:t>
      </w:r>
      <w:r w:rsidR="008325B4" w:rsidRPr="00304657">
        <w:rPr>
          <w:rFonts w:ascii="Times New Roman" w:eastAsia="Times New Roman" w:hAnsi="Times New Roman" w:cs="Times New Roman"/>
          <w:color w:val="000000"/>
          <w:sz w:val="28"/>
          <w:szCs w:val="28"/>
          <w:lang w:eastAsia="ru-RU" w:bidi="ru-RU"/>
        </w:rPr>
        <w:t>о</w:t>
      </w:r>
      <w:r w:rsidR="00FE39D7" w:rsidRPr="00304657">
        <w:rPr>
          <w:rFonts w:ascii="Times New Roman" w:eastAsia="Times New Roman" w:hAnsi="Times New Roman" w:cs="Times New Roman"/>
          <w:color w:val="000000"/>
          <w:sz w:val="28"/>
          <w:szCs w:val="28"/>
          <w:lang w:eastAsia="ru-RU" w:bidi="ru-RU"/>
        </w:rPr>
        <w:t>м 2.</w:t>
      </w:r>
      <w:r w:rsidR="008325B4" w:rsidRPr="00304657">
        <w:rPr>
          <w:rFonts w:ascii="Times New Roman" w:eastAsia="Times New Roman" w:hAnsi="Times New Roman" w:cs="Times New Roman"/>
          <w:color w:val="000000"/>
          <w:sz w:val="28"/>
          <w:szCs w:val="28"/>
          <w:lang w:eastAsia="ru-RU" w:bidi="ru-RU"/>
        </w:rPr>
        <w:t>2</w:t>
      </w:r>
      <w:r w:rsidRPr="00304657">
        <w:rPr>
          <w:rFonts w:ascii="Times New Roman" w:eastAsia="Times New Roman" w:hAnsi="Times New Roman" w:cs="Times New Roman"/>
          <w:color w:val="000000"/>
          <w:sz w:val="28"/>
          <w:szCs w:val="28"/>
          <w:lang w:eastAsia="ru-RU" w:bidi="ru-RU"/>
        </w:rPr>
        <w:t xml:space="preserve"> настоящего Порядка</w:t>
      </w:r>
      <w:r w:rsidR="008325B4" w:rsidRPr="00304657">
        <w:rPr>
          <w:rFonts w:ascii="Times New Roman" w:eastAsia="Times New Roman" w:hAnsi="Times New Roman" w:cs="Times New Roman"/>
          <w:color w:val="000000"/>
          <w:sz w:val="28"/>
          <w:szCs w:val="28"/>
          <w:lang w:eastAsia="ru-RU" w:bidi="ru-RU"/>
        </w:rPr>
        <w:t>.</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3</w:t>
      </w:r>
      <w:r w:rsidRPr="00131135">
        <w:rPr>
          <w:rFonts w:ascii="Times New Roman" w:eastAsia="Times New Roman" w:hAnsi="Times New Roman" w:cs="Times New Roman"/>
          <w:color w:val="000000"/>
          <w:sz w:val="28"/>
          <w:szCs w:val="28"/>
          <w:lang w:eastAsia="ru-RU" w:bidi="ru-RU"/>
        </w:rPr>
        <w:t>. Х</w:t>
      </w:r>
      <w:r w:rsidRPr="00131135">
        <w:rPr>
          <w:rFonts w:ascii="Times New Roman" w:hAnsi="Times New Roman" w:cs="Times New Roman"/>
          <w:sz w:val="28"/>
          <w:szCs w:val="28"/>
        </w:rPr>
        <w:t xml:space="preserve">озяйствующие субъекты могут </w:t>
      </w:r>
      <w:r w:rsidRPr="00131135">
        <w:rPr>
          <w:rFonts w:ascii="Times New Roman" w:eastAsia="Arial Unicode MS" w:hAnsi="Times New Roman" w:cs="Times New Roman"/>
          <w:color w:val="000000"/>
          <w:sz w:val="28"/>
          <w:szCs w:val="28"/>
          <w:lang w:eastAsia="ru-RU" w:bidi="ru-RU"/>
        </w:rPr>
        <w:t>направить в Администрацию ЗАТО г. Зеленогорск заявление о внесении изменений в Схему в части включения в Схему местонахождения новых нестационарных торговых объектов (далее – заявление о внесении изменений в Схему) по форме, приведенной в приложении № 2 к настоящему Порядку, с приложением документов, указанных в пункте 2.5 настоящего Порядка.</w:t>
      </w:r>
    </w:p>
    <w:p w:rsidR="00120224" w:rsidRPr="008325B4" w:rsidRDefault="00120224" w:rsidP="00120224">
      <w:pPr>
        <w:widowControl w:val="0"/>
        <w:tabs>
          <w:tab w:val="left" w:pos="1152"/>
        </w:tabs>
        <w:spacing w:after="0" w:line="240" w:lineRule="auto"/>
        <w:ind w:firstLine="709"/>
        <w:jc w:val="both"/>
        <w:rPr>
          <w:rFonts w:ascii="Times New Roman" w:eastAsia="Times New Roman"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 xml:space="preserve">К заявлению о внесении изменений в Схему </w:t>
      </w:r>
      <w:r w:rsidRPr="008325B4">
        <w:rPr>
          <w:rFonts w:ascii="Times New Roman" w:hAnsi="Times New Roman" w:cs="Times New Roman"/>
          <w:sz w:val="28"/>
          <w:szCs w:val="28"/>
        </w:rPr>
        <w:t xml:space="preserve">может быть приложено </w:t>
      </w:r>
      <w:r w:rsidRPr="008325B4">
        <w:rPr>
          <w:rFonts w:ascii="Times New Roman" w:eastAsia="Times New Roman" w:hAnsi="Times New Roman" w:cs="Times New Roman"/>
          <w:color w:val="000000"/>
          <w:sz w:val="28"/>
          <w:szCs w:val="28"/>
          <w:lang w:eastAsia="ru-RU" w:bidi="ru-RU"/>
        </w:rPr>
        <w:t>графическое изображение (схема) предлагаемого местонахождения новых</w:t>
      </w:r>
      <w:r w:rsidRPr="008325B4">
        <w:rPr>
          <w:rFonts w:ascii="Times New Roman" w:eastAsia="Arial Unicode MS" w:hAnsi="Times New Roman" w:cs="Times New Roman"/>
          <w:color w:val="000000"/>
          <w:sz w:val="28"/>
          <w:szCs w:val="28"/>
          <w:lang w:eastAsia="ru-RU" w:bidi="ru-RU"/>
        </w:rPr>
        <w:t xml:space="preserve"> нестационарных торговых объектов</w:t>
      </w:r>
      <w:r w:rsidRPr="008325B4">
        <w:rPr>
          <w:rFonts w:ascii="Times New Roman" w:eastAsia="Times New Roman" w:hAnsi="Times New Roman" w:cs="Times New Roman"/>
          <w:color w:val="000000"/>
          <w:sz w:val="28"/>
          <w:szCs w:val="28"/>
          <w:lang w:eastAsia="ru-RU" w:bidi="ru-RU"/>
        </w:rPr>
        <w:t>.</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Заявитель представляет заявление о</w:t>
      </w:r>
      <w:r w:rsidRPr="008325B4">
        <w:rPr>
          <w:rFonts w:ascii="Times New Roman" w:eastAsia="Arial Unicode MS" w:hAnsi="Times New Roman" w:cs="Times New Roman"/>
          <w:color w:val="000000"/>
          <w:sz w:val="28"/>
          <w:szCs w:val="28"/>
          <w:lang w:eastAsia="ru-RU" w:bidi="ru-RU"/>
        </w:rPr>
        <w:t xml:space="preserve"> внесении изменений в Схему</w:t>
      </w:r>
      <w:r w:rsidRPr="008325B4">
        <w:rPr>
          <w:rFonts w:ascii="Times New Roman" w:hAnsi="Times New Roman" w:cs="Times New Roman"/>
          <w:sz w:val="28"/>
          <w:szCs w:val="28"/>
        </w:rPr>
        <w:t xml:space="preserve"> на бумажном носителе лично либо путем направления почтового отправления. В случае направления заявления </w:t>
      </w:r>
      <w:r w:rsidRPr="008325B4">
        <w:rPr>
          <w:rFonts w:ascii="Times New Roman" w:eastAsia="Arial Unicode MS" w:hAnsi="Times New Roman" w:cs="Times New Roman"/>
          <w:color w:val="000000"/>
          <w:sz w:val="28"/>
          <w:szCs w:val="28"/>
          <w:lang w:eastAsia="ru-RU" w:bidi="ru-RU"/>
        </w:rPr>
        <w:t xml:space="preserve">о внесении изменений в Схему </w:t>
      </w:r>
      <w:r w:rsidRPr="008325B4">
        <w:rPr>
          <w:rFonts w:ascii="Times New Roman" w:hAnsi="Times New Roman" w:cs="Times New Roman"/>
          <w:sz w:val="28"/>
          <w:szCs w:val="28"/>
        </w:rPr>
        <w:t>по почте датой его подачи в Администрацию ЗАТО г. Зеленогорск является дата, указанная на почтовом штемпеле отделения почтовой связи по месту отправления документов.</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304657">
        <w:rPr>
          <w:rFonts w:ascii="Times New Roman" w:eastAsia="Arial Unicode MS" w:hAnsi="Times New Roman" w:cs="Times New Roman"/>
          <w:color w:val="000000"/>
          <w:sz w:val="28"/>
          <w:szCs w:val="28"/>
          <w:lang w:eastAsia="ru-RU" w:bidi="ru-RU"/>
        </w:rPr>
        <w:t xml:space="preserve">3.4. </w:t>
      </w:r>
      <w:r w:rsidR="008325B4" w:rsidRPr="00304657">
        <w:rPr>
          <w:rFonts w:ascii="Times New Roman" w:eastAsia="Arial Unicode MS" w:hAnsi="Times New Roman" w:cs="Times New Roman"/>
          <w:color w:val="000000"/>
          <w:sz w:val="28"/>
          <w:szCs w:val="28"/>
          <w:lang w:eastAsia="ru-RU" w:bidi="ru-RU"/>
        </w:rPr>
        <w:t>Администрация ЗАТО г. Зеленогорск рассматривает з</w:t>
      </w:r>
      <w:r w:rsidRPr="00304657">
        <w:rPr>
          <w:rFonts w:ascii="Times New Roman" w:eastAsia="Arial Unicode MS" w:hAnsi="Times New Roman" w:cs="Times New Roman"/>
          <w:color w:val="000000"/>
          <w:sz w:val="28"/>
          <w:szCs w:val="28"/>
          <w:lang w:eastAsia="ru-RU" w:bidi="ru-RU"/>
        </w:rPr>
        <w:t>аявление</w:t>
      </w:r>
      <w:r w:rsidRPr="00131135">
        <w:rPr>
          <w:rFonts w:ascii="Times New Roman" w:eastAsia="Arial Unicode MS" w:hAnsi="Times New Roman" w:cs="Times New Roman"/>
          <w:color w:val="000000"/>
          <w:sz w:val="28"/>
          <w:szCs w:val="28"/>
          <w:lang w:eastAsia="ru-RU" w:bidi="ru-RU"/>
        </w:rPr>
        <w:t xml:space="preserve"> о внесении изменений в Схему в порядке, установленном пунктами 2.8 – 2.12 настоящего Порядка.</w:t>
      </w:r>
    </w:p>
    <w:p w:rsidR="00120224" w:rsidRPr="008325B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3.5. В течение 15 рабочих дней со дня принятия распоряжения Администрации ЗАТО г. Зеленогорск о включении в Схему местонахождения новых нестационарных торговых объектов Администрация ЗАТО г. Зеленогорск принимает постановление о внесении изменений в Схему.</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eastAsia="Arial Unicode MS" w:hAnsi="Times New Roman" w:cs="Times New Roman"/>
          <w:color w:val="000000"/>
          <w:sz w:val="28"/>
          <w:szCs w:val="28"/>
          <w:lang w:eastAsia="ru-RU" w:bidi="ru-RU"/>
        </w:rPr>
        <w:lastRenderedPageBreak/>
        <w:t>3.6.</w:t>
      </w:r>
      <w:r w:rsidRPr="00131135">
        <w:rPr>
          <w:rFonts w:ascii="Times New Roman" w:eastAsia="Arial Unicode MS" w:hAnsi="Times New Roman" w:cs="Times New Roman"/>
          <w:color w:val="000000"/>
          <w:sz w:val="28"/>
          <w:szCs w:val="28"/>
          <w:lang w:eastAsia="ru-RU" w:bidi="ru-RU"/>
        </w:rPr>
        <w:t xml:space="preserve"> </w:t>
      </w:r>
      <w:r w:rsidRPr="00131135">
        <w:rPr>
          <w:rFonts w:ascii="Times New Roman" w:hAnsi="Times New Roman" w:cs="Times New Roman"/>
          <w:sz w:val="28"/>
          <w:szCs w:val="28"/>
        </w:rPr>
        <w:t>Внесение изменений в Схему в части исключения мест размещения нестационарных торговых объектов с последующим предоставлением компенсационных мест размещения нестационарных торговых объектов (далее - компенсационное место) осуществляется в следующих случаях:</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hAnsi="Times New Roman" w:cs="Times New Roman"/>
          <w:sz w:val="28"/>
          <w:szCs w:val="28"/>
        </w:rPr>
        <w:t>1) место размещения нестационарного торгового объекта расположено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hAnsi="Times New Roman" w:cs="Times New Roman"/>
          <w:sz w:val="28"/>
          <w:szCs w:val="28"/>
        </w:rPr>
        <w:t>2) место размещения нестационарного торгового объекта расположено в границах земельного участка, в отношении которого принято решение о строительстве (реконструкции) объекта (объектов) капитального строительства, автомобильных дорог;</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hAnsi="Times New Roman" w:cs="Times New Roman"/>
          <w:sz w:val="28"/>
          <w:szCs w:val="28"/>
        </w:rPr>
        <w:t>3) место размещения нестационарного торгового объекта расположено в границах земельного участка, в отношении которого принято решение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города Зеленогорска.</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3.7. В случае исключения места размещения нестационарного торгового объекта из Схемы по основаниям, предусмотренным пунктом </w:t>
      </w:r>
      <w:hyperlink r:id="rId8" w:history="1">
        <w:r w:rsidRPr="008325B4">
          <w:rPr>
            <w:rFonts w:ascii="Times New Roman" w:hAnsi="Times New Roman" w:cs="Times New Roman"/>
            <w:sz w:val="28"/>
            <w:szCs w:val="28"/>
          </w:rPr>
          <w:t>3.6</w:t>
        </w:r>
      </w:hyperlink>
      <w:r w:rsidRPr="008325B4">
        <w:rPr>
          <w:rFonts w:ascii="Times New Roman" w:hAnsi="Times New Roman" w:cs="Times New Roman"/>
          <w:sz w:val="28"/>
          <w:szCs w:val="28"/>
        </w:rPr>
        <w:t xml:space="preserve"> настоящего Порядка, Администрация ЗАТО г. Зеленогорск не менее чем за 60 рабочих дней до даты исключения направляет хозяйствующему субъекту, которому предоставлено право на размещение нестационарного торгового объекта, письменное уведомление о предстоящем исключении места размещения нестационарного торгового объекта из Схемы (далее – уведомление об исключении места) с предложением варианта компенсационного места из числа мест размещения нестационарных торговых объектов, предусмотренных Схемой, либо с предложением самостоятельного подбора компенсационного места.</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3.8. В отношении каждого места размещения нестационарного торгового объекта, исключаемого из </w:t>
      </w:r>
      <w:r w:rsidRPr="00304657">
        <w:rPr>
          <w:rFonts w:ascii="Times New Roman" w:hAnsi="Times New Roman" w:cs="Times New Roman"/>
          <w:sz w:val="28"/>
          <w:szCs w:val="28"/>
        </w:rPr>
        <w:t>Схемы</w:t>
      </w:r>
      <w:r w:rsidR="00FE39D7" w:rsidRPr="00304657">
        <w:rPr>
          <w:rFonts w:ascii="Times New Roman" w:hAnsi="Times New Roman" w:cs="Times New Roman"/>
          <w:sz w:val="28"/>
          <w:szCs w:val="28"/>
        </w:rPr>
        <w:t xml:space="preserve"> в случаях</w:t>
      </w:r>
      <w:r w:rsidR="008325B4" w:rsidRPr="00304657">
        <w:rPr>
          <w:rFonts w:ascii="Times New Roman" w:hAnsi="Times New Roman" w:cs="Times New Roman"/>
          <w:sz w:val="28"/>
          <w:szCs w:val="28"/>
        </w:rPr>
        <w:t>,</w:t>
      </w:r>
      <w:r w:rsidR="00FE39D7" w:rsidRPr="00304657">
        <w:rPr>
          <w:rFonts w:ascii="Times New Roman" w:hAnsi="Times New Roman" w:cs="Times New Roman"/>
          <w:sz w:val="28"/>
          <w:szCs w:val="28"/>
        </w:rPr>
        <w:t xml:space="preserve"> предусмотренных пункт</w:t>
      </w:r>
      <w:r w:rsidR="008325B4" w:rsidRPr="00304657">
        <w:rPr>
          <w:rFonts w:ascii="Times New Roman" w:hAnsi="Times New Roman" w:cs="Times New Roman"/>
          <w:sz w:val="28"/>
          <w:szCs w:val="28"/>
        </w:rPr>
        <w:t>о</w:t>
      </w:r>
      <w:r w:rsidR="00FE39D7" w:rsidRPr="00304657">
        <w:rPr>
          <w:rFonts w:ascii="Times New Roman" w:hAnsi="Times New Roman" w:cs="Times New Roman"/>
          <w:sz w:val="28"/>
          <w:szCs w:val="28"/>
        </w:rPr>
        <w:t>м 3.6 настоящего Порядка</w:t>
      </w:r>
      <w:r w:rsidRPr="00304657">
        <w:rPr>
          <w:rFonts w:ascii="Times New Roman" w:hAnsi="Times New Roman" w:cs="Times New Roman"/>
          <w:sz w:val="28"/>
          <w:szCs w:val="28"/>
        </w:rPr>
        <w:t>, предоставляется только одно компенсационное место.</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3.9. Характеристики компенсационного места (тип нестационарного торгового объекта, количество нестационарных объектов по адресному ориентиру, площадь земельного участка, здания, строения, сооружения или их части, занимаемая нестационарным торговым объектом, площадь нестационарного торгового объекта, вид деятельности, специализация нестационарного торгового объекта (при наличии), период размещения нестационарного торгового объекта) должны соответствовать характеристикам места размещения нестационарного торгового объекта, исключаемого из Схемы.</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Компенсационное место предоставляется с соблюдением требования </w:t>
      </w:r>
      <w:r w:rsidRPr="008325B4">
        <w:rPr>
          <w:rFonts w:ascii="Times New Roman" w:eastAsia="Times New Roman" w:hAnsi="Times New Roman" w:cs="Times New Roman"/>
          <w:color w:val="000000"/>
          <w:sz w:val="28"/>
          <w:szCs w:val="28"/>
          <w:lang w:eastAsia="ru-RU" w:bidi="ru-RU"/>
        </w:rPr>
        <w:t xml:space="preserve">о процентном соотношении нестационарных торговых объектов, используемых субъектами малого и среднего предпринимательства, осуществляющими торговую деятельность, физическими лицами, не являющимися индивидуальными предпринимателями и применяющими специальный </w:t>
      </w:r>
      <w:r w:rsidRPr="008325B4">
        <w:rPr>
          <w:rFonts w:ascii="Times New Roman" w:eastAsia="Times New Roman" w:hAnsi="Times New Roman" w:cs="Times New Roman"/>
          <w:color w:val="000000"/>
          <w:sz w:val="28"/>
          <w:szCs w:val="28"/>
          <w:lang w:eastAsia="ru-RU" w:bidi="ru-RU"/>
        </w:rPr>
        <w:lastRenderedPageBreak/>
        <w:t>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к общему количеству нестационарных торговых объектов, предусмотренных Схемой.</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3.10. В случае предоставления компенсационного места заключается дополнительное соглашение к договору на установку и эксплуатацию нестационарного торгового объекта (далее – соглашение). </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В соглашении указываются характеристики предоставляемого компенсационного места, при этом срок действия договора на установку и эксплуатацию нестационарного торгового объекта не изменяется.</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Хозяйствующий субъект подписывает и направляет в Администрацию ЗАТО г. Зеленогорск соглашение в течение 30 календарных дней со дня получения соглашения.</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В случае если хозяйствующий субъект не направил в Администрацию ЗАТО г. Зеленогорск соглашение в установленный срок, отсутствие соглашения, подписанного хозяйствующим субъектом, является отказом от предоставления компенсационного места.  </w:t>
      </w:r>
    </w:p>
    <w:p w:rsidR="0012022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3.11. Хозяйствующие субъекты, получившие уведомление об исключении места, предусмотренное </w:t>
      </w:r>
      <w:hyperlink r:id="rId9" w:history="1">
        <w:r w:rsidRPr="008325B4">
          <w:rPr>
            <w:rFonts w:ascii="Times New Roman" w:hAnsi="Times New Roman" w:cs="Times New Roman"/>
            <w:sz w:val="28"/>
            <w:szCs w:val="28"/>
          </w:rPr>
          <w:t>пунктом 3.7</w:t>
        </w:r>
      </w:hyperlink>
      <w:r w:rsidRPr="00131135">
        <w:rPr>
          <w:rFonts w:ascii="Times New Roman" w:hAnsi="Times New Roman" w:cs="Times New Roman"/>
          <w:sz w:val="28"/>
          <w:szCs w:val="28"/>
        </w:rPr>
        <w:t xml:space="preserve"> Порядка, в течение 6 месяцев со дня получения такого уведомления вправе обратиться в Администрацию ЗАТО г. Зеленогорск  с заявлением о предоставлении компенсационного места по форме, приведенной в приложении № 3 к настоящему Порядку. </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3.12. Заявитель представляет заявление о предоставлении компенсационного места на бумажном носителе лично либо путем направления почтового отправления. В случае направления заявления о предоставлении компенсационного места по почте датой его подачи в Администрацию ЗАТО г. Зеленогорск является дата, указанная на почтовом штемпеле отделения почтовой связи по месту отправления документов.</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3.13. В случае если в заявлении о предоставлении компенсационного места указано компенсационное место, предложенное Администрацией ЗАТО г. Зеленогорск или самостоятельно подобранное хозяйствующим субъектом из числа мест размещения нестационарных торговых объектов, предусмотренных Схемой, Администрация ЗАТО г. Зеленогорск в течение 15 рабочих дней со дня подачи такого заявления направляет хозяйствующему субъекту уведомление о предоставлении компенсационного места либо об отказе в его предоставлении.</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Одновременно с уведомлением о предоставлении компенсационного места направляются два экземпляра соглашения, подписанные со стороны Администрации ЗАТО г. Зеленогорск.</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Уведомление об отказе в предоставлении компенсационного места</w:t>
      </w:r>
      <w:r w:rsidR="000C3972">
        <w:rPr>
          <w:rFonts w:ascii="Times New Roman" w:hAnsi="Times New Roman" w:cs="Times New Roman"/>
          <w:sz w:val="28"/>
          <w:szCs w:val="28"/>
        </w:rPr>
        <w:t>, указанного в абзаце первом настоящего пункта,</w:t>
      </w:r>
      <w:r w:rsidRPr="008325B4">
        <w:rPr>
          <w:rFonts w:ascii="Times New Roman" w:hAnsi="Times New Roman" w:cs="Times New Roman"/>
          <w:sz w:val="28"/>
          <w:szCs w:val="28"/>
        </w:rPr>
        <w:t xml:space="preserve"> направляется в следующих случаях:</w:t>
      </w:r>
    </w:p>
    <w:p w:rsidR="000C3972" w:rsidRPr="00FB0072"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 xml:space="preserve">1) </w:t>
      </w:r>
      <w:r w:rsidR="000C3972" w:rsidRPr="00FB0072">
        <w:rPr>
          <w:rFonts w:ascii="Times New Roman" w:hAnsi="Times New Roman" w:cs="Times New Roman"/>
          <w:sz w:val="28"/>
          <w:szCs w:val="28"/>
        </w:rPr>
        <w:t xml:space="preserve">заявление о предоставлении компенсационного места подано с </w:t>
      </w:r>
      <w:r w:rsidR="000C3972" w:rsidRPr="00FB0072">
        <w:rPr>
          <w:rFonts w:ascii="Times New Roman" w:hAnsi="Times New Roman" w:cs="Times New Roman"/>
          <w:sz w:val="28"/>
          <w:szCs w:val="28"/>
        </w:rPr>
        <w:lastRenderedPageBreak/>
        <w:t>нарушением требований, указанных в пункте 3.11 настоящего Порядка;</w:t>
      </w:r>
    </w:p>
    <w:p w:rsidR="00120224" w:rsidRPr="00FB0072" w:rsidRDefault="000C3972" w:rsidP="00120224">
      <w:pPr>
        <w:widowControl w:val="0"/>
        <w:tabs>
          <w:tab w:val="left" w:pos="1152"/>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 xml:space="preserve">2) </w:t>
      </w:r>
      <w:r w:rsidR="00120224" w:rsidRPr="00FB0072">
        <w:rPr>
          <w:rFonts w:ascii="Times New Roman" w:hAnsi="Times New Roman" w:cs="Times New Roman"/>
          <w:sz w:val="28"/>
          <w:szCs w:val="28"/>
        </w:rPr>
        <w:t>компенсационное место не соответствует требованиям, указанным в пункте 3.9 настоящего Порядка;</w:t>
      </w:r>
    </w:p>
    <w:p w:rsidR="00120224" w:rsidRPr="008325B4" w:rsidRDefault="000C3972" w:rsidP="00120224">
      <w:pPr>
        <w:widowControl w:val="0"/>
        <w:tabs>
          <w:tab w:val="left" w:pos="1152"/>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3)</w:t>
      </w:r>
      <w:r w:rsidR="00120224" w:rsidRPr="00FB0072">
        <w:rPr>
          <w:rFonts w:ascii="Times New Roman" w:hAnsi="Times New Roman" w:cs="Times New Roman"/>
          <w:sz w:val="28"/>
          <w:szCs w:val="28"/>
        </w:rPr>
        <w:t xml:space="preserve"> компенсационное место предоставлено иному хозяйствующему субъекту.</w:t>
      </w:r>
      <w:r w:rsidR="00120224" w:rsidRPr="008325B4">
        <w:rPr>
          <w:rFonts w:ascii="Times New Roman" w:hAnsi="Times New Roman" w:cs="Times New Roman"/>
          <w:sz w:val="28"/>
          <w:szCs w:val="28"/>
        </w:rPr>
        <w:t xml:space="preserve"> </w:t>
      </w:r>
    </w:p>
    <w:p w:rsidR="00120224" w:rsidRPr="008325B4" w:rsidRDefault="00120224" w:rsidP="00120224">
      <w:pPr>
        <w:widowControl w:val="0"/>
        <w:tabs>
          <w:tab w:val="left" w:pos="1152"/>
        </w:tabs>
        <w:spacing w:after="0" w:line="240" w:lineRule="auto"/>
        <w:ind w:firstLine="709"/>
        <w:jc w:val="both"/>
        <w:rPr>
          <w:rFonts w:ascii="Times New Roman" w:eastAsia="Times New Roman" w:hAnsi="Times New Roman" w:cs="Times New Roman"/>
          <w:color w:val="000000"/>
          <w:sz w:val="28"/>
          <w:szCs w:val="28"/>
          <w:lang w:eastAsia="ru-RU" w:bidi="ru-RU"/>
        </w:rPr>
      </w:pPr>
      <w:r w:rsidRPr="008325B4">
        <w:rPr>
          <w:rFonts w:ascii="Times New Roman" w:hAnsi="Times New Roman" w:cs="Times New Roman"/>
          <w:sz w:val="28"/>
          <w:szCs w:val="28"/>
        </w:rPr>
        <w:t xml:space="preserve">3.14. В случае если в заявлении о предоставлении компенсационного места содержится предложение о предоставлении компенсационного места, не предусмотренного Схемой, самостоятельно подобранного хозяйствующим субъектом, к такому заявлению может быть приложено </w:t>
      </w:r>
      <w:r w:rsidRPr="008325B4">
        <w:rPr>
          <w:rFonts w:ascii="Times New Roman" w:eastAsia="Times New Roman" w:hAnsi="Times New Roman" w:cs="Times New Roman"/>
          <w:color w:val="000000"/>
          <w:sz w:val="28"/>
          <w:szCs w:val="28"/>
          <w:lang w:eastAsia="ru-RU" w:bidi="ru-RU"/>
        </w:rPr>
        <w:t>графическое изображение (схема) предлагаемого местонахождения нового</w:t>
      </w:r>
      <w:r w:rsidRPr="008325B4">
        <w:rPr>
          <w:rFonts w:ascii="Times New Roman" w:eastAsia="Arial Unicode MS" w:hAnsi="Times New Roman" w:cs="Times New Roman"/>
          <w:color w:val="000000"/>
          <w:sz w:val="28"/>
          <w:szCs w:val="28"/>
          <w:lang w:eastAsia="ru-RU" w:bidi="ru-RU"/>
        </w:rPr>
        <w:t xml:space="preserve"> нестационарного торгового объекта</w:t>
      </w:r>
      <w:r w:rsidRPr="008325B4">
        <w:rPr>
          <w:rFonts w:ascii="Times New Roman" w:eastAsia="Times New Roman" w:hAnsi="Times New Roman" w:cs="Times New Roman"/>
          <w:color w:val="000000"/>
          <w:sz w:val="28"/>
          <w:szCs w:val="28"/>
          <w:lang w:eastAsia="ru-RU" w:bidi="ru-RU"/>
        </w:rPr>
        <w:t>.</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Администрация ЗАТО г. Зеленогорск в течение 30 рабочих дней со дня поступления заявления, указанного в абзаце первом настоящего пункта, рассматривает возможность включения предложенного места размещения нестационарного торгового объекта в Схему в порядке, установленном пунктами 2.8 – 2.12, 3.5 настоящего Порядка.</w:t>
      </w:r>
    </w:p>
    <w:p w:rsidR="00120224" w:rsidRPr="008325B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8325B4">
        <w:rPr>
          <w:rFonts w:ascii="Times New Roman" w:hAnsi="Times New Roman" w:cs="Times New Roman"/>
          <w:sz w:val="28"/>
          <w:szCs w:val="28"/>
        </w:rPr>
        <w:t>Уведомление о предоставлении компенсационного места</w:t>
      </w:r>
      <w:r w:rsidR="00D41D58">
        <w:rPr>
          <w:rFonts w:ascii="Times New Roman" w:hAnsi="Times New Roman" w:cs="Times New Roman"/>
          <w:sz w:val="28"/>
          <w:szCs w:val="28"/>
        </w:rPr>
        <w:t>, указанного в абзаце первом настоящего пункта,</w:t>
      </w:r>
      <w:r w:rsidRPr="008325B4">
        <w:rPr>
          <w:rFonts w:ascii="Times New Roman" w:hAnsi="Times New Roman" w:cs="Times New Roman"/>
          <w:sz w:val="28"/>
          <w:szCs w:val="28"/>
        </w:rPr>
        <w:t xml:space="preserve"> направляется хозяйствующему субъекту в течение 15 рабочих дней</w:t>
      </w:r>
      <w:r w:rsidRPr="008325B4">
        <w:rPr>
          <w:rFonts w:ascii="Times New Roman" w:eastAsia="Arial Unicode MS" w:hAnsi="Times New Roman" w:cs="Times New Roman"/>
          <w:color w:val="000000"/>
          <w:sz w:val="28"/>
          <w:szCs w:val="28"/>
          <w:lang w:eastAsia="ru-RU" w:bidi="ru-RU"/>
        </w:rPr>
        <w:t xml:space="preserve"> со дня принятия постановления Администрации ЗАТО г. Зеленогорск о внесении изменений в Схему по результатам рассмотрения предложения, указанного в абзаце первом настоящего пункта. </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Одновременно с уведомлением о предоставлении компенсационного места направляются два экземпляра соглашения, подписанные со стороны Администрации ЗАТО г. Зеленогорск.</w:t>
      </w:r>
    </w:p>
    <w:p w:rsidR="00120224" w:rsidRPr="008325B4"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Уведомление об отказе в предоставлении компенсационного места</w:t>
      </w:r>
      <w:r w:rsidR="00D41D58">
        <w:rPr>
          <w:rFonts w:ascii="Times New Roman" w:hAnsi="Times New Roman" w:cs="Times New Roman"/>
          <w:sz w:val="28"/>
          <w:szCs w:val="28"/>
        </w:rPr>
        <w:t>, указанного в абзаце первом настоящего пункта,</w:t>
      </w:r>
      <w:r w:rsidRPr="008325B4">
        <w:rPr>
          <w:rFonts w:ascii="Times New Roman" w:eastAsia="Arial Unicode MS" w:hAnsi="Times New Roman" w:cs="Times New Roman"/>
          <w:color w:val="000000"/>
          <w:sz w:val="28"/>
          <w:szCs w:val="28"/>
          <w:lang w:eastAsia="ru-RU" w:bidi="ru-RU"/>
        </w:rPr>
        <w:t xml:space="preserve"> направляется одновременно с информацией, указанной в пункте 2.10 настоящего Порядка, в случае принятия решения об отказе во включении в Схему местонахождения новых нестационарных торговых объектов.</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 xml:space="preserve">3.15. Подготовку уведомлений, предусмотренных пунктами 3.7, 3.13, 3.14 настоящего Порядка, осуществляет </w:t>
      </w:r>
      <w:proofErr w:type="spellStart"/>
      <w:r w:rsidRPr="008325B4">
        <w:rPr>
          <w:rFonts w:ascii="Times New Roman" w:eastAsia="Arial Unicode MS" w:hAnsi="Times New Roman" w:cs="Times New Roman"/>
          <w:color w:val="000000"/>
          <w:sz w:val="28"/>
          <w:szCs w:val="28"/>
          <w:lang w:eastAsia="ru-RU" w:bidi="ru-RU"/>
        </w:rPr>
        <w:t>ОАиГ</w:t>
      </w:r>
      <w:proofErr w:type="spellEnd"/>
      <w:r w:rsidRPr="008325B4">
        <w:rPr>
          <w:rFonts w:ascii="Times New Roman" w:eastAsia="Arial Unicode MS" w:hAnsi="Times New Roman" w:cs="Times New Roman"/>
          <w:color w:val="000000"/>
          <w:sz w:val="28"/>
          <w:szCs w:val="28"/>
          <w:lang w:eastAsia="ru-RU" w:bidi="ru-RU"/>
        </w:rPr>
        <w:t>.</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024407" w:rsidRDefault="00024407" w:rsidP="00024407">
      <w:pPr>
        <w:widowControl w:val="0"/>
        <w:tabs>
          <w:tab w:val="left" w:pos="1152"/>
        </w:tabs>
        <w:spacing w:after="0" w:line="240" w:lineRule="auto"/>
        <w:jc w:val="both"/>
        <w:rPr>
          <w:rFonts w:ascii="Times New Roman" w:eastAsia="Arial Unicode MS" w:hAnsi="Times New Roman" w:cs="Times New Roman"/>
          <w:color w:val="000000"/>
          <w:sz w:val="28"/>
          <w:szCs w:val="28"/>
          <w:lang w:eastAsia="ru-RU" w:bidi="ru-RU"/>
        </w:rPr>
        <w:sectPr w:rsidR="00024407" w:rsidSect="00391EE7">
          <w:pgSz w:w="11906" w:h="16838"/>
          <w:pgMar w:top="709" w:right="850" w:bottom="1134" w:left="1701" w:header="708" w:footer="708" w:gutter="0"/>
          <w:cols w:space="708"/>
          <w:docGrid w:linePitch="360"/>
        </w:sectPr>
      </w:pPr>
    </w:p>
    <w:p w:rsidR="00120224" w:rsidRDefault="00120224" w:rsidP="00024407">
      <w:pPr>
        <w:widowControl w:val="0"/>
        <w:tabs>
          <w:tab w:val="left" w:pos="1152"/>
        </w:tabs>
        <w:spacing w:after="0" w:line="240" w:lineRule="auto"/>
        <w:jc w:val="both"/>
        <w:rPr>
          <w:rFonts w:ascii="Times New Roman" w:eastAsia="Arial Unicode MS" w:hAnsi="Times New Roman" w:cs="Times New Roman"/>
          <w:color w:val="000000"/>
          <w:sz w:val="28"/>
          <w:szCs w:val="28"/>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024407" w:rsidTr="00742E08">
        <w:tc>
          <w:tcPr>
            <w:tcW w:w="5382" w:type="dxa"/>
          </w:tcPr>
          <w:p w:rsidR="00024407" w:rsidRDefault="00024407" w:rsidP="00742E08">
            <w:pPr>
              <w:pStyle w:val="ConsPlusNormal"/>
              <w:jc w:val="both"/>
              <w:rPr>
                <w:rFonts w:ascii="Times New Roman" w:hAnsi="Times New Roman" w:cs="Times New Roman"/>
                <w:sz w:val="28"/>
                <w:szCs w:val="28"/>
              </w:rPr>
            </w:pPr>
          </w:p>
        </w:tc>
        <w:tc>
          <w:tcPr>
            <w:tcW w:w="3963" w:type="dxa"/>
          </w:tcPr>
          <w:p w:rsidR="00024407" w:rsidRPr="00B340BF" w:rsidRDefault="00024407" w:rsidP="00742E08">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Приложение №</w:t>
            </w:r>
            <w:r w:rsidRPr="00B340BF">
              <w:rPr>
                <w:rFonts w:ascii="Times New Roman" w:hAnsi="Times New Roman" w:cs="Times New Roman"/>
                <w:sz w:val="24"/>
                <w:szCs w:val="24"/>
              </w:rPr>
              <w:t xml:space="preserve"> 1</w:t>
            </w:r>
          </w:p>
          <w:p w:rsidR="00024407" w:rsidRDefault="00024407" w:rsidP="00024407">
            <w:pPr>
              <w:pStyle w:val="ConsPlusNormal"/>
              <w:rPr>
                <w:rFonts w:ascii="Times New Roman" w:hAnsi="Times New Roman" w:cs="Times New Roman"/>
                <w:sz w:val="28"/>
                <w:szCs w:val="28"/>
              </w:rPr>
            </w:pPr>
            <w:r w:rsidRPr="00B340BF">
              <w:rPr>
                <w:rFonts w:ascii="Times New Roman" w:hAnsi="Times New Roman" w:cs="Times New Roman"/>
                <w:sz w:val="24"/>
                <w:szCs w:val="24"/>
              </w:rPr>
              <w:t>к Порядку</w:t>
            </w:r>
            <w:r>
              <w:rPr>
                <w:rFonts w:ascii="Times New Roman" w:hAnsi="Times New Roman" w:cs="Times New Roman"/>
                <w:sz w:val="24"/>
                <w:szCs w:val="24"/>
              </w:rPr>
              <w:t xml:space="preserve"> разработки схемы </w:t>
            </w:r>
            <w:r w:rsidRPr="00B340BF">
              <w:rPr>
                <w:rFonts w:ascii="Times New Roman" w:hAnsi="Times New Roman" w:cs="Times New Roman"/>
                <w:sz w:val="24"/>
                <w:szCs w:val="24"/>
              </w:rPr>
              <w:t>размещения</w:t>
            </w:r>
            <w:r>
              <w:rPr>
                <w:rFonts w:ascii="Times New Roman" w:hAnsi="Times New Roman" w:cs="Times New Roman"/>
                <w:sz w:val="24"/>
                <w:szCs w:val="24"/>
              </w:rPr>
              <w:t xml:space="preserve"> </w:t>
            </w:r>
            <w:r w:rsidRPr="00B340BF">
              <w:rPr>
                <w:rFonts w:ascii="Times New Roman" w:hAnsi="Times New Roman" w:cs="Times New Roman"/>
                <w:sz w:val="24"/>
                <w:szCs w:val="24"/>
              </w:rPr>
              <w:t>нестационарных торговых</w:t>
            </w:r>
            <w:r>
              <w:rPr>
                <w:rFonts w:ascii="Times New Roman" w:hAnsi="Times New Roman" w:cs="Times New Roman"/>
                <w:sz w:val="24"/>
                <w:szCs w:val="24"/>
              </w:rPr>
              <w:t xml:space="preserve"> </w:t>
            </w:r>
            <w:r w:rsidRPr="00B340BF">
              <w:rPr>
                <w:rFonts w:ascii="Times New Roman" w:hAnsi="Times New Roman" w:cs="Times New Roman"/>
                <w:sz w:val="24"/>
                <w:szCs w:val="24"/>
              </w:rPr>
              <w:t>объектов на территории</w:t>
            </w:r>
            <w:r>
              <w:rPr>
                <w:rFonts w:ascii="Times New Roman" w:hAnsi="Times New Roman" w:cs="Times New Roman"/>
                <w:sz w:val="24"/>
                <w:szCs w:val="24"/>
              </w:rPr>
              <w:t xml:space="preserve"> города Зеленогорска и внесения в нее изменений</w:t>
            </w:r>
          </w:p>
        </w:tc>
      </w:tr>
    </w:tbl>
    <w:p w:rsidR="00024407" w:rsidRDefault="00024407" w:rsidP="0002440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19"/>
      </w:tblGrid>
      <w:tr w:rsidR="00024407" w:rsidTr="00742E08">
        <w:tc>
          <w:tcPr>
            <w:tcW w:w="2948" w:type="dxa"/>
            <w:tcBorders>
              <w:top w:val="nil"/>
              <w:left w:val="nil"/>
              <w:bottom w:val="nil"/>
              <w:right w:val="nil"/>
            </w:tcBorders>
          </w:tcPr>
          <w:p w:rsidR="00024407" w:rsidRDefault="00024407" w:rsidP="00742E08">
            <w:pPr>
              <w:pStyle w:val="ConsPlusNormal"/>
            </w:pPr>
          </w:p>
        </w:tc>
        <w:tc>
          <w:tcPr>
            <w:tcW w:w="6119" w:type="dxa"/>
            <w:tcBorders>
              <w:top w:val="nil"/>
              <w:left w:val="nil"/>
              <w:bottom w:val="nil"/>
              <w:right w:val="nil"/>
            </w:tcBorders>
          </w:tcPr>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В Администрацию ЗАТО г. Зеленогорск</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От 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физического лиц, место</w:t>
            </w:r>
          </w:p>
          <w:p w:rsidR="00024407" w:rsidRPr="00B340BF" w:rsidRDefault="00024407" w:rsidP="00742E08">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проживания, паспорт (серия, номер, кем и когда выдан),</w:t>
            </w:r>
          </w:p>
          <w:p w:rsidR="00024407" w:rsidRPr="00B340BF" w:rsidRDefault="00024407" w:rsidP="00742E08">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 xml:space="preserve">либо наименование юридического лица </w:t>
            </w:r>
          </w:p>
          <w:p w:rsidR="00024407" w:rsidRPr="00B340BF" w:rsidRDefault="00024407" w:rsidP="00742E08">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фактический/юридический адрес)</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в лице 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руководителя или представителя)</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024407" w:rsidRPr="00024407" w:rsidRDefault="00024407" w:rsidP="00742E08">
            <w:pPr>
              <w:pStyle w:val="ConsPlusNormal"/>
              <w:rPr>
                <w:rFonts w:ascii="Times New Roman" w:hAnsi="Times New Roman" w:cs="Times New Roman"/>
                <w:sz w:val="24"/>
                <w:szCs w:val="24"/>
              </w:rPr>
            </w:pPr>
            <w:r w:rsidRPr="00024407">
              <w:rPr>
                <w:rFonts w:ascii="Times New Roman" w:hAnsi="Times New Roman" w:cs="Times New Roman"/>
                <w:sz w:val="24"/>
                <w:szCs w:val="24"/>
              </w:rPr>
              <w:t>ИНН</w:t>
            </w:r>
            <w:r>
              <w:rPr>
                <w:rFonts w:ascii="Times New Roman" w:hAnsi="Times New Roman" w:cs="Times New Roman"/>
                <w:sz w:val="24"/>
                <w:szCs w:val="24"/>
              </w:rPr>
              <w:t>____________________________________________</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Контактные данные:</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Телефон: _________________________________________</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E-</w:t>
            </w:r>
            <w:proofErr w:type="spellStart"/>
            <w:r w:rsidRPr="00B340BF">
              <w:rPr>
                <w:rFonts w:ascii="Times New Roman" w:hAnsi="Times New Roman" w:cs="Times New Roman"/>
                <w:sz w:val="24"/>
                <w:szCs w:val="24"/>
              </w:rPr>
              <w:t>mail</w:t>
            </w:r>
            <w:proofErr w:type="spellEnd"/>
            <w:r w:rsidRPr="00B340BF">
              <w:rPr>
                <w:rFonts w:ascii="Times New Roman" w:hAnsi="Times New Roman" w:cs="Times New Roman"/>
                <w:sz w:val="24"/>
                <w:szCs w:val="24"/>
              </w:rPr>
              <w:t>: ___________________________________________</w:t>
            </w:r>
          </w:p>
        </w:tc>
      </w:tr>
      <w:tr w:rsidR="00024407" w:rsidRPr="00304657" w:rsidTr="00742E08">
        <w:tc>
          <w:tcPr>
            <w:tcW w:w="9067" w:type="dxa"/>
            <w:gridSpan w:val="2"/>
            <w:tcBorders>
              <w:top w:val="nil"/>
              <w:left w:val="nil"/>
              <w:bottom w:val="nil"/>
              <w:right w:val="nil"/>
            </w:tcBorders>
          </w:tcPr>
          <w:p w:rsidR="00024407" w:rsidRPr="00304657" w:rsidRDefault="00024407" w:rsidP="00742E08">
            <w:pPr>
              <w:pStyle w:val="ConsPlusNormal"/>
              <w:jc w:val="center"/>
              <w:rPr>
                <w:rFonts w:ascii="Times New Roman" w:hAnsi="Times New Roman" w:cs="Times New Roman"/>
                <w:b/>
                <w:sz w:val="24"/>
                <w:szCs w:val="24"/>
              </w:rPr>
            </w:pPr>
            <w:bookmarkStart w:id="1" w:name="P164"/>
            <w:bookmarkEnd w:id="1"/>
            <w:r w:rsidRPr="00304657">
              <w:rPr>
                <w:rFonts w:ascii="Times New Roman" w:hAnsi="Times New Roman" w:cs="Times New Roman"/>
                <w:b/>
                <w:sz w:val="24"/>
                <w:szCs w:val="24"/>
              </w:rPr>
              <w:t>Заявление</w:t>
            </w:r>
          </w:p>
          <w:p w:rsidR="00024407" w:rsidRPr="00304657" w:rsidRDefault="00024407" w:rsidP="00742E08">
            <w:pPr>
              <w:pStyle w:val="ConsPlusNormal"/>
              <w:ind w:firstLine="283"/>
              <w:jc w:val="center"/>
              <w:rPr>
                <w:rFonts w:ascii="Times New Roman" w:hAnsi="Times New Roman" w:cs="Times New Roman"/>
                <w:sz w:val="24"/>
                <w:szCs w:val="24"/>
              </w:rPr>
            </w:pPr>
          </w:p>
          <w:p w:rsidR="00024407" w:rsidRPr="00304657" w:rsidRDefault="00024407" w:rsidP="00742E08">
            <w:pPr>
              <w:pStyle w:val="ConsPlusNormal"/>
              <w:ind w:firstLine="283"/>
              <w:jc w:val="both"/>
              <w:rPr>
                <w:rFonts w:ascii="Times New Roman" w:hAnsi="Times New Roman" w:cs="Times New Roman"/>
                <w:sz w:val="24"/>
                <w:szCs w:val="24"/>
              </w:rPr>
            </w:pPr>
            <w:r w:rsidRPr="00304657">
              <w:rPr>
                <w:rFonts w:ascii="Times New Roman" w:hAnsi="Times New Roman" w:cs="Times New Roman"/>
                <w:sz w:val="24"/>
                <w:szCs w:val="24"/>
              </w:rPr>
              <w:t xml:space="preserve">Прошу включить в проект схемы размещения нестационарных торговых объектов на территории города Зеленогорска </w:t>
            </w:r>
            <w:r w:rsidR="008325B4" w:rsidRPr="00304657">
              <w:rPr>
                <w:rFonts w:ascii="Times New Roman" w:hAnsi="Times New Roman" w:cs="Times New Roman"/>
                <w:sz w:val="24"/>
                <w:szCs w:val="24"/>
              </w:rPr>
              <w:t>местонахождения</w:t>
            </w:r>
            <w:r w:rsidRPr="00304657">
              <w:rPr>
                <w:rFonts w:ascii="Times New Roman" w:hAnsi="Times New Roman" w:cs="Times New Roman"/>
                <w:sz w:val="24"/>
                <w:szCs w:val="24"/>
              </w:rPr>
              <w:t xml:space="preserve"> </w:t>
            </w:r>
            <w:r w:rsidR="008325B4" w:rsidRPr="00304657">
              <w:rPr>
                <w:rFonts w:ascii="Times New Roman" w:hAnsi="Times New Roman" w:cs="Times New Roman"/>
                <w:sz w:val="24"/>
                <w:szCs w:val="24"/>
              </w:rPr>
              <w:t>новых</w:t>
            </w:r>
            <w:r w:rsidRPr="00304657">
              <w:rPr>
                <w:rFonts w:ascii="Times New Roman" w:hAnsi="Times New Roman" w:cs="Times New Roman"/>
                <w:sz w:val="24"/>
                <w:szCs w:val="24"/>
              </w:rPr>
              <w:t xml:space="preserve"> нестационарн</w:t>
            </w:r>
            <w:r w:rsidR="008325B4" w:rsidRPr="00304657">
              <w:rPr>
                <w:rFonts w:ascii="Times New Roman" w:hAnsi="Times New Roman" w:cs="Times New Roman"/>
                <w:sz w:val="24"/>
                <w:szCs w:val="24"/>
              </w:rPr>
              <w:t>ых</w:t>
            </w:r>
            <w:r w:rsidRPr="00304657">
              <w:rPr>
                <w:rFonts w:ascii="Times New Roman" w:hAnsi="Times New Roman" w:cs="Times New Roman"/>
                <w:sz w:val="24"/>
                <w:szCs w:val="24"/>
              </w:rPr>
              <w:t xml:space="preserve"> торгов</w:t>
            </w:r>
            <w:r w:rsidR="008325B4" w:rsidRPr="00304657">
              <w:rPr>
                <w:rFonts w:ascii="Times New Roman" w:hAnsi="Times New Roman" w:cs="Times New Roman"/>
                <w:sz w:val="24"/>
                <w:szCs w:val="24"/>
              </w:rPr>
              <w:t>ых</w:t>
            </w:r>
            <w:r w:rsidRPr="00304657">
              <w:rPr>
                <w:rFonts w:ascii="Times New Roman" w:hAnsi="Times New Roman" w:cs="Times New Roman"/>
                <w:sz w:val="24"/>
                <w:szCs w:val="24"/>
              </w:rPr>
              <w:t xml:space="preserve"> объект</w:t>
            </w:r>
            <w:r w:rsidR="008325B4" w:rsidRPr="00304657">
              <w:rPr>
                <w:rFonts w:ascii="Times New Roman" w:hAnsi="Times New Roman" w:cs="Times New Roman"/>
                <w:sz w:val="24"/>
                <w:szCs w:val="24"/>
              </w:rPr>
              <w:t>ов</w:t>
            </w:r>
            <w:r w:rsidR="008325B4" w:rsidRPr="00304657">
              <w:rPr>
                <w:rFonts w:ascii="Times New Roman" w:hAnsi="Times New Roman" w:cs="Times New Roman"/>
                <w:sz w:val="24"/>
                <w:szCs w:val="24"/>
                <w:vertAlign w:val="superscript"/>
              </w:rPr>
              <w:t>1</w:t>
            </w:r>
            <w:r w:rsidRPr="00304657">
              <w:rPr>
                <w:rFonts w:ascii="Times New Roman" w:hAnsi="Times New Roman" w:cs="Times New Roman"/>
                <w:sz w:val="24"/>
                <w:szCs w:val="24"/>
              </w:rPr>
              <w:t>:</w:t>
            </w:r>
          </w:p>
          <w:p w:rsidR="008325B4" w:rsidRPr="00304657" w:rsidRDefault="008325B4" w:rsidP="00742E08">
            <w:pPr>
              <w:pStyle w:val="ConsPlusNormal"/>
              <w:ind w:firstLine="283"/>
              <w:jc w:val="both"/>
              <w:rPr>
                <w:rFonts w:ascii="Times New Roman" w:hAnsi="Times New Roman" w:cs="Times New Roman"/>
                <w:sz w:val="24"/>
                <w:szCs w:val="24"/>
              </w:rPr>
            </w:pPr>
          </w:p>
          <w:tbl>
            <w:tblPr>
              <w:tblStyle w:val="a3"/>
              <w:tblW w:w="9005" w:type="dxa"/>
              <w:tblLayout w:type="fixed"/>
              <w:tblLook w:val="04A0" w:firstRow="1" w:lastRow="0" w:firstColumn="1" w:lastColumn="0" w:noHBand="0" w:noVBand="1"/>
            </w:tblPr>
            <w:tblGrid>
              <w:gridCol w:w="420"/>
              <w:gridCol w:w="6034"/>
              <w:gridCol w:w="2551"/>
            </w:tblGrid>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1</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тип нестационарного торгового объекта</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2</w:t>
                  </w:r>
                </w:p>
              </w:tc>
              <w:tc>
                <w:tcPr>
                  <w:tcW w:w="6034" w:type="dxa"/>
                </w:tcPr>
                <w:p w:rsidR="00024407" w:rsidRPr="00304657" w:rsidRDefault="00024407" w:rsidP="00024407">
                  <w:pPr>
                    <w:pStyle w:val="ConsPlusNormal"/>
                    <w:jc w:val="both"/>
                    <w:rPr>
                      <w:rFonts w:ascii="Times New Roman" w:hAnsi="Times New Roman" w:cs="Times New Roman"/>
                    </w:rPr>
                  </w:pPr>
                  <w:r w:rsidRPr="00304657">
                    <w:rPr>
                      <w:rFonts w:ascii="Times New Roman" w:hAnsi="Times New Roman" w:cs="Times New Roman"/>
                    </w:rPr>
                    <w:t>адресный ориентир расположения нестационарного торгового объекта</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3</w:t>
                  </w:r>
                </w:p>
              </w:tc>
              <w:tc>
                <w:tcPr>
                  <w:tcW w:w="6034" w:type="dxa"/>
                </w:tcPr>
                <w:p w:rsidR="00024407" w:rsidRPr="00304657" w:rsidRDefault="00024407" w:rsidP="008325B4">
                  <w:pPr>
                    <w:pStyle w:val="ConsPlusNormal"/>
                    <w:jc w:val="both"/>
                    <w:rPr>
                      <w:rFonts w:ascii="Times New Roman" w:hAnsi="Times New Roman" w:cs="Times New Roman"/>
                    </w:rPr>
                  </w:pPr>
                  <w:r w:rsidRPr="00304657">
                    <w:rPr>
                      <w:rFonts w:ascii="Times New Roman" w:hAnsi="Times New Roman" w:cs="Times New Roman"/>
                    </w:rPr>
                    <w:t>количество нестационарных торговых объектов по каждому адресному ориентиру</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4</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площадь земельного участка, здания, строения, сооружения или их части, занимаемая нестационарным торговым объектом, кв. м</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5</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площадь нестационарного торгового объекта, кв. м</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6</w:t>
                  </w:r>
                </w:p>
              </w:tc>
              <w:tc>
                <w:tcPr>
                  <w:tcW w:w="6034" w:type="dxa"/>
                </w:tcPr>
                <w:p w:rsidR="00024407" w:rsidRPr="00304657" w:rsidRDefault="00024407" w:rsidP="00D41D58">
                  <w:pPr>
                    <w:pStyle w:val="ConsPlusNormal"/>
                    <w:jc w:val="both"/>
                    <w:rPr>
                      <w:rFonts w:ascii="Times New Roman" w:hAnsi="Times New Roman" w:cs="Times New Roman"/>
                    </w:rPr>
                  </w:pPr>
                  <w:r w:rsidRPr="00304657">
                    <w:rPr>
                      <w:rFonts w:ascii="Times New Roman" w:hAnsi="Times New Roman" w:cs="Times New Roman"/>
                    </w:rPr>
                    <w:t xml:space="preserve">вид деятельности (торговля продовольственными и (или) непродовольственными товарами, общественное питание) </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7</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специализация нестационарного торгового объекта (при наличии)</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8</w:t>
                  </w:r>
                </w:p>
              </w:tc>
              <w:tc>
                <w:tcPr>
                  <w:tcW w:w="6034" w:type="dxa"/>
                </w:tcPr>
                <w:p w:rsidR="00024407"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п</w:t>
                  </w:r>
                  <w:r w:rsidR="00024407" w:rsidRPr="00304657">
                    <w:rPr>
                      <w:rFonts w:ascii="Times New Roman" w:hAnsi="Times New Roman" w:cs="Times New Roman"/>
                    </w:rPr>
                    <w:t>ериод размещения нестационарного торгового объекта</w:t>
                  </w:r>
                </w:p>
              </w:tc>
              <w:tc>
                <w:tcPr>
                  <w:tcW w:w="2551" w:type="dxa"/>
                </w:tcPr>
                <w:p w:rsidR="00024407" w:rsidRPr="00304657" w:rsidRDefault="00024407" w:rsidP="00742E08">
                  <w:pPr>
                    <w:pStyle w:val="ConsPlusNormal"/>
                    <w:jc w:val="both"/>
                    <w:rPr>
                      <w:rFonts w:ascii="Times New Roman" w:hAnsi="Times New Roman" w:cs="Times New Roman"/>
                    </w:rPr>
                  </w:pPr>
                </w:p>
              </w:tc>
            </w:tr>
            <w:tr w:rsidR="008325B4" w:rsidRPr="00304657" w:rsidTr="00742E08">
              <w:tc>
                <w:tcPr>
                  <w:tcW w:w="420" w:type="dxa"/>
                </w:tcPr>
                <w:p w:rsidR="008325B4" w:rsidRPr="00304657" w:rsidRDefault="008325B4" w:rsidP="008325B4">
                  <w:pPr>
                    <w:pStyle w:val="ConsPlusNormal"/>
                    <w:jc w:val="both"/>
                    <w:rPr>
                      <w:rFonts w:ascii="Times New Roman" w:hAnsi="Times New Roman" w:cs="Times New Roman"/>
                    </w:rPr>
                  </w:pPr>
                  <w:r w:rsidRPr="00304657">
                    <w:rPr>
                      <w:rFonts w:ascii="Times New Roman" w:hAnsi="Times New Roman" w:cs="Times New Roman"/>
                    </w:rPr>
                    <w:t>9</w:t>
                  </w:r>
                </w:p>
              </w:tc>
              <w:tc>
                <w:tcPr>
                  <w:tcW w:w="6034" w:type="dxa"/>
                </w:tcPr>
                <w:p w:rsidR="008325B4"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 (указывается при необходимости)</w:t>
                  </w:r>
                </w:p>
              </w:tc>
              <w:tc>
                <w:tcPr>
                  <w:tcW w:w="2551" w:type="dxa"/>
                </w:tcPr>
                <w:p w:rsidR="008325B4" w:rsidRPr="00304657" w:rsidRDefault="008325B4" w:rsidP="00742E08">
                  <w:pPr>
                    <w:pStyle w:val="ConsPlusNormal"/>
                    <w:jc w:val="both"/>
                    <w:rPr>
                      <w:rFonts w:ascii="Times New Roman" w:hAnsi="Times New Roman" w:cs="Times New Roman"/>
                    </w:rPr>
                  </w:pPr>
                </w:p>
              </w:tc>
            </w:tr>
          </w:tbl>
          <w:p w:rsidR="00024407" w:rsidRPr="00304657" w:rsidRDefault="00024407" w:rsidP="00742E08">
            <w:pPr>
              <w:pStyle w:val="ConsPlusNormal"/>
              <w:ind w:firstLine="283"/>
              <w:jc w:val="both"/>
              <w:rPr>
                <w:rFonts w:ascii="Times New Roman" w:hAnsi="Times New Roman" w:cs="Times New Roman"/>
              </w:rPr>
            </w:pPr>
          </w:p>
        </w:tc>
      </w:tr>
    </w:tbl>
    <w:p w:rsidR="0040157A" w:rsidRPr="0040157A"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304657">
        <w:rPr>
          <w:rFonts w:ascii="Times New Roman" w:eastAsia="Times New Roman" w:hAnsi="Times New Roman" w:cs="Times New Roman"/>
          <w:color w:val="22272F"/>
          <w:sz w:val="20"/>
          <w:szCs w:val="20"/>
          <w:lang w:eastAsia="ru-RU"/>
        </w:rPr>
        <w:t xml:space="preserve">    </w:t>
      </w:r>
      <w:r w:rsidR="0040157A" w:rsidRPr="00FA58A7">
        <w:rPr>
          <w:rFonts w:ascii="Times New Roman" w:eastAsia="Times New Roman" w:hAnsi="Times New Roman" w:cs="Times New Roman"/>
          <w:color w:val="22272F"/>
          <w:vertAlign w:val="superscript"/>
          <w:lang w:eastAsia="ru-RU"/>
        </w:rPr>
        <w:t>1</w:t>
      </w:r>
      <w:r w:rsidR="0040157A" w:rsidRPr="00304657">
        <w:rPr>
          <w:rFonts w:ascii="Times New Roman" w:eastAsia="Times New Roman" w:hAnsi="Times New Roman" w:cs="Times New Roman"/>
          <w:color w:val="22272F"/>
          <w:sz w:val="20"/>
          <w:szCs w:val="20"/>
          <w:lang w:eastAsia="ru-RU"/>
        </w:rPr>
        <w:t>Таблица дублируется для каждого предлагаемого нестационарного торгового объекта</w:t>
      </w:r>
    </w:p>
    <w:p w:rsidR="0040157A" w:rsidRDefault="0040157A"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024407">
        <w:rPr>
          <w:rFonts w:ascii="Times New Roman" w:eastAsia="Times New Roman" w:hAnsi="Times New Roman" w:cs="Times New Roman"/>
          <w:color w:val="22272F"/>
          <w:sz w:val="24"/>
          <w:szCs w:val="24"/>
          <w:lang w:eastAsia="ru-RU"/>
        </w:rPr>
        <w:t xml:space="preserve"> К заявлению прилагаются следующие документы</w:t>
      </w:r>
      <w:r>
        <w:rPr>
          <w:rFonts w:ascii="Times New Roman" w:eastAsia="Times New Roman" w:hAnsi="Times New Roman" w:cs="Times New Roman"/>
          <w:color w:val="22272F"/>
          <w:sz w:val="24"/>
          <w:szCs w:val="24"/>
          <w:lang w:eastAsia="ru-RU"/>
        </w:rPr>
        <w:t xml:space="preserve">, </w:t>
      </w:r>
      <w:proofErr w:type="gramStart"/>
      <w:r>
        <w:rPr>
          <w:rFonts w:ascii="Times New Roman" w:eastAsia="Times New Roman" w:hAnsi="Times New Roman" w:cs="Times New Roman"/>
          <w:color w:val="22272F"/>
          <w:sz w:val="24"/>
          <w:szCs w:val="24"/>
          <w:lang w:eastAsia="ru-RU"/>
        </w:rPr>
        <w:t xml:space="preserve">всего </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4"/>
          <w:szCs w:val="24"/>
          <w:lang w:eastAsia="ru-RU"/>
        </w:rPr>
        <w:t>на</w:t>
      </w:r>
      <w:proofErr w:type="gramEnd"/>
      <w:r w:rsidRPr="005F7102">
        <w:rPr>
          <w:rFonts w:ascii="Times New Roman" w:eastAsia="Times New Roman" w:hAnsi="Times New Roman" w:cs="Times New Roman"/>
          <w:color w:val="22272F"/>
          <w:sz w:val="24"/>
          <w:szCs w:val="24"/>
          <w:lang w:eastAsia="ru-RU"/>
        </w:rPr>
        <w:t xml:space="preserve"> ____ в 1 экз.</w:t>
      </w:r>
      <w:r>
        <w:rPr>
          <w:rFonts w:ascii="Times New Roman" w:eastAsia="Times New Roman" w:hAnsi="Times New Roman" w:cs="Times New Roman"/>
          <w:color w:val="22272F"/>
          <w:sz w:val="24"/>
          <w:szCs w:val="24"/>
          <w:lang w:eastAsia="ru-RU"/>
        </w:rPr>
        <w:t>:</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4"/>
          <w:szCs w:val="24"/>
          <w:lang w:eastAsia="ru-RU"/>
        </w:rPr>
        <w:t>1. 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__________________________</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4"/>
          <w:szCs w:val="24"/>
          <w:lang w:eastAsia="ru-RU"/>
        </w:rPr>
        <w:t>2. ________________________________________________________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w:t>
      </w:r>
    </w:p>
    <w:p w:rsidR="00024407"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BA1A1D">
        <w:rPr>
          <w:rFonts w:ascii="Times New Roman" w:eastAsia="Times New Roman" w:hAnsi="Times New Roman" w:cs="Times New Roman"/>
          <w:color w:val="22272F"/>
          <w:sz w:val="24"/>
          <w:szCs w:val="24"/>
          <w:lang w:eastAsia="ru-RU"/>
        </w:rPr>
        <w:lastRenderedPageBreak/>
        <w:t xml:space="preserve">Информацию о результатах </w:t>
      </w:r>
      <w:r w:rsidRPr="00FB0072">
        <w:rPr>
          <w:rFonts w:ascii="Times New Roman" w:eastAsia="Times New Roman" w:hAnsi="Times New Roman" w:cs="Times New Roman"/>
          <w:color w:val="22272F"/>
          <w:sz w:val="24"/>
          <w:szCs w:val="24"/>
          <w:lang w:eastAsia="ru-RU"/>
        </w:rPr>
        <w:t xml:space="preserve">рассмотрения </w:t>
      </w:r>
      <w:r w:rsidR="00D60316" w:rsidRPr="00FB0072">
        <w:rPr>
          <w:rFonts w:ascii="Times New Roman" w:eastAsia="Times New Roman" w:hAnsi="Times New Roman" w:cs="Times New Roman"/>
          <w:color w:val="22272F"/>
          <w:sz w:val="24"/>
          <w:szCs w:val="24"/>
          <w:lang w:eastAsia="ru-RU"/>
        </w:rPr>
        <w:t>заявления</w:t>
      </w:r>
      <w:r w:rsidRPr="00BA1A1D">
        <w:rPr>
          <w:rFonts w:ascii="Times New Roman" w:eastAsia="Times New Roman" w:hAnsi="Times New Roman" w:cs="Times New Roman"/>
          <w:color w:val="22272F"/>
          <w:sz w:val="24"/>
          <w:szCs w:val="24"/>
          <w:lang w:eastAsia="ru-RU"/>
        </w:rPr>
        <w:t xml:space="preserve"> </w:t>
      </w:r>
      <w:proofErr w:type="gramStart"/>
      <w:r w:rsidRPr="00BA1A1D">
        <w:rPr>
          <w:rFonts w:ascii="Times New Roman" w:eastAsia="Times New Roman" w:hAnsi="Times New Roman" w:cs="Times New Roman"/>
          <w:color w:val="22272F"/>
          <w:sz w:val="24"/>
          <w:szCs w:val="24"/>
          <w:lang w:eastAsia="ru-RU"/>
        </w:rPr>
        <w:t>прошу</w:t>
      </w:r>
      <w:r>
        <w:rPr>
          <w:rFonts w:ascii="Times New Roman" w:eastAsia="Times New Roman" w:hAnsi="Times New Roman" w:cs="Times New Roman"/>
          <w:color w:val="22272F"/>
          <w:sz w:val="20"/>
          <w:szCs w:val="20"/>
          <w:lang w:eastAsia="ru-RU"/>
        </w:rPr>
        <w:t xml:space="preserve">  (</w:t>
      </w:r>
      <w:proofErr w:type="gramEnd"/>
      <w:r w:rsidRPr="005F7102">
        <w:rPr>
          <w:rFonts w:ascii="Times New Roman" w:eastAsia="Times New Roman" w:hAnsi="Times New Roman" w:cs="Times New Roman"/>
          <w:color w:val="22272F"/>
          <w:sz w:val="20"/>
          <w:szCs w:val="20"/>
          <w:lang w:eastAsia="ru-RU"/>
        </w:rPr>
        <w:t>нужное</w:t>
      </w:r>
      <w:r>
        <w:rPr>
          <w:rFonts w:ascii="Times New Roman" w:eastAsia="Times New Roman" w:hAnsi="Times New Roman" w:cs="Times New Roman"/>
          <w:color w:val="22272F"/>
          <w:sz w:val="20"/>
          <w:szCs w:val="20"/>
          <w:lang w:eastAsia="ru-RU"/>
        </w:rPr>
        <w:t xml:space="preserve"> отметить знаком «V»</w:t>
      </w:r>
      <w:r w:rsidRPr="005F7102">
        <w:rPr>
          <w:rFonts w:ascii="Times New Roman" w:eastAsia="Times New Roman" w:hAnsi="Times New Roman" w:cs="Times New Roman"/>
          <w:color w:val="22272F"/>
          <w:sz w:val="20"/>
          <w:szCs w:val="20"/>
          <w:lang w:eastAsia="ru-RU"/>
        </w:rPr>
        <w:t>):</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направить по почтовому адресу:</w:t>
      </w:r>
      <w:r w:rsidRPr="005F7102">
        <w:rPr>
          <w:rFonts w:ascii="Times New Roman" w:eastAsia="Times New Roman" w:hAnsi="Times New Roman" w:cs="Times New Roman"/>
          <w:color w:val="22272F"/>
          <w:sz w:val="20"/>
          <w:szCs w:val="20"/>
          <w:lang w:eastAsia="ru-RU"/>
        </w:rPr>
        <w:t xml:space="preserve"> ________________________________________</w:t>
      </w:r>
      <w:r>
        <w:rPr>
          <w:rFonts w:ascii="Times New Roman" w:eastAsia="Times New Roman" w:hAnsi="Times New Roman" w:cs="Times New Roman"/>
          <w:color w:val="22272F"/>
          <w:sz w:val="20"/>
          <w:szCs w:val="20"/>
          <w:lang w:eastAsia="ru-RU"/>
        </w:rPr>
        <w:t>__________________</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_____________________________________________________________________</w:t>
      </w:r>
      <w:r>
        <w:rPr>
          <w:rFonts w:ascii="Times New Roman" w:eastAsia="Times New Roman" w:hAnsi="Times New Roman" w:cs="Times New Roman"/>
          <w:color w:val="22272F"/>
          <w:sz w:val="20"/>
          <w:szCs w:val="20"/>
          <w:lang w:eastAsia="ru-RU"/>
        </w:rPr>
        <w:t>____________________</w:t>
      </w:r>
      <w:r w:rsidRPr="005F7102">
        <w:rPr>
          <w:rFonts w:ascii="Times New Roman" w:eastAsia="Times New Roman" w:hAnsi="Times New Roman" w:cs="Times New Roman"/>
          <w:color w:val="22272F"/>
          <w:sz w:val="20"/>
          <w:szCs w:val="20"/>
          <w:lang w:eastAsia="ru-RU"/>
        </w:rPr>
        <w:t>____</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вручить лично, предварительно оповестив по телефону</w:t>
      </w:r>
      <w:r w:rsidRPr="005F7102">
        <w:rPr>
          <w:rFonts w:ascii="Times New Roman" w:eastAsia="Times New Roman" w:hAnsi="Times New Roman" w:cs="Times New Roman"/>
          <w:color w:val="22272F"/>
          <w:sz w:val="20"/>
          <w:szCs w:val="20"/>
          <w:lang w:eastAsia="ru-RU"/>
        </w:rPr>
        <w:t xml:space="preserve"> ________________</w:t>
      </w:r>
      <w:r>
        <w:rPr>
          <w:rFonts w:ascii="Times New Roman" w:eastAsia="Times New Roman" w:hAnsi="Times New Roman" w:cs="Times New Roman"/>
          <w:color w:val="22272F"/>
          <w:sz w:val="20"/>
          <w:szCs w:val="20"/>
          <w:lang w:eastAsia="ru-RU"/>
        </w:rPr>
        <w:t>__________________</w:t>
      </w:r>
    </w:p>
    <w:p w:rsidR="00024407" w:rsidRDefault="00024407" w:rsidP="0002440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ab/>
      </w:r>
    </w:p>
    <w:p w:rsidR="00024407" w:rsidRDefault="00024407" w:rsidP="00024407">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20"/>
          <w:szCs w:val="20"/>
          <w:lang w:eastAsia="ru-RU"/>
        </w:rPr>
        <w:tab/>
      </w:r>
    </w:p>
    <w:p w:rsidR="00721A40" w:rsidRPr="00721A40" w:rsidRDefault="00721A40" w:rsidP="00721A40">
      <w:pPr>
        <w:pStyle w:val="ConsPlusNonformat"/>
        <w:jc w:val="both"/>
        <w:rPr>
          <w:rFonts w:ascii="Times New Roman" w:hAnsi="Times New Roman" w:cs="Times New Roman"/>
          <w:sz w:val="24"/>
          <w:szCs w:val="24"/>
        </w:rPr>
      </w:pPr>
      <w:r w:rsidRPr="00721A40">
        <w:rPr>
          <w:rFonts w:ascii="Times New Roman" w:hAnsi="Times New Roman" w:cs="Times New Roman"/>
          <w:sz w:val="24"/>
          <w:szCs w:val="24"/>
        </w:rPr>
        <w:t>Подпись лица, подавшего заявление:</w:t>
      </w:r>
    </w:p>
    <w:p w:rsidR="00721A40" w:rsidRPr="00403C00" w:rsidRDefault="00721A40" w:rsidP="00721A40">
      <w:pPr>
        <w:pStyle w:val="ConsPlusNonformat"/>
        <w:jc w:val="both"/>
        <w:rPr>
          <w:rFonts w:ascii="Times New Roman" w:hAnsi="Times New Roman" w:cs="Times New Roman"/>
        </w:rPr>
      </w:pPr>
    </w:p>
    <w:p w:rsidR="00721A40" w:rsidRPr="00403C00" w:rsidRDefault="00721A40" w:rsidP="00721A40">
      <w:pPr>
        <w:pStyle w:val="ConsPlusNonformat"/>
        <w:jc w:val="both"/>
        <w:rPr>
          <w:rFonts w:ascii="Times New Roman" w:hAnsi="Times New Roman" w:cs="Times New Roman"/>
        </w:rPr>
      </w:pPr>
      <w:r>
        <w:rPr>
          <w:rFonts w:ascii="Times New Roman" w:hAnsi="Times New Roman" w:cs="Times New Roman"/>
        </w:rPr>
        <w:t xml:space="preserve">                                            «__»</w:t>
      </w:r>
      <w:r w:rsidRPr="00403C00">
        <w:rPr>
          <w:rFonts w:ascii="Times New Roman" w:hAnsi="Times New Roman" w:cs="Times New Roman"/>
        </w:rPr>
        <w:t xml:space="preserve"> _____________ 20__ г. _________</w:t>
      </w:r>
      <w:r>
        <w:rPr>
          <w:rFonts w:ascii="Times New Roman" w:hAnsi="Times New Roman" w:cs="Times New Roman"/>
        </w:rPr>
        <w:t>__________</w:t>
      </w:r>
      <w:r w:rsidRPr="00403C00">
        <w:rPr>
          <w:rFonts w:ascii="Times New Roman" w:hAnsi="Times New Roman" w:cs="Times New Roman"/>
        </w:rPr>
        <w:t>_ _____</w:t>
      </w:r>
      <w:r>
        <w:rPr>
          <w:rFonts w:ascii="Times New Roman" w:hAnsi="Times New Roman" w:cs="Times New Roman"/>
        </w:rPr>
        <w:t>___________________</w:t>
      </w:r>
    </w:p>
    <w:p w:rsidR="00721A40" w:rsidRPr="005D4BD5" w:rsidRDefault="00721A40" w:rsidP="00721A40">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proofErr w:type="gramStart"/>
      <w:r w:rsidRPr="005D4BD5">
        <w:rPr>
          <w:rFonts w:ascii="Times New Roman" w:hAnsi="Times New Roman" w:cs="Times New Roman"/>
          <w:i/>
          <w:sz w:val="18"/>
          <w:szCs w:val="18"/>
        </w:rPr>
        <w:t xml:space="preserve">дата)   </w:t>
      </w:r>
      <w:proofErr w:type="gramEnd"/>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подпись </w:t>
      </w:r>
      <w:r>
        <w:rPr>
          <w:rFonts w:ascii="Times New Roman" w:hAnsi="Times New Roman" w:cs="Times New Roman"/>
          <w:i/>
          <w:sz w:val="18"/>
          <w:szCs w:val="18"/>
        </w:rPr>
        <w:t>заявителя)</w:t>
      </w: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(расшифровка подписи заявителя)     </w:t>
      </w:r>
    </w:p>
    <w:p w:rsidR="00721A40" w:rsidRDefault="00721A40" w:rsidP="00721A40">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p>
    <w:p w:rsidR="00721A40" w:rsidRDefault="00721A40" w:rsidP="00721A40">
      <w:pPr>
        <w:pStyle w:val="ConsPlusNonformat"/>
        <w:jc w:val="both"/>
        <w:rPr>
          <w:rFonts w:ascii="Times New Roman" w:hAnsi="Times New Roman" w:cs="Times New Roman"/>
          <w:i/>
          <w:sz w:val="18"/>
          <w:szCs w:val="18"/>
        </w:rPr>
      </w:pPr>
    </w:p>
    <w:p w:rsidR="00721A40" w:rsidRDefault="00F26012" w:rsidP="00721A40">
      <w:pPr>
        <w:pStyle w:val="ConsPlusNonformat"/>
        <w:jc w:val="both"/>
        <w:rPr>
          <w:rFonts w:ascii="Times New Roman" w:hAnsi="Times New Roman" w:cs="Times New Roman"/>
          <w:i/>
          <w:sz w:val="18"/>
          <w:szCs w:val="18"/>
        </w:rPr>
      </w:pPr>
      <w:r w:rsidRPr="00215A35">
        <w:rPr>
          <w:rFonts w:ascii="Times New Roman" w:eastAsia="Times New Roman" w:hAnsi="Times New Roman" w:cs="Times New Roman"/>
          <w:color w:val="22272F"/>
          <w:sz w:val="24"/>
          <w:szCs w:val="24"/>
        </w:rPr>
        <w:t xml:space="preserve">М.П. </w:t>
      </w:r>
      <w:r w:rsidRPr="00215A35">
        <w:rPr>
          <w:rFonts w:ascii="Times New Roman" w:eastAsia="Times New Roman" w:hAnsi="Times New Roman" w:cs="Times New Roman"/>
          <w:i/>
          <w:color w:val="22272F"/>
          <w:szCs w:val="20"/>
        </w:rPr>
        <w:t xml:space="preserve">(при наличии)                                     </w:t>
      </w:r>
      <w:r w:rsidRPr="00215A35">
        <w:rPr>
          <w:rFonts w:ascii="Times New Roman" w:eastAsia="Times New Roman" w:hAnsi="Times New Roman" w:cs="Times New Roman"/>
          <w:color w:val="22272F"/>
          <w:sz w:val="24"/>
          <w:szCs w:val="24"/>
        </w:rPr>
        <w:t xml:space="preserve">                       </w:t>
      </w:r>
      <w:r>
        <w:rPr>
          <w:rFonts w:ascii="Times New Roman" w:eastAsia="Times New Roman" w:hAnsi="Times New Roman" w:cs="Times New Roman"/>
          <w:color w:val="22272F"/>
          <w:sz w:val="24"/>
          <w:szCs w:val="24"/>
        </w:rPr>
        <w:t xml:space="preserve">    </w:t>
      </w:r>
      <w:r w:rsidRPr="00215A35">
        <w:rPr>
          <w:rFonts w:ascii="Times New Roman" w:eastAsia="Times New Roman" w:hAnsi="Times New Roman" w:cs="Times New Roman"/>
          <w:color w:val="22272F"/>
          <w:sz w:val="24"/>
          <w:szCs w:val="24"/>
        </w:rPr>
        <w:t xml:space="preserve"> </w:t>
      </w:r>
    </w:p>
    <w:p w:rsidR="00721A40" w:rsidRDefault="00721A40" w:rsidP="00721A40">
      <w:pPr>
        <w:pStyle w:val="ConsPlusNonformat"/>
        <w:jc w:val="both"/>
        <w:rPr>
          <w:rFonts w:ascii="Times New Roman" w:hAnsi="Times New Roman" w:cs="Times New Roman"/>
          <w:i/>
          <w:sz w:val="18"/>
          <w:szCs w:val="18"/>
        </w:rPr>
      </w:pPr>
    </w:p>
    <w:p w:rsidR="00F26012" w:rsidRDefault="00F26012" w:rsidP="00721A40">
      <w:pPr>
        <w:pStyle w:val="ConsPlusNonformat"/>
        <w:jc w:val="both"/>
        <w:rPr>
          <w:rFonts w:ascii="Times New Roman" w:hAnsi="Times New Roman" w:cs="Times New Roman"/>
          <w:i/>
          <w:sz w:val="18"/>
          <w:szCs w:val="18"/>
        </w:rPr>
      </w:pPr>
    </w:p>
    <w:p w:rsidR="00F26012" w:rsidRPr="005D4BD5" w:rsidRDefault="00F26012" w:rsidP="00721A40">
      <w:pPr>
        <w:pStyle w:val="ConsPlusNonformat"/>
        <w:jc w:val="both"/>
        <w:rPr>
          <w:rFonts w:ascii="Times New Roman" w:hAnsi="Times New Roman" w:cs="Times New Roman"/>
          <w:i/>
          <w:sz w:val="18"/>
          <w:szCs w:val="18"/>
        </w:rPr>
      </w:pPr>
    </w:p>
    <w:p w:rsidR="00C61F36" w:rsidRDefault="00C61F36" w:rsidP="00024407">
      <w:pPr>
        <w:pStyle w:val="ConsPlusNormal"/>
        <w:ind w:firstLine="540"/>
        <w:jc w:val="both"/>
        <w:sectPr w:rsidR="00C61F36" w:rsidSect="00391EE7">
          <w:pgSz w:w="11906" w:h="16838"/>
          <w:pgMar w:top="709" w:right="850" w:bottom="1134" w:left="1701" w:header="708" w:footer="708" w:gutter="0"/>
          <w:cols w:space="708"/>
          <w:docGrid w:linePitch="360"/>
        </w:sectPr>
      </w:pPr>
    </w:p>
    <w:p w:rsidR="00024407" w:rsidRDefault="00024407" w:rsidP="00024407">
      <w:pPr>
        <w:pStyle w:val="ConsPlusNormal"/>
        <w:ind w:firstLine="54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C61F36" w:rsidTr="00742E08">
        <w:tc>
          <w:tcPr>
            <w:tcW w:w="5382" w:type="dxa"/>
          </w:tcPr>
          <w:p w:rsidR="00C61F36" w:rsidRDefault="00C61F36" w:rsidP="00742E08">
            <w:pPr>
              <w:pStyle w:val="ConsPlusNormal"/>
              <w:jc w:val="both"/>
              <w:rPr>
                <w:rFonts w:ascii="Times New Roman" w:hAnsi="Times New Roman" w:cs="Times New Roman"/>
                <w:sz w:val="28"/>
                <w:szCs w:val="28"/>
              </w:rPr>
            </w:pPr>
          </w:p>
        </w:tc>
        <w:tc>
          <w:tcPr>
            <w:tcW w:w="3963" w:type="dxa"/>
          </w:tcPr>
          <w:p w:rsidR="00C61F36" w:rsidRPr="00B340BF" w:rsidRDefault="00C61F36" w:rsidP="00742E08">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Приложение № 2</w:t>
            </w:r>
          </w:p>
          <w:p w:rsidR="00C61F36" w:rsidRDefault="00C61F36" w:rsidP="00742E08">
            <w:pPr>
              <w:pStyle w:val="ConsPlusNormal"/>
              <w:rPr>
                <w:rFonts w:ascii="Times New Roman" w:hAnsi="Times New Roman" w:cs="Times New Roman"/>
                <w:sz w:val="28"/>
                <w:szCs w:val="28"/>
              </w:rPr>
            </w:pPr>
            <w:r w:rsidRPr="00B340BF">
              <w:rPr>
                <w:rFonts w:ascii="Times New Roman" w:hAnsi="Times New Roman" w:cs="Times New Roman"/>
                <w:sz w:val="24"/>
                <w:szCs w:val="24"/>
              </w:rPr>
              <w:t>к Порядку</w:t>
            </w:r>
            <w:r>
              <w:rPr>
                <w:rFonts w:ascii="Times New Roman" w:hAnsi="Times New Roman" w:cs="Times New Roman"/>
                <w:sz w:val="24"/>
                <w:szCs w:val="24"/>
              </w:rPr>
              <w:t xml:space="preserve"> разработки схемы </w:t>
            </w:r>
            <w:r w:rsidRPr="00B340BF">
              <w:rPr>
                <w:rFonts w:ascii="Times New Roman" w:hAnsi="Times New Roman" w:cs="Times New Roman"/>
                <w:sz w:val="24"/>
                <w:szCs w:val="24"/>
              </w:rPr>
              <w:t>размещения</w:t>
            </w:r>
            <w:r>
              <w:rPr>
                <w:rFonts w:ascii="Times New Roman" w:hAnsi="Times New Roman" w:cs="Times New Roman"/>
                <w:sz w:val="24"/>
                <w:szCs w:val="24"/>
              </w:rPr>
              <w:t xml:space="preserve"> </w:t>
            </w:r>
            <w:r w:rsidRPr="00B340BF">
              <w:rPr>
                <w:rFonts w:ascii="Times New Roman" w:hAnsi="Times New Roman" w:cs="Times New Roman"/>
                <w:sz w:val="24"/>
                <w:szCs w:val="24"/>
              </w:rPr>
              <w:t>нестационарных торговых</w:t>
            </w:r>
            <w:r>
              <w:rPr>
                <w:rFonts w:ascii="Times New Roman" w:hAnsi="Times New Roman" w:cs="Times New Roman"/>
                <w:sz w:val="24"/>
                <w:szCs w:val="24"/>
              </w:rPr>
              <w:t xml:space="preserve"> </w:t>
            </w:r>
            <w:r w:rsidRPr="00B340BF">
              <w:rPr>
                <w:rFonts w:ascii="Times New Roman" w:hAnsi="Times New Roman" w:cs="Times New Roman"/>
                <w:sz w:val="24"/>
                <w:szCs w:val="24"/>
              </w:rPr>
              <w:t>объектов на территории</w:t>
            </w:r>
            <w:r>
              <w:rPr>
                <w:rFonts w:ascii="Times New Roman" w:hAnsi="Times New Roman" w:cs="Times New Roman"/>
                <w:sz w:val="24"/>
                <w:szCs w:val="24"/>
              </w:rPr>
              <w:t xml:space="preserve"> города Зеленогорска и внесения в нее изменений</w:t>
            </w:r>
          </w:p>
        </w:tc>
      </w:tr>
    </w:tbl>
    <w:p w:rsidR="00C61F36" w:rsidRDefault="00C61F36" w:rsidP="00C61F3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19"/>
      </w:tblGrid>
      <w:tr w:rsidR="00C61F36" w:rsidTr="00FA58A7">
        <w:tc>
          <w:tcPr>
            <w:tcW w:w="2948" w:type="dxa"/>
            <w:tcBorders>
              <w:top w:val="nil"/>
              <w:left w:val="nil"/>
              <w:right w:val="nil"/>
            </w:tcBorders>
          </w:tcPr>
          <w:p w:rsidR="00C61F36" w:rsidRPr="00304657" w:rsidRDefault="00C61F36" w:rsidP="00742E08">
            <w:pPr>
              <w:pStyle w:val="ConsPlusNormal"/>
            </w:pPr>
          </w:p>
        </w:tc>
        <w:tc>
          <w:tcPr>
            <w:tcW w:w="6119" w:type="dxa"/>
            <w:tcBorders>
              <w:top w:val="nil"/>
              <w:left w:val="nil"/>
              <w:right w:val="nil"/>
            </w:tcBorders>
          </w:tcPr>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В Администрацию ЗАТО г. Зеленогорск</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От 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(Ф.И.О. (при наличии) физического лиц, место</w:t>
            </w:r>
          </w:p>
          <w:p w:rsidR="00C61F36" w:rsidRPr="00304657" w:rsidRDefault="00C61F36" w:rsidP="00742E08">
            <w:pPr>
              <w:pStyle w:val="ConsPlusNormal"/>
              <w:rPr>
                <w:rFonts w:ascii="Times New Roman" w:hAnsi="Times New Roman" w:cs="Times New Roman"/>
                <w:i/>
                <w:sz w:val="20"/>
                <w:szCs w:val="20"/>
              </w:rPr>
            </w:pPr>
            <w:r w:rsidRPr="00304657">
              <w:rPr>
                <w:rFonts w:ascii="Times New Roman" w:hAnsi="Times New Roman" w:cs="Times New Roman"/>
                <w:i/>
                <w:sz w:val="20"/>
                <w:szCs w:val="20"/>
              </w:rPr>
              <w:t>___________________________________________________________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проживания, паспорт (серия, номер, кем и когда выдан),</w:t>
            </w:r>
          </w:p>
          <w:p w:rsidR="00C61F36" w:rsidRPr="00304657" w:rsidRDefault="00C61F36" w:rsidP="00742E08">
            <w:pPr>
              <w:pStyle w:val="ConsPlusNormal"/>
              <w:rPr>
                <w:rFonts w:ascii="Times New Roman" w:hAnsi="Times New Roman" w:cs="Times New Roman"/>
                <w:i/>
                <w:sz w:val="20"/>
                <w:szCs w:val="20"/>
              </w:rPr>
            </w:pPr>
            <w:r w:rsidRPr="00304657">
              <w:rPr>
                <w:rFonts w:ascii="Times New Roman" w:hAnsi="Times New Roman" w:cs="Times New Roman"/>
                <w:i/>
                <w:sz w:val="20"/>
                <w:szCs w:val="20"/>
              </w:rPr>
              <w:t>___________________________________________________________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 xml:space="preserve">либо наименование юридического лица </w:t>
            </w:r>
          </w:p>
          <w:p w:rsidR="00C61F36" w:rsidRPr="00304657" w:rsidRDefault="00C61F36" w:rsidP="00742E08">
            <w:pPr>
              <w:pStyle w:val="ConsPlusNormal"/>
              <w:rPr>
                <w:rFonts w:ascii="Times New Roman" w:hAnsi="Times New Roman" w:cs="Times New Roman"/>
                <w:i/>
                <w:sz w:val="20"/>
                <w:szCs w:val="20"/>
              </w:rPr>
            </w:pPr>
            <w:r w:rsidRPr="00304657">
              <w:rPr>
                <w:rFonts w:ascii="Times New Roman" w:hAnsi="Times New Roman" w:cs="Times New Roman"/>
                <w:i/>
                <w:sz w:val="20"/>
                <w:szCs w:val="20"/>
              </w:rPr>
              <w:t>___________________________________________________________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фактический/юридический адрес)</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в лице 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(Ф.И.О. (при наличии) руководителя или представителя)</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_________________________________________________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_________________________________________________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ИНН____________________________________________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Контактные данные:</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Телефон: 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E-</w:t>
            </w:r>
            <w:proofErr w:type="spellStart"/>
            <w:r w:rsidRPr="00304657">
              <w:rPr>
                <w:rFonts w:ascii="Times New Roman" w:hAnsi="Times New Roman" w:cs="Times New Roman"/>
                <w:sz w:val="24"/>
                <w:szCs w:val="24"/>
              </w:rPr>
              <w:t>mail</w:t>
            </w:r>
            <w:proofErr w:type="spellEnd"/>
            <w:r w:rsidRPr="00304657">
              <w:rPr>
                <w:rFonts w:ascii="Times New Roman" w:hAnsi="Times New Roman" w:cs="Times New Roman"/>
                <w:sz w:val="24"/>
                <w:szCs w:val="24"/>
              </w:rPr>
              <w:t>: ___________________________________________</w:t>
            </w:r>
          </w:p>
        </w:tc>
      </w:tr>
      <w:tr w:rsidR="00C61F36" w:rsidRPr="00B340BF" w:rsidTr="00FA58A7">
        <w:tc>
          <w:tcPr>
            <w:tcW w:w="9067" w:type="dxa"/>
            <w:gridSpan w:val="2"/>
          </w:tcPr>
          <w:p w:rsidR="00C61F36" w:rsidRPr="00304657" w:rsidRDefault="00C61F36" w:rsidP="00742E08">
            <w:pPr>
              <w:pStyle w:val="ConsPlusNormal"/>
              <w:jc w:val="center"/>
              <w:rPr>
                <w:rFonts w:ascii="Times New Roman" w:hAnsi="Times New Roman" w:cs="Times New Roman"/>
                <w:b/>
                <w:sz w:val="24"/>
                <w:szCs w:val="24"/>
              </w:rPr>
            </w:pPr>
            <w:r w:rsidRPr="00304657">
              <w:rPr>
                <w:rFonts w:ascii="Times New Roman" w:hAnsi="Times New Roman" w:cs="Times New Roman"/>
                <w:b/>
                <w:sz w:val="24"/>
                <w:szCs w:val="24"/>
              </w:rPr>
              <w:t>Заявление</w:t>
            </w:r>
          </w:p>
          <w:p w:rsidR="0040157A" w:rsidRPr="00304657" w:rsidRDefault="0040157A" w:rsidP="00742E08">
            <w:pPr>
              <w:pStyle w:val="ConsPlusNormal"/>
              <w:jc w:val="center"/>
              <w:rPr>
                <w:rFonts w:ascii="Times New Roman" w:hAnsi="Times New Roman" w:cs="Times New Roman"/>
                <w:b/>
                <w:sz w:val="24"/>
                <w:szCs w:val="24"/>
              </w:rPr>
            </w:pPr>
          </w:p>
          <w:p w:rsidR="0040157A" w:rsidRPr="00304657" w:rsidRDefault="0040157A" w:rsidP="0040157A">
            <w:pPr>
              <w:pStyle w:val="ConsPlusNormal"/>
              <w:ind w:firstLine="283"/>
              <w:jc w:val="both"/>
              <w:rPr>
                <w:rFonts w:ascii="Times New Roman" w:hAnsi="Times New Roman" w:cs="Times New Roman"/>
                <w:sz w:val="24"/>
                <w:szCs w:val="24"/>
              </w:rPr>
            </w:pPr>
            <w:r w:rsidRPr="00304657">
              <w:rPr>
                <w:rFonts w:ascii="Times New Roman" w:hAnsi="Times New Roman" w:cs="Times New Roman"/>
                <w:sz w:val="24"/>
                <w:szCs w:val="24"/>
              </w:rPr>
              <w:t>Прошу внести изменения в схему размещения нестационарных торговых объектов на территории города Зеленогорска</w:t>
            </w:r>
            <w:r w:rsidR="0076204E" w:rsidRPr="00304657">
              <w:rPr>
                <w:rFonts w:ascii="Times New Roman" w:hAnsi="Times New Roman" w:cs="Times New Roman"/>
                <w:sz w:val="24"/>
                <w:szCs w:val="24"/>
              </w:rPr>
              <w:t xml:space="preserve">, утвержденную постановлением Администрации ЗАТО г. Зеленогорск от _________ № ______, </w:t>
            </w:r>
            <w:r w:rsidRPr="00304657">
              <w:rPr>
                <w:rFonts w:ascii="Times New Roman" w:hAnsi="Times New Roman" w:cs="Times New Roman"/>
                <w:sz w:val="24"/>
                <w:szCs w:val="24"/>
              </w:rPr>
              <w:t>в части включения в нее местонахождения новых нестационарных торговых объектов</w:t>
            </w:r>
            <w:r w:rsidRPr="00304657">
              <w:rPr>
                <w:rFonts w:ascii="Times New Roman" w:hAnsi="Times New Roman" w:cs="Times New Roman"/>
                <w:sz w:val="24"/>
                <w:szCs w:val="24"/>
                <w:vertAlign w:val="superscript"/>
              </w:rPr>
              <w:t>1</w:t>
            </w:r>
            <w:r w:rsidRPr="00304657">
              <w:rPr>
                <w:rFonts w:ascii="Times New Roman" w:hAnsi="Times New Roman" w:cs="Times New Roman"/>
                <w:sz w:val="24"/>
                <w:szCs w:val="24"/>
              </w:rPr>
              <w:t>:</w:t>
            </w:r>
          </w:p>
          <w:p w:rsidR="0040157A" w:rsidRPr="00304657" w:rsidRDefault="0040157A" w:rsidP="00742E08">
            <w:pPr>
              <w:pStyle w:val="ConsPlusNormal"/>
              <w:ind w:firstLine="283"/>
              <w:jc w:val="both"/>
              <w:rPr>
                <w:rFonts w:ascii="Times New Roman" w:hAnsi="Times New Roman" w:cs="Times New Roman"/>
                <w:sz w:val="24"/>
                <w:szCs w:val="24"/>
              </w:rPr>
            </w:pPr>
          </w:p>
          <w:tbl>
            <w:tblPr>
              <w:tblStyle w:val="a3"/>
              <w:tblW w:w="9005" w:type="dxa"/>
              <w:tblLayout w:type="fixed"/>
              <w:tblLook w:val="04A0" w:firstRow="1" w:lastRow="0" w:firstColumn="1" w:lastColumn="0" w:noHBand="0" w:noVBand="1"/>
            </w:tblPr>
            <w:tblGrid>
              <w:gridCol w:w="420"/>
              <w:gridCol w:w="6034"/>
              <w:gridCol w:w="2551"/>
            </w:tblGrid>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1</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тип нестационарного торгового объекта</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2</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адресный ориентир расположения нестационарного торгового объекта</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3</w:t>
                  </w:r>
                </w:p>
              </w:tc>
              <w:tc>
                <w:tcPr>
                  <w:tcW w:w="6034" w:type="dxa"/>
                </w:tcPr>
                <w:p w:rsidR="00C61F36" w:rsidRPr="00304657" w:rsidRDefault="00C61F36" w:rsidP="008325B4">
                  <w:pPr>
                    <w:pStyle w:val="ConsPlusNormal"/>
                    <w:jc w:val="both"/>
                    <w:rPr>
                      <w:rFonts w:ascii="Times New Roman" w:hAnsi="Times New Roman" w:cs="Times New Roman"/>
                    </w:rPr>
                  </w:pPr>
                  <w:r w:rsidRPr="00304657">
                    <w:rPr>
                      <w:rFonts w:ascii="Times New Roman" w:hAnsi="Times New Roman" w:cs="Times New Roman"/>
                    </w:rPr>
                    <w:t>количество нестационарных торговых объектов по каждому адресному ориентиру</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4</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площадь земельного участка, здания, строения, сооружения или их части, занимаемая нестационарным торговым объектом, кв. м</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5</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площадь нестационарного торгового объекта, кв. м</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6</w:t>
                  </w:r>
                </w:p>
              </w:tc>
              <w:tc>
                <w:tcPr>
                  <w:tcW w:w="6034" w:type="dxa"/>
                </w:tcPr>
                <w:p w:rsidR="00C61F36" w:rsidRPr="00304657" w:rsidRDefault="00C61F36" w:rsidP="00D41D58">
                  <w:pPr>
                    <w:pStyle w:val="ConsPlusNormal"/>
                    <w:jc w:val="both"/>
                    <w:rPr>
                      <w:rFonts w:ascii="Times New Roman" w:hAnsi="Times New Roman" w:cs="Times New Roman"/>
                    </w:rPr>
                  </w:pPr>
                  <w:r w:rsidRPr="00304657">
                    <w:rPr>
                      <w:rFonts w:ascii="Times New Roman" w:hAnsi="Times New Roman" w:cs="Times New Roman"/>
                    </w:rPr>
                    <w:t xml:space="preserve">вид деятельности (торговля продовольственными и (или) непродовольственными товарами, общественное питание) </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7</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специализация нестационарного торгового объекта (при наличии)</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FA58A7">
              <w:tc>
                <w:tcPr>
                  <w:tcW w:w="420" w:type="dxa"/>
                  <w:tcBorders>
                    <w:bottom w:val="single" w:sz="4" w:space="0" w:color="auto"/>
                  </w:tcBorders>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8</w:t>
                  </w:r>
                </w:p>
              </w:tc>
              <w:tc>
                <w:tcPr>
                  <w:tcW w:w="6034" w:type="dxa"/>
                  <w:tcBorders>
                    <w:bottom w:val="single" w:sz="4" w:space="0" w:color="auto"/>
                  </w:tcBorders>
                </w:tcPr>
                <w:p w:rsidR="00C61F36"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п</w:t>
                  </w:r>
                  <w:r w:rsidR="00C61F36" w:rsidRPr="00304657">
                    <w:rPr>
                      <w:rFonts w:ascii="Times New Roman" w:hAnsi="Times New Roman" w:cs="Times New Roman"/>
                    </w:rPr>
                    <w:t>ериод размещения нестационарного торгового объекта</w:t>
                  </w:r>
                </w:p>
              </w:tc>
              <w:tc>
                <w:tcPr>
                  <w:tcW w:w="2551" w:type="dxa"/>
                  <w:tcBorders>
                    <w:bottom w:val="single" w:sz="4" w:space="0" w:color="auto"/>
                  </w:tcBorders>
                </w:tcPr>
                <w:p w:rsidR="00C61F36" w:rsidRPr="00304657" w:rsidRDefault="00C61F36" w:rsidP="00742E08">
                  <w:pPr>
                    <w:pStyle w:val="ConsPlusNormal"/>
                    <w:jc w:val="both"/>
                    <w:rPr>
                      <w:rFonts w:ascii="Times New Roman" w:hAnsi="Times New Roman" w:cs="Times New Roman"/>
                    </w:rPr>
                  </w:pPr>
                </w:p>
              </w:tc>
            </w:tr>
            <w:tr w:rsidR="008325B4" w:rsidRPr="00304657" w:rsidTr="00FA58A7">
              <w:tc>
                <w:tcPr>
                  <w:tcW w:w="420" w:type="dxa"/>
                  <w:tcBorders>
                    <w:bottom w:val="nil"/>
                  </w:tcBorders>
                </w:tcPr>
                <w:p w:rsidR="008325B4"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9</w:t>
                  </w:r>
                </w:p>
              </w:tc>
              <w:tc>
                <w:tcPr>
                  <w:tcW w:w="6034" w:type="dxa"/>
                  <w:tcBorders>
                    <w:bottom w:val="nil"/>
                  </w:tcBorders>
                </w:tcPr>
                <w:p w:rsidR="008325B4" w:rsidRPr="00304657" w:rsidRDefault="008325B4" w:rsidP="008325B4">
                  <w:pPr>
                    <w:pStyle w:val="ConsPlusNormal"/>
                    <w:jc w:val="both"/>
                    <w:rPr>
                      <w:rFonts w:ascii="Times New Roman" w:hAnsi="Times New Roman" w:cs="Times New Roman"/>
                    </w:rPr>
                  </w:pPr>
                  <w:r w:rsidRPr="00304657">
                    <w:rPr>
                      <w:rFonts w:ascii="Times New Roman" w:hAnsi="Times New Roman" w:cs="Times New Roman"/>
                    </w:rPr>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 (указывается при необходимости)</w:t>
                  </w:r>
                </w:p>
              </w:tc>
              <w:tc>
                <w:tcPr>
                  <w:tcW w:w="2551" w:type="dxa"/>
                  <w:tcBorders>
                    <w:bottom w:val="nil"/>
                  </w:tcBorders>
                </w:tcPr>
                <w:p w:rsidR="008325B4" w:rsidRPr="00304657" w:rsidRDefault="008325B4" w:rsidP="00742E08">
                  <w:pPr>
                    <w:pStyle w:val="ConsPlusNormal"/>
                    <w:jc w:val="both"/>
                    <w:rPr>
                      <w:rFonts w:ascii="Times New Roman" w:hAnsi="Times New Roman" w:cs="Times New Roman"/>
                    </w:rPr>
                  </w:pPr>
                </w:p>
              </w:tc>
            </w:tr>
          </w:tbl>
          <w:p w:rsidR="00C61F36" w:rsidRPr="00304657" w:rsidRDefault="00C61F36" w:rsidP="00742E08">
            <w:pPr>
              <w:pStyle w:val="ConsPlusNormal"/>
              <w:ind w:firstLine="283"/>
              <w:jc w:val="both"/>
              <w:rPr>
                <w:rFonts w:ascii="Times New Roman" w:hAnsi="Times New Roman" w:cs="Times New Roman"/>
              </w:rPr>
            </w:pPr>
          </w:p>
        </w:tc>
      </w:tr>
      <w:tr w:rsidR="0040157A" w:rsidRPr="00B340BF" w:rsidTr="00FA58A7">
        <w:trPr>
          <w:trHeight w:val="31"/>
        </w:trPr>
        <w:tc>
          <w:tcPr>
            <w:tcW w:w="9067" w:type="dxa"/>
            <w:gridSpan w:val="2"/>
          </w:tcPr>
          <w:p w:rsidR="0040157A" w:rsidRPr="008325B4" w:rsidRDefault="00304657" w:rsidP="00304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highlight w:val="yellow"/>
              </w:rPr>
            </w:pPr>
            <w:r w:rsidRPr="00FA58A7">
              <w:rPr>
                <w:rFonts w:ascii="Times New Roman" w:eastAsia="Times New Roman" w:hAnsi="Times New Roman" w:cs="Times New Roman"/>
                <w:sz w:val="24"/>
                <w:szCs w:val="24"/>
                <w:lang w:eastAsia="ru-RU"/>
              </w:rPr>
              <w:t xml:space="preserve">  </w:t>
            </w:r>
            <w:r w:rsidRPr="00FA58A7">
              <w:rPr>
                <w:rFonts w:ascii="Times New Roman" w:eastAsia="Times New Roman" w:hAnsi="Times New Roman" w:cs="Times New Roman"/>
                <w:sz w:val="20"/>
                <w:szCs w:val="20"/>
                <w:lang w:eastAsia="ru-RU"/>
              </w:rPr>
              <w:t xml:space="preserve">    </w:t>
            </w:r>
            <w:r w:rsidRPr="00FA58A7">
              <w:rPr>
                <w:rFonts w:ascii="Times New Roman" w:eastAsia="Times New Roman" w:hAnsi="Times New Roman" w:cs="Times New Roman"/>
                <w:vertAlign w:val="superscript"/>
                <w:lang w:eastAsia="ru-RU"/>
              </w:rPr>
              <w:t>1</w:t>
            </w:r>
            <w:r w:rsidRPr="00C37DE0">
              <w:rPr>
                <w:rFonts w:ascii="Times New Roman" w:eastAsia="Times New Roman" w:hAnsi="Times New Roman" w:cs="Times New Roman"/>
                <w:color w:val="22272F"/>
                <w:sz w:val="20"/>
                <w:szCs w:val="20"/>
                <w:lang w:eastAsia="ru-RU"/>
              </w:rPr>
              <w:t>Таблица</w:t>
            </w:r>
            <w:r w:rsidRPr="00304657">
              <w:rPr>
                <w:rFonts w:ascii="Times New Roman" w:eastAsia="Times New Roman" w:hAnsi="Times New Roman" w:cs="Times New Roman"/>
                <w:color w:val="22272F"/>
                <w:sz w:val="20"/>
                <w:szCs w:val="20"/>
                <w:lang w:eastAsia="ru-RU"/>
              </w:rPr>
              <w:t xml:space="preserve"> дублируется для каждого предлагаемого нестационарного торгового объекта</w:t>
            </w:r>
          </w:p>
        </w:tc>
      </w:tr>
    </w:tbl>
    <w:p w:rsidR="0040157A" w:rsidRDefault="0040157A"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024407">
        <w:rPr>
          <w:rFonts w:ascii="Times New Roman" w:eastAsia="Times New Roman" w:hAnsi="Times New Roman" w:cs="Times New Roman"/>
          <w:color w:val="22272F"/>
          <w:sz w:val="24"/>
          <w:szCs w:val="24"/>
          <w:lang w:eastAsia="ru-RU"/>
        </w:rPr>
        <w:t xml:space="preserve">   К заявлению прилагаются следующие документы</w:t>
      </w:r>
      <w:r>
        <w:rPr>
          <w:rFonts w:ascii="Times New Roman" w:eastAsia="Times New Roman" w:hAnsi="Times New Roman" w:cs="Times New Roman"/>
          <w:color w:val="22272F"/>
          <w:sz w:val="24"/>
          <w:szCs w:val="24"/>
          <w:lang w:eastAsia="ru-RU"/>
        </w:rPr>
        <w:t xml:space="preserve">, </w:t>
      </w:r>
      <w:proofErr w:type="gramStart"/>
      <w:r>
        <w:rPr>
          <w:rFonts w:ascii="Times New Roman" w:eastAsia="Times New Roman" w:hAnsi="Times New Roman" w:cs="Times New Roman"/>
          <w:color w:val="22272F"/>
          <w:sz w:val="24"/>
          <w:szCs w:val="24"/>
          <w:lang w:eastAsia="ru-RU"/>
        </w:rPr>
        <w:t xml:space="preserve">всего </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4"/>
          <w:szCs w:val="24"/>
          <w:lang w:eastAsia="ru-RU"/>
        </w:rPr>
        <w:t>на</w:t>
      </w:r>
      <w:proofErr w:type="gramEnd"/>
      <w:r w:rsidRPr="005F7102">
        <w:rPr>
          <w:rFonts w:ascii="Times New Roman" w:eastAsia="Times New Roman" w:hAnsi="Times New Roman" w:cs="Times New Roman"/>
          <w:color w:val="22272F"/>
          <w:sz w:val="24"/>
          <w:szCs w:val="24"/>
          <w:lang w:eastAsia="ru-RU"/>
        </w:rPr>
        <w:t xml:space="preserve"> ____ в 1 экз.</w:t>
      </w:r>
      <w:r>
        <w:rPr>
          <w:rFonts w:ascii="Times New Roman" w:eastAsia="Times New Roman" w:hAnsi="Times New Roman" w:cs="Times New Roman"/>
          <w:color w:val="22272F"/>
          <w:sz w:val="24"/>
          <w:szCs w:val="24"/>
          <w:lang w:eastAsia="ru-RU"/>
        </w:rPr>
        <w:t>:</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4"/>
          <w:szCs w:val="24"/>
          <w:lang w:eastAsia="ru-RU"/>
        </w:rPr>
        <w:t>1. 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__________________________</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4"/>
          <w:szCs w:val="24"/>
          <w:lang w:eastAsia="ru-RU"/>
        </w:rPr>
        <w:lastRenderedPageBreak/>
        <w:t>2. ________________________________________________________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w:t>
      </w:r>
    </w:p>
    <w:p w:rsidR="00C61F36"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BA1A1D">
        <w:rPr>
          <w:rFonts w:ascii="Times New Roman" w:eastAsia="Times New Roman" w:hAnsi="Times New Roman" w:cs="Times New Roman"/>
          <w:color w:val="22272F"/>
          <w:sz w:val="24"/>
          <w:szCs w:val="24"/>
          <w:lang w:eastAsia="ru-RU"/>
        </w:rPr>
        <w:t xml:space="preserve">Информацию о результатах </w:t>
      </w:r>
      <w:r w:rsidRPr="00FB0072">
        <w:rPr>
          <w:rFonts w:ascii="Times New Roman" w:eastAsia="Times New Roman" w:hAnsi="Times New Roman" w:cs="Times New Roman"/>
          <w:color w:val="22272F"/>
          <w:sz w:val="24"/>
          <w:szCs w:val="24"/>
          <w:lang w:eastAsia="ru-RU"/>
        </w:rPr>
        <w:t xml:space="preserve">рассмотрения </w:t>
      </w:r>
      <w:r w:rsidR="00D60316" w:rsidRPr="00FB0072">
        <w:rPr>
          <w:rFonts w:ascii="Times New Roman" w:eastAsia="Times New Roman" w:hAnsi="Times New Roman" w:cs="Times New Roman"/>
          <w:color w:val="22272F"/>
          <w:sz w:val="24"/>
          <w:szCs w:val="24"/>
          <w:lang w:eastAsia="ru-RU"/>
        </w:rPr>
        <w:t>заявления</w:t>
      </w:r>
      <w:r w:rsidRPr="00FB0072">
        <w:rPr>
          <w:rFonts w:ascii="Times New Roman" w:eastAsia="Times New Roman" w:hAnsi="Times New Roman" w:cs="Times New Roman"/>
          <w:color w:val="22272F"/>
          <w:sz w:val="24"/>
          <w:szCs w:val="24"/>
          <w:lang w:eastAsia="ru-RU"/>
        </w:rPr>
        <w:t xml:space="preserve"> прошу</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0"/>
          <w:szCs w:val="20"/>
          <w:lang w:eastAsia="ru-RU"/>
        </w:rPr>
        <w:t>нужное</w:t>
      </w:r>
      <w:r>
        <w:rPr>
          <w:rFonts w:ascii="Times New Roman" w:eastAsia="Times New Roman" w:hAnsi="Times New Roman" w:cs="Times New Roman"/>
          <w:color w:val="22272F"/>
          <w:sz w:val="20"/>
          <w:szCs w:val="20"/>
          <w:lang w:eastAsia="ru-RU"/>
        </w:rPr>
        <w:t xml:space="preserve"> отметить знаком «V»</w:t>
      </w:r>
      <w:r w:rsidRPr="005F7102">
        <w:rPr>
          <w:rFonts w:ascii="Times New Roman" w:eastAsia="Times New Roman" w:hAnsi="Times New Roman" w:cs="Times New Roman"/>
          <w:color w:val="22272F"/>
          <w:sz w:val="20"/>
          <w:szCs w:val="20"/>
          <w:lang w:eastAsia="ru-RU"/>
        </w:rPr>
        <w:t>):</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направить по почтовому адресу:</w:t>
      </w:r>
      <w:r w:rsidRPr="005F7102">
        <w:rPr>
          <w:rFonts w:ascii="Times New Roman" w:eastAsia="Times New Roman" w:hAnsi="Times New Roman" w:cs="Times New Roman"/>
          <w:color w:val="22272F"/>
          <w:sz w:val="20"/>
          <w:szCs w:val="20"/>
          <w:lang w:eastAsia="ru-RU"/>
        </w:rPr>
        <w:t xml:space="preserve"> ________________________________________</w:t>
      </w:r>
      <w:r>
        <w:rPr>
          <w:rFonts w:ascii="Times New Roman" w:eastAsia="Times New Roman" w:hAnsi="Times New Roman" w:cs="Times New Roman"/>
          <w:color w:val="22272F"/>
          <w:sz w:val="20"/>
          <w:szCs w:val="20"/>
          <w:lang w:eastAsia="ru-RU"/>
        </w:rPr>
        <w:t>__________________</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_____________________________________________________________________</w:t>
      </w:r>
      <w:r>
        <w:rPr>
          <w:rFonts w:ascii="Times New Roman" w:eastAsia="Times New Roman" w:hAnsi="Times New Roman" w:cs="Times New Roman"/>
          <w:color w:val="22272F"/>
          <w:sz w:val="20"/>
          <w:szCs w:val="20"/>
          <w:lang w:eastAsia="ru-RU"/>
        </w:rPr>
        <w:t>____________________</w:t>
      </w:r>
      <w:r w:rsidRPr="005F7102">
        <w:rPr>
          <w:rFonts w:ascii="Times New Roman" w:eastAsia="Times New Roman" w:hAnsi="Times New Roman" w:cs="Times New Roman"/>
          <w:color w:val="22272F"/>
          <w:sz w:val="20"/>
          <w:szCs w:val="20"/>
          <w:lang w:eastAsia="ru-RU"/>
        </w:rPr>
        <w:t>____</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вручить лично, предварительно оповестив по телефону</w:t>
      </w:r>
      <w:r w:rsidRPr="005F7102">
        <w:rPr>
          <w:rFonts w:ascii="Times New Roman" w:eastAsia="Times New Roman" w:hAnsi="Times New Roman" w:cs="Times New Roman"/>
          <w:color w:val="22272F"/>
          <w:sz w:val="20"/>
          <w:szCs w:val="20"/>
          <w:lang w:eastAsia="ru-RU"/>
        </w:rPr>
        <w:t xml:space="preserve"> ________________</w:t>
      </w:r>
      <w:r>
        <w:rPr>
          <w:rFonts w:ascii="Times New Roman" w:eastAsia="Times New Roman" w:hAnsi="Times New Roman" w:cs="Times New Roman"/>
          <w:color w:val="22272F"/>
          <w:sz w:val="20"/>
          <w:szCs w:val="20"/>
          <w:lang w:eastAsia="ru-RU"/>
        </w:rPr>
        <w:t>__________________</w:t>
      </w:r>
    </w:p>
    <w:p w:rsidR="00C61F36" w:rsidRDefault="00C61F36" w:rsidP="00C61F3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ab/>
      </w:r>
    </w:p>
    <w:p w:rsidR="00C61F36" w:rsidRDefault="00C61F36" w:rsidP="00C61F36">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20"/>
          <w:szCs w:val="20"/>
          <w:lang w:eastAsia="ru-RU"/>
        </w:rPr>
        <w:tab/>
      </w:r>
    </w:p>
    <w:p w:rsidR="00C61F36" w:rsidRPr="00721A40" w:rsidRDefault="00C61F36" w:rsidP="00C61F36">
      <w:pPr>
        <w:pStyle w:val="ConsPlusNonformat"/>
        <w:jc w:val="both"/>
        <w:rPr>
          <w:rFonts w:ascii="Times New Roman" w:hAnsi="Times New Roman" w:cs="Times New Roman"/>
          <w:sz w:val="24"/>
          <w:szCs w:val="24"/>
        </w:rPr>
      </w:pPr>
      <w:r w:rsidRPr="00721A40">
        <w:rPr>
          <w:rFonts w:ascii="Times New Roman" w:hAnsi="Times New Roman" w:cs="Times New Roman"/>
          <w:sz w:val="24"/>
          <w:szCs w:val="24"/>
        </w:rPr>
        <w:t>Подпись лица, подавшего заявление:</w:t>
      </w:r>
    </w:p>
    <w:p w:rsidR="00C61F36" w:rsidRPr="00403C00" w:rsidRDefault="00C61F36" w:rsidP="00C61F36">
      <w:pPr>
        <w:pStyle w:val="ConsPlusNonformat"/>
        <w:jc w:val="both"/>
        <w:rPr>
          <w:rFonts w:ascii="Times New Roman" w:hAnsi="Times New Roman" w:cs="Times New Roman"/>
        </w:rPr>
      </w:pPr>
    </w:p>
    <w:p w:rsidR="00C61F36" w:rsidRPr="00403C00" w:rsidRDefault="00C61F36" w:rsidP="00C61F36">
      <w:pPr>
        <w:pStyle w:val="ConsPlusNonformat"/>
        <w:jc w:val="both"/>
        <w:rPr>
          <w:rFonts w:ascii="Times New Roman" w:hAnsi="Times New Roman" w:cs="Times New Roman"/>
        </w:rPr>
      </w:pPr>
      <w:r>
        <w:rPr>
          <w:rFonts w:ascii="Times New Roman" w:hAnsi="Times New Roman" w:cs="Times New Roman"/>
        </w:rPr>
        <w:t xml:space="preserve">                                            «__»</w:t>
      </w:r>
      <w:r w:rsidRPr="00403C00">
        <w:rPr>
          <w:rFonts w:ascii="Times New Roman" w:hAnsi="Times New Roman" w:cs="Times New Roman"/>
        </w:rPr>
        <w:t xml:space="preserve"> _____________ 20__ г. _________</w:t>
      </w:r>
      <w:r>
        <w:rPr>
          <w:rFonts w:ascii="Times New Roman" w:hAnsi="Times New Roman" w:cs="Times New Roman"/>
        </w:rPr>
        <w:t>__________</w:t>
      </w:r>
      <w:r w:rsidRPr="00403C00">
        <w:rPr>
          <w:rFonts w:ascii="Times New Roman" w:hAnsi="Times New Roman" w:cs="Times New Roman"/>
        </w:rPr>
        <w:t>_ _____</w:t>
      </w:r>
      <w:r>
        <w:rPr>
          <w:rFonts w:ascii="Times New Roman" w:hAnsi="Times New Roman" w:cs="Times New Roman"/>
        </w:rPr>
        <w:t>___________________</w:t>
      </w:r>
    </w:p>
    <w:p w:rsidR="00C61F36" w:rsidRPr="005D4BD5" w:rsidRDefault="00C61F36" w:rsidP="00C61F36">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proofErr w:type="gramStart"/>
      <w:r w:rsidRPr="005D4BD5">
        <w:rPr>
          <w:rFonts w:ascii="Times New Roman" w:hAnsi="Times New Roman" w:cs="Times New Roman"/>
          <w:i/>
          <w:sz w:val="18"/>
          <w:szCs w:val="18"/>
        </w:rPr>
        <w:t xml:space="preserve">дата)   </w:t>
      </w:r>
      <w:proofErr w:type="gramEnd"/>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подпись </w:t>
      </w:r>
      <w:r>
        <w:rPr>
          <w:rFonts w:ascii="Times New Roman" w:hAnsi="Times New Roman" w:cs="Times New Roman"/>
          <w:i/>
          <w:sz w:val="18"/>
          <w:szCs w:val="18"/>
        </w:rPr>
        <w:t>заявителя)</w:t>
      </w: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(расшифровка подписи заявителя)     </w:t>
      </w:r>
    </w:p>
    <w:p w:rsidR="00C61F36" w:rsidRDefault="00C61F36" w:rsidP="00C61F36">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p>
    <w:p w:rsidR="00C61F36" w:rsidRDefault="00C61F36" w:rsidP="00C61F36">
      <w:pPr>
        <w:pStyle w:val="ConsPlusNonformat"/>
        <w:jc w:val="both"/>
        <w:rPr>
          <w:rFonts w:ascii="Times New Roman" w:hAnsi="Times New Roman" w:cs="Times New Roman"/>
          <w:i/>
          <w:sz w:val="18"/>
          <w:szCs w:val="18"/>
        </w:rPr>
      </w:pPr>
    </w:p>
    <w:p w:rsidR="00C61F36" w:rsidRDefault="00F26012" w:rsidP="00C61F36">
      <w:pPr>
        <w:pStyle w:val="ConsPlusNonformat"/>
        <w:jc w:val="both"/>
        <w:rPr>
          <w:rFonts w:ascii="Times New Roman" w:hAnsi="Times New Roman" w:cs="Times New Roman"/>
          <w:i/>
          <w:sz w:val="18"/>
          <w:szCs w:val="18"/>
        </w:rPr>
      </w:pPr>
      <w:r w:rsidRPr="00215A35">
        <w:rPr>
          <w:rFonts w:ascii="Times New Roman" w:eastAsia="Times New Roman" w:hAnsi="Times New Roman" w:cs="Times New Roman"/>
          <w:color w:val="22272F"/>
          <w:sz w:val="24"/>
          <w:szCs w:val="24"/>
        </w:rPr>
        <w:t xml:space="preserve">М.П. </w:t>
      </w:r>
      <w:r w:rsidRPr="00215A35">
        <w:rPr>
          <w:rFonts w:ascii="Times New Roman" w:eastAsia="Times New Roman" w:hAnsi="Times New Roman" w:cs="Times New Roman"/>
          <w:i/>
          <w:color w:val="22272F"/>
          <w:szCs w:val="20"/>
        </w:rPr>
        <w:t xml:space="preserve">(при наличии)                                     </w:t>
      </w:r>
      <w:r w:rsidRPr="00215A35">
        <w:rPr>
          <w:rFonts w:ascii="Times New Roman" w:eastAsia="Times New Roman" w:hAnsi="Times New Roman" w:cs="Times New Roman"/>
          <w:color w:val="22272F"/>
          <w:sz w:val="24"/>
          <w:szCs w:val="24"/>
        </w:rPr>
        <w:t xml:space="preserve">                       </w:t>
      </w:r>
      <w:r>
        <w:rPr>
          <w:rFonts w:ascii="Times New Roman" w:eastAsia="Times New Roman" w:hAnsi="Times New Roman" w:cs="Times New Roman"/>
          <w:color w:val="22272F"/>
          <w:sz w:val="24"/>
          <w:szCs w:val="24"/>
        </w:rPr>
        <w:t xml:space="preserve">    </w:t>
      </w:r>
      <w:r w:rsidRPr="00215A35">
        <w:rPr>
          <w:rFonts w:ascii="Times New Roman" w:eastAsia="Times New Roman" w:hAnsi="Times New Roman" w:cs="Times New Roman"/>
          <w:color w:val="22272F"/>
          <w:sz w:val="24"/>
          <w:szCs w:val="24"/>
        </w:rPr>
        <w:t xml:space="preserve"> </w:t>
      </w:r>
    </w:p>
    <w:p w:rsidR="00C61F36" w:rsidRDefault="00C61F36" w:rsidP="00C61F36">
      <w:pPr>
        <w:pStyle w:val="ConsPlusNonformat"/>
        <w:jc w:val="both"/>
        <w:rPr>
          <w:rFonts w:ascii="Times New Roman" w:hAnsi="Times New Roman" w:cs="Times New Roman"/>
          <w:i/>
          <w:sz w:val="18"/>
          <w:szCs w:val="18"/>
        </w:rPr>
      </w:pPr>
    </w:p>
    <w:p w:rsidR="00F26012" w:rsidRDefault="00F26012" w:rsidP="00C61F36">
      <w:pPr>
        <w:pStyle w:val="ConsPlusNonformat"/>
        <w:jc w:val="both"/>
        <w:rPr>
          <w:rFonts w:ascii="Times New Roman" w:hAnsi="Times New Roman" w:cs="Times New Roman"/>
          <w:i/>
          <w:sz w:val="18"/>
          <w:szCs w:val="18"/>
        </w:rPr>
      </w:pPr>
    </w:p>
    <w:p w:rsidR="00F26012" w:rsidRDefault="00F26012" w:rsidP="00C61F36">
      <w:pPr>
        <w:pStyle w:val="ConsPlusNonformat"/>
        <w:jc w:val="both"/>
        <w:rPr>
          <w:rFonts w:ascii="Times New Roman" w:hAnsi="Times New Roman" w:cs="Times New Roman"/>
          <w:i/>
          <w:sz w:val="18"/>
          <w:szCs w:val="18"/>
        </w:rPr>
      </w:pPr>
    </w:p>
    <w:p w:rsidR="00F26012" w:rsidRDefault="00F26012" w:rsidP="00C61F36">
      <w:pPr>
        <w:pStyle w:val="ConsPlusNonformat"/>
        <w:jc w:val="both"/>
        <w:rPr>
          <w:rFonts w:ascii="Times New Roman" w:hAnsi="Times New Roman" w:cs="Times New Roman"/>
          <w:i/>
          <w:sz w:val="18"/>
          <w:szCs w:val="18"/>
        </w:rPr>
      </w:pPr>
    </w:p>
    <w:p w:rsidR="00F26012" w:rsidRPr="005D4BD5" w:rsidRDefault="00F26012" w:rsidP="00C61F36">
      <w:pPr>
        <w:pStyle w:val="ConsPlusNonformat"/>
        <w:jc w:val="both"/>
        <w:rPr>
          <w:rFonts w:ascii="Times New Roman" w:hAnsi="Times New Roman" w:cs="Times New Roman"/>
          <w:i/>
          <w:sz w:val="18"/>
          <w:szCs w:val="18"/>
        </w:rPr>
      </w:pPr>
    </w:p>
    <w:p w:rsidR="00024407" w:rsidRDefault="00024407" w:rsidP="00024407">
      <w:pPr>
        <w:pStyle w:val="ConsPlusNormal"/>
        <w:jc w:val="both"/>
        <w:sectPr w:rsidR="00024407" w:rsidSect="00391EE7">
          <w:pgSz w:w="11906" w:h="16838"/>
          <w:pgMar w:top="709"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024407" w:rsidTr="00742E08">
        <w:tc>
          <w:tcPr>
            <w:tcW w:w="5382" w:type="dxa"/>
          </w:tcPr>
          <w:p w:rsidR="00024407" w:rsidRDefault="00024407"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tc>
        <w:tc>
          <w:tcPr>
            <w:tcW w:w="3963" w:type="dxa"/>
          </w:tcPr>
          <w:p w:rsidR="00024407" w:rsidRPr="00B340BF" w:rsidRDefault="00F26012" w:rsidP="00742E08">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Приложение № 3</w:t>
            </w:r>
          </w:p>
          <w:p w:rsidR="00024407" w:rsidRDefault="007F5B11" w:rsidP="00742E08">
            <w:pPr>
              <w:pStyle w:val="ConsPlusNormal"/>
              <w:rPr>
                <w:rFonts w:ascii="Times New Roman" w:hAnsi="Times New Roman" w:cs="Times New Roman"/>
                <w:sz w:val="28"/>
                <w:szCs w:val="28"/>
              </w:rPr>
            </w:pPr>
            <w:r w:rsidRPr="00B340BF">
              <w:rPr>
                <w:rFonts w:ascii="Times New Roman" w:hAnsi="Times New Roman" w:cs="Times New Roman"/>
                <w:sz w:val="24"/>
                <w:szCs w:val="24"/>
              </w:rPr>
              <w:t>к Порядку</w:t>
            </w:r>
            <w:r>
              <w:rPr>
                <w:rFonts w:ascii="Times New Roman" w:hAnsi="Times New Roman" w:cs="Times New Roman"/>
                <w:sz w:val="24"/>
                <w:szCs w:val="24"/>
              </w:rPr>
              <w:t xml:space="preserve"> разработки схемы </w:t>
            </w:r>
            <w:r w:rsidRPr="00B340BF">
              <w:rPr>
                <w:rFonts w:ascii="Times New Roman" w:hAnsi="Times New Roman" w:cs="Times New Roman"/>
                <w:sz w:val="24"/>
                <w:szCs w:val="24"/>
              </w:rPr>
              <w:t>размещения</w:t>
            </w:r>
            <w:r>
              <w:rPr>
                <w:rFonts w:ascii="Times New Roman" w:hAnsi="Times New Roman" w:cs="Times New Roman"/>
                <w:sz w:val="24"/>
                <w:szCs w:val="24"/>
              </w:rPr>
              <w:t xml:space="preserve"> </w:t>
            </w:r>
            <w:r w:rsidRPr="00B340BF">
              <w:rPr>
                <w:rFonts w:ascii="Times New Roman" w:hAnsi="Times New Roman" w:cs="Times New Roman"/>
                <w:sz w:val="24"/>
                <w:szCs w:val="24"/>
              </w:rPr>
              <w:t>нестационарных торговых</w:t>
            </w:r>
            <w:r>
              <w:rPr>
                <w:rFonts w:ascii="Times New Roman" w:hAnsi="Times New Roman" w:cs="Times New Roman"/>
                <w:sz w:val="24"/>
                <w:szCs w:val="24"/>
              </w:rPr>
              <w:t xml:space="preserve"> </w:t>
            </w:r>
            <w:r w:rsidRPr="00B340BF">
              <w:rPr>
                <w:rFonts w:ascii="Times New Roman" w:hAnsi="Times New Roman" w:cs="Times New Roman"/>
                <w:sz w:val="24"/>
                <w:szCs w:val="24"/>
              </w:rPr>
              <w:t>объектов на территории</w:t>
            </w:r>
            <w:r>
              <w:rPr>
                <w:rFonts w:ascii="Times New Roman" w:hAnsi="Times New Roman" w:cs="Times New Roman"/>
                <w:sz w:val="24"/>
                <w:szCs w:val="24"/>
              </w:rPr>
              <w:t xml:space="preserve"> города Зеленогорска и внесения в нее изменений</w:t>
            </w:r>
          </w:p>
        </w:tc>
      </w:tr>
    </w:tbl>
    <w:p w:rsidR="00024407" w:rsidRDefault="00024407" w:rsidP="0002440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19"/>
      </w:tblGrid>
      <w:tr w:rsidR="00F26012" w:rsidTr="00742E08">
        <w:tc>
          <w:tcPr>
            <w:tcW w:w="2948" w:type="dxa"/>
            <w:tcBorders>
              <w:top w:val="nil"/>
              <w:left w:val="nil"/>
              <w:bottom w:val="nil"/>
              <w:right w:val="nil"/>
            </w:tcBorders>
          </w:tcPr>
          <w:p w:rsidR="00F26012" w:rsidRDefault="00F26012" w:rsidP="00F26012">
            <w:pPr>
              <w:pStyle w:val="ConsPlusNormal"/>
            </w:pPr>
          </w:p>
        </w:tc>
        <w:tc>
          <w:tcPr>
            <w:tcW w:w="6119" w:type="dxa"/>
            <w:tcBorders>
              <w:top w:val="nil"/>
              <w:left w:val="nil"/>
              <w:bottom w:val="nil"/>
              <w:right w:val="nil"/>
            </w:tcBorders>
          </w:tcPr>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В Администрацию ЗАТО г. Зеленогорск</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От 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физического лиц, место</w:t>
            </w:r>
          </w:p>
          <w:p w:rsidR="00F26012" w:rsidRPr="00B340BF" w:rsidRDefault="00F26012" w:rsidP="00F26012">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проживания, паспорт (серия, номер, кем и когда выдан),</w:t>
            </w:r>
          </w:p>
          <w:p w:rsidR="00F26012" w:rsidRPr="00B340BF" w:rsidRDefault="00F26012" w:rsidP="00F26012">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 xml:space="preserve">либо наименование юридического лица </w:t>
            </w:r>
          </w:p>
          <w:p w:rsidR="00F26012" w:rsidRPr="00B340BF" w:rsidRDefault="00F26012" w:rsidP="00F26012">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фактический/юридический адрес)</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в лице 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руководителя или представителя)</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F26012" w:rsidRPr="00024407" w:rsidRDefault="00F26012" w:rsidP="00F26012">
            <w:pPr>
              <w:pStyle w:val="ConsPlusNormal"/>
              <w:rPr>
                <w:rFonts w:ascii="Times New Roman" w:hAnsi="Times New Roman" w:cs="Times New Roman"/>
                <w:sz w:val="24"/>
                <w:szCs w:val="24"/>
              </w:rPr>
            </w:pPr>
            <w:r w:rsidRPr="00024407">
              <w:rPr>
                <w:rFonts w:ascii="Times New Roman" w:hAnsi="Times New Roman" w:cs="Times New Roman"/>
                <w:sz w:val="24"/>
                <w:szCs w:val="24"/>
              </w:rPr>
              <w:t>ИНН</w:t>
            </w:r>
            <w:r>
              <w:rPr>
                <w:rFonts w:ascii="Times New Roman" w:hAnsi="Times New Roman" w:cs="Times New Roman"/>
                <w:sz w:val="24"/>
                <w:szCs w:val="24"/>
              </w:rPr>
              <w:t>____________________________________________</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Контактные данные:</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Телефон: _________________________________________</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E-</w:t>
            </w:r>
            <w:proofErr w:type="spellStart"/>
            <w:r w:rsidRPr="00B340BF">
              <w:rPr>
                <w:rFonts w:ascii="Times New Roman" w:hAnsi="Times New Roman" w:cs="Times New Roman"/>
                <w:sz w:val="24"/>
                <w:szCs w:val="24"/>
              </w:rPr>
              <w:t>mail</w:t>
            </w:r>
            <w:proofErr w:type="spellEnd"/>
            <w:r w:rsidRPr="00B340BF">
              <w:rPr>
                <w:rFonts w:ascii="Times New Roman" w:hAnsi="Times New Roman" w:cs="Times New Roman"/>
                <w:sz w:val="24"/>
                <w:szCs w:val="24"/>
              </w:rPr>
              <w:t>: ___________________________________________</w:t>
            </w:r>
          </w:p>
        </w:tc>
      </w:tr>
    </w:tbl>
    <w:p w:rsidR="00024407" w:rsidRDefault="00024407" w:rsidP="0002440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024407" w:rsidTr="00742E08">
        <w:tc>
          <w:tcPr>
            <w:tcW w:w="9067" w:type="dxa"/>
            <w:tcBorders>
              <w:top w:val="nil"/>
              <w:left w:val="nil"/>
              <w:bottom w:val="nil"/>
              <w:right w:val="nil"/>
            </w:tcBorders>
          </w:tcPr>
          <w:p w:rsidR="00024407" w:rsidRPr="00215A35" w:rsidRDefault="00024407" w:rsidP="00742E08">
            <w:pPr>
              <w:pStyle w:val="ConsPlusNormal"/>
              <w:jc w:val="center"/>
              <w:rPr>
                <w:rFonts w:ascii="Times New Roman" w:hAnsi="Times New Roman" w:cs="Times New Roman"/>
                <w:b/>
              </w:rPr>
            </w:pPr>
            <w:bookmarkStart w:id="2" w:name="P255"/>
            <w:bookmarkEnd w:id="2"/>
            <w:r w:rsidRPr="00215A35">
              <w:rPr>
                <w:rFonts w:ascii="Times New Roman" w:hAnsi="Times New Roman" w:cs="Times New Roman"/>
                <w:b/>
              </w:rPr>
              <w:t>Заявление о предоставлении компенсационного места</w:t>
            </w:r>
          </w:p>
        </w:tc>
      </w:tr>
      <w:tr w:rsidR="00024407" w:rsidTr="00742E08">
        <w:tc>
          <w:tcPr>
            <w:tcW w:w="9067" w:type="dxa"/>
            <w:tcBorders>
              <w:top w:val="nil"/>
              <w:left w:val="nil"/>
              <w:bottom w:val="nil"/>
              <w:right w:val="nil"/>
            </w:tcBorders>
          </w:tcPr>
          <w:p w:rsidR="00047170" w:rsidRDefault="00024407" w:rsidP="00047170">
            <w:pPr>
              <w:pStyle w:val="ConsPlusNormal"/>
              <w:jc w:val="both"/>
              <w:rPr>
                <w:rFonts w:ascii="Times New Roman" w:hAnsi="Times New Roman" w:cs="Times New Roman"/>
              </w:rPr>
            </w:pPr>
            <w:r w:rsidRPr="00215A35">
              <w:rPr>
                <w:rFonts w:ascii="Times New Roman" w:hAnsi="Times New Roman" w:cs="Times New Roman"/>
              </w:rPr>
              <w:t>Прошу предоставить компенсационное место</w:t>
            </w:r>
            <w:r w:rsidR="00047170" w:rsidRPr="00215A35">
              <w:rPr>
                <w:rFonts w:ascii="Times New Roman" w:hAnsi="Times New Roman" w:cs="Times New Roman"/>
              </w:rPr>
              <w:t xml:space="preserve"> взамен и</w:t>
            </w:r>
            <w:r w:rsidR="00047170">
              <w:rPr>
                <w:rFonts w:ascii="Times New Roman" w:hAnsi="Times New Roman" w:cs="Times New Roman"/>
              </w:rPr>
              <w:t>сключаемого</w:t>
            </w:r>
            <w:r w:rsidR="00047170" w:rsidRPr="00215A35">
              <w:rPr>
                <w:rFonts w:ascii="Times New Roman" w:hAnsi="Times New Roman" w:cs="Times New Roman"/>
              </w:rPr>
              <w:t xml:space="preserve"> места размещения нестационарного торгового объекта, расположенного по адресу: _______________________________________________</w:t>
            </w:r>
            <w:r w:rsidR="00047170">
              <w:rPr>
                <w:rFonts w:ascii="Times New Roman" w:hAnsi="Times New Roman" w:cs="Times New Roman"/>
              </w:rPr>
              <w:t>_______________________, имеющего номер ______ в соответствии со схемой размещения нестационарных торговых объектов на территории города Зеленогорска, утвержденной постановлением Администрации ЗАТО г.</w:t>
            </w:r>
            <w:r w:rsidR="00C37DE0">
              <w:rPr>
                <w:rFonts w:ascii="Times New Roman" w:hAnsi="Times New Roman" w:cs="Times New Roman"/>
              </w:rPr>
              <w:t> </w:t>
            </w:r>
            <w:r w:rsidR="00047170">
              <w:rPr>
                <w:rFonts w:ascii="Times New Roman" w:hAnsi="Times New Roman" w:cs="Times New Roman"/>
              </w:rPr>
              <w:t>Зеленогорск от _______ № ________.</w:t>
            </w:r>
          </w:p>
          <w:p w:rsidR="00047170" w:rsidRDefault="00047170" w:rsidP="00047170">
            <w:pPr>
              <w:pStyle w:val="ConsPlusNormal"/>
              <w:jc w:val="both"/>
              <w:rPr>
                <w:rFonts w:ascii="Times New Roman" w:hAnsi="Times New Roman" w:cs="Times New Roman"/>
              </w:rPr>
            </w:pPr>
          </w:p>
          <w:p w:rsidR="00024407" w:rsidRPr="00FB0072" w:rsidRDefault="00047170" w:rsidP="00F26012">
            <w:pPr>
              <w:pStyle w:val="ConsPlusNormal"/>
              <w:ind w:firstLine="283"/>
              <w:jc w:val="both"/>
              <w:rPr>
                <w:rFonts w:ascii="Times New Roman" w:hAnsi="Times New Roman" w:cs="Times New Roman"/>
              </w:rPr>
            </w:pPr>
            <w:r w:rsidRPr="00FB0072">
              <w:rPr>
                <w:rFonts w:ascii="Times New Roman" w:hAnsi="Times New Roman" w:cs="Times New Roman"/>
              </w:rPr>
              <w:t>Компенсационное место р</w:t>
            </w:r>
            <w:r w:rsidR="00024407" w:rsidRPr="00FB0072">
              <w:rPr>
                <w:rFonts w:ascii="Times New Roman" w:hAnsi="Times New Roman" w:cs="Times New Roman"/>
              </w:rPr>
              <w:t>асположено по адресу: _________________________________________________________________________</w:t>
            </w:r>
            <w:r w:rsidR="00F26012" w:rsidRPr="00FB0072">
              <w:rPr>
                <w:rFonts w:ascii="Times New Roman" w:hAnsi="Times New Roman" w:cs="Times New Roman"/>
              </w:rPr>
              <w:t xml:space="preserve">_______, </w:t>
            </w:r>
            <w:r w:rsidRPr="00FB0072">
              <w:rPr>
                <w:rFonts w:ascii="Times New Roman" w:hAnsi="Times New Roman" w:cs="Times New Roman"/>
              </w:rPr>
              <w:t xml:space="preserve">имеет </w:t>
            </w:r>
            <w:r w:rsidR="00F26012" w:rsidRPr="00FB0072">
              <w:rPr>
                <w:rFonts w:ascii="Times New Roman" w:hAnsi="Times New Roman" w:cs="Times New Roman"/>
              </w:rPr>
              <w:t xml:space="preserve">номер </w:t>
            </w:r>
            <w:r w:rsidRPr="00FB0072">
              <w:rPr>
                <w:rFonts w:ascii="Times New Roman" w:hAnsi="Times New Roman" w:cs="Times New Roman"/>
              </w:rPr>
              <w:t xml:space="preserve">_____ в соответствии </w:t>
            </w:r>
            <w:r w:rsidR="00F26012" w:rsidRPr="00FB0072">
              <w:rPr>
                <w:rFonts w:ascii="Times New Roman" w:hAnsi="Times New Roman" w:cs="Times New Roman"/>
              </w:rPr>
              <w:t>со схем</w:t>
            </w:r>
            <w:r w:rsidRPr="00FB0072">
              <w:rPr>
                <w:rFonts w:ascii="Times New Roman" w:hAnsi="Times New Roman" w:cs="Times New Roman"/>
              </w:rPr>
              <w:t>ой</w:t>
            </w:r>
            <w:r w:rsidR="00F26012" w:rsidRPr="00FB0072">
              <w:rPr>
                <w:rFonts w:ascii="Times New Roman" w:hAnsi="Times New Roman" w:cs="Times New Roman"/>
              </w:rPr>
              <w:t xml:space="preserve"> размещения нестационарных торговых объектов на территории города Зеленогорска ___________ </w:t>
            </w:r>
            <w:r w:rsidR="00F26012" w:rsidRPr="00FB0072">
              <w:rPr>
                <w:rFonts w:ascii="Times New Roman" w:hAnsi="Times New Roman" w:cs="Times New Roman"/>
                <w:sz w:val="20"/>
                <w:szCs w:val="20"/>
              </w:rPr>
              <w:t>(</w:t>
            </w:r>
            <w:r w:rsidR="00D60316" w:rsidRPr="00FB0072">
              <w:rPr>
                <w:rFonts w:ascii="Times New Roman" w:hAnsi="Times New Roman" w:cs="Times New Roman"/>
                <w:i/>
                <w:sz w:val="20"/>
                <w:szCs w:val="20"/>
              </w:rPr>
              <w:t xml:space="preserve">заполняется </w:t>
            </w:r>
            <w:r w:rsidR="00F26012" w:rsidRPr="00FB0072">
              <w:rPr>
                <w:rFonts w:ascii="Times New Roman" w:hAnsi="Times New Roman" w:cs="Times New Roman"/>
                <w:i/>
                <w:sz w:val="20"/>
                <w:szCs w:val="20"/>
              </w:rPr>
              <w:t xml:space="preserve">если место размещения </w:t>
            </w:r>
            <w:r w:rsidR="009F4354">
              <w:rPr>
                <w:rFonts w:ascii="Times New Roman" w:hAnsi="Times New Roman" w:cs="Times New Roman"/>
                <w:i/>
                <w:sz w:val="20"/>
                <w:szCs w:val="20"/>
              </w:rPr>
              <w:t xml:space="preserve">нестационарного торгового объекта </w:t>
            </w:r>
            <w:r w:rsidR="00F26012" w:rsidRPr="00FB0072">
              <w:rPr>
                <w:rFonts w:ascii="Times New Roman" w:hAnsi="Times New Roman" w:cs="Times New Roman"/>
                <w:i/>
                <w:sz w:val="20"/>
                <w:szCs w:val="20"/>
              </w:rPr>
              <w:t>предусмотрено схемой</w:t>
            </w:r>
            <w:r w:rsidR="00F26012" w:rsidRPr="00FB0072">
              <w:rPr>
                <w:rFonts w:ascii="Times New Roman" w:hAnsi="Times New Roman" w:cs="Times New Roman"/>
                <w:sz w:val="20"/>
                <w:szCs w:val="20"/>
              </w:rPr>
              <w:t>)</w:t>
            </w:r>
            <w:r w:rsidR="00D60316" w:rsidRPr="00FB0072">
              <w:rPr>
                <w:rFonts w:ascii="Times New Roman" w:hAnsi="Times New Roman" w:cs="Times New Roman"/>
              </w:rPr>
              <w:t>.</w:t>
            </w:r>
          </w:p>
          <w:p w:rsidR="00D60316" w:rsidRPr="00FB0072" w:rsidRDefault="00D60316" w:rsidP="00F26012">
            <w:pPr>
              <w:pStyle w:val="ConsPlusNormal"/>
              <w:ind w:firstLine="283"/>
              <w:jc w:val="both"/>
              <w:rPr>
                <w:rFonts w:ascii="Times New Roman" w:hAnsi="Times New Roman" w:cs="Times New Roman"/>
              </w:rPr>
            </w:pPr>
          </w:p>
          <w:p w:rsidR="00D60316" w:rsidRDefault="00D60316" w:rsidP="00F26012">
            <w:pPr>
              <w:pStyle w:val="ConsPlusNormal"/>
              <w:ind w:firstLine="283"/>
              <w:jc w:val="both"/>
              <w:rPr>
                <w:rFonts w:ascii="Times New Roman" w:hAnsi="Times New Roman" w:cs="Times New Roman"/>
              </w:rPr>
            </w:pPr>
            <w:r w:rsidRPr="00FB0072">
              <w:rPr>
                <w:rFonts w:ascii="Times New Roman" w:hAnsi="Times New Roman" w:cs="Times New Roman"/>
              </w:rPr>
              <w:t xml:space="preserve">Компенсационное место не предусмотрено схемой размещения нестационарных торговых объектов на территории города Зеленогорска и имеет следующие характеристики </w:t>
            </w:r>
            <w:r w:rsidRPr="00FB0072">
              <w:rPr>
                <w:rFonts w:ascii="Times New Roman" w:hAnsi="Times New Roman" w:cs="Times New Roman"/>
                <w:sz w:val="20"/>
                <w:szCs w:val="20"/>
              </w:rPr>
              <w:t>(</w:t>
            </w:r>
            <w:r w:rsidRPr="00FB0072">
              <w:rPr>
                <w:rFonts w:ascii="Times New Roman" w:hAnsi="Times New Roman" w:cs="Times New Roman"/>
                <w:i/>
                <w:sz w:val="20"/>
                <w:szCs w:val="20"/>
              </w:rPr>
              <w:t xml:space="preserve">заполняется если место размещения </w:t>
            </w:r>
            <w:r w:rsidR="009F4354">
              <w:rPr>
                <w:rFonts w:ascii="Times New Roman" w:hAnsi="Times New Roman" w:cs="Times New Roman"/>
                <w:i/>
                <w:sz w:val="20"/>
                <w:szCs w:val="20"/>
              </w:rPr>
              <w:t xml:space="preserve">нестационарного торгового объекта </w:t>
            </w:r>
            <w:r w:rsidRPr="00FB0072">
              <w:rPr>
                <w:rFonts w:ascii="Times New Roman" w:hAnsi="Times New Roman" w:cs="Times New Roman"/>
                <w:i/>
                <w:sz w:val="20"/>
                <w:szCs w:val="20"/>
              </w:rPr>
              <w:t>не предусмотрено схемой</w:t>
            </w:r>
            <w:r w:rsidRPr="00FB0072">
              <w:rPr>
                <w:rFonts w:ascii="Times New Roman" w:hAnsi="Times New Roman" w:cs="Times New Roman"/>
                <w:sz w:val="20"/>
                <w:szCs w:val="20"/>
              </w:rPr>
              <w:t>)</w:t>
            </w:r>
            <w:r w:rsidRPr="00FB0072">
              <w:rPr>
                <w:rFonts w:ascii="Times New Roman" w:hAnsi="Times New Roman" w:cs="Times New Roman"/>
              </w:rPr>
              <w:t>:</w:t>
            </w:r>
          </w:p>
          <w:tbl>
            <w:tblPr>
              <w:tblStyle w:val="a3"/>
              <w:tblW w:w="9005" w:type="dxa"/>
              <w:tblLayout w:type="fixed"/>
              <w:tblLook w:val="04A0" w:firstRow="1" w:lastRow="0" w:firstColumn="1" w:lastColumn="0" w:noHBand="0" w:noVBand="1"/>
            </w:tblPr>
            <w:tblGrid>
              <w:gridCol w:w="420"/>
              <w:gridCol w:w="6034"/>
              <w:gridCol w:w="2551"/>
            </w:tblGrid>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1</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тип нестационарного торгового объекта</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2</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адресный ориентир расположения нестационарного торгового объекта</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3</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количество нестационарных торговых объектов по каждому адресному ориентиру</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4</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площадь земельного участка, здания, строения, сооружения или их части, занимаемая нестационарным торговым объектом, кв. м</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5</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площадь нестационарного торгового объекта, кв. м</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6</w:t>
                  </w:r>
                </w:p>
              </w:tc>
              <w:tc>
                <w:tcPr>
                  <w:tcW w:w="6034" w:type="dxa"/>
                </w:tcPr>
                <w:p w:rsidR="00D60316" w:rsidRPr="00304657" w:rsidRDefault="00D60316" w:rsidP="00D41D58">
                  <w:pPr>
                    <w:pStyle w:val="ConsPlusNormal"/>
                    <w:jc w:val="both"/>
                    <w:rPr>
                      <w:rFonts w:ascii="Times New Roman" w:hAnsi="Times New Roman" w:cs="Times New Roman"/>
                    </w:rPr>
                  </w:pPr>
                  <w:r w:rsidRPr="00304657">
                    <w:rPr>
                      <w:rFonts w:ascii="Times New Roman" w:hAnsi="Times New Roman" w:cs="Times New Roman"/>
                    </w:rPr>
                    <w:t xml:space="preserve">вид деятельности (торговля продовольственными и (или) непродовольственными товарами, общественное питание) </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7</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 xml:space="preserve">специализация нестационарного торгового объекта (при </w:t>
                  </w:r>
                  <w:r w:rsidRPr="00304657">
                    <w:rPr>
                      <w:rFonts w:ascii="Times New Roman" w:hAnsi="Times New Roman" w:cs="Times New Roman"/>
                    </w:rPr>
                    <w:lastRenderedPageBreak/>
                    <w:t>наличии)</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Borders>
                    <w:bottom w:val="single" w:sz="4" w:space="0" w:color="auto"/>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lastRenderedPageBreak/>
                    <w:t>8</w:t>
                  </w:r>
                </w:p>
              </w:tc>
              <w:tc>
                <w:tcPr>
                  <w:tcW w:w="6034" w:type="dxa"/>
                  <w:tcBorders>
                    <w:bottom w:val="single" w:sz="4" w:space="0" w:color="auto"/>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период размещения нестационарного торгового объекта</w:t>
                  </w:r>
                </w:p>
              </w:tc>
              <w:tc>
                <w:tcPr>
                  <w:tcW w:w="2551" w:type="dxa"/>
                  <w:tcBorders>
                    <w:bottom w:val="single" w:sz="4" w:space="0" w:color="auto"/>
                  </w:tcBorders>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Borders>
                    <w:bottom w:val="nil"/>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9</w:t>
                  </w:r>
                </w:p>
              </w:tc>
              <w:tc>
                <w:tcPr>
                  <w:tcW w:w="6034" w:type="dxa"/>
                  <w:tcBorders>
                    <w:bottom w:val="nil"/>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 (указывается при необходимости)</w:t>
                  </w:r>
                </w:p>
              </w:tc>
              <w:tc>
                <w:tcPr>
                  <w:tcW w:w="2551" w:type="dxa"/>
                  <w:tcBorders>
                    <w:bottom w:val="nil"/>
                  </w:tcBorders>
                </w:tcPr>
                <w:p w:rsidR="00D60316" w:rsidRPr="00304657" w:rsidRDefault="00D60316" w:rsidP="00D60316">
                  <w:pPr>
                    <w:pStyle w:val="ConsPlusNormal"/>
                    <w:jc w:val="both"/>
                    <w:rPr>
                      <w:rFonts w:ascii="Times New Roman" w:hAnsi="Times New Roman" w:cs="Times New Roman"/>
                    </w:rPr>
                  </w:pPr>
                </w:p>
              </w:tc>
            </w:tr>
          </w:tbl>
          <w:p w:rsidR="00024407" w:rsidRDefault="00024407" w:rsidP="00D60316">
            <w:pPr>
              <w:pStyle w:val="ConsPlusNormal"/>
              <w:ind w:firstLine="283"/>
              <w:jc w:val="both"/>
            </w:pPr>
          </w:p>
        </w:tc>
      </w:tr>
      <w:tr w:rsidR="00024407" w:rsidTr="00742E08">
        <w:tc>
          <w:tcPr>
            <w:tcW w:w="9067" w:type="dxa"/>
            <w:tcBorders>
              <w:top w:val="nil"/>
              <w:left w:val="nil"/>
              <w:bottom w:val="nil"/>
              <w:right w:val="nil"/>
            </w:tcBorders>
          </w:tcPr>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0"/>
                <w:szCs w:val="20"/>
                <w:lang w:eastAsia="ru-RU"/>
              </w:rPr>
              <w:lastRenderedPageBreak/>
              <w:t xml:space="preserve">     </w:t>
            </w:r>
            <w:r w:rsidRPr="005F7102">
              <w:rPr>
                <w:rFonts w:ascii="Times New Roman" w:eastAsia="Times New Roman" w:hAnsi="Times New Roman" w:cs="Times New Roman"/>
                <w:color w:val="22272F"/>
                <w:sz w:val="24"/>
                <w:szCs w:val="24"/>
                <w:lang w:eastAsia="ru-RU"/>
              </w:rPr>
              <w:t>Приложение: на ____ в 1 экз.</w:t>
            </w:r>
            <w:r>
              <w:rPr>
                <w:rFonts w:ascii="Times New Roman" w:eastAsia="Times New Roman" w:hAnsi="Times New Roman" w:cs="Times New Roman"/>
                <w:color w:val="22272F"/>
                <w:sz w:val="24"/>
                <w:szCs w:val="24"/>
                <w:lang w:eastAsia="ru-RU"/>
              </w:rPr>
              <w:t>:</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4"/>
                <w:szCs w:val="24"/>
                <w:lang w:eastAsia="ru-RU"/>
              </w:rPr>
              <w:t>1. ____________________________________________</w:t>
            </w:r>
            <w:r>
              <w:rPr>
                <w:rFonts w:ascii="Times New Roman" w:eastAsia="Times New Roman" w:hAnsi="Times New Roman" w:cs="Times New Roman"/>
                <w:color w:val="22272F"/>
                <w:sz w:val="24"/>
                <w:szCs w:val="24"/>
                <w:lang w:eastAsia="ru-RU"/>
              </w:rPr>
              <w:t>___________________________</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4"/>
                <w:szCs w:val="24"/>
                <w:lang w:eastAsia="ru-RU"/>
              </w:rPr>
              <w:t>2. ________________________________________________________</w:t>
            </w:r>
            <w:r>
              <w:rPr>
                <w:rFonts w:ascii="Times New Roman" w:eastAsia="Times New Roman" w:hAnsi="Times New Roman" w:cs="Times New Roman"/>
                <w:color w:val="22272F"/>
                <w:sz w:val="24"/>
                <w:szCs w:val="24"/>
                <w:lang w:eastAsia="ru-RU"/>
              </w:rPr>
              <w:t>________________</w:t>
            </w:r>
          </w:p>
          <w:p w:rsidR="00024407"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BA1A1D">
              <w:rPr>
                <w:rFonts w:ascii="Times New Roman" w:eastAsia="Times New Roman" w:hAnsi="Times New Roman" w:cs="Times New Roman"/>
                <w:color w:val="22272F"/>
                <w:sz w:val="24"/>
                <w:szCs w:val="24"/>
                <w:lang w:eastAsia="ru-RU"/>
              </w:rPr>
              <w:t xml:space="preserve">Информацию о результатах рассмотрения </w:t>
            </w:r>
            <w:r w:rsidR="00C37DE0" w:rsidRPr="00FB0072">
              <w:rPr>
                <w:rFonts w:ascii="Times New Roman" w:eastAsia="Times New Roman" w:hAnsi="Times New Roman" w:cs="Times New Roman"/>
                <w:color w:val="22272F"/>
                <w:sz w:val="24"/>
                <w:szCs w:val="24"/>
                <w:lang w:eastAsia="ru-RU"/>
              </w:rPr>
              <w:t>заявления</w:t>
            </w:r>
            <w:r w:rsidRPr="00BA1A1D">
              <w:rPr>
                <w:rFonts w:ascii="Times New Roman" w:eastAsia="Times New Roman" w:hAnsi="Times New Roman" w:cs="Times New Roman"/>
                <w:color w:val="22272F"/>
                <w:sz w:val="24"/>
                <w:szCs w:val="24"/>
                <w:lang w:eastAsia="ru-RU"/>
              </w:rPr>
              <w:t xml:space="preserve"> прошу</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0"/>
                <w:szCs w:val="20"/>
                <w:lang w:eastAsia="ru-RU"/>
              </w:rPr>
              <w:t>нужное</w:t>
            </w:r>
            <w:r>
              <w:rPr>
                <w:rFonts w:ascii="Times New Roman" w:eastAsia="Times New Roman" w:hAnsi="Times New Roman" w:cs="Times New Roman"/>
                <w:color w:val="22272F"/>
                <w:sz w:val="20"/>
                <w:szCs w:val="20"/>
                <w:lang w:eastAsia="ru-RU"/>
              </w:rPr>
              <w:t xml:space="preserve"> отметить знаком «V»</w:t>
            </w:r>
            <w:r w:rsidRPr="005F7102">
              <w:rPr>
                <w:rFonts w:ascii="Times New Roman" w:eastAsia="Times New Roman" w:hAnsi="Times New Roman" w:cs="Times New Roman"/>
                <w:color w:val="22272F"/>
                <w:sz w:val="20"/>
                <w:szCs w:val="20"/>
                <w:lang w:eastAsia="ru-RU"/>
              </w:rPr>
              <w:t>):</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направить по почтовому адресу:</w:t>
            </w:r>
            <w:r w:rsidRPr="005F7102">
              <w:rPr>
                <w:rFonts w:ascii="Times New Roman" w:eastAsia="Times New Roman" w:hAnsi="Times New Roman" w:cs="Times New Roman"/>
                <w:color w:val="22272F"/>
                <w:sz w:val="20"/>
                <w:szCs w:val="20"/>
                <w:lang w:eastAsia="ru-RU"/>
              </w:rPr>
              <w:t xml:space="preserve"> ________________________________________</w:t>
            </w:r>
            <w:r>
              <w:rPr>
                <w:rFonts w:ascii="Times New Roman" w:eastAsia="Times New Roman" w:hAnsi="Times New Roman" w:cs="Times New Roman"/>
                <w:color w:val="22272F"/>
                <w:sz w:val="20"/>
                <w:szCs w:val="20"/>
                <w:lang w:eastAsia="ru-RU"/>
              </w:rPr>
              <w:t>______________</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_____________________________________________________________________</w:t>
            </w:r>
            <w:r>
              <w:rPr>
                <w:rFonts w:ascii="Times New Roman" w:eastAsia="Times New Roman" w:hAnsi="Times New Roman" w:cs="Times New Roman"/>
                <w:color w:val="22272F"/>
                <w:sz w:val="20"/>
                <w:szCs w:val="20"/>
                <w:lang w:eastAsia="ru-RU"/>
              </w:rPr>
              <w:t>____________________</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вручить лично, предварительно оповестив по телефону</w:t>
            </w:r>
            <w:r w:rsidRPr="005F7102">
              <w:rPr>
                <w:rFonts w:ascii="Times New Roman" w:eastAsia="Times New Roman" w:hAnsi="Times New Roman" w:cs="Times New Roman"/>
                <w:color w:val="22272F"/>
                <w:sz w:val="20"/>
                <w:szCs w:val="20"/>
                <w:lang w:eastAsia="ru-RU"/>
              </w:rPr>
              <w:t xml:space="preserve"> ________________</w:t>
            </w:r>
            <w:r>
              <w:rPr>
                <w:rFonts w:ascii="Times New Roman" w:eastAsia="Times New Roman" w:hAnsi="Times New Roman" w:cs="Times New Roman"/>
                <w:color w:val="22272F"/>
                <w:sz w:val="20"/>
                <w:szCs w:val="20"/>
                <w:lang w:eastAsia="ru-RU"/>
              </w:rPr>
              <w:t>________</w:t>
            </w:r>
          </w:p>
          <w:p w:rsidR="00024407" w:rsidRDefault="00024407" w:rsidP="00742E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ab/>
            </w:r>
          </w:p>
          <w:p w:rsidR="00F26012" w:rsidRPr="005F7102" w:rsidRDefault="00024407" w:rsidP="00F26012">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20"/>
                <w:szCs w:val="20"/>
                <w:lang w:eastAsia="ru-RU"/>
              </w:rPr>
              <w:tab/>
            </w:r>
          </w:p>
          <w:p w:rsidR="00024407" w:rsidRDefault="00024407" w:rsidP="00742E08">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sidRPr="005F7102">
              <w:rPr>
                <w:rFonts w:ascii="Times New Roman" w:eastAsia="Times New Roman" w:hAnsi="Times New Roman" w:cs="Times New Roman"/>
                <w:color w:val="22272F"/>
                <w:sz w:val="18"/>
                <w:szCs w:val="18"/>
                <w:lang w:eastAsia="ru-RU"/>
              </w:rPr>
              <w:t>.</w:t>
            </w:r>
          </w:p>
          <w:p w:rsidR="00024407" w:rsidRPr="00215A35"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215A35">
              <w:rPr>
                <w:rFonts w:ascii="Times New Roman" w:eastAsia="Times New Roman" w:hAnsi="Times New Roman" w:cs="Times New Roman"/>
                <w:color w:val="22272F"/>
                <w:sz w:val="24"/>
                <w:szCs w:val="24"/>
                <w:lang w:eastAsia="ru-RU"/>
              </w:rPr>
              <w:t>______________________ «____» _________ 20__ г.</w:t>
            </w:r>
          </w:p>
          <w:p w:rsidR="00024407" w:rsidRPr="00215A35"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72F"/>
                <w:sz w:val="18"/>
                <w:szCs w:val="18"/>
                <w:lang w:eastAsia="ru-RU"/>
              </w:rPr>
            </w:pPr>
            <w:r w:rsidRPr="00215A35">
              <w:rPr>
                <w:rFonts w:ascii="Times New Roman" w:eastAsia="Times New Roman" w:hAnsi="Times New Roman" w:cs="Times New Roman"/>
                <w:i/>
                <w:color w:val="22272F"/>
                <w:sz w:val="18"/>
                <w:szCs w:val="18"/>
                <w:lang w:eastAsia="ru-RU"/>
              </w:rPr>
              <w:t xml:space="preserve">        (подпись заявителя)</w:t>
            </w:r>
          </w:p>
          <w:tbl>
            <w:tblPr>
              <w:tblW w:w="94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74"/>
              <w:gridCol w:w="2103"/>
              <w:gridCol w:w="2103"/>
            </w:tblGrid>
            <w:tr w:rsidR="00024407" w:rsidRPr="005F7102" w:rsidTr="00742E08">
              <w:tc>
                <w:tcPr>
                  <w:tcW w:w="5265" w:type="dxa"/>
                  <w:shd w:val="clear" w:color="auto" w:fill="FFFFFF"/>
                  <w:hideMark/>
                </w:tcPr>
                <w:p w:rsidR="00024407" w:rsidRPr="00215A35" w:rsidRDefault="00024407" w:rsidP="00742E08">
                  <w:pPr>
                    <w:spacing w:after="0" w:line="240" w:lineRule="auto"/>
                    <w:ind w:firstLine="694"/>
                    <w:jc w:val="right"/>
                    <w:rPr>
                      <w:rFonts w:ascii="Times New Roman" w:eastAsia="Times New Roman" w:hAnsi="Times New Roman" w:cs="Times New Roman"/>
                      <w:color w:val="22272F"/>
                      <w:sz w:val="24"/>
                      <w:szCs w:val="24"/>
                      <w:lang w:eastAsia="ru-RU"/>
                    </w:rPr>
                  </w:pPr>
                  <w:r w:rsidRPr="00215A35">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   </w:t>
                  </w:r>
                  <w:r w:rsidRPr="00215A35">
                    <w:rPr>
                      <w:rFonts w:ascii="Times New Roman" w:eastAsia="Times New Roman" w:hAnsi="Times New Roman" w:cs="Times New Roman"/>
                      <w:color w:val="22272F"/>
                      <w:sz w:val="24"/>
                      <w:szCs w:val="24"/>
                      <w:lang w:eastAsia="ru-RU"/>
                    </w:rPr>
                    <w:t>Заявитель</w:t>
                  </w:r>
                </w:p>
              </w:tc>
              <w:tc>
                <w:tcPr>
                  <w:tcW w:w="2100" w:type="dxa"/>
                  <w:shd w:val="clear" w:color="auto" w:fill="FFFFFF"/>
                  <w:vAlign w:val="bottom"/>
                  <w:hideMark/>
                </w:tcPr>
                <w:p w:rsidR="00024407" w:rsidRPr="005F7102" w:rsidRDefault="00024407" w:rsidP="00742E08">
                  <w:pPr>
                    <w:spacing w:after="0" w:line="240" w:lineRule="auto"/>
                    <w:jc w:val="center"/>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w:t>
                  </w:r>
                </w:p>
              </w:tc>
              <w:tc>
                <w:tcPr>
                  <w:tcW w:w="2100" w:type="dxa"/>
                  <w:shd w:val="clear" w:color="auto" w:fill="FFFFFF"/>
                  <w:vAlign w:val="bottom"/>
                  <w:hideMark/>
                </w:tcPr>
                <w:p w:rsidR="00024407" w:rsidRPr="005F7102" w:rsidRDefault="00024407" w:rsidP="00742E08">
                  <w:pPr>
                    <w:spacing w:after="0" w:line="240" w:lineRule="auto"/>
                    <w:jc w:val="center"/>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w:t>
                  </w:r>
                </w:p>
              </w:tc>
            </w:tr>
            <w:tr w:rsidR="00024407" w:rsidRPr="005F7102" w:rsidTr="00742E08">
              <w:tc>
                <w:tcPr>
                  <w:tcW w:w="5265" w:type="dxa"/>
                  <w:shd w:val="clear" w:color="auto" w:fill="FFFFFF"/>
                  <w:hideMark/>
                </w:tcPr>
                <w:p w:rsidR="00024407" w:rsidRPr="005F7102" w:rsidRDefault="00024407" w:rsidP="00742E08">
                  <w:pPr>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 </w:t>
                  </w:r>
                </w:p>
              </w:tc>
              <w:tc>
                <w:tcPr>
                  <w:tcW w:w="2100" w:type="dxa"/>
                  <w:shd w:val="clear" w:color="auto" w:fill="FFFFFF"/>
                  <w:hideMark/>
                </w:tcPr>
                <w:p w:rsidR="00024407" w:rsidRPr="00215A35" w:rsidRDefault="00024407" w:rsidP="00742E08">
                  <w:pPr>
                    <w:spacing w:after="0" w:line="240" w:lineRule="auto"/>
                    <w:jc w:val="center"/>
                    <w:rPr>
                      <w:rFonts w:ascii="Times New Roman" w:eastAsia="Times New Roman" w:hAnsi="Times New Roman" w:cs="Times New Roman"/>
                      <w:i/>
                      <w:color w:val="22272F"/>
                      <w:sz w:val="18"/>
                      <w:szCs w:val="18"/>
                      <w:lang w:eastAsia="ru-RU"/>
                    </w:rPr>
                  </w:pPr>
                  <w:r w:rsidRPr="00215A35">
                    <w:rPr>
                      <w:rFonts w:ascii="Times New Roman" w:eastAsia="Times New Roman" w:hAnsi="Times New Roman" w:cs="Times New Roman"/>
                      <w:i/>
                      <w:color w:val="22272F"/>
                      <w:sz w:val="18"/>
                      <w:szCs w:val="18"/>
                      <w:lang w:eastAsia="ru-RU"/>
                    </w:rPr>
                    <w:t>(подпись)</w:t>
                  </w:r>
                </w:p>
              </w:tc>
              <w:tc>
                <w:tcPr>
                  <w:tcW w:w="2100" w:type="dxa"/>
                  <w:shd w:val="clear" w:color="auto" w:fill="FFFFFF"/>
                  <w:hideMark/>
                </w:tcPr>
                <w:p w:rsidR="00024407" w:rsidRPr="00215A35" w:rsidRDefault="00024407" w:rsidP="00742E08">
                  <w:pPr>
                    <w:spacing w:after="0" w:line="240" w:lineRule="auto"/>
                    <w:jc w:val="center"/>
                    <w:rPr>
                      <w:rFonts w:ascii="Times New Roman" w:eastAsia="Times New Roman" w:hAnsi="Times New Roman" w:cs="Times New Roman"/>
                      <w:i/>
                      <w:color w:val="22272F"/>
                      <w:sz w:val="18"/>
                      <w:szCs w:val="18"/>
                      <w:lang w:eastAsia="ru-RU"/>
                    </w:rPr>
                  </w:pPr>
                  <w:r w:rsidRPr="00215A35">
                    <w:rPr>
                      <w:rFonts w:ascii="Times New Roman" w:eastAsia="Times New Roman" w:hAnsi="Times New Roman" w:cs="Times New Roman"/>
                      <w:i/>
                      <w:color w:val="22272F"/>
                      <w:sz w:val="18"/>
                      <w:szCs w:val="18"/>
                      <w:lang w:eastAsia="ru-RU"/>
                    </w:rPr>
                    <w:t>(ФИО)</w:t>
                  </w:r>
                </w:p>
              </w:tc>
            </w:tr>
            <w:tr w:rsidR="00F26012" w:rsidRPr="005F7102" w:rsidTr="00742E08">
              <w:tc>
                <w:tcPr>
                  <w:tcW w:w="5265" w:type="dxa"/>
                  <w:shd w:val="clear" w:color="auto" w:fill="FFFFFF"/>
                </w:tcPr>
                <w:p w:rsidR="00F26012" w:rsidRPr="005F7102" w:rsidRDefault="00F26012" w:rsidP="00742E08">
                  <w:pPr>
                    <w:spacing w:after="0" w:line="240" w:lineRule="auto"/>
                    <w:jc w:val="both"/>
                    <w:rPr>
                      <w:rFonts w:ascii="Times New Roman" w:eastAsia="Times New Roman" w:hAnsi="Times New Roman" w:cs="Times New Roman"/>
                      <w:color w:val="22272F"/>
                      <w:sz w:val="20"/>
                      <w:szCs w:val="20"/>
                      <w:lang w:eastAsia="ru-RU"/>
                    </w:rPr>
                  </w:pPr>
                </w:p>
              </w:tc>
              <w:tc>
                <w:tcPr>
                  <w:tcW w:w="2100" w:type="dxa"/>
                  <w:shd w:val="clear" w:color="auto" w:fill="FFFFFF"/>
                </w:tcPr>
                <w:p w:rsidR="00F26012" w:rsidRPr="00215A35" w:rsidRDefault="00F26012" w:rsidP="00742E08">
                  <w:pPr>
                    <w:spacing w:after="0" w:line="240" w:lineRule="auto"/>
                    <w:jc w:val="center"/>
                    <w:rPr>
                      <w:rFonts w:ascii="Times New Roman" w:eastAsia="Times New Roman" w:hAnsi="Times New Roman" w:cs="Times New Roman"/>
                      <w:i/>
                      <w:color w:val="22272F"/>
                      <w:sz w:val="18"/>
                      <w:szCs w:val="18"/>
                      <w:lang w:eastAsia="ru-RU"/>
                    </w:rPr>
                  </w:pPr>
                </w:p>
              </w:tc>
              <w:tc>
                <w:tcPr>
                  <w:tcW w:w="2100" w:type="dxa"/>
                  <w:shd w:val="clear" w:color="auto" w:fill="FFFFFF"/>
                </w:tcPr>
                <w:p w:rsidR="00F26012" w:rsidRPr="00215A35" w:rsidRDefault="00F26012" w:rsidP="00742E08">
                  <w:pPr>
                    <w:spacing w:after="0" w:line="240" w:lineRule="auto"/>
                    <w:jc w:val="center"/>
                    <w:rPr>
                      <w:rFonts w:ascii="Times New Roman" w:eastAsia="Times New Roman" w:hAnsi="Times New Roman" w:cs="Times New Roman"/>
                      <w:i/>
                      <w:color w:val="22272F"/>
                      <w:sz w:val="18"/>
                      <w:szCs w:val="18"/>
                      <w:lang w:eastAsia="ru-RU"/>
                    </w:rPr>
                  </w:pPr>
                </w:p>
              </w:tc>
            </w:tr>
          </w:tbl>
          <w:p w:rsidR="00024407" w:rsidRDefault="00024407" w:rsidP="00742E08">
            <w:pPr>
              <w:shd w:val="clear" w:color="auto" w:fill="FFFFFF"/>
              <w:spacing w:after="0" w:line="240" w:lineRule="auto"/>
              <w:jc w:val="both"/>
            </w:pPr>
            <w:r w:rsidRPr="00215A35">
              <w:rPr>
                <w:rFonts w:ascii="Times New Roman" w:eastAsia="Times New Roman" w:hAnsi="Times New Roman" w:cs="Times New Roman"/>
                <w:color w:val="22272F"/>
                <w:sz w:val="24"/>
                <w:szCs w:val="24"/>
                <w:lang w:eastAsia="ru-RU"/>
              </w:rPr>
              <w:t xml:space="preserve">М.П. </w:t>
            </w:r>
            <w:r w:rsidRPr="00215A35">
              <w:rPr>
                <w:rFonts w:ascii="Times New Roman" w:eastAsia="Times New Roman" w:hAnsi="Times New Roman" w:cs="Times New Roman"/>
                <w:i/>
                <w:color w:val="22272F"/>
                <w:sz w:val="20"/>
                <w:szCs w:val="20"/>
                <w:lang w:eastAsia="ru-RU"/>
              </w:rPr>
              <w:t xml:space="preserve">(при </w:t>
            </w:r>
            <w:proofErr w:type="gramStart"/>
            <w:r w:rsidRPr="00215A35">
              <w:rPr>
                <w:rFonts w:ascii="Times New Roman" w:eastAsia="Times New Roman" w:hAnsi="Times New Roman" w:cs="Times New Roman"/>
                <w:i/>
                <w:color w:val="22272F"/>
                <w:sz w:val="20"/>
                <w:szCs w:val="20"/>
                <w:lang w:eastAsia="ru-RU"/>
              </w:rPr>
              <w:t xml:space="preserve">наличии)   </w:t>
            </w:r>
            <w:proofErr w:type="gramEnd"/>
            <w:r w:rsidRPr="00215A35">
              <w:rPr>
                <w:rFonts w:ascii="Times New Roman" w:eastAsia="Times New Roman" w:hAnsi="Times New Roman" w:cs="Times New Roman"/>
                <w:i/>
                <w:color w:val="22272F"/>
                <w:sz w:val="20"/>
                <w:szCs w:val="20"/>
                <w:lang w:eastAsia="ru-RU"/>
              </w:rPr>
              <w:t xml:space="preserve">                                  </w:t>
            </w:r>
            <w:r w:rsidRPr="00215A35">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    </w:t>
            </w:r>
            <w:r w:rsidRPr="00215A35">
              <w:rPr>
                <w:rFonts w:ascii="Times New Roman" w:eastAsia="Times New Roman" w:hAnsi="Times New Roman" w:cs="Times New Roman"/>
                <w:color w:val="22272F"/>
                <w:sz w:val="24"/>
                <w:szCs w:val="24"/>
                <w:lang w:eastAsia="ru-RU"/>
              </w:rPr>
              <w:t xml:space="preserve"> «____» _______________ 20___ г</w:t>
            </w:r>
            <w:r>
              <w:rPr>
                <w:rFonts w:ascii="Times New Roman" w:eastAsia="Times New Roman" w:hAnsi="Times New Roman" w:cs="Times New Roman"/>
                <w:color w:val="22272F"/>
                <w:sz w:val="24"/>
                <w:szCs w:val="24"/>
                <w:lang w:eastAsia="ru-RU"/>
              </w:rPr>
              <w:t>.</w:t>
            </w:r>
            <w:r w:rsidRPr="00215A35">
              <w:rPr>
                <w:rFonts w:ascii="Times New Roman" w:eastAsia="Times New Roman" w:hAnsi="Times New Roman" w:cs="Times New Roman"/>
                <w:color w:val="22272F"/>
                <w:sz w:val="24"/>
                <w:szCs w:val="24"/>
                <w:lang w:eastAsia="ru-RU"/>
              </w:rPr>
              <w:t xml:space="preserve">   </w:t>
            </w:r>
          </w:p>
        </w:tc>
      </w:tr>
    </w:tbl>
    <w:p w:rsidR="00024407" w:rsidRDefault="00024407" w:rsidP="00024407">
      <w:pPr>
        <w:pStyle w:val="ConsPlusNormal"/>
        <w:ind w:firstLine="540"/>
        <w:jc w:val="both"/>
      </w:pPr>
    </w:p>
    <w:sectPr w:rsidR="00024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83C86"/>
    <w:multiLevelType w:val="multilevel"/>
    <w:tmpl w:val="47EA67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EE"/>
    <w:rsid w:val="00024407"/>
    <w:rsid w:val="00047170"/>
    <w:rsid w:val="000C3972"/>
    <w:rsid w:val="00120224"/>
    <w:rsid w:val="00241CC7"/>
    <w:rsid w:val="002F37C2"/>
    <w:rsid w:val="00304657"/>
    <w:rsid w:val="00394694"/>
    <w:rsid w:val="0040157A"/>
    <w:rsid w:val="004335CA"/>
    <w:rsid w:val="004A345C"/>
    <w:rsid w:val="004E6E2F"/>
    <w:rsid w:val="00570CEE"/>
    <w:rsid w:val="00637FB4"/>
    <w:rsid w:val="006E55DF"/>
    <w:rsid w:val="00721A40"/>
    <w:rsid w:val="0076204E"/>
    <w:rsid w:val="007D7ABA"/>
    <w:rsid w:val="007F5B11"/>
    <w:rsid w:val="00820C99"/>
    <w:rsid w:val="008325B4"/>
    <w:rsid w:val="008C0F43"/>
    <w:rsid w:val="00932C51"/>
    <w:rsid w:val="00950F8E"/>
    <w:rsid w:val="009E2139"/>
    <w:rsid w:val="009E5B1F"/>
    <w:rsid w:val="009F4354"/>
    <w:rsid w:val="00A223EE"/>
    <w:rsid w:val="00B9394A"/>
    <w:rsid w:val="00C03387"/>
    <w:rsid w:val="00C37DE0"/>
    <w:rsid w:val="00C61F36"/>
    <w:rsid w:val="00D05177"/>
    <w:rsid w:val="00D41D58"/>
    <w:rsid w:val="00D60316"/>
    <w:rsid w:val="00E52511"/>
    <w:rsid w:val="00F26012"/>
    <w:rsid w:val="00FA58A7"/>
    <w:rsid w:val="00FB0072"/>
    <w:rsid w:val="00FE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695D7-A92A-4642-A1AD-8BF54B59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2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70CEE"/>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570CEE"/>
    <w:pPr>
      <w:widowControl w:val="0"/>
      <w:shd w:val="clear" w:color="auto" w:fill="FFFFFF"/>
      <w:spacing w:after="480" w:line="312" w:lineRule="exact"/>
      <w:ind w:firstLine="640"/>
    </w:pPr>
    <w:rPr>
      <w:rFonts w:ascii="Times New Roman" w:eastAsia="Times New Roman" w:hAnsi="Times New Roman" w:cs="Times New Roman"/>
      <w:b/>
      <w:bCs/>
      <w:sz w:val="26"/>
      <w:szCs w:val="26"/>
    </w:rPr>
  </w:style>
  <w:style w:type="table" w:styleId="a3">
    <w:name w:val="Table Grid"/>
    <w:basedOn w:val="a1"/>
    <w:rsid w:val="00570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244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1A40"/>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2">
    <w:name w:val="Основной текст (2)_"/>
    <w:basedOn w:val="a0"/>
    <w:link w:val="20"/>
    <w:locked/>
    <w:rsid w:val="002F37C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F37C2"/>
    <w:pPr>
      <w:widowControl w:val="0"/>
      <w:shd w:val="clear" w:color="auto" w:fill="FFFFFF"/>
      <w:spacing w:after="0" w:line="307" w:lineRule="exact"/>
      <w:jc w:val="center"/>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241C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1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2756&amp;dst=100046" TargetMode="External"/><Relationship Id="rId3" Type="http://schemas.openxmlformats.org/officeDocument/2006/relationships/styles" Target="styles.xml"/><Relationship Id="rId7" Type="http://schemas.openxmlformats.org/officeDocument/2006/relationships/hyperlink" Target="https://login.consultant.ru/link/?req=doc&amp;base=LAW&amp;n=479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23&amp;n=342756&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DFE9-0B42-4305-89F7-187A91A85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4397</Words>
  <Characters>25068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Жигалова Анна Николаевна</dc:creator>
  <cp:keywords/>
  <dc:description/>
  <cp:lastModifiedBy>Воробьев Валерий Викторович</cp:lastModifiedBy>
  <cp:revision>2</cp:revision>
  <cp:lastPrinted>2025-07-14T04:28:00Z</cp:lastPrinted>
  <dcterms:created xsi:type="dcterms:W3CDTF">2025-08-22T05:22:00Z</dcterms:created>
  <dcterms:modified xsi:type="dcterms:W3CDTF">2025-08-22T05:22:00Z</dcterms:modified>
</cp:coreProperties>
</file>