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5103"/>
        <w:gridCol w:w="425"/>
        <w:gridCol w:w="1956"/>
      </w:tblGrid>
      <w:tr w:rsidR="00E027D7" w:rsidRPr="003B5235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3B5235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5235"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3B5235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3B5235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3B5235">
              <w:rPr>
                <w:b/>
                <w:sz w:val="32"/>
                <w:szCs w:val="32"/>
              </w:rPr>
              <w:t>АДМИНИСТРАЦИЯ</w:t>
            </w:r>
          </w:p>
          <w:p w:rsidR="00B65A32" w:rsidRPr="003B5235" w:rsidRDefault="00B65A32" w:rsidP="00B65A32">
            <w:pPr>
              <w:jc w:val="center"/>
              <w:rPr>
                <w:b/>
                <w:sz w:val="24"/>
              </w:rPr>
            </w:pPr>
            <w:r w:rsidRPr="003B5235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3B5235" w:rsidRDefault="00B65A32" w:rsidP="00B65A32">
            <w:pPr>
              <w:jc w:val="center"/>
              <w:rPr>
                <w:b/>
                <w:sz w:val="24"/>
              </w:rPr>
            </w:pPr>
            <w:r w:rsidRPr="003B5235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3B5235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3B5235">
              <w:rPr>
                <w:b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="00C93381" w:rsidRPr="003B5235">
              <w:rPr>
                <w:b/>
                <w:sz w:val="24"/>
                <w:szCs w:val="28"/>
              </w:rPr>
              <w:t>ГОРОД ЗЕЛЕНОГОРСК</w:t>
            </w:r>
            <w:r w:rsidRPr="003B5235">
              <w:rPr>
                <w:b/>
                <w:sz w:val="24"/>
                <w:szCs w:val="28"/>
              </w:rPr>
              <w:t xml:space="preserve"> </w:t>
            </w:r>
          </w:p>
          <w:p w:rsidR="00E027D7" w:rsidRPr="003B5235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3B5235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3B5235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3B5235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3B5235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3B5235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3B5235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B5235" w:rsidRDefault="008B5543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18.08.2025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3B5235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3B5235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3B5235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B5235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B5235" w:rsidRDefault="008B5543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191-п</w:t>
            </w:r>
          </w:p>
        </w:tc>
      </w:tr>
    </w:tbl>
    <w:p w:rsidR="00027989" w:rsidRPr="003B5235" w:rsidRDefault="00027989" w:rsidP="00527E08">
      <w:pPr>
        <w:tabs>
          <w:tab w:val="left" w:pos="4678"/>
          <w:tab w:val="left" w:pos="4820"/>
        </w:tabs>
        <w:rPr>
          <w:sz w:val="28"/>
          <w:szCs w:val="28"/>
        </w:rPr>
      </w:pPr>
    </w:p>
    <w:p w:rsidR="0012508A" w:rsidRPr="00E16BA7" w:rsidRDefault="00527E08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E16BA7">
        <w:rPr>
          <w:sz w:val="26"/>
          <w:szCs w:val="26"/>
        </w:rPr>
        <w:t xml:space="preserve">О внесении изменений в </w:t>
      </w:r>
      <w:proofErr w:type="gramStart"/>
      <w:r w:rsidR="0012508A" w:rsidRPr="00E16BA7">
        <w:rPr>
          <w:sz w:val="26"/>
          <w:szCs w:val="26"/>
        </w:rPr>
        <w:t>Примерное</w:t>
      </w:r>
      <w:proofErr w:type="gramEnd"/>
      <w:r w:rsidR="0012508A" w:rsidRPr="00E16BA7">
        <w:rPr>
          <w:sz w:val="26"/>
          <w:szCs w:val="26"/>
        </w:rPr>
        <w:t xml:space="preserve"> </w:t>
      </w:r>
    </w:p>
    <w:p w:rsidR="0012508A" w:rsidRPr="00E16BA7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E16BA7">
        <w:rPr>
          <w:sz w:val="26"/>
          <w:szCs w:val="26"/>
        </w:rPr>
        <w:t xml:space="preserve">положение об оплате труда работников </w:t>
      </w:r>
    </w:p>
    <w:p w:rsidR="0012508A" w:rsidRPr="00E16BA7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E16BA7">
        <w:rPr>
          <w:sz w:val="26"/>
          <w:szCs w:val="26"/>
        </w:rPr>
        <w:t xml:space="preserve">муниципальных бюджетных </w:t>
      </w:r>
    </w:p>
    <w:p w:rsidR="0012508A" w:rsidRPr="00E16BA7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E16BA7">
        <w:rPr>
          <w:sz w:val="26"/>
          <w:szCs w:val="26"/>
        </w:rPr>
        <w:t xml:space="preserve">и казенных учреждений города </w:t>
      </w:r>
    </w:p>
    <w:p w:rsidR="0012508A" w:rsidRPr="00E16BA7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proofErr w:type="spellStart"/>
      <w:r w:rsidRPr="00E16BA7">
        <w:rPr>
          <w:sz w:val="26"/>
          <w:szCs w:val="26"/>
        </w:rPr>
        <w:t>Зеленогорска</w:t>
      </w:r>
      <w:proofErr w:type="spellEnd"/>
      <w:r w:rsidRPr="00E16BA7">
        <w:rPr>
          <w:sz w:val="26"/>
          <w:szCs w:val="26"/>
        </w:rPr>
        <w:t xml:space="preserve">, находящихся </w:t>
      </w:r>
    </w:p>
    <w:p w:rsidR="0012508A" w:rsidRPr="00E16BA7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E16BA7">
        <w:rPr>
          <w:sz w:val="26"/>
          <w:szCs w:val="26"/>
        </w:rPr>
        <w:t xml:space="preserve">в ведении Управления образования </w:t>
      </w:r>
    </w:p>
    <w:p w:rsidR="0012508A" w:rsidRPr="00E16BA7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proofErr w:type="gramStart"/>
      <w:r w:rsidRPr="00E16BA7">
        <w:rPr>
          <w:sz w:val="26"/>
          <w:szCs w:val="26"/>
        </w:rPr>
        <w:t>Администрации</w:t>
      </w:r>
      <w:proofErr w:type="gramEnd"/>
      <w:r w:rsidRPr="00E16BA7">
        <w:rPr>
          <w:sz w:val="26"/>
          <w:szCs w:val="26"/>
        </w:rPr>
        <w:t xml:space="preserve"> ЗАТО г. </w:t>
      </w:r>
      <w:proofErr w:type="spellStart"/>
      <w:r w:rsidRPr="00E16BA7">
        <w:rPr>
          <w:sz w:val="26"/>
          <w:szCs w:val="26"/>
        </w:rPr>
        <w:t>Зеленогорск</w:t>
      </w:r>
      <w:proofErr w:type="spellEnd"/>
      <w:r w:rsidRPr="00E16BA7">
        <w:rPr>
          <w:sz w:val="26"/>
          <w:szCs w:val="26"/>
        </w:rPr>
        <w:t xml:space="preserve">, </w:t>
      </w:r>
    </w:p>
    <w:p w:rsidR="0012508A" w:rsidRPr="00E16BA7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proofErr w:type="gramStart"/>
      <w:r w:rsidRPr="00E16BA7">
        <w:rPr>
          <w:sz w:val="26"/>
          <w:szCs w:val="26"/>
        </w:rPr>
        <w:t>утвержденное</w:t>
      </w:r>
      <w:proofErr w:type="gramEnd"/>
      <w:r w:rsidRPr="00E16BA7">
        <w:rPr>
          <w:sz w:val="26"/>
          <w:szCs w:val="26"/>
        </w:rPr>
        <w:t xml:space="preserve"> </w:t>
      </w:r>
      <w:r w:rsidR="00527E08" w:rsidRPr="00E16BA7">
        <w:rPr>
          <w:sz w:val="26"/>
          <w:szCs w:val="26"/>
        </w:rPr>
        <w:t>постановление</w:t>
      </w:r>
      <w:r w:rsidRPr="00E16BA7">
        <w:rPr>
          <w:sz w:val="26"/>
          <w:szCs w:val="26"/>
        </w:rPr>
        <w:t>м</w:t>
      </w:r>
      <w:r w:rsidR="00527E08" w:rsidRPr="00E16BA7">
        <w:rPr>
          <w:sz w:val="26"/>
          <w:szCs w:val="26"/>
        </w:rPr>
        <w:t xml:space="preserve"> </w:t>
      </w:r>
    </w:p>
    <w:p w:rsidR="0012508A" w:rsidRPr="00E16BA7" w:rsidRDefault="00527E08" w:rsidP="00527E08">
      <w:pPr>
        <w:tabs>
          <w:tab w:val="left" w:pos="4678"/>
          <w:tab w:val="left" w:pos="4820"/>
        </w:tabs>
        <w:rPr>
          <w:sz w:val="26"/>
          <w:szCs w:val="26"/>
        </w:rPr>
      </w:pPr>
      <w:proofErr w:type="gramStart"/>
      <w:r w:rsidRPr="00E16BA7">
        <w:rPr>
          <w:sz w:val="26"/>
          <w:szCs w:val="26"/>
        </w:rPr>
        <w:t>Администрации</w:t>
      </w:r>
      <w:proofErr w:type="gramEnd"/>
      <w:r w:rsidRPr="00E16BA7">
        <w:rPr>
          <w:sz w:val="26"/>
          <w:szCs w:val="26"/>
        </w:rPr>
        <w:t xml:space="preserve"> ЗАТО г. Зеленогорск </w:t>
      </w:r>
    </w:p>
    <w:p w:rsidR="00527E08" w:rsidRPr="00E16BA7" w:rsidRDefault="00D25F33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E16BA7">
        <w:rPr>
          <w:sz w:val="26"/>
          <w:szCs w:val="26"/>
        </w:rPr>
        <w:t>от 30.06.2025</w:t>
      </w:r>
      <w:r w:rsidR="00527E08" w:rsidRPr="00E16BA7">
        <w:rPr>
          <w:sz w:val="26"/>
          <w:szCs w:val="26"/>
        </w:rPr>
        <w:t xml:space="preserve"> </w:t>
      </w:r>
      <w:r w:rsidR="0012508A" w:rsidRPr="00E16BA7">
        <w:rPr>
          <w:sz w:val="26"/>
          <w:szCs w:val="26"/>
        </w:rPr>
        <w:t xml:space="preserve"> </w:t>
      </w:r>
      <w:r w:rsidRPr="00E16BA7">
        <w:rPr>
          <w:sz w:val="26"/>
          <w:szCs w:val="26"/>
        </w:rPr>
        <w:t>№ 14</w:t>
      </w:r>
      <w:r w:rsidR="00527E08" w:rsidRPr="00E16BA7">
        <w:rPr>
          <w:sz w:val="26"/>
          <w:szCs w:val="26"/>
        </w:rPr>
        <w:t xml:space="preserve">6-п </w:t>
      </w:r>
    </w:p>
    <w:p w:rsidR="00527E08" w:rsidRPr="00E16BA7" w:rsidRDefault="00527E08" w:rsidP="00527E08">
      <w:pPr>
        <w:rPr>
          <w:sz w:val="26"/>
          <w:szCs w:val="26"/>
        </w:rPr>
      </w:pPr>
    </w:p>
    <w:p w:rsidR="00527E08" w:rsidRPr="00E16BA7" w:rsidRDefault="00527E08" w:rsidP="00527E08">
      <w:pPr>
        <w:tabs>
          <w:tab w:val="left" w:pos="4678"/>
          <w:tab w:val="left" w:pos="4820"/>
        </w:tabs>
        <w:ind w:firstLine="709"/>
        <w:jc w:val="both"/>
        <w:rPr>
          <w:sz w:val="26"/>
          <w:szCs w:val="26"/>
        </w:rPr>
      </w:pPr>
      <w:r w:rsidRPr="00E16BA7">
        <w:rPr>
          <w:sz w:val="26"/>
          <w:szCs w:val="26"/>
        </w:rPr>
        <w:t xml:space="preserve"> </w:t>
      </w:r>
      <w:r w:rsidR="0070215A" w:rsidRPr="00E16BA7">
        <w:rPr>
          <w:sz w:val="26"/>
          <w:szCs w:val="26"/>
        </w:rPr>
        <w:t xml:space="preserve">В </w:t>
      </w:r>
      <w:r w:rsidRPr="00E16BA7">
        <w:rPr>
          <w:sz w:val="26"/>
          <w:szCs w:val="26"/>
        </w:rPr>
        <w:t>соответствии с</w:t>
      </w:r>
      <w:r w:rsidR="00E66ADE" w:rsidRPr="00E16BA7">
        <w:rPr>
          <w:sz w:val="26"/>
          <w:szCs w:val="26"/>
        </w:rPr>
        <w:t xml:space="preserve"> </w:t>
      </w:r>
      <w:r w:rsidRPr="00E16BA7">
        <w:rPr>
          <w:sz w:val="26"/>
          <w:szCs w:val="26"/>
        </w:rPr>
        <w:t>по</w:t>
      </w:r>
      <w:r w:rsidR="00E66ADE" w:rsidRPr="00E16BA7">
        <w:rPr>
          <w:sz w:val="26"/>
          <w:szCs w:val="26"/>
        </w:rPr>
        <w:t xml:space="preserve">становлением </w:t>
      </w:r>
      <w:proofErr w:type="gramStart"/>
      <w:r w:rsidR="00E66ADE" w:rsidRPr="00E16BA7">
        <w:rPr>
          <w:sz w:val="26"/>
          <w:szCs w:val="26"/>
        </w:rPr>
        <w:t>Администрации</w:t>
      </w:r>
      <w:proofErr w:type="gramEnd"/>
      <w:r w:rsidR="00E66ADE" w:rsidRPr="00E16BA7">
        <w:rPr>
          <w:sz w:val="26"/>
          <w:szCs w:val="26"/>
        </w:rPr>
        <w:t xml:space="preserve"> ЗАТО</w:t>
      </w:r>
      <w:r w:rsidR="0070215A" w:rsidRPr="00E16BA7">
        <w:rPr>
          <w:sz w:val="26"/>
          <w:szCs w:val="26"/>
        </w:rPr>
        <w:t xml:space="preserve">  </w:t>
      </w:r>
      <w:r w:rsidRPr="00E16BA7">
        <w:rPr>
          <w:sz w:val="26"/>
          <w:szCs w:val="26"/>
        </w:rPr>
        <w:t>г. Зеленогорска от 12.04.2021 № 46-п «Об утверждении Положения о системе оплаты труда работников муниципальных учреждений города Зеленогорска», руководствуясь Уставом города Зеленогорска Красноярского края,</w:t>
      </w:r>
    </w:p>
    <w:p w:rsidR="00527E08" w:rsidRPr="00E16BA7" w:rsidRDefault="00527E08" w:rsidP="00527E08">
      <w:pPr>
        <w:ind w:firstLine="709"/>
        <w:jc w:val="both"/>
        <w:rPr>
          <w:b/>
          <w:sz w:val="26"/>
          <w:szCs w:val="26"/>
        </w:rPr>
      </w:pPr>
    </w:p>
    <w:p w:rsidR="00527E08" w:rsidRPr="00E16BA7" w:rsidRDefault="00527E08" w:rsidP="00527E08">
      <w:pPr>
        <w:jc w:val="both"/>
        <w:rPr>
          <w:sz w:val="26"/>
          <w:szCs w:val="26"/>
        </w:rPr>
      </w:pPr>
      <w:r w:rsidRPr="00E16BA7">
        <w:rPr>
          <w:sz w:val="26"/>
          <w:szCs w:val="26"/>
        </w:rPr>
        <w:t>ПОСТАНОВЛЯЮ:</w:t>
      </w:r>
    </w:p>
    <w:p w:rsidR="00527E08" w:rsidRPr="00E16BA7" w:rsidRDefault="00527E08" w:rsidP="00527E08">
      <w:pPr>
        <w:ind w:firstLine="709"/>
        <w:jc w:val="both"/>
        <w:rPr>
          <w:sz w:val="26"/>
          <w:szCs w:val="26"/>
        </w:rPr>
      </w:pPr>
    </w:p>
    <w:p w:rsidR="00C804BB" w:rsidRPr="00E16BA7" w:rsidRDefault="00527E08" w:rsidP="00AE1458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right="21" w:firstLine="709"/>
        <w:jc w:val="both"/>
        <w:rPr>
          <w:sz w:val="26"/>
          <w:szCs w:val="26"/>
        </w:rPr>
      </w:pPr>
      <w:r w:rsidRPr="00E16BA7">
        <w:rPr>
          <w:sz w:val="26"/>
          <w:szCs w:val="26"/>
        </w:rPr>
        <w:t xml:space="preserve">Внести в </w:t>
      </w:r>
      <w:r w:rsidR="0012508A" w:rsidRPr="00E16BA7">
        <w:rPr>
          <w:sz w:val="26"/>
          <w:szCs w:val="26"/>
        </w:rPr>
        <w:t xml:space="preserve">Примерное положение об оплате труда работников муниципальных бюджетных и казенных учреждений города Зеленогорска, находящихся в ведении Управления образования </w:t>
      </w:r>
      <w:proofErr w:type="gramStart"/>
      <w:r w:rsidR="0012508A" w:rsidRPr="00E16BA7">
        <w:rPr>
          <w:sz w:val="26"/>
          <w:szCs w:val="26"/>
        </w:rPr>
        <w:t>Администрации</w:t>
      </w:r>
      <w:proofErr w:type="gramEnd"/>
      <w:r w:rsidR="0012508A" w:rsidRPr="00E16BA7">
        <w:rPr>
          <w:sz w:val="26"/>
          <w:szCs w:val="26"/>
        </w:rPr>
        <w:t xml:space="preserve">  ЗАТО г. </w:t>
      </w:r>
      <w:proofErr w:type="spellStart"/>
      <w:r w:rsidR="0012508A" w:rsidRPr="00E16BA7">
        <w:rPr>
          <w:sz w:val="26"/>
          <w:szCs w:val="26"/>
        </w:rPr>
        <w:t>Зеленогорск</w:t>
      </w:r>
      <w:proofErr w:type="spellEnd"/>
      <w:r w:rsidR="0012508A" w:rsidRPr="00E16BA7">
        <w:rPr>
          <w:sz w:val="26"/>
          <w:szCs w:val="26"/>
        </w:rPr>
        <w:t xml:space="preserve">, утвержденное </w:t>
      </w:r>
      <w:r w:rsidRPr="00E16BA7">
        <w:rPr>
          <w:sz w:val="26"/>
          <w:szCs w:val="26"/>
        </w:rPr>
        <w:t>постановление</w:t>
      </w:r>
      <w:r w:rsidR="0012508A" w:rsidRPr="00E16BA7">
        <w:rPr>
          <w:sz w:val="26"/>
          <w:szCs w:val="26"/>
        </w:rPr>
        <w:t>м</w:t>
      </w:r>
      <w:r w:rsidRPr="00E16BA7">
        <w:rPr>
          <w:sz w:val="26"/>
          <w:szCs w:val="26"/>
        </w:rPr>
        <w:t xml:space="preserve"> Админист</w:t>
      </w:r>
      <w:r w:rsidR="00D25F33" w:rsidRPr="00E16BA7">
        <w:rPr>
          <w:sz w:val="26"/>
          <w:szCs w:val="26"/>
        </w:rPr>
        <w:t xml:space="preserve">рации ЗАТО г. </w:t>
      </w:r>
      <w:proofErr w:type="spellStart"/>
      <w:r w:rsidR="00D25F33" w:rsidRPr="00E16BA7">
        <w:rPr>
          <w:sz w:val="26"/>
          <w:szCs w:val="26"/>
        </w:rPr>
        <w:t>Зеленогорск</w:t>
      </w:r>
      <w:proofErr w:type="spellEnd"/>
      <w:r w:rsidR="00D25F33" w:rsidRPr="00E16BA7">
        <w:rPr>
          <w:sz w:val="26"/>
          <w:szCs w:val="26"/>
        </w:rPr>
        <w:t xml:space="preserve"> от  30.06.2025 № 14</w:t>
      </w:r>
      <w:r w:rsidRPr="00E16BA7">
        <w:rPr>
          <w:sz w:val="26"/>
          <w:szCs w:val="26"/>
        </w:rPr>
        <w:t>6-п</w:t>
      </w:r>
      <w:r w:rsidR="007F77D5">
        <w:rPr>
          <w:sz w:val="26"/>
          <w:szCs w:val="26"/>
        </w:rPr>
        <w:t>,</w:t>
      </w:r>
      <w:r w:rsidRPr="00E16BA7">
        <w:rPr>
          <w:sz w:val="26"/>
          <w:szCs w:val="26"/>
        </w:rPr>
        <w:t xml:space="preserve"> </w:t>
      </w:r>
      <w:r w:rsidR="00D25F33" w:rsidRPr="00E16BA7">
        <w:rPr>
          <w:sz w:val="26"/>
          <w:szCs w:val="26"/>
        </w:rPr>
        <w:t>следующие изменения:</w:t>
      </w:r>
    </w:p>
    <w:p w:rsidR="00D25F33" w:rsidRPr="00E16BA7" w:rsidRDefault="00D25F33" w:rsidP="00D25F33">
      <w:pPr>
        <w:widowControl/>
        <w:tabs>
          <w:tab w:val="left" w:pos="1134"/>
        </w:tabs>
        <w:autoSpaceDE/>
        <w:autoSpaceDN/>
        <w:adjustRightInd/>
        <w:ind w:right="21" w:firstLine="709"/>
        <w:jc w:val="both"/>
        <w:rPr>
          <w:sz w:val="26"/>
          <w:szCs w:val="26"/>
        </w:rPr>
      </w:pPr>
      <w:r w:rsidRPr="00E16BA7">
        <w:rPr>
          <w:sz w:val="26"/>
          <w:szCs w:val="26"/>
        </w:rPr>
        <w:t>1.1. В приложении 2 строки 4, 4.1, 4.2 таблицы изложить в следующей редакции:</w:t>
      </w:r>
    </w:p>
    <w:p w:rsidR="00D25F33" w:rsidRPr="00E16BA7" w:rsidRDefault="00D25F33" w:rsidP="00D25F33">
      <w:pPr>
        <w:pStyle w:val="a8"/>
        <w:widowControl/>
        <w:tabs>
          <w:tab w:val="left" w:pos="1134"/>
        </w:tabs>
        <w:autoSpaceDE/>
        <w:autoSpaceDN/>
        <w:adjustRightInd/>
        <w:ind w:left="1425" w:right="21" w:hanging="716"/>
        <w:jc w:val="both"/>
        <w:rPr>
          <w:sz w:val="26"/>
          <w:szCs w:val="26"/>
        </w:rPr>
      </w:pPr>
      <w:r w:rsidRPr="00E16BA7">
        <w:rPr>
          <w:sz w:val="26"/>
          <w:szCs w:val="26"/>
        </w:rPr>
        <w:t>«</w:t>
      </w:r>
    </w:p>
    <w:tbl>
      <w:tblPr>
        <w:tblW w:w="10065" w:type="dxa"/>
        <w:tblInd w:w="84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567"/>
        <w:gridCol w:w="7513"/>
        <w:gridCol w:w="1985"/>
      </w:tblGrid>
      <w:tr w:rsidR="00D25F33" w:rsidRPr="00E16BA7" w:rsidTr="00D25F33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jc w:val="both"/>
              <w:outlineLvl w:val="0"/>
              <w:rPr>
                <w:sz w:val="26"/>
                <w:szCs w:val="26"/>
              </w:rPr>
            </w:pPr>
            <w:r w:rsidRPr="00E16BA7">
              <w:rPr>
                <w:sz w:val="26"/>
                <w:szCs w:val="26"/>
              </w:rPr>
              <w:t>4.</w:t>
            </w:r>
          </w:p>
          <w:p w:rsidR="00D25F33" w:rsidRPr="00E16BA7" w:rsidRDefault="00D25F33" w:rsidP="00D25F33">
            <w:pPr>
              <w:ind w:firstLine="1"/>
              <w:jc w:val="both"/>
              <w:outlineLvl w:val="0"/>
              <w:rPr>
                <w:sz w:val="26"/>
                <w:szCs w:val="26"/>
              </w:rPr>
            </w:pPr>
          </w:p>
          <w:p w:rsidR="00D25F33" w:rsidRPr="00E16BA7" w:rsidRDefault="00D25F33" w:rsidP="00D25F33">
            <w:pPr>
              <w:ind w:firstLine="1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F33" w:rsidRPr="00E16BA7" w:rsidRDefault="007F77D5" w:rsidP="00D25F33">
            <w:pPr>
              <w:ind w:firstLine="1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D25F33" w:rsidRPr="00E16BA7">
              <w:rPr>
                <w:sz w:val="26"/>
                <w:szCs w:val="26"/>
              </w:rPr>
              <w:t xml:space="preserve">жемесячное денежное вознаграждение за классное руководство педагогическим работникам образовательных учреждений, реализующих образовательные программы начального общего, основного общего и среднего общего образования, в том числе по адаптированным основным общеобразовательным программам:&lt;***&gt;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5F33" w:rsidRPr="00E16BA7" w:rsidRDefault="00D25F33" w:rsidP="00D25F33">
            <w:pPr>
              <w:ind w:firstLine="1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25F33" w:rsidRPr="00E16BA7" w:rsidTr="00D25F33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jc w:val="both"/>
              <w:outlineLvl w:val="0"/>
              <w:rPr>
                <w:sz w:val="26"/>
                <w:szCs w:val="26"/>
              </w:rPr>
            </w:pPr>
            <w:r w:rsidRPr="00E16BA7">
              <w:rPr>
                <w:sz w:val="26"/>
                <w:szCs w:val="26"/>
              </w:rPr>
              <w:t>4.1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ind w:firstLine="1"/>
              <w:outlineLvl w:val="0"/>
              <w:rPr>
                <w:sz w:val="26"/>
                <w:szCs w:val="26"/>
              </w:rPr>
            </w:pPr>
            <w:r w:rsidRPr="00E16BA7">
              <w:rPr>
                <w:sz w:val="26"/>
                <w:szCs w:val="26"/>
              </w:rPr>
              <w:t>в одном классе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5F33" w:rsidRPr="00E16BA7" w:rsidRDefault="00D25F33" w:rsidP="00D25F33">
            <w:pPr>
              <w:ind w:firstLine="1"/>
              <w:jc w:val="center"/>
              <w:outlineLvl w:val="0"/>
              <w:rPr>
                <w:sz w:val="26"/>
                <w:szCs w:val="26"/>
              </w:rPr>
            </w:pPr>
            <w:r w:rsidRPr="00E16BA7">
              <w:rPr>
                <w:sz w:val="26"/>
                <w:szCs w:val="26"/>
              </w:rPr>
              <w:t>10 000 рублей</w:t>
            </w:r>
          </w:p>
        </w:tc>
      </w:tr>
      <w:tr w:rsidR="00D25F33" w:rsidRPr="00E16BA7" w:rsidTr="00E16BA7">
        <w:trPr>
          <w:trHeight w:val="28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jc w:val="both"/>
              <w:outlineLvl w:val="0"/>
              <w:rPr>
                <w:sz w:val="26"/>
                <w:szCs w:val="26"/>
              </w:rPr>
            </w:pPr>
            <w:r w:rsidRPr="00E16BA7">
              <w:rPr>
                <w:sz w:val="26"/>
                <w:szCs w:val="26"/>
              </w:rPr>
              <w:t>4.2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F33" w:rsidRPr="00E16BA7" w:rsidRDefault="00D25F33" w:rsidP="00E16BA7">
            <w:pPr>
              <w:ind w:firstLine="1"/>
              <w:outlineLvl w:val="0"/>
              <w:rPr>
                <w:sz w:val="26"/>
                <w:szCs w:val="26"/>
              </w:rPr>
            </w:pPr>
            <w:r w:rsidRPr="00E16BA7">
              <w:rPr>
                <w:sz w:val="26"/>
                <w:szCs w:val="26"/>
              </w:rPr>
              <w:t xml:space="preserve">в двух и более классах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5F33" w:rsidRPr="00E16BA7" w:rsidRDefault="00D25F33" w:rsidP="00D25F33">
            <w:pPr>
              <w:ind w:firstLine="1"/>
              <w:jc w:val="center"/>
              <w:outlineLvl w:val="0"/>
              <w:rPr>
                <w:sz w:val="26"/>
                <w:szCs w:val="26"/>
              </w:rPr>
            </w:pPr>
            <w:r w:rsidRPr="00E16BA7">
              <w:rPr>
                <w:sz w:val="26"/>
                <w:szCs w:val="26"/>
              </w:rPr>
              <w:t>20 000 рублей</w:t>
            </w:r>
          </w:p>
        </w:tc>
      </w:tr>
    </w:tbl>
    <w:p w:rsidR="00D25F33" w:rsidRPr="00E16BA7" w:rsidRDefault="00D25F33" w:rsidP="00D25F33">
      <w:pPr>
        <w:pStyle w:val="a8"/>
        <w:widowControl/>
        <w:tabs>
          <w:tab w:val="left" w:pos="1134"/>
        </w:tabs>
        <w:autoSpaceDE/>
        <w:autoSpaceDN/>
        <w:adjustRightInd/>
        <w:ind w:left="1425" w:right="21" w:hanging="716"/>
        <w:jc w:val="both"/>
        <w:rPr>
          <w:sz w:val="26"/>
          <w:szCs w:val="26"/>
        </w:rPr>
      </w:pPr>
      <w:r w:rsidRPr="00E16BA7">
        <w:rPr>
          <w:sz w:val="26"/>
          <w:szCs w:val="26"/>
        </w:rPr>
        <w:t xml:space="preserve">                                                                                                                                         ».</w:t>
      </w:r>
    </w:p>
    <w:p w:rsidR="00D25F33" w:rsidRPr="00E16BA7" w:rsidRDefault="00D25F33" w:rsidP="00D25F33">
      <w:pPr>
        <w:widowControl/>
        <w:tabs>
          <w:tab w:val="left" w:pos="1134"/>
        </w:tabs>
        <w:autoSpaceDE/>
        <w:autoSpaceDN/>
        <w:adjustRightInd/>
        <w:ind w:right="21" w:firstLine="709"/>
        <w:jc w:val="both"/>
        <w:rPr>
          <w:sz w:val="26"/>
          <w:szCs w:val="26"/>
        </w:rPr>
      </w:pPr>
      <w:r w:rsidRPr="00E16BA7">
        <w:rPr>
          <w:sz w:val="26"/>
          <w:szCs w:val="26"/>
        </w:rPr>
        <w:lastRenderedPageBreak/>
        <w:t>1.2. В приложении 4 строку 1 таблицы изложить в следующей редакции:</w:t>
      </w:r>
    </w:p>
    <w:p w:rsidR="00D25F33" w:rsidRPr="00E16BA7" w:rsidRDefault="00D25F33" w:rsidP="00D25F33">
      <w:pPr>
        <w:widowControl/>
        <w:tabs>
          <w:tab w:val="left" w:pos="1134"/>
        </w:tabs>
        <w:autoSpaceDE/>
        <w:autoSpaceDN/>
        <w:adjustRightInd/>
        <w:ind w:left="705" w:right="21"/>
        <w:jc w:val="both"/>
        <w:rPr>
          <w:sz w:val="26"/>
          <w:szCs w:val="26"/>
        </w:rPr>
      </w:pPr>
      <w:r w:rsidRPr="00E16BA7">
        <w:rPr>
          <w:sz w:val="26"/>
          <w:szCs w:val="26"/>
        </w:rPr>
        <w:t>«</w:t>
      </w: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567"/>
        <w:gridCol w:w="7513"/>
        <w:gridCol w:w="1985"/>
      </w:tblGrid>
      <w:tr w:rsidR="00D25F33" w:rsidRPr="00E16BA7" w:rsidTr="00D25F33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outlineLvl w:val="1"/>
              <w:rPr>
                <w:sz w:val="26"/>
                <w:szCs w:val="26"/>
              </w:rPr>
            </w:pPr>
            <w:r w:rsidRPr="00E16BA7">
              <w:rPr>
                <w:sz w:val="26"/>
                <w:szCs w:val="26"/>
              </w:rPr>
              <w:t>1.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jc w:val="both"/>
              <w:outlineLvl w:val="1"/>
              <w:rPr>
                <w:sz w:val="26"/>
                <w:szCs w:val="26"/>
              </w:rPr>
            </w:pPr>
            <w:r w:rsidRPr="00E16BA7">
              <w:rPr>
                <w:sz w:val="26"/>
                <w:szCs w:val="26"/>
              </w:rPr>
              <w:t xml:space="preserve">Выплата за опыт работы при наличии звания, ученой степени </w:t>
            </w:r>
            <w:r w:rsidRPr="00E16BA7">
              <w:rPr>
                <w:sz w:val="26"/>
                <w:szCs w:val="26"/>
                <w:vertAlign w:val="superscript"/>
              </w:rPr>
              <w:t>&lt;1&gt;</w:t>
            </w:r>
            <w:r w:rsidRPr="00E16BA7">
              <w:rPr>
                <w:sz w:val="26"/>
                <w:szCs w:val="26"/>
              </w:rPr>
              <w:t xml:space="preserve">: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ind w:firstLine="708"/>
              <w:jc w:val="both"/>
              <w:outlineLvl w:val="1"/>
              <w:rPr>
                <w:sz w:val="26"/>
                <w:szCs w:val="26"/>
              </w:rPr>
            </w:pPr>
            <w:r w:rsidRPr="00E16BA7">
              <w:rPr>
                <w:sz w:val="26"/>
                <w:szCs w:val="26"/>
              </w:rPr>
              <w:t xml:space="preserve">  </w:t>
            </w:r>
          </w:p>
        </w:tc>
      </w:tr>
      <w:tr w:rsidR="00D25F33" w:rsidRPr="00E16BA7" w:rsidTr="00D25F33">
        <w:trPr>
          <w:trHeight w:val="3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outlineLvl w:val="1"/>
              <w:rPr>
                <w:sz w:val="26"/>
                <w:szCs w:val="26"/>
              </w:rPr>
            </w:pPr>
          </w:p>
          <w:p w:rsidR="00D25F33" w:rsidRPr="00E16BA7" w:rsidRDefault="00D25F33" w:rsidP="00D25F33">
            <w:pPr>
              <w:outlineLvl w:val="1"/>
              <w:rPr>
                <w:sz w:val="26"/>
                <w:szCs w:val="26"/>
              </w:rPr>
            </w:pPr>
          </w:p>
          <w:p w:rsidR="00D25F33" w:rsidRPr="00E16BA7" w:rsidRDefault="00D25F33" w:rsidP="00D25F33">
            <w:pPr>
              <w:outlineLvl w:val="1"/>
              <w:rPr>
                <w:sz w:val="26"/>
                <w:szCs w:val="26"/>
              </w:rPr>
            </w:pPr>
          </w:p>
          <w:p w:rsidR="00D25F33" w:rsidRPr="00E16BA7" w:rsidRDefault="00D25F33" w:rsidP="00D25F33">
            <w:pPr>
              <w:outlineLvl w:val="1"/>
              <w:rPr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jc w:val="both"/>
              <w:outlineLvl w:val="1"/>
              <w:rPr>
                <w:sz w:val="26"/>
                <w:szCs w:val="26"/>
              </w:rPr>
            </w:pPr>
            <w:r w:rsidRPr="00E16BA7">
              <w:rPr>
                <w:sz w:val="26"/>
                <w:szCs w:val="26"/>
              </w:rPr>
              <w:t>- при наличии почетного звания, начинающегося со слова «Народный»</w:t>
            </w:r>
            <w:r w:rsidRPr="00E16BA7">
              <w:rPr>
                <w:sz w:val="26"/>
                <w:szCs w:val="26"/>
                <w:vertAlign w:val="superscript"/>
              </w:rPr>
              <w:t>&lt;2&gt;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jc w:val="center"/>
              <w:outlineLvl w:val="1"/>
              <w:rPr>
                <w:sz w:val="26"/>
                <w:szCs w:val="26"/>
              </w:rPr>
            </w:pPr>
            <w:r w:rsidRPr="00E16BA7">
              <w:rPr>
                <w:sz w:val="26"/>
                <w:szCs w:val="26"/>
              </w:rPr>
              <w:t>5 000 рублей</w:t>
            </w:r>
          </w:p>
        </w:tc>
      </w:tr>
      <w:tr w:rsidR="00D25F33" w:rsidRPr="00E16BA7" w:rsidTr="00D25F33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outlineLvl w:val="1"/>
              <w:rPr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E16BA7">
              <w:rPr>
                <w:rFonts w:ascii="Times New Roman" w:hAnsi="Times New Roman" w:cs="Times New Roman"/>
                <w:sz w:val="26"/>
                <w:szCs w:val="26"/>
              </w:rPr>
              <w:t>- при наличии ученой степени доктора наук</w:t>
            </w:r>
            <w:r w:rsidR="00927FB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16B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6BA7">
              <w:rPr>
                <w:rFonts w:ascii="Times New Roman" w:hAnsi="Times New Roman" w:cs="Times New Roman"/>
                <w:sz w:val="26"/>
                <w:szCs w:val="26"/>
              </w:rPr>
              <w:t>культурологии</w:t>
            </w:r>
            <w:proofErr w:type="spellEnd"/>
            <w:r w:rsidRPr="00E16BA7">
              <w:rPr>
                <w:rFonts w:ascii="Times New Roman" w:hAnsi="Times New Roman" w:cs="Times New Roman"/>
                <w:sz w:val="26"/>
                <w:szCs w:val="26"/>
              </w:rPr>
              <w:t>, искусствоведения</w:t>
            </w:r>
            <w:r w:rsidRPr="00E16BA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&lt;2&gt;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BA7">
              <w:rPr>
                <w:rFonts w:ascii="Times New Roman" w:hAnsi="Times New Roman" w:cs="Times New Roman"/>
                <w:sz w:val="26"/>
                <w:szCs w:val="26"/>
              </w:rPr>
              <w:t>3 500 рублей</w:t>
            </w:r>
          </w:p>
        </w:tc>
      </w:tr>
      <w:tr w:rsidR="00D25F33" w:rsidRPr="00E16BA7" w:rsidTr="00D25F33">
        <w:trPr>
          <w:trHeight w:val="592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ind w:firstLine="708"/>
              <w:outlineLvl w:val="1"/>
              <w:rPr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ind w:firstLine="15"/>
              <w:jc w:val="both"/>
              <w:outlineLvl w:val="1"/>
              <w:rPr>
                <w:sz w:val="26"/>
                <w:szCs w:val="26"/>
              </w:rPr>
            </w:pPr>
            <w:r w:rsidRPr="00E16BA7">
              <w:rPr>
                <w:sz w:val="26"/>
                <w:szCs w:val="26"/>
              </w:rPr>
              <w:t>- при наличии почетного звания, начинающегося со слова «Заслуженный»</w:t>
            </w:r>
            <w:r w:rsidRPr="00E16BA7">
              <w:rPr>
                <w:sz w:val="26"/>
                <w:szCs w:val="26"/>
                <w:vertAlign w:val="superscript"/>
              </w:rPr>
              <w:t>&lt;2&gt;</w:t>
            </w:r>
            <w:r w:rsidRPr="00E16BA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jc w:val="center"/>
              <w:outlineLvl w:val="1"/>
              <w:rPr>
                <w:sz w:val="26"/>
                <w:szCs w:val="26"/>
              </w:rPr>
            </w:pPr>
            <w:r w:rsidRPr="00E16BA7">
              <w:rPr>
                <w:sz w:val="26"/>
                <w:szCs w:val="26"/>
              </w:rPr>
              <w:t>1 750 рублей</w:t>
            </w:r>
          </w:p>
        </w:tc>
      </w:tr>
      <w:tr w:rsidR="00D25F33" w:rsidRPr="00E16BA7" w:rsidTr="00D25F33">
        <w:trPr>
          <w:trHeight w:val="592"/>
        </w:trPr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ind w:firstLine="708"/>
              <w:outlineLvl w:val="1"/>
              <w:rPr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E16BA7">
              <w:rPr>
                <w:rFonts w:ascii="Times New Roman" w:hAnsi="Times New Roman" w:cs="Times New Roman"/>
                <w:sz w:val="26"/>
                <w:szCs w:val="26"/>
              </w:rPr>
              <w:t>- при наличии ученой степени кандидата наук</w:t>
            </w:r>
            <w:r w:rsidR="00927FB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16B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6BA7">
              <w:rPr>
                <w:rFonts w:ascii="Times New Roman" w:hAnsi="Times New Roman" w:cs="Times New Roman"/>
                <w:sz w:val="26"/>
                <w:szCs w:val="26"/>
              </w:rPr>
              <w:t>культурологии</w:t>
            </w:r>
            <w:proofErr w:type="spellEnd"/>
            <w:r w:rsidRPr="00E16BA7">
              <w:rPr>
                <w:rFonts w:ascii="Times New Roman" w:hAnsi="Times New Roman" w:cs="Times New Roman"/>
                <w:sz w:val="26"/>
                <w:szCs w:val="26"/>
              </w:rPr>
              <w:t>, искусствоведения</w:t>
            </w:r>
            <w:r w:rsidRPr="00E16BA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&lt;2&gt;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5F33" w:rsidRPr="00E16BA7" w:rsidRDefault="00D25F33" w:rsidP="00D25F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BA7">
              <w:rPr>
                <w:rFonts w:ascii="Times New Roman" w:hAnsi="Times New Roman" w:cs="Times New Roman"/>
                <w:sz w:val="26"/>
                <w:szCs w:val="26"/>
              </w:rPr>
              <w:t>1 750 рублей</w:t>
            </w:r>
          </w:p>
        </w:tc>
      </w:tr>
    </w:tbl>
    <w:p w:rsidR="00D25F33" w:rsidRPr="00E16BA7" w:rsidRDefault="00D25F33" w:rsidP="00D25F33">
      <w:pPr>
        <w:widowControl/>
        <w:tabs>
          <w:tab w:val="left" w:pos="9113"/>
        </w:tabs>
        <w:autoSpaceDE/>
        <w:autoSpaceDN/>
        <w:adjustRightInd/>
        <w:ind w:left="705" w:right="21"/>
        <w:jc w:val="both"/>
        <w:rPr>
          <w:sz w:val="26"/>
          <w:szCs w:val="26"/>
        </w:rPr>
      </w:pPr>
      <w:r w:rsidRPr="00E16BA7">
        <w:rPr>
          <w:sz w:val="26"/>
          <w:szCs w:val="26"/>
        </w:rPr>
        <w:tab/>
        <w:t xml:space="preserve">        ».</w:t>
      </w:r>
    </w:p>
    <w:p w:rsidR="00D25F33" w:rsidRPr="00E16BA7" w:rsidRDefault="007F77D5" w:rsidP="007F77D5">
      <w:pPr>
        <w:pStyle w:val="a8"/>
        <w:widowControl/>
        <w:tabs>
          <w:tab w:val="left" w:pos="1134"/>
          <w:tab w:val="left" w:pos="9113"/>
        </w:tabs>
        <w:autoSpaceDE/>
        <w:autoSpaceDN/>
        <w:adjustRightInd/>
        <w:ind w:left="1425" w:right="21" w:hanging="7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D25F33" w:rsidRPr="00E16BA7">
        <w:rPr>
          <w:sz w:val="26"/>
          <w:szCs w:val="26"/>
        </w:rPr>
        <w:t>В приложении 8 строку 1 таблицы изложить в следующей редакции:</w:t>
      </w:r>
    </w:p>
    <w:p w:rsidR="00D25F33" w:rsidRPr="00E16BA7" w:rsidRDefault="00E16BA7" w:rsidP="00D25F33">
      <w:pPr>
        <w:widowControl/>
        <w:tabs>
          <w:tab w:val="left" w:pos="9113"/>
        </w:tabs>
        <w:autoSpaceDE/>
        <w:autoSpaceDN/>
        <w:adjustRightInd/>
        <w:ind w:right="21" w:firstLine="705"/>
        <w:jc w:val="both"/>
        <w:rPr>
          <w:sz w:val="26"/>
          <w:szCs w:val="26"/>
        </w:rPr>
      </w:pPr>
      <w:r w:rsidRPr="00E16BA7">
        <w:rPr>
          <w:sz w:val="26"/>
          <w:szCs w:val="26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8"/>
        <w:gridCol w:w="7632"/>
        <w:gridCol w:w="1985"/>
      </w:tblGrid>
      <w:tr w:rsidR="00E16BA7" w:rsidRPr="00E16BA7" w:rsidTr="00E16BA7">
        <w:trPr>
          <w:trHeight w:val="20"/>
        </w:trPr>
        <w:tc>
          <w:tcPr>
            <w:tcW w:w="44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16BA7" w:rsidRPr="00E16BA7" w:rsidRDefault="00E16BA7" w:rsidP="002025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BA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3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:rsidR="00E16BA7" w:rsidRPr="00E16BA7" w:rsidRDefault="00E16BA7" w:rsidP="0020250A">
            <w:pPr>
              <w:rPr>
                <w:sz w:val="26"/>
                <w:szCs w:val="26"/>
                <w:vertAlign w:val="superscript"/>
              </w:rPr>
            </w:pPr>
            <w:r w:rsidRPr="00E16BA7">
              <w:rPr>
                <w:sz w:val="26"/>
                <w:szCs w:val="26"/>
              </w:rPr>
              <w:t>За опыт работы при наличии звания, ученой степени&lt;*&gt;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:rsidR="00E16BA7" w:rsidRPr="00E16BA7" w:rsidRDefault="00E16BA7" w:rsidP="002025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BA7" w:rsidRPr="00E16BA7" w:rsidTr="00E16BA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448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16BA7" w:rsidRPr="00E16BA7" w:rsidRDefault="00E16BA7" w:rsidP="002025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2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E16BA7" w:rsidRPr="00E16BA7" w:rsidRDefault="00E16BA7" w:rsidP="0020250A">
            <w:pPr>
              <w:rPr>
                <w:sz w:val="26"/>
                <w:szCs w:val="26"/>
              </w:rPr>
            </w:pPr>
            <w:r w:rsidRPr="00E16BA7">
              <w:rPr>
                <w:sz w:val="26"/>
                <w:szCs w:val="26"/>
              </w:rPr>
              <w:t>при наличии почетного звания, начинающегося со слова «Народный»&lt;**&gt;</w:t>
            </w:r>
          </w:p>
          <w:p w:rsidR="00E16BA7" w:rsidRPr="00E16BA7" w:rsidRDefault="00E16BA7" w:rsidP="0020250A">
            <w:pPr>
              <w:rPr>
                <w:sz w:val="26"/>
                <w:szCs w:val="26"/>
                <w:vertAlign w:val="superscript"/>
              </w:rPr>
            </w:pPr>
            <w:r w:rsidRPr="00E16BA7">
              <w:rPr>
                <w:sz w:val="26"/>
                <w:szCs w:val="26"/>
              </w:rPr>
              <w:t xml:space="preserve">при наличии ученой степени доктора наук, </w:t>
            </w:r>
            <w:proofErr w:type="spellStart"/>
            <w:r w:rsidRPr="00E16BA7">
              <w:rPr>
                <w:sz w:val="26"/>
                <w:szCs w:val="26"/>
              </w:rPr>
              <w:t>культурологии</w:t>
            </w:r>
            <w:proofErr w:type="spellEnd"/>
            <w:r w:rsidRPr="00E16BA7">
              <w:rPr>
                <w:sz w:val="26"/>
                <w:szCs w:val="26"/>
              </w:rPr>
              <w:t>, искусствоведения&lt;**&gt;</w:t>
            </w:r>
            <w:r w:rsidRPr="00E16BA7">
              <w:rPr>
                <w:sz w:val="26"/>
                <w:szCs w:val="26"/>
                <w:vertAlign w:val="superscript"/>
              </w:rPr>
              <w:tab/>
            </w:r>
          </w:p>
        </w:tc>
        <w:tc>
          <w:tcPr>
            <w:tcW w:w="1985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E16BA7" w:rsidRPr="00E16BA7" w:rsidRDefault="00E16BA7" w:rsidP="002025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BA7">
              <w:rPr>
                <w:rFonts w:ascii="Times New Roman" w:hAnsi="Times New Roman" w:cs="Times New Roman"/>
                <w:sz w:val="26"/>
                <w:szCs w:val="26"/>
              </w:rPr>
              <w:t>5 000 рублей</w:t>
            </w:r>
          </w:p>
          <w:p w:rsidR="00E16BA7" w:rsidRPr="00E16BA7" w:rsidRDefault="00E16BA7" w:rsidP="002025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6BA7" w:rsidRPr="00E16BA7" w:rsidRDefault="00E16BA7" w:rsidP="002025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BA7">
              <w:rPr>
                <w:rFonts w:ascii="Times New Roman" w:hAnsi="Times New Roman" w:cs="Times New Roman"/>
                <w:sz w:val="26"/>
                <w:szCs w:val="26"/>
              </w:rPr>
              <w:t>3 500 рублей</w:t>
            </w:r>
          </w:p>
        </w:tc>
      </w:tr>
      <w:tr w:rsidR="00E16BA7" w:rsidRPr="00E16BA7" w:rsidTr="00E16BA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448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16BA7" w:rsidRPr="00E16BA7" w:rsidRDefault="00E16BA7" w:rsidP="002025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32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16BA7" w:rsidRPr="00E16BA7" w:rsidRDefault="00E16BA7" w:rsidP="002025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16BA7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почетного звания, начинающегося со слова «Заслуженный» </w:t>
            </w:r>
            <w:r w:rsidRPr="00E16BA7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&lt;**&gt;</w:t>
            </w:r>
          </w:p>
          <w:p w:rsidR="00E16BA7" w:rsidRPr="00E16BA7" w:rsidRDefault="00E16BA7" w:rsidP="0020250A">
            <w:pPr>
              <w:rPr>
                <w:sz w:val="26"/>
                <w:szCs w:val="26"/>
                <w:vertAlign w:val="superscript"/>
              </w:rPr>
            </w:pPr>
            <w:r w:rsidRPr="00E16BA7">
              <w:rPr>
                <w:sz w:val="26"/>
                <w:szCs w:val="26"/>
              </w:rPr>
              <w:t xml:space="preserve">при наличии ученой степени кандидата наук, </w:t>
            </w:r>
            <w:proofErr w:type="spellStart"/>
            <w:r w:rsidRPr="00E16BA7">
              <w:rPr>
                <w:sz w:val="26"/>
                <w:szCs w:val="26"/>
              </w:rPr>
              <w:t>культурологии</w:t>
            </w:r>
            <w:proofErr w:type="spellEnd"/>
            <w:r w:rsidRPr="00E16BA7">
              <w:rPr>
                <w:sz w:val="26"/>
                <w:szCs w:val="26"/>
              </w:rPr>
              <w:t>, искусствоведения&lt;**&gt;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16BA7" w:rsidRPr="00E16BA7" w:rsidRDefault="00E16BA7" w:rsidP="002025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BA7">
              <w:rPr>
                <w:rFonts w:ascii="Times New Roman" w:hAnsi="Times New Roman" w:cs="Times New Roman"/>
                <w:sz w:val="26"/>
                <w:szCs w:val="26"/>
              </w:rPr>
              <w:t>1 750 рублей</w:t>
            </w:r>
          </w:p>
          <w:p w:rsidR="00E16BA7" w:rsidRPr="00E16BA7" w:rsidRDefault="00E16BA7" w:rsidP="002025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6BA7" w:rsidRPr="00E16BA7" w:rsidRDefault="00E16BA7" w:rsidP="002025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BA7">
              <w:rPr>
                <w:rFonts w:ascii="Times New Roman" w:hAnsi="Times New Roman" w:cs="Times New Roman"/>
                <w:sz w:val="26"/>
                <w:szCs w:val="26"/>
              </w:rPr>
              <w:t>1 750 рублей</w:t>
            </w:r>
          </w:p>
        </w:tc>
      </w:tr>
    </w:tbl>
    <w:p w:rsidR="00E16BA7" w:rsidRPr="00E16BA7" w:rsidRDefault="00E16BA7" w:rsidP="00E16BA7">
      <w:pPr>
        <w:widowControl/>
        <w:tabs>
          <w:tab w:val="left" w:pos="9124"/>
        </w:tabs>
        <w:autoSpaceDE/>
        <w:autoSpaceDN/>
        <w:adjustRightInd/>
        <w:ind w:right="21" w:firstLine="705"/>
        <w:jc w:val="both"/>
        <w:rPr>
          <w:sz w:val="26"/>
          <w:szCs w:val="26"/>
        </w:rPr>
      </w:pPr>
      <w:r w:rsidRPr="00E16BA7">
        <w:rPr>
          <w:sz w:val="26"/>
          <w:szCs w:val="26"/>
        </w:rPr>
        <w:tab/>
        <w:t xml:space="preserve">        ».</w:t>
      </w:r>
    </w:p>
    <w:p w:rsidR="00527E08" w:rsidRPr="00E16BA7" w:rsidRDefault="004369D6" w:rsidP="002B6FEF">
      <w:pPr>
        <w:pStyle w:val="a8"/>
        <w:ind w:left="0" w:firstLine="709"/>
        <w:jc w:val="both"/>
        <w:outlineLvl w:val="1"/>
        <w:rPr>
          <w:sz w:val="26"/>
          <w:szCs w:val="26"/>
        </w:rPr>
      </w:pPr>
      <w:r w:rsidRPr="00E16BA7">
        <w:rPr>
          <w:sz w:val="26"/>
          <w:szCs w:val="26"/>
        </w:rPr>
        <w:t xml:space="preserve">2. </w:t>
      </w:r>
      <w:r w:rsidR="00E16BA7" w:rsidRPr="00E16BA7">
        <w:rPr>
          <w:sz w:val="26"/>
          <w:szCs w:val="26"/>
        </w:rPr>
        <w:t>Настоящее постановление вступает в силу с 01.09.2025 и подлежит опубликованию в газете «Панорама».</w:t>
      </w:r>
    </w:p>
    <w:p w:rsidR="00D54C15" w:rsidRPr="00E16BA7" w:rsidRDefault="00D54C15" w:rsidP="00E66ADE">
      <w:pPr>
        <w:jc w:val="both"/>
        <w:outlineLvl w:val="1"/>
        <w:rPr>
          <w:sz w:val="26"/>
          <w:szCs w:val="26"/>
        </w:rPr>
      </w:pPr>
    </w:p>
    <w:p w:rsidR="0012508A" w:rsidRPr="00E16BA7" w:rsidRDefault="0012508A" w:rsidP="00E66ADE">
      <w:pPr>
        <w:jc w:val="both"/>
        <w:outlineLvl w:val="1"/>
        <w:rPr>
          <w:sz w:val="26"/>
          <w:szCs w:val="26"/>
        </w:rPr>
      </w:pPr>
    </w:p>
    <w:p w:rsidR="003B5235" w:rsidRPr="00E16BA7" w:rsidRDefault="003B5235" w:rsidP="00E66ADE">
      <w:pPr>
        <w:jc w:val="both"/>
        <w:outlineLvl w:val="1"/>
        <w:rPr>
          <w:sz w:val="26"/>
          <w:szCs w:val="26"/>
        </w:rPr>
      </w:pPr>
    </w:p>
    <w:p w:rsidR="00D5082F" w:rsidRPr="00E16BA7" w:rsidRDefault="00D54C15" w:rsidP="00D54C15">
      <w:pPr>
        <w:jc w:val="both"/>
        <w:rPr>
          <w:sz w:val="26"/>
          <w:szCs w:val="26"/>
        </w:rPr>
      </w:pPr>
      <w:proofErr w:type="gramStart"/>
      <w:r w:rsidRPr="00E16BA7">
        <w:rPr>
          <w:sz w:val="26"/>
          <w:szCs w:val="26"/>
        </w:rPr>
        <w:t>Глава</w:t>
      </w:r>
      <w:proofErr w:type="gramEnd"/>
      <w:r w:rsidRPr="00E16BA7">
        <w:rPr>
          <w:sz w:val="26"/>
          <w:szCs w:val="26"/>
        </w:rPr>
        <w:t xml:space="preserve"> ЗАТО г. </w:t>
      </w:r>
      <w:proofErr w:type="spellStart"/>
      <w:r w:rsidRPr="00E16BA7">
        <w:rPr>
          <w:sz w:val="26"/>
          <w:szCs w:val="26"/>
        </w:rPr>
        <w:t>Зеленогорск</w:t>
      </w:r>
      <w:proofErr w:type="spellEnd"/>
      <w:r w:rsidRPr="00E16BA7">
        <w:rPr>
          <w:sz w:val="26"/>
          <w:szCs w:val="26"/>
        </w:rPr>
        <w:t xml:space="preserve">                                                     </w:t>
      </w:r>
      <w:r w:rsidR="009A7CB1" w:rsidRPr="00E16BA7">
        <w:rPr>
          <w:sz w:val="26"/>
          <w:szCs w:val="26"/>
        </w:rPr>
        <w:t xml:space="preserve">          </w:t>
      </w:r>
      <w:r w:rsidRPr="00E16BA7">
        <w:rPr>
          <w:sz w:val="26"/>
          <w:szCs w:val="26"/>
        </w:rPr>
        <w:t xml:space="preserve">  </w:t>
      </w:r>
      <w:r w:rsidR="003B5235" w:rsidRPr="00E16BA7">
        <w:rPr>
          <w:sz w:val="26"/>
          <w:szCs w:val="26"/>
        </w:rPr>
        <w:t xml:space="preserve">                </w:t>
      </w:r>
      <w:r w:rsidRPr="00E16BA7">
        <w:rPr>
          <w:sz w:val="26"/>
          <w:szCs w:val="26"/>
        </w:rPr>
        <w:t xml:space="preserve"> В.В. Терентьев</w:t>
      </w:r>
    </w:p>
    <w:p w:rsidR="00D54C15" w:rsidRPr="003B5235" w:rsidRDefault="00D54C15" w:rsidP="00D54C15">
      <w:pPr>
        <w:ind w:left="4248" w:firstLine="572"/>
        <w:jc w:val="both"/>
        <w:rPr>
          <w:bCs/>
        </w:rPr>
      </w:pPr>
    </w:p>
    <w:p w:rsidR="003B5235" w:rsidRDefault="003B5235" w:rsidP="00D54C15">
      <w:pPr>
        <w:ind w:left="4248" w:firstLine="572"/>
        <w:jc w:val="both"/>
        <w:rPr>
          <w:bCs/>
          <w:sz w:val="24"/>
          <w:szCs w:val="24"/>
        </w:rPr>
      </w:pPr>
    </w:p>
    <w:p w:rsidR="0012508A" w:rsidRDefault="0012508A" w:rsidP="00D54C15">
      <w:pPr>
        <w:ind w:left="4248" w:firstLine="572"/>
        <w:jc w:val="both"/>
        <w:rPr>
          <w:bCs/>
          <w:sz w:val="24"/>
          <w:szCs w:val="24"/>
        </w:rPr>
      </w:pPr>
    </w:p>
    <w:sectPr w:rsidR="0012508A" w:rsidSect="009A7CB1">
      <w:footerReference w:type="default" r:id="rId9"/>
      <w:type w:val="continuous"/>
      <w:pgSz w:w="11906" w:h="16838"/>
      <w:pgMar w:top="709" w:right="566" w:bottom="709" w:left="1276" w:header="51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F33" w:rsidRDefault="00D25F33">
      <w:r>
        <w:separator/>
      </w:r>
    </w:p>
  </w:endnote>
  <w:endnote w:type="continuationSeparator" w:id="0">
    <w:p w:rsidR="00D25F33" w:rsidRDefault="00D25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F33" w:rsidRPr="005E69C2" w:rsidRDefault="00D25F33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F33" w:rsidRDefault="00D25F33">
      <w:r>
        <w:separator/>
      </w:r>
    </w:p>
  </w:footnote>
  <w:footnote w:type="continuationSeparator" w:id="0">
    <w:p w:rsidR="00D25F33" w:rsidRDefault="00D25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5CA2A0C"/>
    <w:multiLevelType w:val="multilevel"/>
    <w:tmpl w:val="969440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78FD5B90"/>
    <w:multiLevelType w:val="multilevel"/>
    <w:tmpl w:val="E0001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4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3"/>
  </w:num>
  <w:num w:numId="24">
    <w:abstractNumId w:val="21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27989"/>
    <w:rsid w:val="00047D87"/>
    <w:rsid w:val="00071421"/>
    <w:rsid w:val="00072D0E"/>
    <w:rsid w:val="0007416E"/>
    <w:rsid w:val="00093652"/>
    <w:rsid w:val="000938B3"/>
    <w:rsid w:val="00093AD6"/>
    <w:rsid w:val="000A14BE"/>
    <w:rsid w:val="000A2EE1"/>
    <w:rsid w:val="000B0D42"/>
    <w:rsid w:val="000D3492"/>
    <w:rsid w:val="000D78F0"/>
    <w:rsid w:val="000E0C3F"/>
    <w:rsid w:val="000E1533"/>
    <w:rsid w:val="000E4FAF"/>
    <w:rsid w:val="000F2CD8"/>
    <w:rsid w:val="000F7007"/>
    <w:rsid w:val="00100F6F"/>
    <w:rsid w:val="001043A8"/>
    <w:rsid w:val="001077A9"/>
    <w:rsid w:val="00117CD7"/>
    <w:rsid w:val="0012508A"/>
    <w:rsid w:val="00125CA4"/>
    <w:rsid w:val="001273F4"/>
    <w:rsid w:val="001308FF"/>
    <w:rsid w:val="00163957"/>
    <w:rsid w:val="00164406"/>
    <w:rsid w:val="00164840"/>
    <w:rsid w:val="00174798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01F51"/>
    <w:rsid w:val="00234897"/>
    <w:rsid w:val="002434B1"/>
    <w:rsid w:val="00252D14"/>
    <w:rsid w:val="00256C81"/>
    <w:rsid w:val="00260E7D"/>
    <w:rsid w:val="0026321E"/>
    <w:rsid w:val="00263A5A"/>
    <w:rsid w:val="0027575B"/>
    <w:rsid w:val="002766C5"/>
    <w:rsid w:val="002934C4"/>
    <w:rsid w:val="002B0633"/>
    <w:rsid w:val="002B6FEF"/>
    <w:rsid w:val="002C4D5D"/>
    <w:rsid w:val="002D3793"/>
    <w:rsid w:val="002E108A"/>
    <w:rsid w:val="002E11E5"/>
    <w:rsid w:val="002E2DF8"/>
    <w:rsid w:val="002F38DF"/>
    <w:rsid w:val="002F5836"/>
    <w:rsid w:val="002F71CF"/>
    <w:rsid w:val="003021E7"/>
    <w:rsid w:val="0030547E"/>
    <w:rsid w:val="003104A7"/>
    <w:rsid w:val="00311DCE"/>
    <w:rsid w:val="00317FB1"/>
    <w:rsid w:val="003211AA"/>
    <w:rsid w:val="00325E72"/>
    <w:rsid w:val="0033737D"/>
    <w:rsid w:val="003418AB"/>
    <w:rsid w:val="00341C4F"/>
    <w:rsid w:val="00345B1C"/>
    <w:rsid w:val="00350B0E"/>
    <w:rsid w:val="00372E16"/>
    <w:rsid w:val="003748EE"/>
    <w:rsid w:val="0037692B"/>
    <w:rsid w:val="003A4C3D"/>
    <w:rsid w:val="003B5235"/>
    <w:rsid w:val="003B5CAA"/>
    <w:rsid w:val="003B656C"/>
    <w:rsid w:val="003C2990"/>
    <w:rsid w:val="003C629D"/>
    <w:rsid w:val="003D25CC"/>
    <w:rsid w:val="003D5F1D"/>
    <w:rsid w:val="003D73AE"/>
    <w:rsid w:val="003F0648"/>
    <w:rsid w:val="003F0D80"/>
    <w:rsid w:val="00405270"/>
    <w:rsid w:val="004130E5"/>
    <w:rsid w:val="00430F92"/>
    <w:rsid w:val="004369D6"/>
    <w:rsid w:val="00447BD9"/>
    <w:rsid w:val="0047531C"/>
    <w:rsid w:val="004906F0"/>
    <w:rsid w:val="004A66A0"/>
    <w:rsid w:val="004C1486"/>
    <w:rsid w:val="004E6FAD"/>
    <w:rsid w:val="004E766B"/>
    <w:rsid w:val="005007A7"/>
    <w:rsid w:val="005058E5"/>
    <w:rsid w:val="005102D4"/>
    <w:rsid w:val="005247EA"/>
    <w:rsid w:val="005256A5"/>
    <w:rsid w:val="00527E08"/>
    <w:rsid w:val="005308B2"/>
    <w:rsid w:val="00544669"/>
    <w:rsid w:val="00547ECE"/>
    <w:rsid w:val="00551434"/>
    <w:rsid w:val="005514D4"/>
    <w:rsid w:val="0055510C"/>
    <w:rsid w:val="005643CF"/>
    <w:rsid w:val="00575D53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0167"/>
    <w:rsid w:val="00623B95"/>
    <w:rsid w:val="006311DF"/>
    <w:rsid w:val="006313E6"/>
    <w:rsid w:val="00636657"/>
    <w:rsid w:val="006609C4"/>
    <w:rsid w:val="00661BBA"/>
    <w:rsid w:val="00676090"/>
    <w:rsid w:val="006958BE"/>
    <w:rsid w:val="006A2AA0"/>
    <w:rsid w:val="006A2B57"/>
    <w:rsid w:val="006A68ED"/>
    <w:rsid w:val="006C1D16"/>
    <w:rsid w:val="006E1D92"/>
    <w:rsid w:val="0070215A"/>
    <w:rsid w:val="00702674"/>
    <w:rsid w:val="0071580A"/>
    <w:rsid w:val="00715B76"/>
    <w:rsid w:val="00716263"/>
    <w:rsid w:val="00725E32"/>
    <w:rsid w:val="0072607E"/>
    <w:rsid w:val="00736378"/>
    <w:rsid w:val="0073685C"/>
    <w:rsid w:val="00740B68"/>
    <w:rsid w:val="0075198D"/>
    <w:rsid w:val="0075735C"/>
    <w:rsid w:val="00760F49"/>
    <w:rsid w:val="007634BB"/>
    <w:rsid w:val="00790C3D"/>
    <w:rsid w:val="0079555D"/>
    <w:rsid w:val="00796883"/>
    <w:rsid w:val="007A58A5"/>
    <w:rsid w:val="007B1FCB"/>
    <w:rsid w:val="007C5B4E"/>
    <w:rsid w:val="007D7BA7"/>
    <w:rsid w:val="007F4A7D"/>
    <w:rsid w:val="007F77D5"/>
    <w:rsid w:val="00806D4A"/>
    <w:rsid w:val="00820E94"/>
    <w:rsid w:val="00823544"/>
    <w:rsid w:val="00824305"/>
    <w:rsid w:val="008253BF"/>
    <w:rsid w:val="00835D1B"/>
    <w:rsid w:val="00851E3F"/>
    <w:rsid w:val="0085676C"/>
    <w:rsid w:val="00871A60"/>
    <w:rsid w:val="00892019"/>
    <w:rsid w:val="00894929"/>
    <w:rsid w:val="008967D7"/>
    <w:rsid w:val="008A2CBA"/>
    <w:rsid w:val="008A3231"/>
    <w:rsid w:val="008A7656"/>
    <w:rsid w:val="008A7F62"/>
    <w:rsid w:val="008B2203"/>
    <w:rsid w:val="008B38B7"/>
    <w:rsid w:val="008B5543"/>
    <w:rsid w:val="008B574E"/>
    <w:rsid w:val="008C42DE"/>
    <w:rsid w:val="008D0B73"/>
    <w:rsid w:val="008E031D"/>
    <w:rsid w:val="008E3FDB"/>
    <w:rsid w:val="008F0598"/>
    <w:rsid w:val="008F39E7"/>
    <w:rsid w:val="009013F0"/>
    <w:rsid w:val="0092469B"/>
    <w:rsid w:val="00924E8E"/>
    <w:rsid w:val="009259B1"/>
    <w:rsid w:val="00927FB8"/>
    <w:rsid w:val="009372F0"/>
    <w:rsid w:val="00945857"/>
    <w:rsid w:val="009468D9"/>
    <w:rsid w:val="009676CB"/>
    <w:rsid w:val="00974AD4"/>
    <w:rsid w:val="00987101"/>
    <w:rsid w:val="009A4446"/>
    <w:rsid w:val="009A5BD7"/>
    <w:rsid w:val="009A7CB1"/>
    <w:rsid w:val="009B3B09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0D72"/>
    <w:rsid w:val="00A55897"/>
    <w:rsid w:val="00A61977"/>
    <w:rsid w:val="00A64119"/>
    <w:rsid w:val="00A72791"/>
    <w:rsid w:val="00A77668"/>
    <w:rsid w:val="00A77DDC"/>
    <w:rsid w:val="00AB18B5"/>
    <w:rsid w:val="00AB62D3"/>
    <w:rsid w:val="00AC299B"/>
    <w:rsid w:val="00AD2188"/>
    <w:rsid w:val="00AE06F1"/>
    <w:rsid w:val="00AE1458"/>
    <w:rsid w:val="00AE3309"/>
    <w:rsid w:val="00AF050C"/>
    <w:rsid w:val="00AF1F1B"/>
    <w:rsid w:val="00AF395C"/>
    <w:rsid w:val="00AF7EEA"/>
    <w:rsid w:val="00B00DFF"/>
    <w:rsid w:val="00B10607"/>
    <w:rsid w:val="00B30CA4"/>
    <w:rsid w:val="00B321EA"/>
    <w:rsid w:val="00B36573"/>
    <w:rsid w:val="00B45259"/>
    <w:rsid w:val="00B65A32"/>
    <w:rsid w:val="00B71952"/>
    <w:rsid w:val="00B73697"/>
    <w:rsid w:val="00B93D61"/>
    <w:rsid w:val="00BA2498"/>
    <w:rsid w:val="00BA615B"/>
    <w:rsid w:val="00BB5B85"/>
    <w:rsid w:val="00BB71ED"/>
    <w:rsid w:val="00BC69B5"/>
    <w:rsid w:val="00C00FC1"/>
    <w:rsid w:val="00C03B45"/>
    <w:rsid w:val="00C0626F"/>
    <w:rsid w:val="00C204E1"/>
    <w:rsid w:val="00C500B4"/>
    <w:rsid w:val="00C538B3"/>
    <w:rsid w:val="00C56D53"/>
    <w:rsid w:val="00C804BB"/>
    <w:rsid w:val="00C81266"/>
    <w:rsid w:val="00C81D1B"/>
    <w:rsid w:val="00C87FF2"/>
    <w:rsid w:val="00C90709"/>
    <w:rsid w:val="00C93381"/>
    <w:rsid w:val="00CB15B1"/>
    <w:rsid w:val="00CB6797"/>
    <w:rsid w:val="00CB7C40"/>
    <w:rsid w:val="00CC23AD"/>
    <w:rsid w:val="00CC2F6E"/>
    <w:rsid w:val="00D049A0"/>
    <w:rsid w:val="00D05570"/>
    <w:rsid w:val="00D11A67"/>
    <w:rsid w:val="00D125D1"/>
    <w:rsid w:val="00D24FF0"/>
    <w:rsid w:val="00D2577A"/>
    <w:rsid w:val="00D25F33"/>
    <w:rsid w:val="00D30154"/>
    <w:rsid w:val="00D345F4"/>
    <w:rsid w:val="00D5082F"/>
    <w:rsid w:val="00D50940"/>
    <w:rsid w:val="00D54C15"/>
    <w:rsid w:val="00D55682"/>
    <w:rsid w:val="00D654CC"/>
    <w:rsid w:val="00D8276C"/>
    <w:rsid w:val="00D93475"/>
    <w:rsid w:val="00D96393"/>
    <w:rsid w:val="00DB60C5"/>
    <w:rsid w:val="00DC52EE"/>
    <w:rsid w:val="00E027D7"/>
    <w:rsid w:val="00E11366"/>
    <w:rsid w:val="00E16BA7"/>
    <w:rsid w:val="00E1763D"/>
    <w:rsid w:val="00E30854"/>
    <w:rsid w:val="00E4115D"/>
    <w:rsid w:val="00E44026"/>
    <w:rsid w:val="00E4470B"/>
    <w:rsid w:val="00E46E17"/>
    <w:rsid w:val="00E473FF"/>
    <w:rsid w:val="00E66ADE"/>
    <w:rsid w:val="00E6788D"/>
    <w:rsid w:val="00E75EB8"/>
    <w:rsid w:val="00E80629"/>
    <w:rsid w:val="00E82B74"/>
    <w:rsid w:val="00E86CA2"/>
    <w:rsid w:val="00E928FA"/>
    <w:rsid w:val="00EA5F5A"/>
    <w:rsid w:val="00EB171E"/>
    <w:rsid w:val="00EC21E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EF7A95"/>
    <w:rsid w:val="00F247F6"/>
    <w:rsid w:val="00F4104B"/>
    <w:rsid w:val="00F46ED3"/>
    <w:rsid w:val="00F47B74"/>
    <w:rsid w:val="00F537D2"/>
    <w:rsid w:val="00F57112"/>
    <w:rsid w:val="00F574E0"/>
    <w:rsid w:val="00F579AF"/>
    <w:rsid w:val="00F639BD"/>
    <w:rsid w:val="00F64E8D"/>
    <w:rsid w:val="00F672C0"/>
    <w:rsid w:val="00F814EB"/>
    <w:rsid w:val="00F90756"/>
    <w:rsid w:val="00FB2C66"/>
    <w:rsid w:val="00FB4C46"/>
    <w:rsid w:val="00FB4FD1"/>
    <w:rsid w:val="00FB61C9"/>
    <w:rsid w:val="00FC3342"/>
    <w:rsid w:val="00FC3C20"/>
    <w:rsid w:val="00FC6129"/>
    <w:rsid w:val="00FC7F7D"/>
    <w:rsid w:val="00FD0418"/>
    <w:rsid w:val="00FD3D81"/>
    <w:rsid w:val="00FD6988"/>
    <w:rsid w:val="00FE0074"/>
    <w:rsid w:val="00FE17EE"/>
    <w:rsid w:val="00FE24BC"/>
    <w:rsid w:val="00FF3660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99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01F5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201F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D5082F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4E8E6-6B20-46B3-9940-5D661F45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351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Urist</cp:lastModifiedBy>
  <cp:revision>62</cp:revision>
  <cp:lastPrinted>2025-08-13T09:37:00Z</cp:lastPrinted>
  <dcterms:created xsi:type="dcterms:W3CDTF">2022-06-08T08:58:00Z</dcterms:created>
  <dcterms:modified xsi:type="dcterms:W3CDTF">2025-08-21T02:37:00Z</dcterms:modified>
</cp:coreProperties>
</file>