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155C" w:rsidRDefault="0066155C" w:rsidP="007C3C29">
      <w:pPr>
        <w:ind w:firstLine="426"/>
        <w:jc w:val="center"/>
      </w:pPr>
      <w:r>
        <w:rPr>
          <w:noProof/>
        </w:rPr>
        <w:drawing>
          <wp:inline distT="0" distB="0" distL="0" distR="0" wp14:anchorId="2458398E" wp14:editId="67A4B9E0">
            <wp:extent cx="754380" cy="95250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4380" cy="952500"/>
                    </a:xfrm>
                    <a:prstGeom prst="rect">
                      <a:avLst/>
                    </a:prstGeom>
                    <a:noFill/>
                    <a:ln>
                      <a:noFill/>
                    </a:ln>
                  </pic:spPr>
                </pic:pic>
              </a:graphicData>
            </a:graphic>
          </wp:inline>
        </w:drawing>
      </w:r>
    </w:p>
    <w:p w:rsidR="0066155C" w:rsidRDefault="0066155C" w:rsidP="007C3C29">
      <w:pPr>
        <w:ind w:firstLine="426"/>
        <w:jc w:val="center"/>
        <w:rPr>
          <w:b/>
        </w:rPr>
      </w:pPr>
    </w:p>
    <w:p w:rsidR="0066155C" w:rsidRPr="006E1FAC" w:rsidRDefault="0066155C" w:rsidP="007C3C29">
      <w:pPr>
        <w:ind w:firstLine="426"/>
        <w:jc w:val="center"/>
        <w:rPr>
          <w:b/>
          <w:sz w:val="26"/>
          <w:szCs w:val="26"/>
        </w:rPr>
      </w:pPr>
      <w:r w:rsidRPr="006E1FAC">
        <w:rPr>
          <w:b/>
          <w:sz w:val="26"/>
          <w:szCs w:val="26"/>
        </w:rPr>
        <w:t xml:space="preserve">АДМИНИСТРАЦИЯ </w:t>
      </w:r>
    </w:p>
    <w:p w:rsidR="0066155C" w:rsidRPr="006E1FAC" w:rsidRDefault="0066155C" w:rsidP="007C3C29">
      <w:pPr>
        <w:ind w:firstLine="426"/>
        <w:jc w:val="center"/>
        <w:rPr>
          <w:b/>
          <w:sz w:val="26"/>
          <w:szCs w:val="26"/>
        </w:rPr>
      </w:pPr>
      <w:r w:rsidRPr="006E1FAC">
        <w:rPr>
          <w:b/>
          <w:sz w:val="26"/>
          <w:szCs w:val="26"/>
        </w:rPr>
        <w:t xml:space="preserve">ЗАКРЫТОГО АДМИНИСТРАТИВНО – ТЕРРИТОРИАЛЬНОГО ОБРАЗОВАНИЯ </w:t>
      </w:r>
    </w:p>
    <w:p w:rsidR="0066155C" w:rsidRPr="006E1FAC" w:rsidRDefault="0066155C" w:rsidP="007C3C29">
      <w:pPr>
        <w:ind w:firstLine="426"/>
        <w:jc w:val="center"/>
        <w:rPr>
          <w:b/>
          <w:sz w:val="26"/>
          <w:szCs w:val="26"/>
        </w:rPr>
      </w:pPr>
      <w:r w:rsidRPr="006E1FAC">
        <w:rPr>
          <w:b/>
          <w:sz w:val="26"/>
          <w:szCs w:val="26"/>
        </w:rPr>
        <w:t xml:space="preserve"> ГОРОД ЗЕЛЕНОГОРСК КРАСНОЯРСКОГО КРАЯ</w:t>
      </w:r>
    </w:p>
    <w:p w:rsidR="0066155C" w:rsidRPr="006E1FAC" w:rsidRDefault="0066155C" w:rsidP="007C3C29">
      <w:pPr>
        <w:ind w:firstLine="426"/>
        <w:jc w:val="center"/>
        <w:rPr>
          <w:b/>
          <w:sz w:val="26"/>
          <w:szCs w:val="26"/>
        </w:rPr>
      </w:pPr>
    </w:p>
    <w:p w:rsidR="0066155C" w:rsidRPr="006E1FAC" w:rsidRDefault="0066155C" w:rsidP="007C3C29">
      <w:pPr>
        <w:ind w:firstLine="426"/>
        <w:jc w:val="center"/>
        <w:rPr>
          <w:b/>
          <w:sz w:val="26"/>
          <w:szCs w:val="26"/>
        </w:rPr>
      </w:pPr>
      <w:r w:rsidRPr="006E1FAC">
        <w:rPr>
          <w:b/>
          <w:sz w:val="26"/>
          <w:szCs w:val="26"/>
        </w:rPr>
        <w:t>ОТДЕЛ ГОРОДСКОГО ХОЗЯЙСТВА</w:t>
      </w:r>
    </w:p>
    <w:p w:rsidR="0066155C" w:rsidRPr="006E1FAC" w:rsidRDefault="0066155C" w:rsidP="007C3C29">
      <w:pPr>
        <w:ind w:firstLine="426"/>
        <w:jc w:val="center"/>
        <w:rPr>
          <w:b/>
          <w:sz w:val="26"/>
          <w:szCs w:val="26"/>
        </w:rPr>
      </w:pPr>
    </w:p>
    <w:p w:rsidR="0066155C" w:rsidRPr="006E1FAC" w:rsidRDefault="0066155C" w:rsidP="007C3C29">
      <w:pPr>
        <w:ind w:firstLine="426"/>
        <w:jc w:val="center"/>
        <w:rPr>
          <w:b/>
          <w:bCs/>
          <w:sz w:val="26"/>
          <w:szCs w:val="26"/>
        </w:rPr>
      </w:pPr>
      <w:r w:rsidRPr="006E1FAC">
        <w:rPr>
          <w:b/>
          <w:bCs/>
          <w:sz w:val="26"/>
          <w:szCs w:val="26"/>
        </w:rPr>
        <w:t>ПРИКАЗ</w:t>
      </w:r>
    </w:p>
    <w:p w:rsidR="0066155C" w:rsidRPr="006E1FAC" w:rsidRDefault="0066155C" w:rsidP="007C3C29">
      <w:pPr>
        <w:ind w:firstLine="426"/>
        <w:rPr>
          <w:b/>
          <w:bCs/>
          <w:sz w:val="26"/>
          <w:szCs w:val="26"/>
        </w:rPr>
      </w:pPr>
    </w:p>
    <w:p w:rsidR="0066155C" w:rsidRPr="00E1223E" w:rsidRDefault="004D23B1" w:rsidP="00327CF9">
      <w:pPr>
        <w:rPr>
          <w:bCs/>
          <w:sz w:val="28"/>
          <w:szCs w:val="28"/>
        </w:rPr>
      </w:pPr>
      <w:r>
        <w:rPr>
          <w:bCs/>
          <w:sz w:val="28"/>
          <w:szCs w:val="28"/>
        </w:rPr>
        <w:t>11.06.2025</w:t>
      </w:r>
      <w:r w:rsidR="00327CF9" w:rsidRPr="00E1223E">
        <w:rPr>
          <w:bCs/>
          <w:sz w:val="28"/>
          <w:szCs w:val="28"/>
        </w:rPr>
        <w:t xml:space="preserve">                </w:t>
      </w:r>
      <w:r w:rsidR="0066155C" w:rsidRPr="00E1223E">
        <w:rPr>
          <w:bCs/>
          <w:sz w:val="28"/>
          <w:szCs w:val="28"/>
        </w:rPr>
        <w:t xml:space="preserve">             </w:t>
      </w:r>
      <w:r w:rsidR="00D703F8" w:rsidRPr="00E1223E">
        <w:rPr>
          <w:bCs/>
          <w:sz w:val="28"/>
          <w:szCs w:val="28"/>
        </w:rPr>
        <w:t xml:space="preserve">  </w:t>
      </w:r>
      <w:r w:rsidR="00821D7C" w:rsidRPr="00E1223E">
        <w:rPr>
          <w:bCs/>
          <w:sz w:val="28"/>
          <w:szCs w:val="28"/>
        </w:rPr>
        <w:t xml:space="preserve">       </w:t>
      </w:r>
      <w:r w:rsidR="00D703F8" w:rsidRPr="00E1223E">
        <w:rPr>
          <w:bCs/>
          <w:sz w:val="28"/>
          <w:szCs w:val="28"/>
        </w:rPr>
        <w:t xml:space="preserve"> г. Зеленогорск   </w:t>
      </w:r>
      <w:r w:rsidR="00FE5384" w:rsidRPr="00E1223E">
        <w:rPr>
          <w:bCs/>
          <w:sz w:val="28"/>
          <w:szCs w:val="28"/>
        </w:rPr>
        <w:t xml:space="preserve">                        </w:t>
      </w:r>
      <w:r w:rsidR="00327CF9" w:rsidRPr="00E1223E">
        <w:rPr>
          <w:bCs/>
          <w:sz w:val="28"/>
          <w:szCs w:val="28"/>
        </w:rPr>
        <w:t xml:space="preserve"> </w:t>
      </w:r>
      <w:r w:rsidR="00FE5384" w:rsidRPr="00E1223E">
        <w:rPr>
          <w:bCs/>
          <w:sz w:val="28"/>
          <w:szCs w:val="28"/>
        </w:rPr>
        <w:t xml:space="preserve"> </w:t>
      </w:r>
      <w:r w:rsidR="00F452A7" w:rsidRPr="00E1223E">
        <w:rPr>
          <w:bCs/>
          <w:sz w:val="28"/>
          <w:szCs w:val="28"/>
        </w:rPr>
        <w:t xml:space="preserve">   </w:t>
      </w:r>
      <w:r w:rsidR="00A73E82" w:rsidRPr="00E1223E">
        <w:rPr>
          <w:bCs/>
          <w:sz w:val="28"/>
          <w:szCs w:val="28"/>
        </w:rPr>
        <w:t xml:space="preserve"> </w:t>
      </w:r>
      <w:r>
        <w:rPr>
          <w:bCs/>
          <w:sz w:val="28"/>
          <w:szCs w:val="28"/>
        </w:rPr>
        <w:t xml:space="preserve">         </w:t>
      </w:r>
      <w:r w:rsidR="00F452A7" w:rsidRPr="00E1223E">
        <w:rPr>
          <w:bCs/>
          <w:sz w:val="28"/>
          <w:szCs w:val="28"/>
        </w:rPr>
        <w:t>№</w:t>
      </w:r>
      <w:r>
        <w:rPr>
          <w:bCs/>
          <w:sz w:val="28"/>
          <w:szCs w:val="28"/>
        </w:rPr>
        <w:t xml:space="preserve"> 21</w:t>
      </w:r>
    </w:p>
    <w:p w:rsidR="00EC4F87" w:rsidRPr="00E1223E" w:rsidRDefault="00EC4F87" w:rsidP="00B7615E">
      <w:pPr>
        <w:pStyle w:val="ac"/>
        <w:tabs>
          <w:tab w:val="clear" w:pos="4677"/>
          <w:tab w:val="clear" w:pos="9355"/>
        </w:tabs>
        <w:ind w:firstLine="426"/>
        <w:jc w:val="both"/>
        <w:rPr>
          <w:sz w:val="28"/>
          <w:szCs w:val="28"/>
        </w:rPr>
      </w:pPr>
    </w:p>
    <w:p w:rsidR="006F2175" w:rsidRDefault="000A2E71" w:rsidP="006F2175">
      <w:pPr>
        <w:rPr>
          <w:sz w:val="28"/>
          <w:szCs w:val="28"/>
        </w:rPr>
      </w:pPr>
      <w:r w:rsidRPr="00E1223E">
        <w:rPr>
          <w:sz w:val="28"/>
          <w:szCs w:val="28"/>
        </w:rPr>
        <w:t xml:space="preserve">О проведении </w:t>
      </w:r>
      <w:r w:rsidR="006F2175">
        <w:rPr>
          <w:sz w:val="28"/>
          <w:szCs w:val="28"/>
        </w:rPr>
        <w:t>конкурсного отбора</w:t>
      </w:r>
    </w:p>
    <w:p w:rsidR="006F2175" w:rsidRDefault="006F2175" w:rsidP="006F2175">
      <w:pPr>
        <w:rPr>
          <w:sz w:val="28"/>
          <w:szCs w:val="28"/>
        </w:rPr>
      </w:pPr>
      <w:r>
        <w:rPr>
          <w:sz w:val="28"/>
          <w:szCs w:val="28"/>
        </w:rPr>
        <w:t xml:space="preserve">на предоставление субсидии </w:t>
      </w:r>
      <w:proofErr w:type="gramStart"/>
      <w:r>
        <w:rPr>
          <w:sz w:val="28"/>
          <w:szCs w:val="28"/>
        </w:rPr>
        <w:t>на</w:t>
      </w:r>
      <w:proofErr w:type="gramEnd"/>
      <w:r>
        <w:rPr>
          <w:sz w:val="28"/>
          <w:szCs w:val="28"/>
        </w:rPr>
        <w:t xml:space="preserve"> </w:t>
      </w:r>
    </w:p>
    <w:p w:rsidR="006F2175" w:rsidRDefault="006F2175" w:rsidP="006F2175">
      <w:pPr>
        <w:rPr>
          <w:sz w:val="28"/>
          <w:szCs w:val="28"/>
        </w:rPr>
      </w:pPr>
      <w:r>
        <w:rPr>
          <w:sz w:val="28"/>
          <w:szCs w:val="28"/>
        </w:rPr>
        <w:t xml:space="preserve">возмещение фактически </w:t>
      </w:r>
      <w:proofErr w:type="gramStart"/>
      <w:r>
        <w:rPr>
          <w:sz w:val="28"/>
          <w:szCs w:val="28"/>
        </w:rPr>
        <w:t>понесенных</w:t>
      </w:r>
      <w:proofErr w:type="gramEnd"/>
    </w:p>
    <w:p w:rsidR="006F2175" w:rsidRDefault="006F2175" w:rsidP="006F2175">
      <w:pPr>
        <w:rPr>
          <w:sz w:val="28"/>
          <w:szCs w:val="28"/>
        </w:rPr>
      </w:pPr>
      <w:r>
        <w:rPr>
          <w:sz w:val="28"/>
          <w:szCs w:val="28"/>
        </w:rPr>
        <w:t>затрат, связанных с выполнением работ,</w:t>
      </w:r>
    </w:p>
    <w:p w:rsidR="006F2175" w:rsidRDefault="006F2175" w:rsidP="006F2175">
      <w:pPr>
        <w:rPr>
          <w:sz w:val="28"/>
          <w:szCs w:val="28"/>
        </w:rPr>
      </w:pPr>
      <w:proofErr w:type="gramStart"/>
      <w:r>
        <w:rPr>
          <w:sz w:val="28"/>
          <w:szCs w:val="28"/>
        </w:rPr>
        <w:t>направленных</w:t>
      </w:r>
      <w:proofErr w:type="gramEnd"/>
      <w:r>
        <w:rPr>
          <w:sz w:val="28"/>
          <w:szCs w:val="28"/>
        </w:rPr>
        <w:t xml:space="preserve"> на реализацию</w:t>
      </w:r>
    </w:p>
    <w:p w:rsidR="006F2175" w:rsidRDefault="006F2175" w:rsidP="006F2175">
      <w:pPr>
        <w:rPr>
          <w:sz w:val="28"/>
          <w:szCs w:val="28"/>
        </w:rPr>
      </w:pPr>
      <w:r>
        <w:rPr>
          <w:sz w:val="28"/>
          <w:szCs w:val="28"/>
        </w:rPr>
        <w:t>инициативного проекта в рамках</w:t>
      </w:r>
    </w:p>
    <w:p w:rsidR="006F2175" w:rsidRDefault="006F2175" w:rsidP="006F2175">
      <w:pPr>
        <w:rPr>
          <w:sz w:val="28"/>
          <w:szCs w:val="28"/>
        </w:rPr>
      </w:pPr>
      <w:r>
        <w:rPr>
          <w:sz w:val="28"/>
          <w:szCs w:val="28"/>
        </w:rPr>
        <w:t>мероприятий по поддержке местных</w:t>
      </w:r>
    </w:p>
    <w:p w:rsidR="00DE2D76" w:rsidRDefault="006F2175" w:rsidP="006F2175">
      <w:pPr>
        <w:rPr>
          <w:color w:val="000000"/>
          <w:sz w:val="28"/>
          <w:szCs w:val="28"/>
        </w:rPr>
      </w:pPr>
      <w:r>
        <w:rPr>
          <w:sz w:val="28"/>
          <w:szCs w:val="28"/>
        </w:rPr>
        <w:t>инициатив</w:t>
      </w:r>
    </w:p>
    <w:p w:rsidR="000F2206" w:rsidRDefault="000F2206" w:rsidP="006F2175">
      <w:pPr>
        <w:ind w:firstLine="709"/>
        <w:jc w:val="center"/>
        <w:rPr>
          <w:sz w:val="28"/>
          <w:szCs w:val="28"/>
        </w:rPr>
      </w:pPr>
    </w:p>
    <w:p w:rsidR="007E19E8" w:rsidRPr="00E1223E" w:rsidRDefault="00865148" w:rsidP="00AB745B">
      <w:pPr>
        <w:ind w:firstLine="709"/>
        <w:jc w:val="both"/>
        <w:rPr>
          <w:sz w:val="28"/>
          <w:szCs w:val="28"/>
        </w:rPr>
      </w:pPr>
      <w:proofErr w:type="gramStart"/>
      <w:r w:rsidRPr="00E1223E">
        <w:rPr>
          <w:sz w:val="28"/>
          <w:szCs w:val="28"/>
        </w:rPr>
        <w:t>В соответствии с</w:t>
      </w:r>
      <w:r w:rsidR="006F2175">
        <w:rPr>
          <w:sz w:val="28"/>
          <w:szCs w:val="28"/>
        </w:rPr>
        <w:t xml:space="preserve"> Порядком предоставления субсидии на возмещение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 утвержденным постановлением Администрации ЗАТО г. Зеленогорск </w:t>
      </w:r>
      <w:r w:rsidR="006F2175" w:rsidRPr="003272F8">
        <w:rPr>
          <w:sz w:val="28"/>
          <w:szCs w:val="28"/>
        </w:rPr>
        <w:t xml:space="preserve">от </w:t>
      </w:r>
      <w:r w:rsidR="003272F8" w:rsidRPr="003272F8">
        <w:rPr>
          <w:sz w:val="28"/>
          <w:szCs w:val="28"/>
        </w:rPr>
        <w:t>21.05.2025</w:t>
      </w:r>
      <w:r w:rsidR="006F2175" w:rsidRPr="003272F8">
        <w:rPr>
          <w:sz w:val="28"/>
          <w:szCs w:val="28"/>
        </w:rPr>
        <w:t xml:space="preserve"> № </w:t>
      </w:r>
      <w:r w:rsidR="003272F8" w:rsidRPr="003272F8">
        <w:rPr>
          <w:sz w:val="28"/>
          <w:szCs w:val="28"/>
        </w:rPr>
        <w:t>117-п</w:t>
      </w:r>
      <w:r w:rsidR="006F2175" w:rsidRPr="003272F8">
        <w:rPr>
          <w:sz w:val="28"/>
          <w:szCs w:val="28"/>
        </w:rPr>
        <w:t>,</w:t>
      </w:r>
      <w:r w:rsidR="006F2175">
        <w:rPr>
          <w:sz w:val="28"/>
          <w:szCs w:val="28"/>
        </w:rPr>
        <w:t xml:space="preserve"> </w:t>
      </w:r>
      <w:r w:rsidR="00F1743B" w:rsidRPr="00E1223E">
        <w:rPr>
          <w:sz w:val="28"/>
          <w:szCs w:val="28"/>
        </w:rPr>
        <w:t xml:space="preserve">на основании </w:t>
      </w:r>
      <w:r w:rsidR="00AB745B" w:rsidRPr="00E1223E">
        <w:rPr>
          <w:sz w:val="28"/>
          <w:szCs w:val="28"/>
        </w:rPr>
        <w:t>Положени</w:t>
      </w:r>
      <w:r w:rsidR="00F1743B" w:rsidRPr="00E1223E">
        <w:rPr>
          <w:sz w:val="28"/>
          <w:szCs w:val="28"/>
        </w:rPr>
        <w:t>я</w:t>
      </w:r>
      <w:r w:rsidR="00AB745B" w:rsidRPr="00E1223E">
        <w:rPr>
          <w:sz w:val="28"/>
          <w:szCs w:val="28"/>
        </w:rPr>
        <w:t xml:space="preserve"> об Отделе городского хозяйства Ад</w:t>
      </w:r>
      <w:r w:rsidR="00FB4A4F">
        <w:rPr>
          <w:sz w:val="28"/>
          <w:szCs w:val="28"/>
        </w:rPr>
        <w:t>министрации ЗАТО г.</w:t>
      </w:r>
      <w:r w:rsidR="006F2175">
        <w:rPr>
          <w:sz w:val="28"/>
          <w:szCs w:val="28"/>
        </w:rPr>
        <w:t> </w:t>
      </w:r>
      <w:r w:rsidR="00FB4A4F">
        <w:rPr>
          <w:sz w:val="28"/>
          <w:szCs w:val="28"/>
        </w:rPr>
        <w:t>Зеленогорск</w:t>
      </w:r>
      <w:r w:rsidR="00AB745B" w:rsidRPr="00E1223E">
        <w:rPr>
          <w:sz w:val="28"/>
          <w:szCs w:val="28"/>
        </w:rPr>
        <w:t>,</w:t>
      </w:r>
      <w:r w:rsidR="000B4A00">
        <w:rPr>
          <w:sz w:val="28"/>
          <w:szCs w:val="28"/>
        </w:rPr>
        <w:t xml:space="preserve"> утвержденного р</w:t>
      </w:r>
      <w:r w:rsidR="008172B4" w:rsidRPr="00E1223E">
        <w:rPr>
          <w:sz w:val="28"/>
          <w:szCs w:val="28"/>
        </w:rPr>
        <w:t>ешением Совет</w:t>
      </w:r>
      <w:r w:rsidR="00FB4A4F">
        <w:rPr>
          <w:sz w:val="28"/>
          <w:szCs w:val="28"/>
        </w:rPr>
        <w:t>а депутатов ЗАТО г.</w:t>
      </w:r>
      <w:r w:rsidR="006F2175">
        <w:rPr>
          <w:sz w:val="28"/>
          <w:szCs w:val="28"/>
        </w:rPr>
        <w:t> </w:t>
      </w:r>
      <w:r w:rsidR="00FB4A4F">
        <w:rPr>
          <w:sz w:val="28"/>
          <w:szCs w:val="28"/>
        </w:rPr>
        <w:t>Зеленогорск</w:t>
      </w:r>
      <w:r w:rsidR="008172B4" w:rsidRPr="00E1223E">
        <w:rPr>
          <w:sz w:val="28"/>
          <w:szCs w:val="28"/>
        </w:rPr>
        <w:t xml:space="preserve"> от </w:t>
      </w:r>
      <w:r w:rsidR="00EA5666">
        <w:rPr>
          <w:sz w:val="28"/>
          <w:szCs w:val="28"/>
        </w:rPr>
        <w:t>19</w:t>
      </w:r>
      <w:r w:rsidR="008172B4" w:rsidRPr="00E1223E">
        <w:rPr>
          <w:sz w:val="28"/>
          <w:szCs w:val="28"/>
        </w:rPr>
        <w:t>.1</w:t>
      </w:r>
      <w:r w:rsidR="00EA5666">
        <w:rPr>
          <w:sz w:val="28"/>
          <w:szCs w:val="28"/>
        </w:rPr>
        <w:t>2.202</w:t>
      </w:r>
      <w:r w:rsidR="008172B4" w:rsidRPr="00E1223E">
        <w:rPr>
          <w:sz w:val="28"/>
          <w:szCs w:val="28"/>
        </w:rPr>
        <w:t>2</w:t>
      </w:r>
      <w:r w:rsidR="00A033C3">
        <w:rPr>
          <w:sz w:val="28"/>
          <w:szCs w:val="28"/>
        </w:rPr>
        <w:t xml:space="preserve"> </w:t>
      </w:r>
      <w:r w:rsidR="008172B4" w:rsidRPr="00E1223E">
        <w:rPr>
          <w:sz w:val="28"/>
          <w:szCs w:val="28"/>
        </w:rPr>
        <w:t xml:space="preserve">№ </w:t>
      </w:r>
      <w:r w:rsidR="00EA5666">
        <w:rPr>
          <w:sz w:val="28"/>
          <w:szCs w:val="28"/>
        </w:rPr>
        <w:t>44</w:t>
      </w:r>
      <w:r w:rsidR="008172B4" w:rsidRPr="00E1223E">
        <w:rPr>
          <w:sz w:val="28"/>
          <w:szCs w:val="28"/>
        </w:rPr>
        <w:t>-</w:t>
      </w:r>
      <w:proofErr w:type="spellStart"/>
      <w:r w:rsidR="00EA5666">
        <w:rPr>
          <w:sz w:val="28"/>
          <w:szCs w:val="28"/>
        </w:rPr>
        <w:t>217</w:t>
      </w:r>
      <w:r w:rsidR="008172B4" w:rsidRPr="00E1223E">
        <w:rPr>
          <w:sz w:val="28"/>
          <w:szCs w:val="28"/>
        </w:rPr>
        <w:t>р</w:t>
      </w:r>
      <w:proofErr w:type="spellEnd"/>
      <w:r w:rsidR="008172B4" w:rsidRPr="00E1223E">
        <w:rPr>
          <w:sz w:val="28"/>
          <w:szCs w:val="28"/>
        </w:rPr>
        <w:t xml:space="preserve">, </w:t>
      </w:r>
      <w:r w:rsidR="00F1743B" w:rsidRPr="00E1223E">
        <w:rPr>
          <w:sz w:val="28"/>
          <w:szCs w:val="28"/>
        </w:rPr>
        <w:t>руководствуясь Уставом города</w:t>
      </w:r>
      <w:proofErr w:type="gramEnd"/>
      <w:r w:rsidR="006F2175">
        <w:rPr>
          <w:sz w:val="28"/>
          <w:szCs w:val="28"/>
        </w:rPr>
        <w:t xml:space="preserve"> Зеленогорска Красноярского края</w:t>
      </w:r>
      <w:r w:rsidR="00F1743B" w:rsidRPr="00E1223E">
        <w:rPr>
          <w:sz w:val="28"/>
          <w:szCs w:val="28"/>
        </w:rPr>
        <w:t>,</w:t>
      </w:r>
    </w:p>
    <w:p w:rsidR="00A72EA3" w:rsidRPr="00E1223E" w:rsidRDefault="00A72EA3" w:rsidP="00D7130A">
      <w:pPr>
        <w:jc w:val="both"/>
        <w:rPr>
          <w:sz w:val="28"/>
          <w:szCs w:val="28"/>
        </w:rPr>
      </w:pPr>
    </w:p>
    <w:p w:rsidR="00DE2D76" w:rsidRPr="00E1223E" w:rsidRDefault="00DE2D76" w:rsidP="001D0CB5">
      <w:pPr>
        <w:ind w:firstLine="426"/>
        <w:jc w:val="both"/>
        <w:rPr>
          <w:sz w:val="28"/>
          <w:szCs w:val="28"/>
        </w:rPr>
      </w:pPr>
      <w:r w:rsidRPr="00E1223E">
        <w:rPr>
          <w:b/>
          <w:bCs/>
          <w:sz w:val="28"/>
          <w:szCs w:val="28"/>
        </w:rPr>
        <w:t>ПРИКАЗЫВАЮ:</w:t>
      </w:r>
      <w:r w:rsidRPr="00E1223E">
        <w:rPr>
          <w:sz w:val="28"/>
          <w:szCs w:val="28"/>
        </w:rPr>
        <w:t xml:space="preserve"> </w:t>
      </w:r>
    </w:p>
    <w:p w:rsidR="00DE2D76" w:rsidRPr="00E1223E" w:rsidRDefault="00DE2D76" w:rsidP="001D0CB5">
      <w:pPr>
        <w:ind w:firstLine="426"/>
        <w:jc w:val="both"/>
        <w:rPr>
          <w:sz w:val="28"/>
          <w:szCs w:val="28"/>
        </w:rPr>
      </w:pPr>
    </w:p>
    <w:p w:rsidR="00F0557D" w:rsidRDefault="00F0557D" w:rsidP="00F0557D">
      <w:pPr>
        <w:ind w:firstLine="709"/>
        <w:jc w:val="both"/>
        <w:rPr>
          <w:sz w:val="28"/>
          <w:szCs w:val="28"/>
        </w:rPr>
      </w:pPr>
      <w:r>
        <w:rPr>
          <w:sz w:val="28"/>
          <w:szCs w:val="28"/>
        </w:rPr>
        <w:t xml:space="preserve">1. </w:t>
      </w:r>
      <w:proofErr w:type="gramStart"/>
      <w:r>
        <w:rPr>
          <w:sz w:val="28"/>
          <w:szCs w:val="28"/>
        </w:rPr>
        <w:t xml:space="preserve">Провести с </w:t>
      </w:r>
      <w:r w:rsidR="004D23B1">
        <w:rPr>
          <w:sz w:val="28"/>
          <w:szCs w:val="28"/>
        </w:rPr>
        <w:t>01</w:t>
      </w:r>
      <w:r w:rsidRPr="00F0557D">
        <w:rPr>
          <w:sz w:val="28"/>
          <w:szCs w:val="28"/>
        </w:rPr>
        <w:t>.0</w:t>
      </w:r>
      <w:r w:rsidR="004D23B1">
        <w:rPr>
          <w:sz w:val="28"/>
          <w:szCs w:val="28"/>
        </w:rPr>
        <w:t>7</w:t>
      </w:r>
      <w:r w:rsidRPr="00F0557D">
        <w:rPr>
          <w:sz w:val="28"/>
          <w:szCs w:val="28"/>
        </w:rPr>
        <w:t>.202</w:t>
      </w:r>
      <w:r w:rsidR="00C719E1">
        <w:rPr>
          <w:sz w:val="28"/>
          <w:szCs w:val="28"/>
        </w:rPr>
        <w:t>5</w:t>
      </w:r>
      <w:r w:rsidRPr="00F0557D">
        <w:rPr>
          <w:sz w:val="28"/>
          <w:szCs w:val="28"/>
        </w:rPr>
        <w:t xml:space="preserve"> по </w:t>
      </w:r>
      <w:r w:rsidR="00CE69DA">
        <w:rPr>
          <w:sz w:val="28"/>
          <w:szCs w:val="28"/>
        </w:rPr>
        <w:t>20</w:t>
      </w:r>
      <w:r w:rsidRPr="00F0557D">
        <w:rPr>
          <w:sz w:val="28"/>
          <w:szCs w:val="28"/>
        </w:rPr>
        <w:t>.0</w:t>
      </w:r>
      <w:r w:rsidR="00CE69DA">
        <w:rPr>
          <w:sz w:val="28"/>
          <w:szCs w:val="28"/>
        </w:rPr>
        <w:t>8</w:t>
      </w:r>
      <w:bookmarkStart w:id="0" w:name="_GoBack"/>
      <w:bookmarkEnd w:id="0"/>
      <w:r w:rsidRPr="00F0557D">
        <w:rPr>
          <w:sz w:val="28"/>
          <w:szCs w:val="28"/>
        </w:rPr>
        <w:t>.202</w:t>
      </w:r>
      <w:r w:rsidR="00C719E1">
        <w:rPr>
          <w:sz w:val="28"/>
          <w:szCs w:val="28"/>
        </w:rPr>
        <w:t>5</w:t>
      </w:r>
      <w:r>
        <w:rPr>
          <w:sz w:val="28"/>
          <w:szCs w:val="28"/>
        </w:rPr>
        <w:t xml:space="preserve"> </w:t>
      </w:r>
      <w:r w:rsidR="00C719E1">
        <w:rPr>
          <w:sz w:val="28"/>
          <w:szCs w:val="28"/>
        </w:rPr>
        <w:t xml:space="preserve">в </w:t>
      </w:r>
      <w:r w:rsidR="00CD3C59" w:rsidRPr="00CD3C59">
        <w:rPr>
          <w:sz w:val="28"/>
          <w:szCs w:val="28"/>
        </w:rPr>
        <w:t xml:space="preserve">государственной интегрированной информационной системе управления общественными финансами «Электронный бюджет» </w:t>
      </w:r>
      <w:r w:rsidR="00CD3C59">
        <w:rPr>
          <w:sz w:val="28"/>
          <w:szCs w:val="28"/>
        </w:rPr>
        <w:t xml:space="preserve">(далее - система «Электронный бюджет») </w:t>
      </w:r>
      <w:r>
        <w:rPr>
          <w:sz w:val="28"/>
          <w:szCs w:val="28"/>
        </w:rPr>
        <w:t>конкурсный отбор на предоставление субсидии</w:t>
      </w:r>
      <w:r w:rsidRPr="00F0557D">
        <w:rPr>
          <w:sz w:val="28"/>
          <w:szCs w:val="28"/>
        </w:rPr>
        <w:t xml:space="preserve"> </w:t>
      </w:r>
      <w:r>
        <w:rPr>
          <w:sz w:val="28"/>
          <w:szCs w:val="28"/>
        </w:rPr>
        <w:t>на возмещение фактически понесенных затрат, связанных с выполнением работ, направленных на реализацию инициативн</w:t>
      </w:r>
      <w:r w:rsidR="00CD3C59">
        <w:rPr>
          <w:sz w:val="28"/>
          <w:szCs w:val="28"/>
        </w:rPr>
        <w:t>ых</w:t>
      </w:r>
      <w:r>
        <w:rPr>
          <w:sz w:val="28"/>
          <w:szCs w:val="28"/>
        </w:rPr>
        <w:t xml:space="preserve"> проект</w:t>
      </w:r>
      <w:r w:rsidR="00CD3C59">
        <w:rPr>
          <w:sz w:val="28"/>
          <w:szCs w:val="28"/>
        </w:rPr>
        <w:t xml:space="preserve">ов </w:t>
      </w:r>
      <w:r>
        <w:rPr>
          <w:sz w:val="28"/>
          <w:szCs w:val="28"/>
        </w:rPr>
        <w:t xml:space="preserve"> в рамках мероприятий по поддержке местных инициатив </w:t>
      </w:r>
      <w:r w:rsidR="00CD3C59">
        <w:rPr>
          <w:sz w:val="28"/>
          <w:szCs w:val="28"/>
        </w:rPr>
        <w:t>«</w:t>
      </w:r>
      <w:r w:rsidR="00640E42">
        <w:rPr>
          <w:sz w:val="28"/>
          <w:szCs w:val="28"/>
        </w:rPr>
        <w:t>Безопасный двор</w:t>
      </w:r>
      <w:r w:rsidR="00CD3C59">
        <w:rPr>
          <w:sz w:val="28"/>
          <w:szCs w:val="28"/>
        </w:rPr>
        <w:t xml:space="preserve">» </w:t>
      </w:r>
      <w:r>
        <w:rPr>
          <w:sz w:val="28"/>
          <w:szCs w:val="28"/>
        </w:rPr>
        <w:t xml:space="preserve">(далее – конкурсный отбор), в порядке и на условиях, установленных Порядком предоставления </w:t>
      </w:r>
      <w:r>
        <w:rPr>
          <w:sz w:val="28"/>
          <w:szCs w:val="28"/>
        </w:rPr>
        <w:lastRenderedPageBreak/>
        <w:t>субсидии на</w:t>
      </w:r>
      <w:proofErr w:type="gramEnd"/>
      <w:r>
        <w:rPr>
          <w:sz w:val="28"/>
          <w:szCs w:val="28"/>
        </w:rPr>
        <w:t xml:space="preserve"> возмещение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 утвержденным постановлением Администрации ЗАТО г. Зеленогорск </w:t>
      </w:r>
      <w:r w:rsidR="003272F8" w:rsidRPr="003272F8">
        <w:rPr>
          <w:sz w:val="28"/>
          <w:szCs w:val="28"/>
        </w:rPr>
        <w:t>от 21.05.2025 № 117-п</w:t>
      </w:r>
      <w:r w:rsidR="00C719E1">
        <w:rPr>
          <w:sz w:val="28"/>
          <w:szCs w:val="28"/>
        </w:rPr>
        <w:t>.</w:t>
      </w:r>
    </w:p>
    <w:p w:rsidR="00CD3C59" w:rsidRDefault="00F0557D" w:rsidP="00CD3C59">
      <w:pPr>
        <w:autoSpaceDE w:val="0"/>
        <w:autoSpaceDN w:val="0"/>
        <w:adjustRightInd w:val="0"/>
        <w:ind w:firstLine="709"/>
        <w:jc w:val="both"/>
        <w:rPr>
          <w:sz w:val="28"/>
          <w:szCs w:val="28"/>
        </w:rPr>
      </w:pPr>
      <w:r>
        <w:rPr>
          <w:sz w:val="28"/>
          <w:szCs w:val="28"/>
        </w:rPr>
        <w:t xml:space="preserve">2. </w:t>
      </w:r>
      <w:r w:rsidR="00CD3C59">
        <w:rPr>
          <w:sz w:val="28"/>
          <w:szCs w:val="28"/>
        </w:rPr>
        <w:t xml:space="preserve">Объявить о проведении конкурсного отбора в системе «Электронный бюджет» согласно приложению к настоящему приказу. </w:t>
      </w:r>
    </w:p>
    <w:p w:rsidR="00F0557D" w:rsidRDefault="00CD3C59" w:rsidP="00CD3C59">
      <w:pPr>
        <w:autoSpaceDE w:val="0"/>
        <w:autoSpaceDN w:val="0"/>
        <w:adjustRightInd w:val="0"/>
        <w:ind w:firstLine="709"/>
        <w:jc w:val="both"/>
        <w:rPr>
          <w:sz w:val="28"/>
          <w:szCs w:val="28"/>
        </w:rPr>
      </w:pPr>
      <w:r>
        <w:rPr>
          <w:sz w:val="28"/>
          <w:szCs w:val="28"/>
        </w:rPr>
        <w:t xml:space="preserve">3. </w:t>
      </w:r>
      <w:r w:rsidR="00DC4FA2">
        <w:rPr>
          <w:sz w:val="28"/>
          <w:szCs w:val="28"/>
        </w:rPr>
        <w:t>Настоящий приказ подлежит опубликованию в газете «Панорама».</w:t>
      </w:r>
    </w:p>
    <w:p w:rsidR="00CE3FE5" w:rsidRPr="00DC4FA2" w:rsidRDefault="00DC4FA2" w:rsidP="00DC4FA2">
      <w:pPr>
        <w:tabs>
          <w:tab w:val="left" w:pos="709"/>
          <w:tab w:val="left" w:pos="1134"/>
        </w:tabs>
        <w:jc w:val="both"/>
        <w:rPr>
          <w:sz w:val="28"/>
          <w:szCs w:val="28"/>
        </w:rPr>
      </w:pPr>
      <w:r>
        <w:rPr>
          <w:sz w:val="28"/>
          <w:szCs w:val="28"/>
        </w:rPr>
        <w:tab/>
      </w:r>
      <w:r w:rsidR="00CD3C59">
        <w:rPr>
          <w:sz w:val="28"/>
          <w:szCs w:val="28"/>
        </w:rPr>
        <w:t>4</w:t>
      </w:r>
      <w:r>
        <w:rPr>
          <w:sz w:val="28"/>
          <w:szCs w:val="28"/>
        </w:rPr>
        <w:t xml:space="preserve">. </w:t>
      </w:r>
      <w:proofErr w:type="gramStart"/>
      <w:r w:rsidR="00F452A7" w:rsidRPr="00DC4FA2">
        <w:rPr>
          <w:sz w:val="28"/>
          <w:szCs w:val="28"/>
        </w:rPr>
        <w:t>Контроль за</w:t>
      </w:r>
      <w:proofErr w:type="gramEnd"/>
      <w:r w:rsidR="00F452A7" w:rsidRPr="00DC4FA2">
        <w:rPr>
          <w:sz w:val="28"/>
          <w:szCs w:val="28"/>
        </w:rPr>
        <w:t xml:space="preserve"> исполнением настоящего приказа</w:t>
      </w:r>
      <w:r w:rsidR="008172B4" w:rsidRPr="00DC4FA2">
        <w:rPr>
          <w:sz w:val="28"/>
          <w:szCs w:val="28"/>
        </w:rPr>
        <w:t xml:space="preserve"> оставляю за собой.</w:t>
      </w:r>
      <w:r w:rsidR="00F452A7" w:rsidRPr="00DC4FA2">
        <w:rPr>
          <w:sz w:val="28"/>
          <w:szCs w:val="28"/>
        </w:rPr>
        <w:t xml:space="preserve"> </w:t>
      </w:r>
    </w:p>
    <w:p w:rsidR="00DE2D76" w:rsidRDefault="00DE2D76" w:rsidP="00E1223E">
      <w:pPr>
        <w:tabs>
          <w:tab w:val="left" w:pos="709"/>
          <w:tab w:val="left" w:pos="1134"/>
        </w:tabs>
        <w:jc w:val="both"/>
        <w:rPr>
          <w:sz w:val="28"/>
          <w:szCs w:val="28"/>
        </w:rPr>
      </w:pPr>
    </w:p>
    <w:p w:rsidR="00E1223E" w:rsidRDefault="00E1223E" w:rsidP="00E1223E">
      <w:pPr>
        <w:tabs>
          <w:tab w:val="left" w:pos="709"/>
          <w:tab w:val="left" w:pos="1134"/>
        </w:tabs>
        <w:jc w:val="both"/>
        <w:rPr>
          <w:sz w:val="28"/>
          <w:szCs w:val="28"/>
        </w:rPr>
      </w:pPr>
    </w:p>
    <w:p w:rsidR="00CD3C59" w:rsidRPr="00E1223E" w:rsidRDefault="00CD3C59" w:rsidP="00E1223E">
      <w:pPr>
        <w:tabs>
          <w:tab w:val="left" w:pos="709"/>
          <w:tab w:val="left" w:pos="1134"/>
        </w:tabs>
        <w:jc w:val="both"/>
        <w:rPr>
          <w:sz w:val="28"/>
          <w:szCs w:val="28"/>
        </w:rPr>
      </w:pPr>
    </w:p>
    <w:p w:rsidR="008172B4" w:rsidRPr="00E1223E" w:rsidRDefault="008172B4" w:rsidP="00905400">
      <w:pPr>
        <w:ind w:firstLine="709"/>
        <w:jc w:val="both"/>
        <w:rPr>
          <w:b/>
          <w:bCs/>
          <w:sz w:val="28"/>
          <w:szCs w:val="28"/>
        </w:rPr>
      </w:pPr>
    </w:p>
    <w:p w:rsidR="00DE2D76" w:rsidRPr="00E1223E" w:rsidRDefault="00A37F09" w:rsidP="00905400">
      <w:pPr>
        <w:jc w:val="both"/>
        <w:rPr>
          <w:sz w:val="28"/>
          <w:szCs w:val="28"/>
        </w:rPr>
      </w:pPr>
      <w:r w:rsidRPr="00E1223E">
        <w:rPr>
          <w:sz w:val="28"/>
          <w:szCs w:val="28"/>
        </w:rPr>
        <w:t>Н</w:t>
      </w:r>
      <w:r w:rsidR="00DE2D76" w:rsidRPr="00E1223E">
        <w:rPr>
          <w:sz w:val="28"/>
          <w:szCs w:val="28"/>
        </w:rPr>
        <w:t>ачальник</w:t>
      </w:r>
      <w:r w:rsidR="00041B72" w:rsidRPr="00E1223E">
        <w:rPr>
          <w:sz w:val="28"/>
          <w:szCs w:val="28"/>
        </w:rPr>
        <w:t xml:space="preserve"> Отдела городского хозяйства </w:t>
      </w:r>
      <w:r w:rsidR="00D87D3E" w:rsidRPr="00E1223E">
        <w:rPr>
          <w:sz w:val="28"/>
          <w:szCs w:val="28"/>
        </w:rPr>
        <w:tab/>
      </w:r>
    </w:p>
    <w:p w:rsidR="00D87D3E" w:rsidRPr="00E1223E" w:rsidRDefault="00DE2D76" w:rsidP="00905400">
      <w:pPr>
        <w:jc w:val="both"/>
        <w:rPr>
          <w:sz w:val="28"/>
          <w:szCs w:val="28"/>
        </w:rPr>
      </w:pPr>
      <w:proofErr w:type="gramStart"/>
      <w:r w:rsidRPr="00E1223E">
        <w:rPr>
          <w:sz w:val="28"/>
          <w:szCs w:val="28"/>
        </w:rPr>
        <w:t>Администрации</w:t>
      </w:r>
      <w:proofErr w:type="gramEnd"/>
      <w:r w:rsidRPr="00E1223E">
        <w:rPr>
          <w:sz w:val="28"/>
          <w:szCs w:val="28"/>
        </w:rPr>
        <w:t xml:space="preserve"> ЗАТО г. Зеленогорск</w:t>
      </w:r>
      <w:r w:rsidR="00F452A7" w:rsidRPr="00E1223E">
        <w:rPr>
          <w:sz w:val="28"/>
          <w:szCs w:val="28"/>
        </w:rPr>
        <w:tab/>
      </w:r>
      <w:r w:rsidR="00F452A7" w:rsidRPr="00E1223E">
        <w:rPr>
          <w:sz w:val="28"/>
          <w:szCs w:val="28"/>
        </w:rPr>
        <w:tab/>
      </w:r>
      <w:r w:rsidR="00F452A7" w:rsidRPr="00E1223E">
        <w:rPr>
          <w:sz w:val="28"/>
          <w:szCs w:val="28"/>
        </w:rPr>
        <w:tab/>
      </w:r>
      <w:r w:rsidR="00F452A7" w:rsidRPr="00E1223E">
        <w:rPr>
          <w:sz w:val="28"/>
          <w:szCs w:val="28"/>
        </w:rPr>
        <w:tab/>
      </w:r>
      <w:r w:rsidR="00F452A7" w:rsidRPr="00E1223E">
        <w:rPr>
          <w:sz w:val="28"/>
          <w:szCs w:val="28"/>
        </w:rPr>
        <w:tab/>
        <w:t>А.Б. Шмелев</w:t>
      </w:r>
    </w:p>
    <w:p w:rsidR="00E1223E" w:rsidRDefault="00E1223E" w:rsidP="00905400">
      <w:pPr>
        <w:jc w:val="both"/>
        <w:rPr>
          <w:sz w:val="28"/>
          <w:szCs w:val="28"/>
        </w:rPr>
      </w:pPr>
      <w:r>
        <w:rPr>
          <w:sz w:val="28"/>
          <w:szCs w:val="28"/>
        </w:rPr>
        <w:br w:type="page"/>
      </w:r>
    </w:p>
    <w:p w:rsidR="002842EA" w:rsidRPr="00E1223E" w:rsidRDefault="002842EA" w:rsidP="00E1223E">
      <w:pPr>
        <w:pStyle w:val="ConsPlusNormal"/>
        <w:ind w:left="5529"/>
        <w:rPr>
          <w:rFonts w:ascii="Times New Roman" w:hAnsi="Times New Roman" w:cs="Times New Roman"/>
          <w:sz w:val="28"/>
          <w:szCs w:val="28"/>
        </w:rPr>
      </w:pPr>
      <w:r w:rsidRPr="00E1223E">
        <w:rPr>
          <w:rFonts w:ascii="Times New Roman" w:hAnsi="Times New Roman" w:cs="Times New Roman"/>
          <w:sz w:val="28"/>
          <w:szCs w:val="28"/>
        </w:rPr>
        <w:lastRenderedPageBreak/>
        <w:t xml:space="preserve">Приложение </w:t>
      </w:r>
    </w:p>
    <w:p w:rsidR="002842EA" w:rsidRPr="00E1223E" w:rsidRDefault="002842EA" w:rsidP="00E1223E">
      <w:pPr>
        <w:pStyle w:val="ConsPlusNormal"/>
        <w:ind w:left="5529"/>
        <w:rPr>
          <w:rFonts w:ascii="Times New Roman" w:hAnsi="Times New Roman" w:cs="Times New Roman"/>
          <w:sz w:val="28"/>
          <w:szCs w:val="28"/>
        </w:rPr>
      </w:pPr>
      <w:r w:rsidRPr="00E1223E">
        <w:rPr>
          <w:rFonts w:ascii="Times New Roman" w:hAnsi="Times New Roman" w:cs="Times New Roman"/>
          <w:sz w:val="28"/>
          <w:szCs w:val="28"/>
        </w:rPr>
        <w:t>к приказу Отдела городского хозяйства</w:t>
      </w:r>
      <w:r w:rsidR="00E1223E">
        <w:rPr>
          <w:rFonts w:ascii="Times New Roman" w:hAnsi="Times New Roman" w:cs="Times New Roman"/>
          <w:sz w:val="28"/>
          <w:szCs w:val="28"/>
        </w:rPr>
        <w:t xml:space="preserve"> </w:t>
      </w:r>
      <w:proofErr w:type="gramStart"/>
      <w:r w:rsidRPr="00E1223E">
        <w:rPr>
          <w:rFonts w:ascii="Times New Roman" w:hAnsi="Times New Roman" w:cs="Times New Roman"/>
          <w:sz w:val="28"/>
          <w:szCs w:val="28"/>
        </w:rPr>
        <w:t>Ад</w:t>
      </w:r>
      <w:r w:rsidR="00CB5B35">
        <w:rPr>
          <w:rFonts w:ascii="Times New Roman" w:hAnsi="Times New Roman" w:cs="Times New Roman"/>
          <w:sz w:val="28"/>
          <w:szCs w:val="28"/>
        </w:rPr>
        <w:t>министрации</w:t>
      </w:r>
      <w:proofErr w:type="gramEnd"/>
      <w:r w:rsidR="00CB5B35">
        <w:rPr>
          <w:rFonts w:ascii="Times New Roman" w:hAnsi="Times New Roman" w:cs="Times New Roman"/>
          <w:sz w:val="28"/>
          <w:szCs w:val="28"/>
        </w:rPr>
        <w:t xml:space="preserve"> ЗАТО г. Зеленогорск</w:t>
      </w:r>
    </w:p>
    <w:p w:rsidR="002842EA" w:rsidRPr="00E1223E" w:rsidRDefault="002842EA" w:rsidP="00E1223E">
      <w:pPr>
        <w:pStyle w:val="ConsPlusNormal"/>
        <w:ind w:left="5529" w:right="649"/>
        <w:rPr>
          <w:rFonts w:ascii="Times New Roman" w:hAnsi="Times New Roman" w:cs="Times New Roman"/>
          <w:sz w:val="28"/>
          <w:szCs w:val="28"/>
        </w:rPr>
      </w:pPr>
      <w:r w:rsidRPr="00E1223E">
        <w:rPr>
          <w:rFonts w:ascii="Times New Roman" w:hAnsi="Times New Roman" w:cs="Times New Roman"/>
          <w:sz w:val="28"/>
          <w:szCs w:val="28"/>
        </w:rPr>
        <w:t>от __________ №</w:t>
      </w:r>
      <w:r w:rsidR="00E1223E">
        <w:rPr>
          <w:rFonts w:ascii="Times New Roman" w:hAnsi="Times New Roman" w:cs="Times New Roman"/>
          <w:sz w:val="28"/>
          <w:szCs w:val="28"/>
        </w:rPr>
        <w:t xml:space="preserve"> _______</w:t>
      </w:r>
    </w:p>
    <w:p w:rsidR="002842EA" w:rsidRPr="00E1223E" w:rsidRDefault="002842EA" w:rsidP="002842EA">
      <w:pPr>
        <w:pStyle w:val="ConsPlusNonformat"/>
        <w:jc w:val="right"/>
        <w:rPr>
          <w:rFonts w:ascii="Times New Roman" w:hAnsi="Times New Roman" w:cs="Times New Roman"/>
          <w:sz w:val="28"/>
          <w:szCs w:val="28"/>
        </w:rPr>
      </w:pPr>
      <w:r w:rsidRPr="00E1223E">
        <w:rPr>
          <w:rFonts w:ascii="Times New Roman" w:hAnsi="Times New Roman" w:cs="Times New Roman"/>
          <w:sz w:val="28"/>
          <w:szCs w:val="28"/>
        </w:rPr>
        <w:t xml:space="preserve"> </w:t>
      </w:r>
    </w:p>
    <w:p w:rsidR="00DC4FA2" w:rsidRPr="00DC4FA2" w:rsidRDefault="00DC4FA2" w:rsidP="00DC4FA2">
      <w:pPr>
        <w:widowControl w:val="0"/>
        <w:autoSpaceDE w:val="0"/>
        <w:autoSpaceDN w:val="0"/>
        <w:adjustRightInd w:val="0"/>
        <w:jc w:val="center"/>
        <w:rPr>
          <w:sz w:val="28"/>
          <w:szCs w:val="28"/>
        </w:rPr>
      </w:pPr>
      <w:r w:rsidRPr="00DC4FA2">
        <w:rPr>
          <w:sz w:val="28"/>
          <w:szCs w:val="28"/>
        </w:rPr>
        <w:t xml:space="preserve">Объявление о проведении конкурсного отбора на предоставление субсидии на возмещение фактически понесенных затрат, связанных с выполнением работ, направленных на реализацию инициативного проекта </w:t>
      </w:r>
      <w:r w:rsidR="00641DC0">
        <w:rPr>
          <w:sz w:val="28"/>
          <w:szCs w:val="28"/>
        </w:rPr>
        <w:t>«</w:t>
      </w:r>
      <w:r w:rsidR="00640E42">
        <w:rPr>
          <w:sz w:val="28"/>
          <w:szCs w:val="28"/>
        </w:rPr>
        <w:t>Безопасный двор</w:t>
      </w:r>
      <w:r w:rsidR="00641DC0">
        <w:rPr>
          <w:sz w:val="28"/>
          <w:szCs w:val="28"/>
        </w:rPr>
        <w:t xml:space="preserve">» </w:t>
      </w:r>
      <w:r w:rsidRPr="00DC4FA2">
        <w:rPr>
          <w:sz w:val="28"/>
          <w:szCs w:val="28"/>
        </w:rPr>
        <w:t>в рамках мероприятий по поддержке местных инициатив</w:t>
      </w:r>
      <w:r w:rsidR="00337E05">
        <w:rPr>
          <w:sz w:val="28"/>
          <w:szCs w:val="28"/>
        </w:rPr>
        <w:t xml:space="preserve"> </w:t>
      </w:r>
    </w:p>
    <w:p w:rsidR="00DC4FA2" w:rsidRPr="00DC4FA2" w:rsidRDefault="00DC4FA2" w:rsidP="00DC4FA2">
      <w:pPr>
        <w:widowControl w:val="0"/>
        <w:autoSpaceDE w:val="0"/>
        <w:autoSpaceDN w:val="0"/>
        <w:adjustRightInd w:val="0"/>
        <w:jc w:val="center"/>
        <w:rPr>
          <w:sz w:val="28"/>
          <w:szCs w:val="28"/>
        </w:rPr>
      </w:pPr>
    </w:p>
    <w:p w:rsidR="00DC4FA2" w:rsidRPr="00DC4FA2" w:rsidRDefault="00DC4FA2" w:rsidP="00337E05">
      <w:pPr>
        <w:widowControl w:val="0"/>
        <w:autoSpaceDE w:val="0"/>
        <w:autoSpaceDN w:val="0"/>
        <w:adjustRightInd w:val="0"/>
        <w:ind w:firstLine="708"/>
        <w:jc w:val="both"/>
        <w:rPr>
          <w:sz w:val="28"/>
          <w:szCs w:val="28"/>
        </w:rPr>
      </w:pPr>
      <w:r w:rsidRPr="00DC4FA2">
        <w:rPr>
          <w:sz w:val="28"/>
          <w:szCs w:val="28"/>
        </w:rPr>
        <w:t>Организатором конкурсного отбора</w:t>
      </w:r>
      <w:r w:rsidRPr="00DC4FA2">
        <w:rPr>
          <w:sz w:val="27"/>
          <w:szCs w:val="27"/>
        </w:rPr>
        <w:t xml:space="preserve"> </w:t>
      </w:r>
      <w:r w:rsidRPr="00DC4FA2">
        <w:rPr>
          <w:sz w:val="28"/>
          <w:szCs w:val="28"/>
        </w:rPr>
        <w:t xml:space="preserve">на предоставление субсидии на возмещение фактически понесенных затрат, связанных с выполнением работ, направленных на реализацию инициативного проекта </w:t>
      </w:r>
      <w:r w:rsidR="00641DC0">
        <w:rPr>
          <w:sz w:val="28"/>
          <w:szCs w:val="28"/>
        </w:rPr>
        <w:t>«</w:t>
      </w:r>
      <w:r w:rsidR="00640E42">
        <w:rPr>
          <w:sz w:val="28"/>
          <w:szCs w:val="28"/>
        </w:rPr>
        <w:t>Безопасный двор</w:t>
      </w:r>
      <w:r w:rsidR="00641DC0">
        <w:rPr>
          <w:sz w:val="28"/>
          <w:szCs w:val="28"/>
        </w:rPr>
        <w:t xml:space="preserve">» </w:t>
      </w:r>
      <w:r w:rsidRPr="00DC4FA2">
        <w:rPr>
          <w:sz w:val="28"/>
          <w:szCs w:val="28"/>
        </w:rPr>
        <w:t xml:space="preserve">в рамках мероприятий по поддержке местных инициатив, является Отдел городского хозяйства Администрации ЗАТО г. Зеленогорск (далее – </w:t>
      </w:r>
      <w:proofErr w:type="spellStart"/>
      <w:r w:rsidRPr="00DC4FA2">
        <w:rPr>
          <w:sz w:val="28"/>
          <w:szCs w:val="28"/>
        </w:rPr>
        <w:t>ОГХ</w:t>
      </w:r>
      <w:proofErr w:type="spellEnd"/>
      <w:r w:rsidRPr="00DC4FA2">
        <w:rPr>
          <w:sz w:val="28"/>
          <w:szCs w:val="28"/>
        </w:rPr>
        <w:t>).</w:t>
      </w:r>
    </w:p>
    <w:p w:rsidR="00DC4FA2" w:rsidRPr="00DC4FA2" w:rsidRDefault="00DC4FA2" w:rsidP="00337E05">
      <w:pPr>
        <w:widowControl w:val="0"/>
        <w:autoSpaceDE w:val="0"/>
        <w:autoSpaceDN w:val="0"/>
        <w:adjustRightInd w:val="0"/>
        <w:ind w:firstLine="708"/>
        <w:jc w:val="both"/>
        <w:rPr>
          <w:sz w:val="28"/>
          <w:szCs w:val="28"/>
        </w:rPr>
      </w:pPr>
      <w:proofErr w:type="gramStart"/>
      <w:r w:rsidRPr="00DC4FA2">
        <w:rPr>
          <w:sz w:val="28"/>
          <w:szCs w:val="28"/>
        </w:rPr>
        <w:t xml:space="preserve">Субсидия предоставляется в соответствии с Порядком предоставления субсидии на возмещение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 утвержденным постановлением Администрации ЗАТО г. Зеленогорск от </w:t>
      </w:r>
      <w:r w:rsidR="00337E05">
        <w:rPr>
          <w:sz w:val="28"/>
          <w:szCs w:val="28"/>
        </w:rPr>
        <w:t>21.05.2025 № 117-п</w:t>
      </w:r>
      <w:r w:rsidRPr="00DC4FA2">
        <w:rPr>
          <w:sz w:val="28"/>
          <w:szCs w:val="28"/>
          <w:highlight w:val="yellow"/>
        </w:rPr>
        <w:t xml:space="preserve"> </w:t>
      </w:r>
      <w:r w:rsidRPr="00DC4FA2">
        <w:rPr>
          <w:sz w:val="28"/>
          <w:szCs w:val="28"/>
        </w:rPr>
        <w:t xml:space="preserve">(далее – Порядок), по результатам конкурсного отбора способом возмещение затрат </w:t>
      </w:r>
      <w:proofErr w:type="spellStart"/>
      <w:r w:rsidRPr="00DC4FA2">
        <w:rPr>
          <w:sz w:val="28"/>
          <w:szCs w:val="28"/>
        </w:rPr>
        <w:t>ОГХ</w:t>
      </w:r>
      <w:proofErr w:type="spellEnd"/>
      <w:r w:rsidRPr="00DC4FA2">
        <w:rPr>
          <w:sz w:val="28"/>
          <w:szCs w:val="28"/>
        </w:rPr>
        <w:t xml:space="preserve"> как получателем средств местного бюджета на основании заявок, направленных участниками конкурсного отбора</w:t>
      </w:r>
      <w:proofErr w:type="gramEnd"/>
      <w:r w:rsidRPr="00DC4FA2">
        <w:rPr>
          <w:sz w:val="28"/>
          <w:szCs w:val="28"/>
        </w:rPr>
        <w:t xml:space="preserve"> для участия в конкурсном отборе, исходя из наилучших условий достижения результатов, в </w:t>
      </w:r>
      <w:proofErr w:type="gramStart"/>
      <w:r w:rsidRPr="00DC4FA2">
        <w:rPr>
          <w:sz w:val="28"/>
          <w:szCs w:val="28"/>
        </w:rPr>
        <w:t>целях</w:t>
      </w:r>
      <w:proofErr w:type="gramEnd"/>
      <w:r w:rsidRPr="00DC4FA2">
        <w:rPr>
          <w:sz w:val="28"/>
          <w:szCs w:val="28"/>
        </w:rPr>
        <w:t xml:space="preserve"> достижения которых предоставляется субсидия.</w:t>
      </w:r>
    </w:p>
    <w:p w:rsidR="00DC4FA2" w:rsidRPr="00DC4FA2" w:rsidRDefault="00DC4FA2" w:rsidP="00337E05">
      <w:pPr>
        <w:widowControl w:val="0"/>
        <w:autoSpaceDE w:val="0"/>
        <w:autoSpaceDN w:val="0"/>
        <w:adjustRightInd w:val="0"/>
        <w:ind w:firstLine="708"/>
        <w:jc w:val="both"/>
        <w:rPr>
          <w:sz w:val="28"/>
          <w:szCs w:val="28"/>
        </w:rPr>
      </w:pPr>
      <w:r w:rsidRPr="00DC4FA2">
        <w:rPr>
          <w:sz w:val="28"/>
          <w:szCs w:val="28"/>
        </w:rPr>
        <w:t>Право на получение субсидий имеют юридическое лицо (за исключением государственных (муниципальных) учреждений), индивидуальный предприниматель, физическое лицо.</w:t>
      </w:r>
    </w:p>
    <w:p w:rsidR="00337E05" w:rsidRDefault="00337E05" w:rsidP="00DC4FA2">
      <w:pPr>
        <w:widowControl w:val="0"/>
        <w:tabs>
          <w:tab w:val="left" w:pos="993"/>
        </w:tabs>
        <w:autoSpaceDE w:val="0"/>
        <w:autoSpaceDN w:val="0"/>
        <w:adjustRightInd w:val="0"/>
        <w:jc w:val="both"/>
        <w:rPr>
          <w:sz w:val="28"/>
          <w:szCs w:val="28"/>
        </w:rPr>
      </w:pPr>
      <w:r>
        <w:rPr>
          <w:sz w:val="28"/>
          <w:szCs w:val="28"/>
        </w:rPr>
        <w:tab/>
      </w:r>
      <w:r w:rsidR="00DC4FA2" w:rsidRPr="00DC4FA2">
        <w:rPr>
          <w:sz w:val="28"/>
          <w:szCs w:val="28"/>
        </w:rPr>
        <w:t xml:space="preserve">1. </w:t>
      </w:r>
      <w:r>
        <w:rPr>
          <w:sz w:val="28"/>
          <w:szCs w:val="28"/>
        </w:rPr>
        <w:t xml:space="preserve">Дата размещения объявления о проведении конкурсного отбора на </w:t>
      </w:r>
      <w:r w:rsidRPr="00337E05">
        <w:rPr>
          <w:sz w:val="28"/>
          <w:szCs w:val="28"/>
        </w:rPr>
        <w:t>един</w:t>
      </w:r>
      <w:r>
        <w:rPr>
          <w:sz w:val="28"/>
          <w:szCs w:val="28"/>
        </w:rPr>
        <w:t>ом</w:t>
      </w:r>
      <w:r w:rsidRPr="00337E05">
        <w:rPr>
          <w:sz w:val="28"/>
          <w:szCs w:val="28"/>
        </w:rPr>
        <w:t xml:space="preserve"> портал</w:t>
      </w:r>
      <w:r>
        <w:rPr>
          <w:sz w:val="28"/>
          <w:szCs w:val="28"/>
        </w:rPr>
        <w:t>е</w:t>
      </w:r>
      <w:r w:rsidRPr="00337E05">
        <w:rPr>
          <w:sz w:val="28"/>
          <w:szCs w:val="28"/>
        </w:rPr>
        <w:t xml:space="preserve"> бюджетной системы Российской Федерации в информационно-телекоммуникационной сети </w:t>
      </w:r>
      <w:r w:rsidRPr="00337E05">
        <w:rPr>
          <w:color w:val="FF0000"/>
          <w:sz w:val="28"/>
          <w:szCs w:val="28"/>
        </w:rPr>
        <w:t>Интернет</w:t>
      </w:r>
      <w:r w:rsidRPr="00337E05">
        <w:rPr>
          <w:sz w:val="28"/>
          <w:szCs w:val="28"/>
        </w:rPr>
        <w:t>,</w:t>
      </w:r>
      <w:r>
        <w:rPr>
          <w:sz w:val="28"/>
          <w:szCs w:val="28"/>
        </w:rPr>
        <w:t xml:space="preserve"> - </w:t>
      </w:r>
      <w:r w:rsidR="004D23B1">
        <w:rPr>
          <w:color w:val="FF0000"/>
          <w:sz w:val="28"/>
          <w:szCs w:val="28"/>
        </w:rPr>
        <w:t>24</w:t>
      </w:r>
      <w:r w:rsidRPr="00337E05">
        <w:rPr>
          <w:color w:val="FF0000"/>
          <w:sz w:val="28"/>
          <w:szCs w:val="28"/>
        </w:rPr>
        <w:t>.06.2025.</w:t>
      </w:r>
    </w:p>
    <w:p w:rsidR="00DC4FA2" w:rsidRPr="00DC4FA2" w:rsidRDefault="00337E05" w:rsidP="00DC4FA2">
      <w:pPr>
        <w:widowControl w:val="0"/>
        <w:tabs>
          <w:tab w:val="left" w:pos="993"/>
        </w:tabs>
        <w:autoSpaceDE w:val="0"/>
        <w:autoSpaceDN w:val="0"/>
        <w:adjustRightInd w:val="0"/>
        <w:jc w:val="both"/>
        <w:rPr>
          <w:sz w:val="28"/>
          <w:szCs w:val="28"/>
          <w:highlight w:val="yellow"/>
        </w:rPr>
      </w:pPr>
      <w:r>
        <w:rPr>
          <w:sz w:val="28"/>
          <w:szCs w:val="28"/>
        </w:rPr>
        <w:tab/>
        <w:t xml:space="preserve">2. </w:t>
      </w:r>
      <w:r w:rsidR="00DC4FA2" w:rsidRPr="00DC4FA2">
        <w:rPr>
          <w:sz w:val="28"/>
          <w:szCs w:val="28"/>
        </w:rPr>
        <w:t xml:space="preserve">Срок проведения конкурсного отбора с </w:t>
      </w:r>
      <w:r w:rsidR="004D23B1">
        <w:rPr>
          <w:color w:val="FF0000"/>
          <w:sz w:val="28"/>
          <w:szCs w:val="28"/>
        </w:rPr>
        <w:t>01</w:t>
      </w:r>
      <w:r w:rsidR="00DC4FA2" w:rsidRPr="00337E05">
        <w:rPr>
          <w:color w:val="FF0000"/>
          <w:sz w:val="28"/>
          <w:szCs w:val="28"/>
        </w:rPr>
        <w:t>.0</w:t>
      </w:r>
      <w:r w:rsidR="004D23B1">
        <w:rPr>
          <w:color w:val="FF0000"/>
          <w:sz w:val="28"/>
          <w:szCs w:val="28"/>
        </w:rPr>
        <w:t>7</w:t>
      </w:r>
      <w:r w:rsidR="00DC4FA2" w:rsidRPr="00337E05">
        <w:rPr>
          <w:color w:val="FF0000"/>
          <w:sz w:val="28"/>
          <w:szCs w:val="28"/>
        </w:rPr>
        <w:t>.202</w:t>
      </w:r>
      <w:r w:rsidRPr="00337E05">
        <w:rPr>
          <w:color w:val="FF0000"/>
          <w:sz w:val="28"/>
          <w:szCs w:val="28"/>
        </w:rPr>
        <w:t>5</w:t>
      </w:r>
      <w:r w:rsidR="00DC4FA2" w:rsidRPr="00337E05">
        <w:rPr>
          <w:color w:val="FF0000"/>
          <w:sz w:val="28"/>
          <w:szCs w:val="28"/>
        </w:rPr>
        <w:t xml:space="preserve"> </w:t>
      </w:r>
      <w:r w:rsidR="00DC4FA2" w:rsidRPr="00DC4FA2">
        <w:rPr>
          <w:sz w:val="28"/>
          <w:szCs w:val="28"/>
        </w:rPr>
        <w:t xml:space="preserve">по </w:t>
      </w:r>
      <w:r w:rsidR="00CE69DA">
        <w:rPr>
          <w:sz w:val="28"/>
          <w:szCs w:val="28"/>
        </w:rPr>
        <w:t>20</w:t>
      </w:r>
      <w:r w:rsidR="00DC4FA2" w:rsidRPr="00DC4FA2">
        <w:rPr>
          <w:sz w:val="28"/>
          <w:szCs w:val="28"/>
        </w:rPr>
        <w:t>.0</w:t>
      </w:r>
      <w:r w:rsidR="00CE69DA">
        <w:rPr>
          <w:sz w:val="28"/>
          <w:szCs w:val="28"/>
        </w:rPr>
        <w:t>8</w:t>
      </w:r>
      <w:r w:rsidR="00DC4FA2" w:rsidRPr="00DC4FA2">
        <w:rPr>
          <w:sz w:val="28"/>
          <w:szCs w:val="28"/>
        </w:rPr>
        <w:t>.202</w:t>
      </w:r>
      <w:r>
        <w:rPr>
          <w:sz w:val="28"/>
          <w:szCs w:val="28"/>
        </w:rPr>
        <w:t>5</w:t>
      </w:r>
      <w:r w:rsidR="00DC4FA2" w:rsidRPr="00DC4FA2">
        <w:rPr>
          <w:sz w:val="28"/>
          <w:szCs w:val="28"/>
        </w:rPr>
        <w:t>.</w:t>
      </w:r>
    </w:p>
    <w:p w:rsidR="00DC4FA2" w:rsidRPr="00DC4FA2" w:rsidRDefault="00337E05" w:rsidP="00DC4FA2">
      <w:pPr>
        <w:widowControl w:val="0"/>
        <w:tabs>
          <w:tab w:val="left" w:pos="993"/>
        </w:tabs>
        <w:autoSpaceDE w:val="0"/>
        <w:autoSpaceDN w:val="0"/>
        <w:adjustRightInd w:val="0"/>
        <w:jc w:val="both"/>
        <w:rPr>
          <w:sz w:val="28"/>
          <w:szCs w:val="28"/>
        </w:rPr>
      </w:pPr>
      <w:r>
        <w:rPr>
          <w:sz w:val="28"/>
          <w:szCs w:val="28"/>
        </w:rPr>
        <w:tab/>
        <w:t>3</w:t>
      </w:r>
      <w:r w:rsidR="00DC4FA2" w:rsidRPr="00DC4FA2">
        <w:rPr>
          <w:sz w:val="28"/>
          <w:szCs w:val="28"/>
        </w:rPr>
        <w:t xml:space="preserve">. Дата начала подачи приема заявок </w:t>
      </w:r>
      <w:r w:rsidR="004D23B1">
        <w:rPr>
          <w:color w:val="FF0000"/>
          <w:sz w:val="28"/>
          <w:szCs w:val="28"/>
        </w:rPr>
        <w:t>01</w:t>
      </w:r>
      <w:r w:rsidR="00DC4FA2" w:rsidRPr="00337E05">
        <w:rPr>
          <w:color w:val="FF0000"/>
          <w:sz w:val="28"/>
          <w:szCs w:val="28"/>
        </w:rPr>
        <w:t>.0</w:t>
      </w:r>
      <w:r w:rsidR="004D23B1">
        <w:rPr>
          <w:color w:val="FF0000"/>
          <w:sz w:val="28"/>
          <w:szCs w:val="28"/>
        </w:rPr>
        <w:t>7</w:t>
      </w:r>
      <w:r w:rsidR="00DC4FA2" w:rsidRPr="00337E05">
        <w:rPr>
          <w:color w:val="FF0000"/>
          <w:sz w:val="28"/>
          <w:szCs w:val="28"/>
        </w:rPr>
        <w:t>.202</w:t>
      </w:r>
      <w:r w:rsidRPr="00337E05">
        <w:rPr>
          <w:color w:val="FF0000"/>
          <w:sz w:val="28"/>
          <w:szCs w:val="28"/>
        </w:rPr>
        <w:t>5</w:t>
      </w:r>
      <w:r w:rsidR="00DC4FA2" w:rsidRPr="00DC4FA2">
        <w:rPr>
          <w:sz w:val="28"/>
          <w:szCs w:val="28"/>
        </w:rPr>
        <w:t xml:space="preserve">, дата окончания приема заявок </w:t>
      </w:r>
      <w:r w:rsidR="004D23B1">
        <w:rPr>
          <w:sz w:val="28"/>
          <w:szCs w:val="28"/>
        </w:rPr>
        <w:t>31</w:t>
      </w:r>
      <w:r w:rsidR="00DC4FA2" w:rsidRPr="00DC4FA2">
        <w:rPr>
          <w:sz w:val="28"/>
          <w:szCs w:val="28"/>
        </w:rPr>
        <w:t>.07.202</w:t>
      </w:r>
      <w:r>
        <w:rPr>
          <w:sz w:val="28"/>
          <w:szCs w:val="28"/>
        </w:rPr>
        <w:t>5</w:t>
      </w:r>
      <w:r w:rsidR="00DC4FA2" w:rsidRPr="00DC4FA2">
        <w:rPr>
          <w:sz w:val="28"/>
          <w:szCs w:val="28"/>
        </w:rPr>
        <w:t xml:space="preserve">. </w:t>
      </w:r>
    </w:p>
    <w:p w:rsidR="00DC4FA2" w:rsidRPr="00DC4FA2" w:rsidRDefault="00337E05" w:rsidP="00DC4FA2">
      <w:pPr>
        <w:widowControl w:val="0"/>
        <w:tabs>
          <w:tab w:val="left" w:pos="993"/>
        </w:tabs>
        <w:autoSpaceDE w:val="0"/>
        <w:autoSpaceDN w:val="0"/>
        <w:adjustRightInd w:val="0"/>
        <w:contextualSpacing/>
        <w:jc w:val="both"/>
        <w:rPr>
          <w:sz w:val="28"/>
          <w:szCs w:val="28"/>
        </w:rPr>
      </w:pPr>
      <w:r>
        <w:rPr>
          <w:sz w:val="28"/>
          <w:szCs w:val="28"/>
        </w:rPr>
        <w:tab/>
        <w:t>4</w:t>
      </w:r>
      <w:r w:rsidR="00DC4FA2" w:rsidRPr="00DC4FA2">
        <w:rPr>
          <w:sz w:val="28"/>
          <w:szCs w:val="28"/>
        </w:rPr>
        <w:t xml:space="preserve">. </w:t>
      </w:r>
      <w:r w:rsidR="00614607">
        <w:rPr>
          <w:sz w:val="28"/>
          <w:szCs w:val="28"/>
        </w:rPr>
        <w:t xml:space="preserve">Отдел городского хозяйства </w:t>
      </w:r>
      <w:proofErr w:type="gramStart"/>
      <w:r w:rsidR="00614607">
        <w:rPr>
          <w:sz w:val="28"/>
          <w:szCs w:val="28"/>
        </w:rPr>
        <w:t>Администрации</w:t>
      </w:r>
      <w:proofErr w:type="gramEnd"/>
      <w:r w:rsidR="00614607">
        <w:rPr>
          <w:sz w:val="28"/>
          <w:szCs w:val="28"/>
        </w:rPr>
        <w:t xml:space="preserve"> ЗАТО г. Зеленогорск, место нахождения: Красноярский край г. Зеленогорск, ул. Мира, д. 15, </w:t>
      </w:r>
      <w:r w:rsidR="00DC4FA2" w:rsidRPr="00DC4FA2">
        <w:rPr>
          <w:sz w:val="28"/>
          <w:szCs w:val="28"/>
        </w:rPr>
        <w:t xml:space="preserve">почтовый адрес: 663690, Красноярский край, г. Зеленогорск, ул. Мира, д. 15, адрес электронной почты </w:t>
      </w:r>
      <w:proofErr w:type="spellStart"/>
      <w:r w:rsidR="00DC4FA2" w:rsidRPr="00DC4FA2">
        <w:rPr>
          <w:sz w:val="28"/>
          <w:szCs w:val="28"/>
        </w:rPr>
        <w:t>ОГХ</w:t>
      </w:r>
      <w:proofErr w:type="spellEnd"/>
      <w:r w:rsidR="00DC4FA2" w:rsidRPr="00DC4FA2">
        <w:rPr>
          <w:sz w:val="28"/>
          <w:szCs w:val="28"/>
        </w:rPr>
        <w:t xml:space="preserve"> </w:t>
      </w:r>
      <w:hyperlink r:id="rId10" w:history="1">
        <w:proofErr w:type="spellStart"/>
        <w:r w:rsidR="00DC4FA2" w:rsidRPr="00DC4FA2">
          <w:rPr>
            <w:color w:val="0000FF"/>
            <w:sz w:val="28"/>
            <w:szCs w:val="28"/>
            <w:u w:val="single"/>
          </w:rPr>
          <w:t>ogh@zeladmin.ru</w:t>
        </w:r>
        <w:proofErr w:type="spellEnd"/>
      </w:hyperlink>
      <w:r w:rsidR="00DC4FA2" w:rsidRPr="00DC4FA2">
        <w:rPr>
          <w:sz w:val="28"/>
          <w:szCs w:val="28"/>
        </w:rPr>
        <w:t xml:space="preserve">. </w:t>
      </w:r>
    </w:p>
    <w:p w:rsidR="00DC4FA2" w:rsidRPr="00DC4FA2" w:rsidRDefault="00614607" w:rsidP="00614607">
      <w:pPr>
        <w:widowControl w:val="0"/>
        <w:autoSpaceDE w:val="0"/>
        <w:autoSpaceDN w:val="0"/>
        <w:adjustRightInd w:val="0"/>
        <w:ind w:firstLine="708"/>
        <w:contextualSpacing/>
        <w:jc w:val="both"/>
        <w:rPr>
          <w:sz w:val="28"/>
          <w:szCs w:val="28"/>
        </w:rPr>
      </w:pPr>
      <w:r>
        <w:rPr>
          <w:sz w:val="28"/>
          <w:szCs w:val="28"/>
        </w:rPr>
        <w:t>5</w:t>
      </w:r>
      <w:r w:rsidR="00DC4FA2" w:rsidRPr="00DC4FA2">
        <w:rPr>
          <w:sz w:val="28"/>
          <w:szCs w:val="28"/>
        </w:rPr>
        <w:t>. Целью предоставления субсидии является реализация инициативного проекта, направленного на развитие объектов внешнего благоустройства, являющимися дворовыми территориями, земельные участки которых находятся полностью или частично в частной собственности.</w:t>
      </w:r>
    </w:p>
    <w:p w:rsidR="00614607" w:rsidRPr="00614607" w:rsidRDefault="00614607" w:rsidP="00614607">
      <w:pPr>
        <w:ind w:firstLine="720"/>
        <w:jc w:val="both"/>
        <w:rPr>
          <w:sz w:val="28"/>
          <w:szCs w:val="28"/>
        </w:rPr>
      </w:pPr>
      <w:r>
        <w:rPr>
          <w:sz w:val="28"/>
          <w:szCs w:val="28"/>
        </w:rPr>
        <w:t>6</w:t>
      </w:r>
      <w:r w:rsidR="00DC4FA2" w:rsidRPr="00DC4FA2">
        <w:rPr>
          <w:sz w:val="28"/>
          <w:szCs w:val="28"/>
        </w:rPr>
        <w:t xml:space="preserve">. </w:t>
      </w:r>
      <w:r w:rsidRPr="00614607">
        <w:rPr>
          <w:sz w:val="28"/>
          <w:szCs w:val="28"/>
        </w:rPr>
        <w:t xml:space="preserve">Результатом предоставления субсидии является выполнение всех работ по реализации инициативного проекта, направленного на развитие </w:t>
      </w:r>
      <w:r w:rsidRPr="00614607">
        <w:rPr>
          <w:sz w:val="28"/>
          <w:szCs w:val="28"/>
        </w:rPr>
        <w:lastRenderedPageBreak/>
        <w:t>объектов внешнего благоустройства, являющимися дворовыми территориями, земельные участки которых находятся полностью или частично в частной собственности, в соответствии с локальными сметными расчетами в срок</w:t>
      </w:r>
      <w:r>
        <w:rPr>
          <w:sz w:val="28"/>
          <w:szCs w:val="28"/>
        </w:rPr>
        <w:t xml:space="preserve"> до 01.11.2025</w:t>
      </w:r>
      <w:r w:rsidRPr="00614607">
        <w:rPr>
          <w:sz w:val="28"/>
          <w:szCs w:val="28"/>
        </w:rPr>
        <w:t>.</w:t>
      </w:r>
    </w:p>
    <w:p w:rsidR="00614607" w:rsidRPr="00614607" w:rsidRDefault="00614607" w:rsidP="00614607">
      <w:pPr>
        <w:widowControl w:val="0"/>
        <w:autoSpaceDE w:val="0"/>
        <w:autoSpaceDN w:val="0"/>
        <w:adjustRightInd w:val="0"/>
        <w:ind w:firstLine="720"/>
        <w:jc w:val="both"/>
        <w:rPr>
          <w:sz w:val="28"/>
          <w:szCs w:val="28"/>
        </w:rPr>
      </w:pPr>
      <w:r w:rsidRPr="00614607">
        <w:rPr>
          <w:sz w:val="28"/>
          <w:szCs w:val="28"/>
        </w:rPr>
        <w:t>Характеристиками результата предоставления субсидии, которым должен соответствовать результат предоставления субсидии (далее - характеристика результата предоставления субсидии), являются:</w:t>
      </w:r>
    </w:p>
    <w:p w:rsidR="00614607" w:rsidRPr="00614607" w:rsidRDefault="00614607" w:rsidP="00614607">
      <w:pPr>
        <w:widowControl w:val="0"/>
        <w:autoSpaceDE w:val="0"/>
        <w:autoSpaceDN w:val="0"/>
        <w:adjustRightInd w:val="0"/>
        <w:ind w:firstLine="720"/>
        <w:jc w:val="both"/>
        <w:rPr>
          <w:sz w:val="28"/>
          <w:szCs w:val="28"/>
        </w:rPr>
      </w:pPr>
      <w:r w:rsidRPr="00614607">
        <w:rPr>
          <w:sz w:val="28"/>
          <w:szCs w:val="28"/>
        </w:rPr>
        <w:t xml:space="preserve">- подписанный </w:t>
      </w:r>
      <w:proofErr w:type="spellStart"/>
      <w:r w:rsidRPr="00614607">
        <w:rPr>
          <w:sz w:val="28"/>
          <w:szCs w:val="28"/>
        </w:rPr>
        <w:t>ОГХ</w:t>
      </w:r>
      <w:proofErr w:type="spellEnd"/>
      <w:r w:rsidRPr="00614607">
        <w:rPr>
          <w:sz w:val="28"/>
          <w:szCs w:val="28"/>
        </w:rPr>
        <w:t xml:space="preserve"> акт выполненных работ по форме КС-2 и справка по форме КС-3 о стоимости выполненных работ и затрат;</w:t>
      </w:r>
    </w:p>
    <w:p w:rsidR="00614607" w:rsidRPr="00614607" w:rsidRDefault="00614607" w:rsidP="00614607">
      <w:pPr>
        <w:widowControl w:val="0"/>
        <w:autoSpaceDE w:val="0"/>
        <w:autoSpaceDN w:val="0"/>
        <w:adjustRightInd w:val="0"/>
        <w:ind w:firstLine="720"/>
        <w:jc w:val="both"/>
        <w:rPr>
          <w:sz w:val="28"/>
          <w:szCs w:val="28"/>
        </w:rPr>
      </w:pPr>
      <w:r w:rsidRPr="00614607">
        <w:rPr>
          <w:sz w:val="28"/>
          <w:szCs w:val="28"/>
        </w:rPr>
        <w:t>- качество выполненных работ и применяемых материалов при реализации инициативного проекта;</w:t>
      </w:r>
    </w:p>
    <w:p w:rsidR="00614607" w:rsidRPr="00614607" w:rsidRDefault="00614607" w:rsidP="00614607">
      <w:pPr>
        <w:widowControl w:val="0"/>
        <w:autoSpaceDE w:val="0"/>
        <w:autoSpaceDN w:val="0"/>
        <w:adjustRightInd w:val="0"/>
        <w:ind w:firstLine="720"/>
        <w:jc w:val="both"/>
        <w:rPr>
          <w:sz w:val="28"/>
          <w:szCs w:val="28"/>
        </w:rPr>
      </w:pPr>
      <w:r w:rsidRPr="00614607">
        <w:rPr>
          <w:sz w:val="28"/>
          <w:szCs w:val="28"/>
        </w:rPr>
        <w:t>- во время проведения работ по реализации инициативного проекта обеспечены мероприятия по технике безопасности, обеспечена безопасность дорожного движения в местах производства работ, экологическая безопасность, пожарная безопасность, рациональное использование территории, охрана окружающей среды, зеленых насаждений и земли в соответствии с требованиями законодательства Российской Федерации;</w:t>
      </w:r>
    </w:p>
    <w:p w:rsidR="00614607" w:rsidRPr="00614607" w:rsidRDefault="00614607" w:rsidP="00614607">
      <w:pPr>
        <w:widowControl w:val="0"/>
        <w:autoSpaceDE w:val="0"/>
        <w:autoSpaceDN w:val="0"/>
        <w:adjustRightInd w:val="0"/>
        <w:ind w:firstLine="720"/>
        <w:jc w:val="both"/>
        <w:rPr>
          <w:sz w:val="28"/>
          <w:szCs w:val="28"/>
        </w:rPr>
      </w:pPr>
      <w:proofErr w:type="gramStart"/>
      <w:r w:rsidRPr="00614607">
        <w:rPr>
          <w:sz w:val="28"/>
          <w:szCs w:val="28"/>
        </w:rPr>
        <w:t>- используемые в работе материалы (товары) являются новыми (не бывшими ранее в употреблении, ремонте, в том числе не восстановленными, у которых не была осуществлена замена составных частей, не были восстановлены потребительские свойства), технически исправные, не имеют дефектов изготовления, сборки, дефектов конструкций, используемых материалов, дефектов функционирования, пригодны для использования при реализации инициативных проектов.</w:t>
      </w:r>
      <w:proofErr w:type="gramEnd"/>
    </w:p>
    <w:p w:rsidR="00614607" w:rsidRPr="00614607" w:rsidRDefault="00614607" w:rsidP="00614607">
      <w:pPr>
        <w:widowControl w:val="0"/>
        <w:autoSpaceDE w:val="0"/>
        <w:autoSpaceDN w:val="0"/>
        <w:adjustRightInd w:val="0"/>
        <w:ind w:firstLine="708"/>
        <w:contextualSpacing/>
        <w:jc w:val="both"/>
        <w:rPr>
          <w:color w:val="FF0000"/>
          <w:sz w:val="28"/>
          <w:szCs w:val="28"/>
        </w:rPr>
      </w:pPr>
      <w:r w:rsidRPr="00614607">
        <w:rPr>
          <w:color w:val="FF0000"/>
          <w:sz w:val="28"/>
          <w:szCs w:val="28"/>
        </w:rPr>
        <w:t>7. Доменное имя и (или) указатели страниц сайта в информационно-телекоммуникационной сети Интернет, на котором обеспечивается проведение конкурсного отбора:</w:t>
      </w:r>
      <w:r w:rsidR="004D23B1">
        <w:rPr>
          <w:color w:val="FF0000"/>
          <w:sz w:val="28"/>
          <w:szCs w:val="28"/>
        </w:rPr>
        <w:t xml:space="preserve"> </w:t>
      </w:r>
      <w:proofErr w:type="spellStart"/>
      <w:r w:rsidR="006222E3" w:rsidRPr="006222E3">
        <w:rPr>
          <w:color w:val="FF0000"/>
          <w:sz w:val="28"/>
          <w:szCs w:val="28"/>
        </w:rPr>
        <w:t>https</w:t>
      </w:r>
      <w:proofErr w:type="spellEnd"/>
      <w:r w:rsidR="006222E3" w:rsidRPr="006222E3">
        <w:rPr>
          <w:color w:val="FF0000"/>
          <w:sz w:val="28"/>
          <w:szCs w:val="28"/>
        </w:rPr>
        <w:t>://</w:t>
      </w:r>
      <w:proofErr w:type="spellStart"/>
      <w:r w:rsidR="006222E3" w:rsidRPr="006222E3">
        <w:rPr>
          <w:color w:val="FF0000"/>
          <w:sz w:val="28"/>
          <w:szCs w:val="28"/>
        </w:rPr>
        <w:t>promote.budget.gov.ru</w:t>
      </w:r>
      <w:proofErr w:type="spellEnd"/>
      <w:r w:rsidR="006222E3" w:rsidRPr="006222E3">
        <w:rPr>
          <w:color w:val="FF0000"/>
          <w:sz w:val="28"/>
          <w:szCs w:val="28"/>
        </w:rPr>
        <w:t>/</w:t>
      </w:r>
      <w:proofErr w:type="spellStart"/>
      <w:r w:rsidR="006222E3" w:rsidRPr="006222E3">
        <w:rPr>
          <w:color w:val="FF0000"/>
          <w:sz w:val="28"/>
          <w:szCs w:val="28"/>
        </w:rPr>
        <w:t>public</w:t>
      </w:r>
      <w:proofErr w:type="spellEnd"/>
      <w:r w:rsidR="006222E3" w:rsidRPr="006222E3">
        <w:rPr>
          <w:color w:val="FF0000"/>
          <w:sz w:val="28"/>
          <w:szCs w:val="28"/>
        </w:rPr>
        <w:t>/</w:t>
      </w:r>
      <w:proofErr w:type="spellStart"/>
      <w:r w:rsidR="006222E3" w:rsidRPr="006222E3">
        <w:rPr>
          <w:color w:val="FF0000"/>
          <w:sz w:val="28"/>
          <w:szCs w:val="28"/>
        </w:rPr>
        <w:t>minfin</w:t>
      </w:r>
      <w:proofErr w:type="spellEnd"/>
      <w:r w:rsidR="006222E3" w:rsidRPr="006222E3">
        <w:rPr>
          <w:color w:val="FF0000"/>
          <w:sz w:val="28"/>
          <w:szCs w:val="28"/>
        </w:rPr>
        <w:t>/</w:t>
      </w:r>
      <w:proofErr w:type="spellStart"/>
      <w:r w:rsidR="006222E3" w:rsidRPr="006222E3">
        <w:rPr>
          <w:color w:val="FF0000"/>
          <w:sz w:val="28"/>
          <w:szCs w:val="28"/>
        </w:rPr>
        <w:t>activity</w:t>
      </w:r>
      <w:proofErr w:type="spellEnd"/>
    </w:p>
    <w:p w:rsidR="00614607" w:rsidRPr="00614607" w:rsidRDefault="00614607" w:rsidP="00614607">
      <w:pPr>
        <w:tabs>
          <w:tab w:val="left" w:pos="1134"/>
        </w:tabs>
        <w:ind w:firstLine="709"/>
        <w:contextualSpacing/>
        <w:jc w:val="both"/>
        <w:rPr>
          <w:sz w:val="28"/>
          <w:szCs w:val="28"/>
        </w:rPr>
      </w:pPr>
      <w:r>
        <w:rPr>
          <w:sz w:val="28"/>
          <w:szCs w:val="28"/>
        </w:rPr>
        <w:t>8. Т</w:t>
      </w:r>
      <w:r w:rsidRPr="00614607">
        <w:rPr>
          <w:sz w:val="28"/>
          <w:szCs w:val="28"/>
        </w:rPr>
        <w:t>ребования к участникам конкурсного отбора, которым участник отбора должен соответствовать на дату представления документов для участия в отборе, и к перечню документов, представляемых участниками отбора для подтверждения их соответствия указанным требованиям</w:t>
      </w:r>
      <w:r>
        <w:rPr>
          <w:sz w:val="28"/>
          <w:szCs w:val="28"/>
        </w:rPr>
        <w:t>:</w:t>
      </w:r>
    </w:p>
    <w:p w:rsidR="00614607" w:rsidRPr="00614607" w:rsidRDefault="00614607" w:rsidP="00614607">
      <w:pPr>
        <w:widowControl w:val="0"/>
        <w:autoSpaceDE w:val="0"/>
        <w:autoSpaceDN w:val="0"/>
        <w:adjustRightInd w:val="0"/>
        <w:ind w:firstLine="708"/>
        <w:jc w:val="both"/>
        <w:rPr>
          <w:sz w:val="28"/>
          <w:szCs w:val="28"/>
        </w:rPr>
      </w:pPr>
      <w:proofErr w:type="gramStart"/>
      <w:r w:rsidRPr="00614607">
        <w:rPr>
          <w:sz w:val="28"/>
          <w:szCs w:val="28"/>
        </w:rPr>
        <w:t xml:space="preserve">- получатель субсидии (участник конкурсного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11" w:history="1">
        <w:r w:rsidRPr="00614607">
          <w:rPr>
            <w:sz w:val="28"/>
            <w:szCs w:val="28"/>
          </w:rPr>
          <w:t>перечень</w:t>
        </w:r>
      </w:hyperlink>
      <w:r w:rsidRPr="00614607">
        <w:rPr>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w:t>
      </w:r>
      <w:proofErr w:type="gramEnd"/>
      <w:r w:rsidRPr="00614607">
        <w:rPr>
          <w:sz w:val="28"/>
          <w:szCs w:val="28"/>
        </w:rPr>
        <w:t xml:space="preserve">) участия офшорных компаний в совокупности превышает 25 процентов (если иное не предусмотрено законодательством Российской Федерации). </w:t>
      </w:r>
      <w:proofErr w:type="gramStart"/>
      <w:r w:rsidRPr="00614607">
        <w:rPr>
          <w:sz w:val="28"/>
          <w:szCs w:val="28"/>
        </w:rPr>
        <w:t xml:space="preserve">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w:t>
      </w:r>
      <w:r w:rsidRPr="00614607">
        <w:rPr>
          <w:sz w:val="28"/>
          <w:szCs w:val="28"/>
        </w:rPr>
        <w:lastRenderedPageBreak/>
        <w:t>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w:t>
      </w:r>
      <w:proofErr w:type="gramEnd"/>
      <w:r w:rsidRPr="00614607">
        <w:rPr>
          <w:sz w:val="28"/>
          <w:szCs w:val="28"/>
        </w:rPr>
        <w:t xml:space="preserve"> акционерных обществ;</w:t>
      </w:r>
    </w:p>
    <w:p w:rsidR="00614607" w:rsidRPr="00614607" w:rsidRDefault="00614607" w:rsidP="00614607">
      <w:pPr>
        <w:widowControl w:val="0"/>
        <w:autoSpaceDE w:val="0"/>
        <w:autoSpaceDN w:val="0"/>
        <w:adjustRightInd w:val="0"/>
        <w:ind w:firstLine="709"/>
        <w:jc w:val="both"/>
        <w:rPr>
          <w:sz w:val="28"/>
          <w:szCs w:val="28"/>
        </w:rPr>
      </w:pPr>
      <w:r w:rsidRPr="00614607">
        <w:rPr>
          <w:sz w:val="28"/>
          <w:szCs w:val="28"/>
        </w:rPr>
        <w:t>- получатель субсидии (участник конкурсного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614607" w:rsidRPr="00614607" w:rsidRDefault="00614607" w:rsidP="00614607">
      <w:pPr>
        <w:widowControl w:val="0"/>
        <w:autoSpaceDE w:val="0"/>
        <w:autoSpaceDN w:val="0"/>
        <w:adjustRightInd w:val="0"/>
        <w:ind w:firstLine="709"/>
        <w:jc w:val="both"/>
        <w:rPr>
          <w:sz w:val="28"/>
          <w:szCs w:val="28"/>
        </w:rPr>
      </w:pPr>
      <w:proofErr w:type="gramStart"/>
      <w:r w:rsidRPr="00614607">
        <w:rPr>
          <w:sz w:val="28"/>
          <w:szCs w:val="28"/>
        </w:rPr>
        <w:t xml:space="preserve">- получатель субсидии (участник конкурсного отбора) не находится в составляемых в рамках реализации полномочий, предусмотренных </w:t>
      </w:r>
      <w:hyperlink r:id="rId12" w:history="1">
        <w:r w:rsidRPr="00614607">
          <w:rPr>
            <w:sz w:val="28"/>
            <w:szCs w:val="28"/>
          </w:rPr>
          <w:t xml:space="preserve">главой </w:t>
        </w:r>
        <w:proofErr w:type="spellStart"/>
        <w:r w:rsidRPr="00614607">
          <w:rPr>
            <w:sz w:val="28"/>
            <w:szCs w:val="28"/>
          </w:rPr>
          <w:t>VII</w:t>
        </w:r>
        <w:proofErr w:type="spellEnd"/>
      </w:hyperlink>
      <w:r w:rsidRPr="00614607">
        <w:rPr>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614607" w:rsidRPr="00614607" w:rsidRDefault="00614607" w:rsidP="00614607">
      <w:pPr>
        <w:widowControl w:val="0"/>
        <w:autoSpaceDE w:val="0"/>
        <w:autoSpaceDN w:val="0"/>
        <w:adjustRightInd w:val="0"/>
        <w:ind w:firstLine="709"/>
        <w:jc w:val="both"/>
        <w:rPr>
          <w:sz w:val="28"/>
          <w:szCs w:val="28"/>
        </w:rPr>
      </w:pPr>
      <w:r w:rsidRPr="00614607">
        <w:rPr>
          <w:sz w:val="28"/>
          <w:szCs w:val="28"/>
        </w:rPr>
        <w:t>- получатель субсидии (участник конкурсного отбора) не получает средства из местного бюджета города Зеленогорска, из которого планируется предоставление субсидии в соответствии с Порядком, на основании иных муниципальных правовых актов г. Зеленогорска на цели, установленные пунктом 1.3 Порядка;</w:t>
      </w:r>
    </w:p>
    <w:p w:rsidR="00614607" w:rsidRPr="00614607" w:rsidRDefault="00614607" w:rsidP="00614607">
      <w:pPr>
        <w:widowControl w:val="0"/>
        <w:autoSpaceDE w:val="0"/>
        <w:autoSpaceDN w:val="0"/>
        <w:adjustRightInd w:val="0"/>
        <w:ind w:firstLine="709"/>
        <w:jc w:val="both"/>
        <w:rPr>
          <w:sz w:val="28"/>
          <w:szCs w:val="28"/>
        </w:rPr>
      </w:pPr>
      <w:r w:rsidRPr="00614607">
        <w:rPr>
          <w:sz w:val="28"/>
          <w:szCs w:val="28"/>
        </w:rPr>
        <w:t xml:space="preserve">- получатель субсидии (участник конкурсного отбора) не является иностранным агентом в соответствии с Федеральным </w:t>
      </w:r>
      <w:hyperlink r:id="rId13" w:history="1">
        <w:r w:rsidRPr="00614607">
          <w:rPr>
            <w:sz w:val="28"/>
            <w:szCs w:val="28"/>
          </w:rPr>
          <w:t>законом</w:t>
        </w:r>
      </w:hyperlink>
      <w:r w:rsidRPr="00614607">
        <w:rPr>
          <w:sz w:val="28"/>
          <w:szCs w:val="28"/>
        </w:rPr>
        <w:t xml:space="preserve"> 14.07.2022 № 255-ФЗ «О </w:t>
      </w:r>
      <w:proofErr w:type="gramStart"/>
      <w:r w:rsidRPr="00614607">
        <w:rPr>
          <w:sz w:val="28"/>
          <w:szCs w:val="28"/>
        </w:rPr>
        <w:t>контроле за</w:t>
      </w:r>
      <w:proofErr w:type="gramEnd"/>
      <w:r w:rsidRPr="00614607">
        <w:rPr>
          <w:sz w:val="28"/>
          <w:szCs w:val="28"/>
        </w:rPr>
        <w:t xml:space="preserve"> деятельностью лиц, находящихся под иностранным влиянием»;</w:t>
      </w:r>
    </w:p>
    <w:p w:rsidR="00614607" w:rsidRPr="00614607" w:rsidRDefault="00614607" w:rsidP="00614607">
      <w:pPr>
        <w:autoSpaceDE w:val="0"/>
        <w:autoSpaceDN w:val="0"/>
        <w:adjustRightInd w:val="0"/>
        <w:ind w:firstLine="709"/>
        <w:jc w:val="both"/>
        <w:rPr>
          <w:sz w:val="28"/>
          <w:szCs w:val="28"/>
        </w:rPr>
      </w:pPr>
      <w:r w:rsidRPr="00614607">
        <w:rPr>
          <w:sz w:val="28"/>
          <w:szCs w:val="28"/>
        </w:rPr>
        <w:t xml:space="preserve">- у получателя субсидии (участника конкурсного отбора) на едином налоговом счете отсутствует или не превышает размер, определенный </w:t>
      </w:r>
      <w:hyperlink r:id="rId14" w:history="1">
        <w:r w:rsidRPr="00614607">
          <w:rPr>
            <w:sz w:val="28"/>
            <w:szCs w:val="28"/>
          </w:rPr>
          <w:t>пунктом 3 статьи 47</w:t>
        </w:r>
      </w:hyperlink>
      <w:r w:rsidRPr="00614607">
        <w:rPr>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614607" w:rsidRPr="00614607" w:rsidRDefault="00614607" w:rsidP="00614607">
      <w:pPr>
        <w:autoSpaceDE w:val="0"/>
        <w:autoSpaceDN w:val="0"/>
        <w:adjustRightInd w:val="0"/>
        <w:ind w:firstLine="709"/>
        <w:jc w:val="both"/>
        <w:rPr>
          <w:sz w:val="28"/>
          <w:szCs w:val="28"/>
        </w:rPr>
      </w:pPr>
      <w:proofErr w:type="gramStart"/>
      <w:r w:rsidRPr="00614607">
        <w:rPr>
          <w:sz w:val="28"/>
          <w:szCs w:val="28"/>
        </w:rPr>
        <w:t>- у получателя субсидии (участника конкурсного отбора) отсутствуют просроченная задолженность по возврату в местный бюджет города Зеленогорска, из которого планируется предоставление субсидии в соответствии с Порядком, иных субсидий, бюджетных инвестиций, а также иная просроченная (неурегулированная) задолженность по денежным обязательствам перед городом Зеленогорском, из бюджета которого планируется предоставление субсидии в соответствии с Порядком (за исключением случаев, установленных муниципальным правовым актом Администрации ЗАТО</w:t>
      </w:r>
      <w:proofErr w:type="gramEnd"/>
      <w:r w:rsidRPr="00614607">
        <w:rPr>
          <w:sz w:val="28"/>
          <w:szCs w:val="28"/>
        </w:rPr>
        <w:t xml:space="preserve"> г. Зеленогорск);</w:t>
      </w:r>
    </w:p>
    <w:p w:rsidR="00614607" w:rsidRPr="00614607" w:rsidRDefault="00614607" w:rsidP="00614607">
      <w:pPr>
        <w:widowControl w:val="0"/>
        <w:autoSpaceDE w:val="0"/>
        <w:autoSpaceDN w:val="0"/>
        <w:adjustRightInd w:val="0"/>
        <w:ind w:firstLine="709"/>
        <w:jc w:val="both"/>
        <w:rPr>
          <w:sz w:val="28"/>
          <w:szCs w:val="28"/>
        </w:rPr>
      </w:pPr>
      <w:proofErr w:type="gramStart"/>
      <w:r w:rsidRPr="00614607">
        <w:rPr>
          <w:sz w:val="28"/>
          <w:szCs w:val="28"/>
        </w:rPr>
        <w:t xml:space="preserve">- получатель субсидии (участник конкурсного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конкурсного отбора), другого юридического лица), ликвидации, в отношении его не введена процедура банкротства, деятельность получателя субсидии (участника конкурсного отбора) не приостановлена в порядке, предусмотренном законодательством Российской Федерации, а получатель субсидии (участник </w:t>
      </w:r>
      <w:r w:rsidRPr="00614607">
        <w:rPr>
          <w:sz w:val="28"/>
          <w:szCs w:val="28"/>
        </w:rPr>
        <w:lastRenderedPageBreak/>
        <w:t>конкурсного отбора), являющийся</w:t>
      </w:r>
      <w:proofErr w:type="gramEnd"/>
      <w:r w:rsidRPr="00614607">
        <w:rPr>
          <w:sz w:val="28"/>
          <w:szCs w:val="28"/>
        </w:rPr>
        <w:t xml:space="preserve"> индивидуальным предпринимателем, не прекратил деятельность в качестве индивидуального предпринимателя;</w:t>
      </w:r>
    </w:p>
    <w:p w:rsidR="00614607" w:rsidRPr="00614607" w:rsidRDefault="00614607" w:rsidP="00614607">
      <w:pPr>
        <w:widowControl w:val="0"/>
        <w:autoSpaceDE w:val="0"/>
        <w:autoSpaceDN w:val="0"/>
        <w:adjustRightInd w:val="0"/>
        <w:ind w:firstLine="709"/>
        <w:jc w:val="both"/>
        <w:rPr>
          <w:sz w:val="28"/>
          <w:szCs w:val="28"/>
        </w:rPr>
      </w:pPr>
      <w:proofErr w:type="gramStart"/>
      <w:r w:rsidRPr="00614607">
        <w:rPr>
          <w:sz w:val="28"/>
          <w:szCs w:val="28"/>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конкурсного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конкурсного отбора).</w:t>
      </w:r>
      <w:proofErr w:type="gramEnd"/>
    </w:p>
    <w:p w:rsidR="00DC4FA2" w:rsidRPr="00DC4FA2" w:rsidRDefault="00614607" w:rsidP="00B1761D">
      <w:pPr>
        <w:widowControl w:val="0"/>
        <w:tabs>
          <w:tab w:val="left" w:pos="0"/>
        </w:tabs>
        <w:autoSpaceDE w:val="0"/>
        <w:autoSpaceDN w:val="0"/>
        <w:adjustRightInd w:val="0"/>
        <w:jc w:val="both"/>
        <w:rPr>
          <w:sz w:val="28"/>
          <w:szCs w:val="28"/>
        </w:rPr>
      </w:pPr>
      <w:r>
        <w:rPr>
          <w:sz w:val="28"/>
          <w:szCs w:val="28"/>
        </w:rPr>
        <w:tab/>
        <w:t>9</w:t>
      </w:r>
      <w:r w:rsidR="00DC4FA2" w:rsidRPr="00DC4FA2">
        <w:rPr>
          <w:sz w:val="28"/>
          <w:szCs w:val="28"/>
        </w:rPr>
        <w:t xml:space="preserve">. Право на получение субсидии имеют юридическое лицо (за исключением государственных (муниципальных) учреждений), индивидуальный предприниматель, физическое лицо. </w:t>
      </w:r>
    </w:p>
    <w:p w:rsidR="00DC4FA2" w:rsidRPr="00DC4FA2" w:rsidRDefault="00B1761D" w:rsidP="00DC4FA2">
      <w:pPr>
        <w:tabs>
          <w:tab w:val="left" w:pos="0"/>
        </w:tabs>
        <w:jc w:val="both"/>
        <w:rPr>
          <w:sz w:val="28"/>
          <w:szCs w:val="28"/>
        </w:rPr>
      </w:pPr>
      <w:r>
        <w:rPr>
          <w:sz w:val="28"/>
          <w:szCs w:val="28"/>
        </w:rPr>
        <w:tab/>
      </w:r>
      <w:r w:rsidR="00DC4FA2" w:rsidRPr="00DC4FA2">
        <w:rPr>
          <w:sz w:val="28"/>
          <w:szCs w:val="28"/>
        </w:rPr>
        <w:t xml:space="preserve">Участниками конкурсного отбора не могут быть государственные муниципальные учреждения. </w:t>
      </w:r>
    </w:p>
    <w:p w:rsidR="00CB5ABE" w:rsidRPr="00CB5ABE" w:rsidRDefault="00B1761D" w:rsidP="00CB5ABE">
      <w:pPr>
        <w:ind w:firstLine="720"/>
        <w:jc w:val="both"/>
        <w:rPr>
          <w:sz w:val="28"/>
          <w:szCs w:val="28"/>
        </w:rPr>
      </w:pPr>
      <w:r>
        <w:rPr>
          <w:sz w:val="28"/>
          <w:szCs w:val="28"/>
        </w:rPr>
        <w:t>10</w:t>
      </w:r>
      <w:r w:rsidR="00DC4FA2" w:rsidRPr="00DC4FA2">
        <w:rPr>
          <w:sz w:val="28"/>
          <w:szCs w:val="28"/>
        </w:rPr>
        <w:t xml:space="preserve">. </w:t>
      </w:r>
      <w:r w:rsidR="00CB5ABE" w:rsidRPr="00CB5ABE">
        <w:rPr>
          <w:sz w:val="28"/>
          <w:szCs w:val="28"/>
        </w:rPr>
        <w:t xml:space="preserve">Заявка на конкурсный отбор подается в системе «Электронный бюджет» в соответствии с требованиями и в сроки, указанные в </w:t>
      </w:r>
      <w:r w:rsidR="00CB5ABE">
        <w:rPr>
          <w:sz w:val="28"/>
          <w:szCs w:val="28"/>
        </w:rPr>
        <w:t xml:space="preserve">пункте 3 настоящем </w:t>
      </w:r>
      <w:r w:rsidR="00CB5ABE" w:rsidRPr="00CB5ABE">
        <w:rPr>
          <w:sz w:val="28"/>
          <w:szCs w:val="28"/>
        </w:rPr>
        <w:t xml:space="preserve">объявлении о проведении конкурсного отбора. </w:t>
      </w:r>
    </w:p>
    <w:p w:rsidR="00CB5ABE" w:rsidRPr="00CB5ABE" w:rsidRDefault="00CB5ABE" w:rsidP="00CB5ABE">
      <w:pPr>
        <w:widowControl w:val="0"/>
        <w:autoSpaceDE w:val="0"/>
        <w:autoSpaceDN w:val="0"/>
        <w:adjustRightInd w:val="0"/>
        <w:ind w:firstLine="720"/>
        <w:jc w:val="both"/>
        <w:rPr>
          <w:sz w:val="28"/>
          <w:szCs w:val="28"/>
        </w:rPr>
      </w:pPr>
      <w:r w:rsidRPr="00CB5ABE">
        <w:rPr>
          <w:sz w:val="28"/>
          <w:szCs w:val="28"/>
        </w:rPr>
        <w:t xml:space="preserve">Заявки формируются участниками конкурсного отбора в электронной форме посредством заполнения соответствующих экранных форм веб-интерфейса системы «Электронный бюджет» и предоставления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и материалов, предоставления которых предусмотрено в объявлении о проведении конкурсного отбора. Форма заявки приведена в приложении № 1 к </w:t>
      </w:r>
      <w:r>
        <w:rPr>
          <w:sz w:val="28"/>
          <w:szCs w:val="28"/>
        </w:rPr>
        <w:t>объявлению о проведении конкурсного отбора</w:t>
      </w:r>
      <w:r w:rsidRPr="00CB5ABE">
        <w:rPr>
          <w:sz w:val="28"/>
          <w:szCs w:val="28"/>
        </w:rPr>
        <w:t>.</w:t>
      </w:r>
    </w:p>
    <w:p w:rsidR="00CB5ABE" w:rsidRPr="00CB5ABE" w:rsidRDefault="00CB5ABE" w:rsidP="00CB5ABE">
      <w:pPr>
        <w:widowControl w:val="0"/>
        <w:autoSpaceDE w:val="0"/>
        <w:autoSpaceDN w:val="0"/>
        <w:adjustRightInd w:val="0"/>
        <w:ind w:firstLine="720"/>
        <w:jc w:val="both"/>
        <w:rPr>
          <w:sz w:val="28"/>
          <w:szCs w:val="28"/>
        </w:rPr>
      </w:pPr>
      <w:r w:rsidRPr="00CB5ABE">
        <w:rPr>
          <w:sz w:val="28"/>
          <w:szCs w:val="28"/>
        </w:rPr>
        <w:t>Заявка подписывается усиленной квалифицированной электронной подписью руководителя участника конкурсного отбора или уполномоченного им лица.</w:t>
      </w:r>
    </w:p>
    <w:p w:rsidR="00CB5ABE" w:rsidRPr="00CB5ABE" w:rsidRDefault="00CB5ABE" w:rsidP="00CB5ABE">
      <w:pPr>
        <w:widowControl w:val="0"/>
        <w:autoSpaceDE w:val="0"/>
        <w:autoSpaceDN w:val="0"/>
        <w:adjustRightInd w:val="0"/>
        <w:ind w:firstLine="720"/>
        <w:jc w:val="both"/>
        <w:rPr>
          <w:sz w:val="28"/>
          <w:szCs w:val="28"/>
        </w:rPr>
      </w:pPr>
      <w:r w:rsidRPr="00CB5ABE">
        <w:rPr>
          <w:sz w:val="28"/>
          <w:szCs w:val="28"/>
        </w:rPr>
        <w:t xml:space="preserve">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w:t>
      </w:r>
    </w:p>
    <w:p w:rsidR="00CB5ABE" w:rsidRPr="00CB5ABE" w:rsidRDefault="00CB5ABE" w:rsidP="00CB5ABE">
      <w:pPr>
        <w:widowControl w:val="0"/>
        <w:autoSpaceDE w:val="0"/>
        <w:autoSpaceDN w:val="0"/>
        <w:adjustRightInd w:val="0"/>
        <w:ind w:firstLine="720"/>
        <w:jc w:val="both"/>
        <w:rPr>
          <w:sz w:val="28"/>
          <w:szCs w:val="28"/>
        </w:rPr>
      </w:pPr>
      <w:r w:rsidRPr="00CB5ABE">
        <w:rPr>
          <w:sz w:val="28"/>
          <w:szCs w:val="28"/>
        </w:rPr>
        <w:t>Заявка</w:t>
      </w:r>
      <w:r>
        <w:rPr>
          <w:sz w:val="28"/>
          <w:szCs w:val="28"/>
        </w:rPr>
        <w:t xml:space="preserve"> должна</w:t>
      </w:r>
      <w:r w:rsidRPr="00CB5ABE">
        <w:rPr>
          <w:sz w:val="28"/>
          <w:szCs w:val="28"/>
        </w:rPr>
        <w:t xml:space="preserve"> содерж</w:t>
      </w:r>
      <w:r>
        <w:rPr>
          <w:sz w:val="28"/>
          <w:szCs w:val="28"/>
        </w:rPr>
        <w:t>а</w:t>
      </w:r>
      <w:r w:rsidRPr="00CB5ABE">
        <w:rPr>
          <w:sz w:val="28"/>
          <w:szCs w:val="28"/>
        </w:rPr>
        <w:t>т</w:t>
      </w:r>
      <w:r>
        <w:rPr>
          <w:sz w:val="28"/>
          <w:szCs w:val="28"/>
        </w:rPr>
        <w:t>ь</w:t>
      </w:r>
      <w:r w:rsidRPr="00CB5ABE">
        <w:rPr>
          <w:sz w:val="28"/>
          <w:szCs w:val="28"/>
        </w:rPr>
        <w:t xml:space="preserve"> следующие сведения:</w:t>
      </w:r>
    </w:p>
    <w:p w:rsidR="00CB5ABE" w:rsidRPr="00CB5ABE" w:rsidRDefault="00CB5ABE" w:rsidP="00CB5ABE">
      <w:pPr>
        <w:widowControl w:val="0"/>
        <w:autoSpaceDE w:val="0"/>
        <w:autoSpaceDN w:val="0"/>
        <w:adjustRightInd w:val="0"/>
        <w:ind w:firstLine="720"/>
        <w:jc w:val="both"/>
        <w:rPr>
          <w:sz w:val="28"/>
          <w:szCs w:val="28"/>
        </w:rPr>
      </w:pPr>
      <w:r w:rsidRPr="00CB5ABE">
        <w:rPr>
          <w:sz w:val="28"/>
          <w:szCs w:val="28"/>
        </w:rPr>
        <w:t>1) информация и документы об участнике отбора:</w:t>
      </w:r>
    </w:p>
    <w:p w:rsidR="00CB5ABE" w:rsidRPr="00CB5ABE" w:rsidRDefault="00CB5ABE" w:rsidP="00CB5ABE">
      <w:pPr>
        <w:widowControl w:val="0"/>
        <w:autoSpaceDE w:val="0"/>
        <w:autoSpaceDN w:val="0"/>
        <w:adjustRightInd w:val="0"/>
        <w:ind w:firstLine="720"/>
        <w:jc w:val="both"/>
        <w:rPr>
          <w:sz w:val="28"/>
          <w:szCs w:val="28"/>
        </w:rPr>
      </w:pPr>
      <w:r w:rsidRPr="00CB5ABE">
        <w:rPr>
          <w:sz w:val="28"/>
          <w:szCs w:val="28"/>
        </w:rPr>
        <w:t>а) полное и сокращенное наименование участника отбора (для юридических лиц);</w:t>
      </w:r>
    </w:p>
    <w:p w:rsidR="00CB5ABE" w:rsidRPr="00CB5ABE" w:rsidRDefault="00CB5ABE" w:rsidP="00CB5ABE">
      <w:pPr>
        <w:widowControl w:val="0"/>
        <w:autoSpaceDE w:val="0"/>
        <w:autoSpaceDN w:val="0"/>
        <w:adjustRightInd w:val="0"/>
        <w:ind w:firstLine="720"/>
        <w:jc w:val="both"/>
        <w:rPr>
          <w:sz w:val="28"/>
          <w:szCs w:val="28"/>
        </w:rPr>
      </w:pPr>
      <w:r w:rsidRPr="00CB5ABE">
        <w:rPr>
          <w:sz w:val="28"/>
          <w:szCs w:val="28"/>
        </w:rPr>
        <w:t>б) фамилия, имя отчество (последнее – при наличии) индивидуального предпринимателя;</w:t>
      </w:r>
    </w:p>
    <w:p w:rsidR="00CB5ABE" w:rsidRPr="00CB5ABE" w:rsidRDefault="00CB5ABE" w:rsidP="00CB5ABE">
      <w:pPr>
        <w:widowControl w:val="0"/>
        <w:autoSpaceDE w:val="0"/>
        <w:autoSpaceDN w:val="0"/>
        <w:adjustRightInd w:val="0"/>
        <w:ind w:firstLine="720"/>
        <w:jc w:val="both"/>
        <w:rPr>
          <w:sz w:val="28"/>
          <w:szCs w:val="28"/>
        </w:rPr>
      </w:pPr>
      <w:r w:rsidRPr="00CB5ABE">
        <w:rPr>
          <w:sz w:val="28"/>
          <w:szCs w:val="28"/>
        </w:rPr>
        <w:t>в) основной государственный регистрационный номер участника отбора (для юридических лиц и индивидуальных предпринимателей);</w:t>
      </w:r>
    </w:p>
    <w:p w:rsidR="00CB5ABE" w:rsidRPr="00CB5ABE" w:rsidRDefault="00CB5ABE" w:rsidP="00CB5ABE">
      <w:pPr>
        <w:widowControl w:val="0"/>
        <w:autoSpaceDE w:val="0"/>
        <w:autoSpaceDN w:val="0"/>
        <w:adjustRightInd w:val="0"/>
        <w:ind w:firstLine="720"/>
        <w:jc w:val="both"/>
        <w:rPr>
          <w:sz w:val="28"/>
          <w:szCs w:val="28"/>
        </w:rPr>
      </w:pPr>
      <w:r w:rsidRPr="00CB5ABE">
        <w:rPr>
          <w:sz w:val="28"/>
          <w:szCs w:val="28"/>
        </w:rPr>
        <w:t>г) идентификационный номер налогоплательщика;</w:t>
      </w:r>
    </w:p>
    <w:p w:rsidR="00CB5ABE" w:rsidRPr="00CB5ABE" w:rsidRDefault="00CB5ABE" w:rsidP="00CB5ABE">
      <w:pPr>
        <w:widowControl w:val="0"/>
        <w:autoSpaceDE w:val="0"/>
        <w:autoSpaceDN w:val="0"/>
        <w:adjustRightInd w:val="0"/>
        <w:ind w:firstLine="720"/>
        <w:jc w:val="both"/>
        <w:rPr>
          <w:sz w:val="28"/>
          <w:szCs w:val="28"/>
        </w:rPr>
      </w:pPr>
      <w:r w:rsidRPr="00CB5ABE">
        <w:rPr>
          <w:sz w:val="28"/>
          <w:szCs w:val="28"/>
        </w:rPr>
        <w:lastRenderedPageBreak/>
        <w:t>д) дата постановки на учет в налоговом органе (для индивидуальных предпринимателей);</w:t>
      </w:r>
    </w:p>
    <w:p w:rsidR="00CB5ABE" w:rsidRPr="00CB5ABE" w:rsidRDefault="00CB5ABE" w:rsidP="00CB5ABE">
      <w:pPr>
        <w:widowControl w:val="0"/>
        <w:autoSpaceDE w:val="0"/>
        <w:autoSpaceDN w:val="0"/>
        <w:adjustRightInd w:val="0"/>
        <w:ind w:firstLine="720"/>
        <w:jc w:val="both"/>
        <w:rPr>
          <w:sz w:val="28"/>
          <w:szCs w:val="28"/>
        </w:rPr>
      </w:pPr>
      <w:r w:rsidRPr="00CB5ABE">
        <w:rPr>
          <w:sz w:val="28"/>
          <w:szCs w:val="28"/>
        </w:rPr>
        <w:t>е) дата и код причины постановки на учет в налоговом органе (для юридических лиц);</w:t>
      </w:r>
    </w:p>
    <w:p w:rsidR="00CB5ABE" w:rsidRPr="00CB5ABE" w:rsidRDefault="00CB5ABE" w:rsidP="00CB5ABE">
      <w:pPr>
        <w:widowControl w:val="0"/>
        <w:autoSpaceDE w:val="0"/>
        <w:autoSpaceDN w:val="0"/>
        <w:adjustRightInd w:val="0"/>
        <w:ind w:firstLine="720"/>
        <w:jc w:val="both"/>
        <w:rPr>
          <w:sz w:val="28"/>
          <w:szCs w:val="28"/>
        </w:rPr>
      </w:pPr>
      <w:r w:rsidRPr="00CB5ABE">
        <w:rPr>
          <w:sz w:val="28"/>
          <w:szCs w:val="28"/>
        </w:rPr>
        <w:t>ж) дата государственной регистрации физического лица в качестве индивидуального предпринимателя;</w:t>
      </w:r>
    </w:p>
    <w:p w:rsidR="00CB5ABE" w:rsidRPr="00CB5ABE" w:rsidRDefault="00CB5ABE" w:rsidP="00CB5ABE">
      <w:pPr>
        <w:widowControl w:val="0"/>
        <w:autoSpaceDE w:val="0"/>
        <w:autoSpaceDN w:val="0"/>
        <w:adjustRightInd w:val="0"/>
        <w:ind w:firstLine="720"/>
        <w:jc w:val="both"/>
        <w:rPr>
          <w:sz w:val="28"/>
          <w:szCs w:val="28"/>
        </w:rPr>
      </w:pPr>
      <w:r w:rsidRPr="00CB5ABE">
        <w:rPr>
          <w:sz w:val="28"/>
          <w:szCs w:val="28"/>
        </w:rPr>
        <w:t>з) дата и место рождения (для физических лиц и индивидуальных предпринимателей);</w:t>
      </w:r>
    </w:p>
    <w:p w:rsidR="00CB5ABE" w:rsidRPr="00CB5ABE" w:rsidRDefault="00CB5ABE" w:rsidP="00CB5ABE">
      <w:pPr>
        <w:widowControl w:val="0"/>
        <w:autoSpaceDE w:val="0"/>
        <w:autoSpaceDN w:val="0"/>
        <w:adjustRightInd w:val="0"/>
        <w:ind w:firstLine="720"/>
        <w:jc w:val="both"/>
        <w:rPr>
          <w:sz w:val="28"/>
          <w:szCs w:val="28"/>
        </w:rPr>
      </w:pPr>
      <w:r w:rsidRPr="00CB5ABE">
        <w:rPr>
          <w:sz w:val="28"/>
          <w:szCs w:val="28"/>
        </w:rPr>
        <w:t>и) страховой номер индивидуального лицевого счета (для физических лиц и индивидуальных предпринимателей);</w:t>
      </w:r>
    </w:p>
    <w:p w:rsidR="00CB5ABE" w:rsidRPr="00CB5ABE" w:rsidRDefault="00CB5ABE" w:rsidP="00CB5ABE">
      <w:pPr>
        <w:widowControl w:val="0"/>
        <w:autoSpaceDE w:val="0"/>
        <w:autoSpaceDN w:val="0"/>
        <w:adjustRightInd w:val="0"/>
        <w:ind w:firstLine="720"/>
        <w:jc w:val="both"/>
        <w:rPr>
          <w:sz w:val="28"/>
          <w:szCs w:val="28"/>
        </w:rPr>
      </w:pPr>
      <w:r w:rsidRPr="00CB5ABE">
        <w:rPr>
          <w:sz w:val="28"/>
          <w:szCs w:val="28"/>
        </w:rPr>
        <w:t>к) адрес юридического лица, адрес регистрации (для физических лиц и индивидуальных предпринимателей);</w:t>
      </w:r>
    </w:p>
    <w:p w:rsidR="00CB5ABE" w:rsidRPr="00CB5ABE" w:rsidRDefault="00CB5ABE" w:rsidP="00CB5ABE">
      <w:pPr>
        <w:widowControl w:val="0"/>
        <w:autoSpaceDE w:val="0"/>
        <w:autoSpaceDN w:val="0"/>
        <w:adjustRightInd w:val="0"/>
        <w:ind w:firstLine="720"/>
        <w:jc w:val="both"/>
        <w:rPr>
          <w:sz w:val="28"/>
          <w:szCs w:val="28"/>
        </w:rPr>
      </w:pPr>
      <w:r w:rsidRPr="00CB5ABE">
        <w:rPr>
          <w:sz w:val="28"/>
          <w:szCs w:val="28"/>
        </w:rPr>
        <w:t>л) номер контактного телефона, почтовый адрес, адрес электронной почты для направления юридически значимых сообщений;</w:t>
      </w:r>
    </w:p>
    <w:p w:rsidR="00CB5ABE" w:rsidRPr="00CB5ABE" w:rsidRDefault="00CB5ABE" w:rsidP="00CB5ABE">
      <w:pPr>
        <w:widowControl w:val="0"/>
        <w:autoSpaceDE w:val="0"/>
        <w:autoSpaceDN w:val="0"/>
        <w:adjustRightInd w:val="0"/>
        <w:ind w:firstLine="720"/>
        <w:jc w:val="both"/>
        <w:rPr>
          <w:sz w:val="28"/>
          <w:szCs w:val="28"/>
        </w:rPr>
      </w:pPr>
      <w:proofErr w:type="gramStart"/>
      <w:r w:rsidRPr="00CB5ABE">
        <w:rPr>
          <w:sz w:val="28"/>
          <w:szCs w:val="28"/>
        </w:rPr>
        <w:t>м) фамилия, имя, отчество (последнее – при наличии) и идентификационный номер налогоплательщика главного бухгалтера (при наличии), фамилии, имена, отчества (последнее – при наличии) учредителей, членов коллегиального исполнительного органа, лица, исполняющего функции единоличного исполнительного органа (для юридических лиц);</w:t>
      </w:r>
      <w:proofErr w:type="gramEnd"/>
    </w:p>
    <w:p w:rsidR="00CB5ABE" w:rsidRPr="00CB5ABE" w:rsidRDefault="00CB5ABE" w:rsidP="00CB5ABE">
      <w:pPr>
        <w:widowControl w:val="0"/>
        <w:autoSpaceDE w:val="0"/>
        <w:autoSpaceDN w:val="0"/>
        <w:adjustRightInd w:val="0"/>
        <w:ind w:firstLine="720"/>
        <w:jc w:val="both"/>
        <w:rPr>
          <w:sz w:val="28"/>
          <w:szCs w:val="28"/>
        </w:rPr>
      </w:pPr>
      <w:r w:rsidRPr="00CB5ABE">
        <w:rPr>
          <w:sz w:val="28"/>
          <w:szCs w:val="28"/>
        </w:rPr>
        <w:t>н) информация о руководителе юридического лица (фамилия, имя, отчество (последнее – при наличии), идентификационный номер налогоплательщика, должность);</w:t>
      </w:r>
    </w:p>
    <w:p w:rsidR="00CB5ABE" w:rsidRPr="00CB5ABE" w:rsidRDefault="00CB5ABE" w:rsidP="00CB5ABE">
      <w:pPr>
        <w:widowControl w:val="0"/>
        <w:autoSpaceDE w:val="0"/>
        <w:autoSpaceDN w:val="0"/>
        <w:adjustRightInd w:val="0"/>
        <w:ind w:firstLine="720"/>
        <w:jc w:val="both"/>
        <w:rPr>
          <w:sz w:val="28"/>
          <w:szCs w:val="28"/>
        </w:rPr>
      </w:pPr>
      <w:r w:rsidRPr="00CB5ABE">
        <w:rPr>
          <w:sz w:val="28"/>
          <w:szCs w:val="28"/>
        </w:rPr>
        <w:t>о) перечень основных и дополнительных видов деятельности, которые участник конкурсного отбора вправе осуществлять в соответствии с учредительными документами организации (для юридических лиц) или в соответствии со сведениями единого государственного реестра индивидуальных предпринимателей (для индивидуальных предпринимателей);</w:t>
      </w:r>
    </w:p>
    <w:p w:rsidR="00CB5ABE" w:rsidRPr="00CB5ABE" w:rsidRDefault="00CB5ABE" w:rsidP="00CB5ABE">
      <w:pPr>
        <w:widowControl w:val="0"/>
        <w:autoSpaceDE w:val="0"/>
        <w:autoSpaceDN w:val="0"/>
        <w:adjustRightInd w:val="0"/>
        <w:ind w:firstLine="720"/>
        <w:jc w:val="both"/>
        <w:rPr>
          <w:sz w:val="28"/>
          <w:szCs w:val="28"/>
        </w:rPr>
      </w:pPr>
      <w:r w:rsidRPr="00CB5ABE">
        <w:rPr>
          <w:sz w:val="28"/>
          <w:szCs w:val="28"/>
        </w:rPr>
        <w:t xml:space="preserve">п) информация о счетах в соответствии с законодательством Российской Федерации для перечисления субсидии, а также о лице, уполномоченном на подписание соглашения; </w:t>
      </w:r>
    </w:p>
    <w:p w:rsidR="00CB5ABE" w:rsidRPr="00CB5ABE" w:rsidRDefault="00CB5ABE" w:rsidP="00CB5ABE">
      <w:pPr>
        <w:widowControl w:val="0"/>
        <w:autoSpaceDE w:val="0"/>
        <w:autoSpaceDN w:val="0"/>
        <w:adjustRightInd w:val="0"/>
        <w:ind w:firstLine="720"/>
        <w:jc w:val="both"/>
        <w:rPr>
          <w:sz w:val="28"/>
          <w:szCs w:val="28"/>
        </w:rPr>
      </w:pPr>
      <w:r w:rsidRPr="00CB5ABE">
        <w:rPr>
          <w:sz w:val="28"/>
          <w:szCs w:val="28"/>
        </w:rPr>
        <w:t>2) информация и документы, подтверждающие соответствие участника конкурсного отбора установленным в объявлении о проведении конкурсного отбора требованиям;</w:t>
      </w:r>
    </w:p>
    <w:p w:rsidR="00CB5ABE" w:rsidRPr="00CB5ABE" w:rsidRDefault="00CB5ABE" w:rsidP="00CB5ABE">
      <w:pPr>
        <w:widowControl w:val="0"/>
        <w:autoSpaceDE w:val="0"/>
        <w:autoSpaceDN w:val="0"/>
        <w:adjustRightInd w:val="0"/>
        <w:ind w:firstLine="720"/>
        <w:jc w:val="both"/>
        <w:rPr>
          <w:sz w:val="28"/>
          <w:szCs w:val="28"/>
        </w:rPr>
      </w:pPr>
      <w:r w:rsidRPr="00CB5ABE">
        <w:rPr>
          <w:sz w:val="28"/>
          <w:szCs w:val="28"/>
        </w:rPr>
        <w:t>3) информация и документы, представляемые при проведении конкурсного отбора в процессе документооборота:</w:t>
      </w:r>
    </w:p>
    <w:p w:rsidR="00CB5ABE" w:rsidRPr="00CB5ABE" w:rsidRDefault="00CB5ABE" w:rsidP="00CB5ABE">
      <w:pPr>
        <w:widowControl w:val="0"/>
        <w:autoSpaceDE w:val="0"/>
        <w:autoSpaceDN w:val="0"/>
        <w:adjustRightInd w:val="0"/>
        <w:ind w:firstLine="720"/>
        <w:jc w:val="both"/>
        <w:rPr>
          <w:sz w:val="28"/>
          <w:szCs w:val="28"/>
        </w:rPr>
      </w:pPr>
      <w:proofErr w:type="gramStart"/>
      <w:r w:rsidRPr="00CB5ABE">
        <w:rPr>
          <w:sz w:val="28"/>
          <w:szCs w:val="28"/>
        </w:rPr>
        <w:t>а) подтверждение согласия на публикацию (размещение) в информационно-телекоммуникационной сети Интернет информации об участнике конкурсного отбора, о подаваемом участником конкурсного отбора заявке, а также иной информации об участнике конкурсного отбора, связанной с соответствующим конкурсным отбором и результатом предоставления субсидии, подаваемое посредством заполнения соответствующих экранных форм веб-интерфейса системы «Электронный бюджет»;</w:t>
      </w:r>
      <w:proofErr w:type="gramEnd"/>
    </w:p>
    <w:p w:rsidR="00CB5ABE" w:rsidRPr="00CB5ABE" w:rsidRDefault="00CB5ABE" w:rsidP="00CB5ABE">
      <w:pPr>
        <w:widowControl w:val="0"/>
        <w:autoSpaceDE w:val="0"/>
        <w:autoSpaceDN w:val="0"/>
        <w:adjustRightInd w:val="0"/>
        <w:ind w:firstLine="720"/>
        <w:jc w:val="both"/>
        <w:rPr>
          <w:sz w:val="28"/>
          <w:szCs w:val="28"/>
        </w:rPr>
      </w:pPr>
      <w:r w:rsidRPr="00CB5ABE">
        <w:rPr>
          <w:sz w:val="28"/>
          <w:szCs w:val="28"/>
        </w:rPr>
        <w:t xml:space="preserve">б) подтверждение согласия на обработку персональных данных, </w:t>
      </w:r>
      <w:r w:rsidRPr="00CB5ABE">
        <w:rPr>
          <w:sz w:val="28"/>
          <w:szCs w:val="28"/>
        </w:rPr>
        <w:lastRenderedPageBreak/>
        <w:t>подаваемое посредством заполнения соответствующих экранных форм веб-интерфейса системы «Электронный бюджет» (для индивидуальных предпринимателей);</w:t>
      </w:r>
    </w:p>
    <w:p w:rsidR="00CB5ABE" w:rsidRPr="00CB5ABE" w:rsidRDefault="00CB5ABE" w:rsidP="00CB5ABE">
      <w:pPr>
        <w:widowControl w:val="0"/>
        <w:autoSpaceDE w:val="0"/>
        <w:autoSpaceDN w:val="0"/>
        <w:adjustRightInd w:val="0"/>
        <w:ind w:firstLine="720"/>
        <w:jc w:val="both"/>
        <w:rPr>
          <w:sz w:val="28"/>
          <w:szCs w:val="28"/>
        </w:rPr>
      </w:pPr>
      <w:r w:rsidRPr="00CB5ABE">
        <w:rPr>
          <w:sz w:val="28"/>
          <w:szCs w:val="28"/>
        </w:rPr>
        <w:t>4) предоставляемые участником конкурсного отбора значение результата предоставления субсидии, указанного в пункте 2.24, подпункте «е» пункта 4.6 Порядка, значение запрашиваемого участником конкурсного отбора размера субсидии, который не может быть выше максимального размера, установленного в объявлении о проведении конкурсного отбора;</w:t>
      </w:r>
    </w:p>
    <w:p w:rsidR="00CB5ABE" w:rsidRPr="00CB5ABE" w:rsidRDefault="00CB5ABE" w:rsidP="00CB5ABE">
      <w:pPr>
        <w:widowControl w:val="0"/>
        <w:autoSpaceDE w:val="0"/>
        <w:autoSpaceDN w:val="0"/>
        <w:adjustRightInd w:val="0"/>
        <w:ind w:firstLine="720"/>
        <w:jc w:val="both"/>
        <w:rPr>
          <w:sz w:val="28"/>
          <w:szCs w:val="28"/>
        </w:rPr>
      </w:pPr>
      <w:r w:rsidRPr="00CB5ABE">
        <w:rPr>
          <w:sz w:val="28"/>
          <w:szCs w:val="28"/>
        </w:rPr>
        <w:t xml:space="preserve">5) информация по каждому указанному в объявлении о проведении конкурсного отбора критерию оценки, сведения, документы и материалы, подтверждающие такую информацию, определенные в объявлении о проведении конкурсного отбора:  </w:t>
      </w:r>
    </w:p>
    <w:p w:rsidR="00CB5ABE" w:rsidRPr="00CB5ABE" w:rsidRDefault="00CB5ABE" w:rsidP="00CB5ABE">
      <w:pPr>
        <w:autoSpaceDE w:val="0"/>
        <w:autoSpaceDN w:val="0"/>
        <w:adjustRightInd w:val="0"/>
        <w:ind w:firstLine="709"/>
        <w:jc w:val="both"/>
        <w:rPr>
          <w:bCs/>
          <w:sz w:val="28"/>
          <w:szCs w:val="28"/>
        </w:rPr>
      </w:pPr>
      <w:r w:rsidRPr="00CB5ABE">
        <w:rPr>
          <w:bCs/>
          <w:sz w:val="28"/>
          <w:szCs w:val="28"/>
        </w:rPr>
        <w:t>- электронные копии учредительных документов;</w:t>
      </w:r>
    </w:p>
    <w:p w:rsidR="00CB5ABE" w:rsidRPr="00CB5ABE" w:rsidRDefault="00CB5ABE" w:rsidP="00CB5ABE">
      <w:pPr>
        <w:autoSpaceDE w:val="0"/>
        <w:autoSpaceDN w:val="0"/>
        <w:adjustRightInd w:val="0"/>
        <w:ind w:firstLine="709"/>
        <w:jc w:val="both"/>
        <w:rPr>
          <w:bCs/>
          <w:sz w:val="28"/>
          <w:szCs w:val="28"/>
        </w:rPr>
      </w:pPr>
      <w:r w:rsidRPr="00CB5ABE">
        <w:rPr>
          <w:bCs/>
          <w:sz w:val="28"/>
          <w:szCs w:val="28"/>
        </w:rPr>
        <w:t>- электронная копия справки о наличии банковского счета, выданная не ранее чем за 30 календарных дней до даты подачи заявки;</w:t>
      </w:r>
    </w:p>
    <w:p w:rsidR="00CB5ABE" w:rsidRPr="00CB5ABE" w:rsidRDefault="00CB5ABE" w:rsidP="00CB5ABE">
      <w:pPr>
        <w:autoSpaceDE w:val="0"/>
        <w:autoSpaceDN w:val="0"/>
        <w:adjustRightInd w:val="0"/>
        <w:ind w:firstLine="709"/>
        <w:jc w:val="both"/>
        <w:rPr>
          <w:bCs/>
          <w:sz w:val="28"/>
          <w:szCs w:val="28"/>
        </w:rPr>
      </w:pPr>
      <w:r w:rsidRPr="00CB5ABE">
        <w:rPr>
          <w:bCs/>
          <w:sz w:val="28"/>
          <w:szCs w:val="28"/>
        </w:rPr>
        <w:t>- электронная копия справки о состоянии счета, наличии ограничений на распоряжение денежными средствами, находящимися на банковском счете, выданная не ранее чем за 10 календарных дней до даты подачи заявки;</w:t>
      </w:r>
    </w:p>
    <w:p w:rsidR="00CB5ABE" w:rsidRPr="00CB5ABE" w:rsidRDefault="00CB5ABE" w:rsidP="00CB5ABE">
      <w:pPr>
        <w:widowControl w:val="0"/>
        <w:autoSpaceDE w:val="0"/>
        <w:autoSpaceDN w:val="0"/>
        <w:adjustRightInd w:val="0"/>
        <w:ind w:firstLine="720"/>
        <w:jc w:val="both"/>
        <w:rPr>
          <w:sz w:val="28"/>
          <w:szCs w:val="28"/>
        </w:rPr>
      </w:pPr>
      <w:r w:rsidRPr="00CB5ABE">
        <w:rPr>
          <w:bCs/>
          <w:sz w:val="28"/>
          <w:szCs w:val="28"/>
        </w:rPr>
        <w:t>- электронная копия документа, подтверждающая полномочия лица на осуществление действий от имени участника конкурсного отбора</w:t>
      </w:r>
      <w:r w:rsidRPr="00CB5ABE">
        <w:rPr>
          <w:sz w:val="28"/>
          <w:szCs w:val="28"/>
        </w:rPr>
        <w:t xml:space="preserve"> (в случае если от имени участника конкурсного отбора действует представитель</w:t>
      </w:r>
      <w:r w:rsidRPr="00CB5ABE">
        <w:rPr>
          <w:bCs/>
          <w:sz w:val="28"/>
          <w:szCs w:val="28"/>
        </w:rPr>
        <w:t>);</w:t>
      </w:r>
    </w:p>
    <w:p w:rsidR="00CB5ABE" w:rsidRPr="00CB5ABE" w:rsidRDefault="00CB5ABE" w:rsidP="00CB5ABE">
      <w:pPr>
        <w:tabs>
          <w:tab w:val="left" w:pos="993"/>
          <w:tab w:val="left" w:pos="1418"/>
        </w:tabs>
        <w:ind w:firstLine="709"/>
        <w:jc w:val="both"/>
        <w:rPr>
          <w:bCs/>
          <w:sz w:val="28"/>
          <w:szCs w:val="28"/>
        </w:rPr>
      </w:pPr>
      <w:r w:rsidRPr="00CB5ABE">
        <w:rPr>
          <w:bCs/>
          <w:sz w:val="28"/>
          <w:szCs w:val="28"/>
        </w:rPr>
        <w:t xml:space="preserve">- электронная копия документов, подтверждающая стоимость выполнения работ (расчет затрат для реализации инициативного проекта) (приложение № 2 к </w:t>
      </w:r>
      <w:r>
        <w:rPr>
          <w:bCs/>
          <w:sz w:val="28"/>
          <w:szCs w:val="28"/>
        </w:rPr>
        <w:t xml:space="preserve">объявлению о проведении </w:t>
      </w:r>
      <w:r w:rsidR="000168F0">
        <w:rPr>
          <w:bCs/>
          <w:sz w:val="28"/>
          <w:szCs w:val="28"/>
        </w:rPr>
        <w:t xml:space="preserve">конкурсного </w:t>
      </w:r>
      <w:r>
        <w:rPr>
          <w:bCs/>
          <w:sz w:val="28"/>
          <w:szCs w:val="28"/>
        </w:rPr>
        <w:t>отбора</w:t>
      </w:r>
      <w:r w:rsidRPr="00CB5ABE">
        <w:rPr>
          <w:bCs/>
          <w:sz w:val="28"/>
          <w:szCs w:val="28"/>
        </w:rPr>
        <w:t>);</w:t>
      </w:r>
    </w:p>
    <w:p w:rsidR="00CB5ABE" w:rsidRPr="00CB5ABE" w:rsidRDefault="00CB5ABE" w:rsidP="00CB5ABE">
      <w:pPr>
        <w:tabs>
          <w:tab w:val="left" w:pos="993"/>
          <w:tab w:val="left" w:pos="1418"/>
        </w:tabs>
        <w:ind w:firstLine="709"/>
        <w:jc w:val="both"/>
        <w:rPr>
          <w:sz w:val="28"/>
          <w:szCs w:val="28"/>
        </w:rPr>
      </w:pPr>
      <w:r w:rsidRPr="00CB5ABE">
        <w:rPr>
          <w:bCs/>
          <w:sz w:val="28"/>
          <w:szCs w:val="28"/>
        </w:rPr>
        <w:t xml:space="preserve">- электронные копии документов, подтверждающие </w:t>
      </w:r>
      <w:r w:rsidRPr="00CB5ABE">
        <w:rPr>
          <w:sz w:val="28"/>
          <w:szCs w:val="28"/>
        </w:rPr>
        <w:t xml:space="preserve">квалификацию участника конкурсного отбора, в том числе наличие финансовых ресурсов; </w:t>
      </w:r>
    </w:p>
    <w:p w:rsidR="00CB5ABE" w:rsidRPr="00CB5ABE" w:rsidRDefault="00CB5ABE" w:rsidP="00CB5ABE">
      <w:pPr>
        <w:tabs>
          <w:tab w:val="left" w:pos="993"/>
          <w:tab w:val="left" w:pos="1418"/>
        </w:tabs>
        <w:ind w:firstLine="709"/>
        <w:jc w:val="both"/>
        <w:rPr>
          <w:sz w:val="28"/>
          <w:szCs w:val="28"/>
        </w:rPr>
      </w:pPr>
      <w:r w:rsidRPr="00CB5ABE">
        <w:rPr>
          <w:sz w:val="28"/>
          <w:szCs w:val="28"/>
        </w:rPr>
        <w:t>- </w:t>
      </w:r>
      <w:r w:rsidRPr="00CB5ABE">
        <w:rPr>
          <w:bCs/>
          <w:sz w:val="28"/>
          <w:szCs w:val="28"/>
        </w:rPr>
        <w:t xml:space="preserve">электронные копии документов, подтверждающие </w:t>
      </w:r>
      <w:r w:rsidRPr="00CB5ABE">
        <w:rPr>
          <w:sz w:val="28"/>
          <w:szCs w:val="28"/>
        </w:rPr>
        <w:t>обеспеченность кадровыми ресурсами (количество и (или) квалификация)</w:t>
      </w:r>
      <w:r w:rsidRPr="00CB5ABE">
        <w:rPr>
          <w:bCs/>
          <w:sz w:val="28"/>
          <w:szCs w:val="28"/>
        </w:rPr>
        <w:t xml:space="preserve"> (приложение № 3 к </w:t>
      </w:r>
      <w:r w:rsidR="003E3F39">
        <w:rPr>
          <w:bCs/>
          <w:sz w:val="28"/>
          <w:szCs w:val="28"/>
        </w:rPr>
        <w:t>объявлению о проведении конкурсного отбора</w:t>
      </w:r>
      <w:r w:rsidRPr="00CB5ABE">
        <w:rPr>
          <w:bCs/>
          <w:sz w:val="28"/>
          <w:szCs w:val="28"/>
        </w:rPr>
        <w:t>)</w:t>
      </w:r>
      <w:r w:rsidRPr="00CB5ABE">
        <w:rPr>
          <w:sz w:val="28"/>
          <w:szCs w:val="28"/>
        </w:rPr>
        <w:t>;</w:t>
      </w:r>
    </w:p>
    <w:p w:rsidR="00CB5ABE" w:rsidRDefault="00CB5ABE" w:rsidP="003E3F39">
      <w:pPr>
        <w:widowControl w:val="0"/>
        <w:autoSpaceDE w:val="0"/>
        <w:autoSpaceDN w:val="0"/>
        <w:adjustRightInd w:val="0"/>
        <w:ind w:firstLine="708"/>
        <w:jc w:val="both"/>
        <w:rPr>
          <w:sz w:val="28"/>
          <w:szCs w:val="28"/>
        </w:rPr>
      </w:pPr>
      <w:r w:rsidRPr="00CB5ABE">
        <w:rPr>
          <w:sz w:val="28"/>
          <w:szCs w:val="28"/>
        </w:rPr>
        <w:t>- </w:t>
      </w:r>
      <w:r w:rsidRPr="00CB5ABE">
        <w:rPr>
          <w:bCs/>
          <w:sz w:val="28"/>
          <w:szCs w:val="28"/>
        </w:rPr>
        <w:t xml:space="preserve">электронные копии документов, подтверждающие </w:t>
      </w:r>
      <w:r w:rsidRPr="00CB5ABE">
        <w:rPr>
          <w:sz w:val="28"/>
          <w:szCs w:val="28"/>
        </w:rPr>
        <w:t xml:space="preserve">наличие на праве собственности или ином праве оборудования и других материальных ресурсов, опыта работы в соответствии с целью, указанной в пункте 1.3 Порядка (копии контрактов, договоров) </w:t>
      </w:r>
      <w:r w:rsidRPr="00CB5ABE">
        <w:rPr>
          <w:bCs/>
          <w:sz w:val="28"/>
          <w:szCs w:val="28"/>
        </w:rPr>
        <w:t xml:space="preserve">(приложение № 4 к </w:t>
      </w:r>
      <w:r w:rsidR="000168F0">
        <w:rPr>
          <w:bCs/>
          <w:sz w:val="28"/>
          <w:szCs w:val="28"/>
        </w:rPr>
        <w:t>объявлению о проведении конкурсного отбора</w:t>
      </w:r>
      <w:r w:rsidRPr="00CB5ABE">
        <w:rPr>
          <w:bCs/>
          <w:sz w:val="28"/>
          <w:szCs w:val="28"/>
        </w:rPr>
        <w:t>)</w:t>
      </w:r>
      <w:r w:rsidRPr="00CB5ABE">
        <w:rPr>
          <w:sz w:val="28"/>
          <w:szCs w:val="28"/>
        </w:rPr>
        <w:t>.</w:t>
      </w:r>
    </w:p>
    <w:p w:rsidR="000168F0" w:rsidRPr="000168F0" w:rsidRDefault="000168F0" w:rsidP="000168F0">
      <w:pPr>
        <w:ind w:firstLine="720"/>
        <w:jc w:val="both"/>
        <w:rPr>
          <w:sz w:val="28"/>
          <w:szCs w:val="28"/>
        </w:rPr>
      </w:pPr>
      <w:r>
        <w:rPr>
          <w:sz w:val="28"/>
          <w:szCs w:val="28"/>
        </w:rPr>
        <w:t xml:space="preserve">11. </w:t>
      </w:r>
      <w:r w:rsidRPr="000168F0">
        <w:rPr>
          <w:sz w:val="28"/>
          <w:szCs w:val="28"/>
        </w:rPr>
        <w:t>Участник конкурсного отбора может подать одну заявку на участие в конкурсном отборе.</w:t>
      </w:r>
    </w:p>
    <w:p w:rsidR="000168F0" w:rsidRPr="000168F0" w:rsidRDefault="000168F0" w:rsidP="000168F0">
      <w:pPr>
        <w:widowControl w:val="0"/>
        <w:autoSpaceDE w:val="0"/>
        <w:autoSpaceDN w:val="0"/>
        <w:adjustRightInd w:val="0"/>
        <w:ind w:firstLine="720"/>
        <w:jc w:val="both"/>
        <w:rPr>
          <w:bCs/>
          <w:sz w:val="28"/>
          <w:szCs w:val="28"/>
        </w:rPr>
      </w:pPr>
      <w:r w:rsidRPr="000168F0">
        <w:rPr>
          <w:bCs/>
          <w:sz w:val="28"/>
          <w:szCs w:val="28"/>
        </w:rPr>
        <w:t>Внесение изменений в заявки и отзыв заявок возможен до окончания срока приема документов.</w:t>
      </w:r>
    </w:p>
    <w:p w:rsidR="000168F0" w:rsidRPr="000168F0" w:rsidRDefault="000168F0" w:rsidP="000168F0">
      <w:pPr>
        <w:widowControl w:val="0"/>
        <w:autoSpaceDE w:val="0"/>
        <w:autoSpaceDN w:val="0"/>
        <w:adjustRightInd w:val="0"/>
        <w:ind w:firstLine="720"/>
        <w:jc w:val="both"/>
        <w:rPr>
          <w:bCs/>
          <w:sz w:val="28"/>
          <w:szCs w:val="28"/>
        </w:rPr>
      </w:pPr>
      <w:r w:rsidRPr="000168F0">
        <w:rPr>
          <w:bCs/>
          <w:sz w:val="28"/>
          <w:szCs w:val="28"/>
        </w:rPr>
        <w:t>Внесение изменений в заявку осуществляется после формирования участником конкурсного отбора в электронной форме уведомления об отзыве заявки и последующего формирования новой заявки.</w:t>
      </w:r>
    </w:p>
    <w:p w:rsidR="000168F0" w:rsidRPr="000168F0" w:rsidRDefault="000168F0" w:rsidP="000168F0">
      <w:pPr>
        <w:widowControl w:val="0"/>
        <w:autoSpaceDE w:val="0"/>
        <w:autoSpaceDN w:val="0"/>
        <w:adjustRightInd w:val="0"/>
        <w:ind w:firstLine="720"/>
        <w:jc w:val="both"/>
        <w:rPr>
          <w:sz w:val="28"/>
          <w:szCs w:val="28"/>
        </w:rPr>
      </w:pPr>
      <w:r w:rsidRPr="000168F0">
        <w:rPr>
          <w:sz w:val="28"/>
          <w:szCs w:val="28"/>
        </w:rPr>
        <w:t xml:space="preserve">Внесение изменений в заявку или отзыв заявки осуществляется участником конкурсного отбора в порядке, аналогичному порядку формирования заявки участником отбора, указанному в пункте </w:t>
      </w:r>
      <w:r>
        <w:rPr>
          <w:sz w:val="28"/>
          <w:szCs w:val="28"/>
        </w:rPr>
        <w:t>10</w:t>
      </w:r>
      <w:r w:rsidRPr="000168F0">
        <w:rPr>
          <w:sz w:val="28"/>
          <w:szCs w:val="28"/>
        </w:rPr>
        <w:t xml:space="preserve"> </w:t>
      </w:r>
      <w:r>
        <w:rPr>
          <w:bCs/>
          <w:sz w:val="28"/>
          <w:szCs w:val="28"/>
        </w:rPr>
        <w:t>объявлению о проведении конкурсного отбора</w:t>
      </w:r>
      <w:r w:rsidRPr="000168F0">
        <w:rPr>
          <w:sz w:val="28"/>
          <w:szCs w:val="28"/>
        </w:rPr>
        <w:t>.</w:t>
      </w:r>
    </w:p>
    <w:p w:rsidR="00DC4FA2" w:rsidRPr="00DC4FA2" w:rsidRDefault="000168F0" w:rsidP="000168F0">
      <w:pPr>
        <w:widowControl w:val="0"/>
        <w:tabs>
          <w:tab w:val="left" w:pos="0"/>
        </w:tabs>
        <w:autoSpaceDE w:val="0"/>
        <w:autoSpaceDN w:val="0"/>
        <w:adjustRightInd w:val="0"/>
        <w:jc w:val="both"/>
        <w:rPr>
          <w:sz w:val="28"/>
          <w:szCs w:val="28"/>
        </w:rPr>
      </w:pPr>
      <w:r>
        <w:rPr>
          <w:sz w:val="28"/>
          <w:szCs w:val="28"/>
        </w:rPr>
        <w:lastRenderedPageBreak/>
        <w:tab/>
      </w:r>
      <w:r w:rsidR="00DC4FA2" w:rsidRPr="00DC4FA2">
        <w:rPr>
          <w:sz w:val="28"/>
          <w:szCs w:val="28"/>
        </w:rPr>
        <w:t>1</w:t>
      </w:r>
      <w:r>
        <w:rPr>
          <w:sz w:val="28"/>
          <w:szCs w:val="28"/>
        </w:rPr>
        <w:t>2</w:t>
      </w:r>
      <w:r w:rsidR="00DC4FA2" w:rsidRPr="00DC4FA2">
        <w:rPr>
          <w:sz w:val="28"/>
          <w:szCs w:val="28"/>
        </w:rPr>
        <w:t>. Правила рассмотрения и оценки заявок:</w:t>
      </w:r>
    </w:p>
    <w:p w:rsidR="00143297" w:rsidRPr="00143297" w:rsidRDefault="00143297" w:rsidP="00143297">
      <w:pPr>
        <w:widowControl w:val="0"/>
        <w:autoSpaceDE w:val="0"/>
        <w:autoSpaceDN w:val="0"/>
        <w:adjustRightInd w:val="0"/>
        <w:ind w:firstLine="708"/>
        <w:rPr>
          <w:sz w:val="28"/>
          <w:szCs w:val="28"/>
        </w:rPr>
      </w:pPr>
      <w:r w:rsidRPr="00143297">
        <w:rPr>
          <w:sz w:val="28"/>
          <w:szCs w:val="28"/>
        </w:rPr>
        <w:t>Рассмотрение и оценка заявок осуществляется в два этапа:</w:t>
      </w:r>
    </w:p>
    <w:p w:rsidR="00143297" w:rsidRDefault="00143297" w:rsidP="00143297">
      <w:pPr>
        <w:widowControl w:val="0"/>
        <w:autoSpaceDE w:val="0"/>
        <w:autoSpaceDN w:val="0"/>
        <w:adjustRightInd w:val="0"/>
        <w:ind w:firstLine="720"/>
        <w:jc w:val="both"/>
        <w:rPr>
          <w:sz w:val="28"/>
          <w:szCs w:val="28"/>
        </w:rPr>
      </w:pPr>
      <w:r w:rsidRPr="00143297">
        <w:rPr>
          <w:sz w:val="28"/>
          <w:szCs w:val="28"/>
        </w:rPr>
        <w:t xml:space="preserve">1 этап - рассмотрение заявок осуществляется </w:t>
      </w:r>
      <w:proofErr w:type="spellStart"/>
      <w:r w:rsidRPr="00143297">
        <w:rPr>
          <w:sz w:val="28"/>
          <w:szCs w:val="28"/>
        </w:rPr>
        <w:t>ОГХ</w:t>
      </w:r>
      <w:proofErr w:type="spellEnd"/>
      <w:r w:rsidRPr="00143297">
        <w:rPr>
          <w:sz w:val="28"/>
          <w:szCs w:val="28"/>
        </w:rPr>
        <w:t xml:space="preserve"> в </w:t>
      </w:r>
      <w:r>
        <w:rPr>
          <w:sz w:val="28"/>
          <w:szCs w:val="28"/>
        </w:rPr>
        <w:t>следующем порядке:</w:t>
      </w:r>
      <w:r w:rsidRPr="00143297">
        <w:rPr>
          <w:sz w:val="28"/>
          <w:szCs w:val="28"/>
        </w:rPr>
        <w:t xml:space="preserve"> </w:t>
      </w:r>
    </w:p>
    <w:p w:rsidR="00143297" w:rsidRPr="00143297" w:rsidRDefault="00143297" w:rsidP="00143297">
      <w:pPr>
        <w:ind w:firstLine="708"/>
        <w:jc w:val="both"/>
        <w:rPr>
          <w:sz w:val="28"/>
          <w:szCs w:val="28"/>
        </w:rPr>
      </w:pPr>
      <w:r w:rsidRPr="00143297">
        <w:rPr>
          <w:sz w:val="28"/>
          <w:szCs w:val="28"/>
        </w:rPr>
        <w:t>Заявки не позднее 10 календарных дней со дня</w:t>
      </w:r>
      <w:r w:rsidRPr="00143297">
        <w:rPr>
          <w:rFonts w:eastAsia="Calibri"/>
          <w:sz w:val="28"/>
          <w:szCs w:val="28"/>
          <w:lang w:eastAsia="en-US"/>
        </w:rPr>
        <w:t xml:space="preserve"> размещения на едином портале протокола вскрытия заявок</w:t>
      </w:r>
      <w:r w:rsidRPr="00143297">
        <w:rPr>
          <w:sz w:val="28"/>
          <w:szCs w:val="28"/>
        </w:rPr>
        <w:t xml:space="preserve">, проверяются </w:t>
      </w:r>
      <w:proofErr w:type="spellStart"/>
      <w:r w:rsidRPr="00143297">
        <w:rPr>
          <w:sz w:val="28"/>
          <w:szCs w:val="28"/>
        </w:rPr>
        <w:t>ОГХ</w:t>
      </w:r>
      <w:proofErr w:type="spellEnd"/>
      <w:r w:rsidRPr="00143297">
        <w:rPr>
          <w:sz w:val="28"/>
          <w:szCs w:val="28"/>
        </w:rPr>
        <w:t xml:space="preserve"> на достоверность изложенной в ней информации, соответствие участника конкурсного отбора требованиям, установленным </w:t>
      </w:r>
      <w:hyperlink r:id="rId15" w:history="1">
        <w:r w:rsidRPr="00143297">
          <w:rPr>
            <w:sz w:val="28"/>
            <w:szCs w:val="28"/>
          </w:rPr>
          <w:t>пунктами 1.6, 2.1</w:t>
        </w:r>
      </w:hyperlink>
      <w:r w:rsidRPr="00143297">
        <w:rPr>
          <w:sz w:val="28"/>
          <w:szCs w:val="28"/>
        </w:rPr>
        <w:t>, 4.6, 4.10, 4.18 Порядка, на предмет полноты перечня предоставляемых участником конкурсного отбора документов (сведений).</w:t>
      </w:r>
    </w:p>
    <w:p w:rsidR="00143297" w:rsidRPr="00143297" w:rsidRDefault="00143297" w:rsidP="00143297">
      <w:pPr>
        <w:tabs>
          <w:tab w:val="left" w:pos="142"/>
          <w:tab w:val="left" w:pos="9071"/>
        </w:tabs>
        <w:ind w:firstLine="709"/>
        <w:contextualSpacing/>
        <w:jc w:val="both"/>
        <w:rPr>
          <w:sz w:val="28"/>
          <w:szCs w:val="28"/>
        </w:rPr>
      </w:pPr>
      <w:r w:rsidRPr="00143297">
        <w:rPr>
          <w:sz w:val="28"/>
          <w:szCs w:val="28"/>
        </w:rPr>
        <w:t xml:space="preserve">Для проверки сведений, содержащихся в </w:t>
      </w:r>
      <w:hyperlink r:id="rId16" w:history="1">
        <w:r w:rsidRPr="00143297">
          <w:rPr>
            <w:sz w:val="28"/>
            <w:szCs w:val="28"/>
          </w:rPr>
          <w:t>заявке</w:t>
        </w:r>
      </w:hyperlink>
      <w:r w:rsidRPr="00143297">
        <w:rPr>
          <w:sz w:val="28"/>
          <w:szCs w:val="28"/>
        </w:rPr>
        <w:t xml:space="preserve">, а также для проверки участников конкурсного отбора на соответствие критериям и требованиям, установленным </w:t>
      </w:r>
      <w:hyperlink r:id="rId17" w:history="1">
        <w:r w:rsidRPr="00143297">
          <w:rPr>
            <w:sz w:val="28"/>
            <w:szCs w:val="28"/>
          </w:rPr>
          <w:t>пунктами 1.6, 2.1</w:t>
        </w:r>
      </w:hyperlink>
      <w:r w:rsidRPr="00143297">
        <w:rPr>
          <w:sz w:val="28"/>
          <w:szCs w:val="28"/>
        </w:rPr>
        <w:t xml:space="preserve">, 4.6, 4.10, 4.18 Порядка, </w:t>
      </w:r>
      <w:proofErr w:type="spellStart"/>
      <w:r w:rsidRPr="00143297">
        <w:rPr>
          <w:sz w:val="28"/>
          <w:szCs w:val="28"/>
        </w:rPr>
        <w:t>ОГХ</w:t>
      </w:r>
      <w:proofErr w:type="spellEnd"/>
      <w:r w:rsidRPr="00143297">
        <w:rPr>
          <w:sz w:val="28"/>
          <w:szCs w:val="28"/>
        </w:rPr>
        <w:t xml:space="preserve"> проводит проверку в соответствии с пунктами 2.5 – 2.7 Порядка.</w:t>
      </w:r>
    </w:p>
    <w:p w:rsidR="00143297" w:rsidRPr="00143297" w:rsidRDefault="00143297" w:rsidP="00143297">
      <w:pPr>
        <w:ind w:firstLine="708"/>
        <w:jc w:val="both"/>
        <w:rPr>
          <w:rFonts w:eastAsia="Calibri"/>
          <w:bCs/>
          <w:sz w:val="28"/>
          <w:szCs w:val="28"/>
          <w:lang w:eastAsia="en-US"/>
        </w:rPr>
      </w:pPr>
      <w:r w:rsidRPr="00143297">
        <w:rPr>
          <w:rFonts w:eastAsia="Calibri"/>
          <w:bCs/>
          <w:sz w:val="28"/>
          <w:szCs w:val="28"/>
          <w:lang w:eastAsia="en-US"/>
        </w:rPr>
        <w:t>На стадии рассмотрения заявки основаниями:</w:t>
      </w:r>
    </w:p>
    <w:p w:rsidR="00143297" w:rsidRPr="00143297" w:rsidRDefault="00143297" w:rsidP="00143297">
      <w:pPr>
        <w:tabs>
          <w:tab w:val="left" w:pos="0"/>
        </w:tabs>
        <w:contextualSpacing/>
        <w:jc w:val="both"/>
        <w:rPr>
          <w:rFonts w:eastAsia="Calibri"/>
          <w:bCs/>
          <w:sz w:val="28"/>
          <w:szCs w:val="28"/>
          <w:lang w:eastAsia="en-US"/>
        </w:rPr>
      </w:pPr>
      <w:r w:rsidRPr="00143297">
        <w:rPr>
          <w:rFonts w:eastAsia="Calibri"/>
          <w:bCs/>
          <w:lang w:eastAsia="en-US"/>
        </w:rPr>
        <w:tab/>
      </w:r>
      <w:r w:rsidRPr="00143297">
        <w:rPr>
          <w:rFonts w:eastAsia="Calibri"/>
          <w:bCs/>
          <w:sz w:val="28"/>
          <w:szCs w:val="28"/>
          <w:lang w:eastAsia="en-US"/>
        </w:rPr>
        <w:t>1) для отклонения заявки являются:</w:t>
      </w:r>
    </w:p>
    <w:p w:rsidR="00143297" w:rsidRPr="00143297" w:rsidRDefault="00143297" w:rsidP="00143297">
      <w:pPr>
        <w:widowControl w:val="0"/>
        <w:autoSpaceDE w:val="0"/>
        <w:autoSpaceDN w:val="0"/>
        <w:adjustRightInd w:val="0"/>
        <w:jc w:val="both"/>
        <w:rPr>
          <w:sz w:val="28"/>
          <w:szCs w:val="28"/>
        </w:rPr>
      </w:pPr>
      <w:r w:rsidRPr="00143297">
        <w:rPr>
          <w:sz w:val="28"/>
          <w:szCs w:val="28"/>
        </w:rPr>
        <w:tab/>
        <w:t xml:space="preserve">а) несоответствие участника конкурсного отбора требованиям, указанным в пунктах </w:t>
      </w:r>
      <w:hyperlink r:id="rId18" w:history="1">
        <w:r w:rsidRPr="00143297">
          <w:rPr>
            <w:sz w:val="28"/>
            <w:szCs w:val="28"/>
          </w:rPr>
          <w:t xml:space="preserve"> 1.6, 2.1</w:t>
        </w:r>
      </w:hyperlink>
      <w:r w:rsidRPr="00143297">
        <w:rPr>
          <w:sz w:val="28"/>
          <w:szCs w:val="28"/>
        </w:rPr>
        <w:t>, 4.6, 4.10, 4.18 Порядка;</w:t>
      </w:r>
    </w:p>
    <w:p w:rsidR="00143297" w:rsidRPr="00143297" w:rsidRDefault="00143297" w:rsidP="00143297">
      <w:pPr>
        <w:widowControl w:val="0"/>
        <w:autoSpaceDE w:val="0"/>
        <w:autoSpaceDN w:val="0"/>
        <w:adjustRightInd w:val="0"/>
        <w:ind w:firstLine="720"/>
        <w:jc w:val="both"/>
        <w:rPr>
          <w:sz w:val="28"/>
          <w:szCs w:val="28"/>
        </w:rPr>
      </w:pPr>
      <w:r w:rsidRPr="00143297">
        <w:rPr>
          <w:sz w:val="28"/>
          <w:szCs w:val="28"/>
        </w:rPr>
        <w:t>б) </w:t>
      </w:r>
      <w:proofErr w:type="spellStart"/>
      <w:r w:rsidRPr="00143297">
        <w:rPr>
          <w:sz w:val="28"/>
          <w:szCs w:val="28"/>
        </w:rPr>
        <w:t>непредоставление</w:t>
      </w:r>
      <w:proofErr w:type="spellEnd"/>
      <w:r w:rsidRPr="00143297">
        <w:rPr>
          <w:sz w:val="28"/>
          <w:szCs w:val="28"/>
        </w:rPr>
        <w:t xml:space="preserve"> (предоставление не в полном объеме) документов, указанных в объявлении о проведении конкурсного отбора и в пункте 4.18 Порядка;</w:t>
      </w:r>
    </w:p>
    <w:p w:rsidR="00143297" w:rsidRPr="00143297" w:rsidRDefault="00143297" w:rsidP="00143297">
      <w:pPr>
        <w:widowControl w:val="0"/>
        <w:autoSpaceDE w:val="0"/>
        <w:autoSpaceDN w:val="0"/>
        <w:adjustRightInd w:val="0"/>
        <w:ind w:firstLine="720"/>
        <w:jc w:val="both"/>
        <w:rPr>
          <w:sz w:val="28"/>
          <w:szCs w:val="28"/>
        </w:rPr>
      </w:pPr>
      <w:r w:rsidRPr="00143297">
        <w:rPr>
          <w:sz w:val="28"/>
          <w:szCs w:val="28"/>
        </w:rPr>
        <w:t>в) несоответствие представленных участником конкурсного отбора заявок и (или) документов требования, установленным в объявлении о проведении конкурсного отбора, предусмотренных Порядком;</w:t>
      </w:r>
    </w:p>
    <w:p w:rsidR="00143297" w:rsidRPr="00143297" w:rsidRDefault="00143297" w:rsidP="00143297">
      <w:pPr>
        <w:widowControl w:val="0"/>
        <w:autoSpaceDE w:val="0"/>
        <w:autoSpaceDN w:val="0"/>
        <w:adjustRightInd w:val="0"/>
        <w:ind w:firstLine="720"/>
        <w:jc w:val="both"/>
        <w:rPr>
          <w:sz w:val="28"/>
          <w:szCs w:val="28"/>
        </w:rPr>
      </w:pPr>
      <w:r w:rsidRPr="00143297">
        <w:rPr>
          <w:sz w:val="28"/>
          <w:szCs w:val="28"/>
        </w:rPr>
        <w:t xml:space="preserve">г) недостоверность информации, содержащейся в документах, представленных участником конкурсного </w:t>
      </w:r>
      <w:proofErr w:type="gramStart"/>
      <w:r w:rsidRPr="00143297">
        <w:rPr>
          <w:sz w:val="28"/>
          <w:szCs w:val="28"/>
        </w:rPr>
        <w:t>отбора</w:t>
      </w:r>
      <w:proofErr w:type="gramEnd"/>
      <w:r w:rsidRPr="00143297">
        <w:rPr>
          <w:sz w:val="28"/>
          <w:szCs w:val="28"/>
        </w:rPr>
        <w:t xml:space="preserve"> в целях подтверждения соответствия установленным Порядком требованиям;</w:t>
      </w:r>
    </w:p>
    <w:p w:rsidR="00143297" w:rsidRPr="00143297" w:rsidRDefault="00143297" w:rsidP="00143297">
      <w:pPr>
        <w:widowControl w:val="0"/>
        <w:autoSpaceDE w:val="0"/>
        <w:autoSpaceDN w:val="0"/>
        <w:adjustRightInd w:val="0"/>
        <w:ind w:firstLine="720"/>
        <w:jc w:val="both"/>
        <w:rPr>
          <w:sz w:val="28"/>
          <w:szCs w:val="28"/>
        </w:rPr>
      </w:pPr>
      <w:r w:rsidRPr="00143297">
        <w:rPr>
          <w:sz w:val="28"/>
          <w:szCs w:val="28"/>
        </w:rPr>
        <w:t>д) подачу участником конкурсного отбора заявки после даты и (или) времени, определенных для подачи заявок;</w:t>
      </w:r>
    </w:p>
    <w:p w:rsidR="00143297" w:rsidRPr="00143297" w:rsidRDefault="00143297" w:rsidP="00143297">
      <w:pPr>
        <w:tabs>
          <w:tab w:val="left" w:pos="9071"/>
        </w:tabs>
        <w:ind w:firstLine="709"/>
        <w:contextualSpacing/>
        <w:jc w:val="both"/>
        <w:rPr>
          <w:rFonts w:eastAsia="Calibri"/>
          <w:bCs/>
          <w:sz w:val="28"/>
          <w:szCs w:val="28"/>
          <w:lang w:eastAsia="en-US"/>
        </w:rPr>
      </w:pPr>
      <w:r w:rsidRPr="00143297">
        <w:rPr>
          <w:rFonts w:eastAsia="Calibri"/>
          <w:bCs/>
          <w:sz w:val="28"/>
          <w:szCs w:val="28"/>
          <w:lang w:eastAsia="en-US"/>
        </w:rPr>
        <w:t>2) для возврата заявки на доработку являются:</w:t>
      </w:r>
    </w:p>
    <w:p w:rsidR="00143297" w:rsidRPr="00143297" w:rsidRDefault="00143297" w:rsidP="00143297">
      <w:pPr>
        <w:tabs>
          <w:tab w:val="left" w:pos="9071"/>
        </w:tabs>
        <w:ind w:firstLine="709"/>
        <w:contextualSpacing/>
        <w:jc w:val="both"/>
        <w:rPr>
          <w:rFonts w:eastAsia="Calibri"/>
          <w:bCs/>
          <w:sz w:val="28"/>
          <w:szCs w:val="28"/>
          <w:lang w:eastAsia="en-US"/>
        </w:rPr>
      </w:pPr>
      <w:r w:rsidRPr="00143297">
        <w:rPr>
          <w:rFonts w:eastAsia="Calibri"/>
          <w:bCs/>
          <w:sz w:val="28"/>
          <w:szCs w:val="28"/>
          <w:lang w:eastAsia="en-US"/>
        </w:rPr>
        <w:t>- </w:t>
      </w:r>
      <w:proofErr w:type="spellStart"/>
      <w:r w:rsidRPr="00143297">
        <w:rPr>
          <w:rFonts w:eastAsia="Calibri"/>
          <w:bCs/>
          <w:sz w:val="28"/>
          <w:szCs w:val="28"/>
          <w:lang w:eastAsia="en-US"/>
        </w:rPr>
        <w:t>незаполнение</w:t>
      </w:r>
      <w:proofErr w:type="spellEnd"/>
      <w:r w:rsidRPr="00143297">
        <w:rPr>
          <w:rFonts w:eastAsia="Calibri"/>
          <w:bCs/>
          <w:sz w:val="28"/>
          <w:szCs w:val="28"/>
          <w:lang w:eastAsia="en-US"/>
        </w:rPr>
        <w:t xml:space="preserve"> форм документов либо заполнение форм документов частично, плохое качество изображения символов, букв и цифр, не позволяющих их прочитать.</w:t>
      </w:r>
    </w:p>
    <w:p w:rsidR="00143297" w:rsidRPr="00143297" w:rsidRDefault="00143297" w:rsidP="00143297">
      <w:pPr>
        <w:tabs>
          <w:tab w:val="left" w:pos="9071"/>
        </w:tabs>
        <w:ind w:firstLine="709"/>
        <w:contextualSpacing/>
        <w:jc w:val="both"/>
        <w:rPr>
          <w:rFonts w:eastAsia="Calibri"/>
          <w:bCs/>
          <w:sz w:val="28"/>
          <w:szCs w:val="28"/>
          <w:lang w:eastAsia="en-US"/>
        </w:rPr>
      </w:pPr>
      <w:r w:rsidRPr="00143297">
        <w:rPr>
          <w:rFonts w:eastAsia="Calibri"/>
          <w:bCs/>
          <w:sz w:val="28"/>
          <w:szCs w:val="28"/>
          <w:lang w:eastAsia="en-US"/>
        </w:rPr>
        <w:t>Уведомление о возврате заявки на доработку доводится до участника конкурсного отбора в системе «Электронный бюджет» в течение одного рабочего дня со дня принятия решения конкурсной комиссии о возврате заявки участнику конкурсного отбора с указанием оснований для возврата заявки, а также положений заявки, нуждающихся в доработке.</w:t>
      </w:r>
    </w:p>
    <w:p w:rsidR="00143297" w:rsidRPr="00143297" w:rsidRDefault="00143297" w:rsidP="00143297">
      <w:pPr>
        <w:tabs>
          <w:tab w:val="left" w:pos="9071"/>
        </w:tabs>
        <w:ind w:firstLine="709"/>
        <w:contextualSpacing/>
        <w:jc w:val="both"/>
        <w:rPr>
          <w:rFonts w:eastAsia="Calibri"/>
          <w:bCs/>
          <w:sz w:val="28"/>
          <w:szCs w:val="28"/>
          <w:lang w:eastAsia="en-US"/>
        </w:rPr>
      </w:pPr>
      <w:r w:rsidRPr="00143297">
        <w:rPr>
          <w:rFonts w:eastAsia="Calibri"/>
          <w:bCs/>
          <w:sz w:val="28"/>
          <w:szCs w:val="28"/>
          <w:lang w:eastAsia="en-US"/>
        </w:rPr>
        <w:t xml:space="preserve">Участник конкурсного отбора в течение 2 рабочих дней со дня получения уведомления о возврате заявки вправе доработать заявку и повторно направить ее в </w:t>
      </w:r>
      <w:proofErr w:type="spellStart"/>
      <w:r w:rsidRPr="00143297">
        <w:rPr>
          <w:rFonts w:eastAsia="Calibri"/>
          <w:bCs/>
          <w:sz w:val="28"/>
          <w:szCs w:val="28"/>
          <w:lang w:eastAsia="en-US"/>
        </w:rPr>
        <w:t>ОГХ</w:t>
      </w:r>
      <w:proofErr w:type="spellEnd"/>
      <w:r w:rsidRPr="00143297">
        <w:rPr>
          <w:rFonts w:eastAsia="Calibri"/>
          <w:bCs/>
          <w:sz w:val="28"/>
          <w:szCs w:val="28"/>
          <w:lang w:eastAsia="en-US"/>
        </w:rPr>
        <w:t xml:space="preserve"> на рассмотрение в системе «Электронный бюджет».</w:t>
      </w:r>
    </w:p>
    <w:p w:rsidR="00143297" w:rsidRPr="00143297" w:rsidRDefault="00143297" w:rsidP="00143297">
      <w:pPr>
        <w:tabs>
          <w:tab w:val="left" w:pos="9071"/>
        </w:tabs>
        <w:ind w:firstLine="709"/>
        <w:contextualSpacing/>
        <w:jc w:val="both"/>
        <w:rPr>
          <w:rFonts w:eastAsia="Calibri"/>
          <w:bCs/>
          <w:sz w:val="28"/>
          <w:szCs w:val="28"/>
          <w:lang w:eastAsia="en-US"/>
        </w:rPr>
      </w:pPr>
      <w:r w:rsidRPr="00143297">
        <w:rPr>
          <w:rFonts w:eastAsia="Calibri"/>
          <w:bCs/>
          <w:sz w:val="28"/>
          <w:szCs w:val="28"/>
          <w:lang w:eastAsia="en-US"/>
        </w:rPr>
        <w:t xml:space="preserve">Проверка заявки после доработки осуществляется </w:t>
      </w:r>
      <w:proofErr w:type="spellStart"/>
      <w:r w:rsidRPr="00143297">
        <w:rPr>
          <w:rFonts w:eastAsia="Calibri"/>
          <w:bCs/>
          <w:sz w:val="28"/>
          <w:szCs w:val="28"/>
          <w:lang w:eastAsia="en-US"/>
        </w:rPr>
        <w:t>ОГХ</w:t>
      </w:r>
      <w:proofErr w:type="spellEnd"/>
      <w:r w:rsidRPr="00143297">
        <w:rPr>
          <w:rFonts w:eastAsia="Calibri"/>
          <w:bCs/>
          <w:sz w:val="28"/>
          <w:szCs w:val="28"/>
          <w:lang w:eastAsia="en-US"/>
        </w:rPr>
        <w:t xml:space="preserve"> в </w:t>
      </w:r>
      <w:r>
        <w:rPr>
          <w:rFonts w:eastAsia="Calibri"/>
          <w:bCs/>
          <w:sz w:val="28"/>
          <w:szCs w:val="28"/>
          <w:lang w:eastAsia="en-US"/>
        </w:rPr>
        <w:t>течение 10 календарных дней</w:t>
      </w:r>
      <w:r w:rsidRPr="00143297">
        <w:rPr>
          <w:rFonts w:eastAsia="Calibri"/>
          <w:bCs/>
          <w:sz w:val="28"/>
          <w:szCs w:val="28"/>
          <w:lang w:eastAsia="en-US"/>
        </w:rPr>
        <w:t>.</w:t>
      </w:r>
    </w:p>
    <w:p w:rsidR="00143297" w:rsidRPr="00143297" w:rsidRDefault="00143297" w:rsidP="00143297">
      <w:pPr>
        <w:tabs>
          <w:tab w:val="left" w:pos="9071"/>
        </w:tabs>
        <w:ind w:firstLine="709"/>
        <w:contextualSpacing/>
        <w:jc w:val="both"/>
        <w:rPr>
          <w:rFonts w:eastAsia="Calibri"/>
          <w:bCs/>
          <w:sz w:val="28"/>
          <w:szCs w:val="28"/>
          <w:lang w:eastAsia="en-US"/>
        </w:rPr>
      </w:pPr>
      <w:proofErr w:type="gramStart"/>
      <w:r w:rsidRPr="00143297">
        <w:rPr>
          <w:sz w:val="28"/>
          <w:szCs w:val="28"/>
        </w:rPr>
        <w:lastRenderedPageBreak/>
        <w:t>В случае если в целях полного, всестороннего и объективного рассмотрения заявки необходимо получение информации и документов от участника конкурсного отбора для разъяснений по представленным им документам и информации, комиссия осуществляет запрос у участника конкурсного отбора разъяснения в отношении документов и информации с использованием системы «Электронный бюджет», направляемый при необходимости в равной мере всем участникам конкурсного отбора.</w:t>
      </w:r>
      <w:proofErr w:type="gramEnd"/>
    </w:p>
    <w:p w:rsidR="00143297" w:rsidRPr="00143297" w:rsidRDefault="00143297" w:rsidP="00143297">
      <w:pPr>
        <w:widowControl w:val="0"/>
        <w:autoSpaceDE w:val="0"/>
        <w:autoSpaceDN w:val="0"/>
        <w:adjustRightInd w:val="0"/>
        <w:ind w:firstLine="720"/>
        <w:jc w:val="both"/>
        <w:rPr>
          <w:sz w:val="28"/>
          <w:szCs w:val="28"/>
        </w:rPr>
      </w:pPr>
      <w:r w:rsidRPr="00143297">
        <w:rPr>
          <w:sz w:val="28"/>
          <w:szCs w:val="28"/>
        </w:rPr>
        <w:t>Предоставление участником конкурсного отбора разъяснений в отношении документов и информации осуществляется в течение 2 рабочих дней со дня, следующего за днем размещения соответствующего запроса.</w:t>
      </w:r>
    </w:p>
    <w:p w:rsidR="00143297" w:rsidRPr="00143297" w:rsidRDefault="00143297" w:rsidP="00143297">
      <w:pPr>
        <w:widowControl w:val="0"/>
        <w:tabs>
          <w:tab w:val="left" w:pos="1820"/>
        </w:tabs>
        <w:autoSpaceDE w:val="0"/>
        <w:autoSpaceDN w:val="0"/>
        <w:adjustRightInd w:val="0"/>
        <w:ind w:firstLine="720"/>
        <w:jc w:val="both"/>
        <w:rPr>
          <w:sz w:val="28"/>
          <w:szCs w:val="28"/>
        </w:rPr>
      </w:pPr>
      <w:r w:rsidRPr="00143297">
        <w:rPr>
          <w:sz w:val="28"/>
          <w:szCs w:val="28"/>
        </w:rPr>
        <w:t>В случае если участник конкурсного отбора в ответ на запрос, указанный в пункте 4.34 Порядка, не представил запрашиваемые документы и информацию в срок, установленный в пункте 4.35 Порядка, информация об этом включается в протокол подведения итогов конкурсного отбора, предусмотренный пунктом 4.46 Порядка.</w:t>
      </w:r>
    </w:p>
    <w:p w:rsidR="00143297" w:rsidRPr="00143297" w:rsidRDefault="00143297" w:rsidP="00143297">
      <w:pPr>
        <w:tabs>
          <w:tab w:val="left" w:pos="9071"/>
        </w:tabs>
        <w:ind w:firstLine="709"/>
        <w:contextualSpacing/>
        <w:jc w:val="both"/>
        <w:rPr>
          <w:sz w:val="28"/>
          <w:szCs w:val="28"/>
        </w:rPr>
      </w:pPr>
      <w:proofErr w:type="gramStart"/>
      <w:r w:rsidRPr="00143297">
        <w:rPr>
          <w:sz w:val="28"/>
          <w:szCs w:val="28"/>
        </w:rPr>
        <w:t>По результатам рассмотрения заявок не позднее одного рабочего дня со дня окончания срока рассмотрения заявок, установленного пунктом 4.30 Порядка, конкурсной комиссией подготавливается протокол рассмотрения заявок, включающий информацию о количестве поступивших и рассмотренных заявок, а также информацию по каждому участнику конкурсного отбора о признании его заявки надлежащей или об отклонении его заявки с указанием оснований для отклонения.</w:t>
      </w:r>
      <w:proofErr w:type="gramEnd"/>
    </w:p>
    <w:p w:rsidR="00143297" w:rsidRPr="00143297" w:rsidRDefault="00143297" w:rsidP="00143297">
      <w:pPr>
        <w:widowControl w:val="0"/>
        <w:autoSpaceDE w:val="0"/>
        <w:autoSpaceDN w:val="0"/>
        <w:adjustRightInd w:val="0"/>
        <w:ind w:firstLine="720"/>
        <w:jc w:val="both"/>
        <w:rPr>
          <w:sz w:val="28"/>
          <w:szCs w:val="28"/>
        </w:rPr>
      </w:pPr>
      <w:r w:rsidRPr="00143297">
        <w:rPr>
          <w:sz w:val="28"/>
          <w:szCs w:val="28"/>
        </w:rPr>
        <w:t xml:space="preserve">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подписью председателя конкурсной комиссии в системе «Электронный бюджет», а также размещается на едином портале не позднее дня, следующего за днем его подписания. </w:t>
      </w:r>
    </w:p>
    <w:p w:rsidR="00143297" w:rsidRPr="00143297" w:rsidRDefault="00143297" w:rsidP="00143297">
      <w:pPr>
        <w:widowControl w:val="0"/>
        <w:autoSpaceDE w:val="0"/>
        <w:autoSpaceDN w:val="0"/>
        <w:adjustRightInd w:val="0"/>
        <w:ind w:firstLine="720"/>
        <w:jc w:val="both"/>
        <w:rPr>
          <w:sz w:val="28"/>
          <w:szCs w:val="28"/>
        </w:rPr>
      </w:pPr>
      <w:r w:rsidRPr="00143297">
        <w:rPr>
          <w:sz w:val="28"/>
          <w:szCs w:val="28"/>
        </w:rPr>
        <w:t xml:space="preserve">2 этап - оценка заявок осуществляется конкурсной комиссией в </w:t>
      </w:r>
      <w:r>
        <w:rPr>
          <w:sz w:val="28"/>
          <w:szCs w:val="28"/>
        </w:rPr>
        <w:t>следующем порядке</w:t>
      </w:r>
      <w:r w:rsidRPr="00143297">
        <w:rPr>
          <w:sz w:val="28"/>
          <w:szCs w:val="28"/>
        </w:rPr>
        <w:t xml:space="preserve">. </w:t>
      </w:r>
    </w:p>
    <w:p w:rsidR="00143297" w:rsidRPr="00143297" w:rsidRDefault="00143297" w:rsidP="00143297">
      <w:pPr>
        <w:autoSpaceDE w:val="0"/>
        <w:autoSpaceDN w:val="0"/>
        <w:adjustRightInd w:val="0"/>
        <w:ind w:firstLine="709"/>
        <w:jc w:val="both"/>
        <w:rPr>
          <w:sz w:val="28"/>
          <w:szCs w:val="28"/>
        </w:rPr>
      </w:pPr>
      <w:r w:rsidRPr="00143297">
        <w:rPr>
          <w:sz w:val="28"/>
          <w:szCs w:val="28"/>
        </w:rPr>
        <w:t>Члены конкурсной комиссии рассматривают заявки, представленные на участие в конкурсном отборе, в два этапа:</w:t>
      </w:r>
    </w:p>
    <w:p w:rsidR="00143297" w:rsidRPr="00143297" w:rsidRDefault="00143297" w:rsidP="00143297">
      <w:pPr>
        <w:autoSpaceDE w:val="0"/>
        <w:autoSpaceDN w:val="0"/>
        <w:adjustRightInd w:val="0"/>
        <w:ind w:firstLine="709"/>
        <w:jc w:val="both"/>
        <w:rPr>
          <w:sz w:val="28"/>
          <w:szCs w:val="28"/>
        </w:rPr>
      </w:pPr>
      <w:r w:rsidRPr="00143297">
        <w:rPr>
          <w:sz w:val="28"/>
          <w:szCs w:val="28"/>
        </w:rPr>
        <w:t xml:space="preserve">1) предварительное рассмотрение заявок и оценка их по балльной шкале, заполнение экспертного </w:t>
      </w:r>
      <w:hyperlink r:id="rId19" w:history="1">
        <w:r w:rsidRPr="00143297">
          <w:rPr>
            <w:sz w:val="28"/>
            <w:szCs w:val="28"/>
          </w:rPr>
          <w:t>заключения</w:t>
        </w:r>
      </w:hyperlink>
      <w:r w:rsidRPr="00143297">
        <w:rPr>
          <w:sz w:val="28"/>
          <w:szCs w:val="28"/>
        </w:rPr>
        <w:t xml:space="preserve"> по форме согласно приложению № 6 к Порядку;</w:t>
      </w:r>
    </w:p>
    <w:p w:rsidR="00143297" w:rsidRPr="00143297" w:rsidRDefault="00143297" w:rsidP="00143297">
      <w:pPr>
        <w:autoSpaceDE w:val="0"/>
        <w:autoSpaceDN w:val="0"/>
        <w:adjustRightInd w:val="0"/>
        <w:ind w:firstLine="709"/>
        <w:jc w:val="both"/>
        <w:rPr>
          <w:sz w:val="28"/>
          <w:szCs w:val="28"/>
        </w:rPr>
      </w:pPr>
      <w:r w:rsidRPr="00143297">
        <w:rPr>
          <w:sz w:val="28"/>
          <w:szCs w:val="28"/>
        </w:rPr>
        <w:t>2) рассмотрение заявок на итоговом заседании конкурсной комиссии, определение победителя и размера предоставляемой субсидии.</w:t>
      </w:r>
    </w:p>
    <w:p w:rsidR="00143297" w:rsidRPr="00143297" w:rsidRDefault="00143297" w:rsidP="00143297">
      <w:pPr>
        <w:autoSpaceDE w:val="0"/>
        <w:autoSpaceDN w:val="0"/>
        <w:adjustRightInd w:val="0"/>
        <w:ind w:firstLine="709"/>
        <w:jc w:val="both"/>
        <w:rPr>
          <w:sz w:val="28"/>
          <w:szCs w:val="28"/>
        </w:rPr>
      </w:pPr>
      <w:r w:rsidRPr="00143297">
        <w:rPr>
          <w:sz w:val="28"/>
          <w:szCs w:val="28"/>
        </w:rPr>
        <w:t>Конкурсная комиссия оценивает заявки в соответствии с критериями оценки заявок, установленных пунктом 4.11 Порядка.</w:t>
      </w:r>
    </w:p>
    <w:p w:rsidR="00143297" w:rsidRPr="00143297" w:rsidRDefault="00143297" w:rsidP="00143297">
      <w:pPr>
        <w:autoSpaceDE w:val="0"/>
        <w:autoSpaceDN w:val="0"/>
        <w:adjustRightInd w:val="0"/>
        <w:ind w:firstLine="709"/>
        <w:jc w:val="both"/>
        <w:rPr>
          <w:sz w:val="28"/>
          <w:szCs w:val="28"/>
        </w:rPr>
      </w:pPr>
      <w:r w:rsidRPr="00143297">
        <w:rPr>
          <w:sz w:val="28"/>
          <w:szCs w:val="28"/>
        </w:rPr>
        <w:t>Каждая заявка, участвующая в конкурсном отборе, получает экспертное заключение от каждого члена конкурсной комиссии.</w:t>
      </w:r>
    </w:p>
    <w:p w:rsidR="00143297" w:rsidRPr="00143297" w:rsidRDefault="00143297" w:rsidP="00143297">
      <w:pPr>
        <w:autoSpaceDE w:val="0"/>
        <w:autoSpaceDN w:val="0"/>
        <w:adjustRightInd w:val="0"/>
        <w:ind w:firstLine="709"/>
        <w:jc w:val="both"/>
        <w:rPr>
          <w:sz w:val="28"/>
          <w:szCs w:val="28"/>
        </w:rPr>
      </w:pPr>
      <w:r w:rsidRPr="00143297">
        <w:rPr>
          <w:sz w:val="28"/>
          <w:szCs w:val="28"/>
        </w:rPr>
        <w:t>Члены конкурсной комиссии составляют экспертные заключения в течение 2 календарных дней со дня, следующего за днем получения заявки от секретаря конкурсной комиссии.</w:t>
      </w:r>
    </w:p>
    <w:p w:rsidR="00143297" w:rsidRPr="00143297" w:rsidRDefault="00143297" w:rsidP="00143297">
      <w:pPr>
        <w:autoSpaceDE w:val="0"/>
        <w:autoSpaceDN w:val="0"/>
        <w:adjustRightInd w:val="0"/>
        <w:ind w:firstLine="709"/>
        <w:jc w:val="both"/>
        <w:rPr>
          <w:sz w:val="28"/>
          <w:szCs w:val="28"/>
        </w:rPr>
      </w:pPr>
      <w:r w:rsidRPr="00143297">
        <w:rPr>
          <w:sz w:val="28"/>
          <w:szCs w:val="28"/>
        </w:rPr>
        <w:lastRenderedPageBreak/>
        <w:t>На основании результатов экспертных заключений членов конкурсной комиссии секретарь конкурсной комиссии формирует рейтинг участников конкурсного отбора, участвующих в конкурсном отборе, путем присвоения им порядковых номеров. Заявки, получившие суммарно большее количество баллов, указанных в экспертных заключениях, получают более высокий рейтинг.</w:t>
      </w:r>
    </w:p>
    <w:p w:rsidR="00143297" w:rsidRPr="00143297" w:rsidRDefault="00143297" w:rsidP="00143297">
      <w:pPr>
        <w:autoSpaceDE w:val="0"/>
        <w:autoSpaceDN w:val="0"/>
        <w:adjustRightInd w:val="0"/>
        <w:ind w:firstLine="709"/>
        <w:jc w:val="both"/>
        <w:rPr>
          <w:sz w:val="28"/>
          <w:szCs w:val="28"/>
        </w:rPr>
      </w:pPr>
      <w:r w:rsidRPr="00143297">
        <w:rPr>
          <w:sz w:val="28"/>
          <w:szCs w:val="28"/>
        </w:rPr>
        <w:t xml:space="preserve">В целях выявления победителя конкурсного отбора по итогам рейтинга, составленного на основе экспертных заключений членов конкурсной комиссии, и размера предоставляемой субсидии, </w:t>
      </w:r>
      <w:proofErr w:type="spellStart"/>
      <w:r w:rsidRPr="00143297">
        <w:rPr>
          <w:sz w:val="28"/>
          <w:szCs w:val="28"/>
        </w:rPr>
        <w:t>ОГХ</w:t>
      </w:r>
      <w:proofErr w:type="spellEnd"/>
      <w:r w:rsidRPr="00143297">
        <w:rPr>
          <w:sz w:val="28"/>
          <w:szCs w:val="28"/>
        </w:rPr>
        <w:t xml:space="preserve"> организует итоговое заседание конкурсной комиссии.</w:t>
      </w:r>
    </w:p>
    <w:p w:rsidR="00143297" w:rsidRPr="00143297" w:rsidRDefault="00143297" w:rsidP="00143297">
      <w:pPr>
        <w:autoSpaceDE w:val="0"/>
        <w:autoSpaceDN w:val="0"/>
        <w:adjustRightInd w:val="0"/>
        <w:ind w:firstLine="539"/>
        <w:jc w:val="both"/>
        <w:rPr>
          <w:sz w:val="28"/>
          <w:szCs w:val="28"/>
        </w:rPr>
      </w:pPr>
      <w:r w:rsidRPr="00143297">
        <w:rPr>
          <w:sz w:val="28"/>
          <w:szCs w:val="28"/>
        </w:rPr>
        <w:t>Итоговое заседание конкурсной комиссии должно состояться не позднее 5 календарных дней со дня, следующего за днем получения от членов конкурсной комиссии экспертных заключений.</w:t>
      </w:r>
    </w:p>
    <w:p w:rsidR="00143297" w:rsidRPr="00143297" w:rsidRDefault="00143297" w:rsidP="00143297">
      <w:pPr>
        <w:autoSpaceDE w:val="0"/>
        <w:autoSpaceDN w:val="0"/>
        <w:adjustRightInd w:val="0"/>
        <w:ind w:firstLine="709"/>
        <w:jc w:val="both"/>
        <w:rPr>
          <w:sz w:val="28"/>
          <w:szCs w:val="28"/>
        </w:rPr>
      </w:pPr>
      <w:r w:rsidRPr="00143297">
        <w:rPr>
          <w:sz w:val="28"/>
          <w:szCs w:val="28"/>
        </w:rPr>
        <w:t>Победителем конкурсного отбора признается участник конкурсного отбора, заявка которого набрала наибольшее количество баллов. Конкурсная комиссия принимает решение о победителе конкурсного отбор и размере предоставляемой субсидии большинством голосов членов конкурсной комиссии, присутствующих на заседании, путем открытого голосования.</w:t>
      </w:r>
    </w:p>
    <w:p w:rsidR="00143297" w:rsidRPr="00143297" w:rsidRDefault="00143297" w:rsidP="00143297">
      <w:pPr>
        <w:autoSpaceDE w:val="0"/>
        <w:autoSpaceDN w:val="0"/>
        <w:adjustRightInd w:val="0"/>
        <w:ind w:firstLine="709"/>
        <w:jc w:val="both"/>
        <w:rPr>
          <w:sz w:val="28"/>
          <w:szCs w:val="28"/>
        </w:rPr>
      </w:pPr>
      <w:proofErr w:type="gramStart"/>
      <w:r w:rsidRPr="00143297">
        <w:rPr>
          <w:sz w:val="28"/>
          <w:szCs w:val="28"/>
        </w:rPr>
        <w:t>В целях завершения конкурсного отбора и определения победителя конкурсного отбора формируется протокол подведения итогов конкурсного отбора, включающий информацию о количестве набранных участником конкурсного отбора баллов по каждому критерию оценки, об общем количестве набранных баллов по результатам оценки заявок или единственной заявки, о победителях конкурсного отбора с указанием  размера субсидии, предусмотренной им для предоставления, об отклонении заявок с указанием  оснований для</w:t>
      </w:r>
      <w:proofErr w:type="gramEnd"/>
      <w:r w:rsidRPr="00143297">
        <w:rPr>
          <w:sz w:val="28"/>
          <w:szCs w:val="28"/>
        </w:rPr>
        <w:t xml:space="preserve"> их отклонений. </w:t>
      </w:r>
    </w:p>
    <w:p w:rsidR="00143297" w:rsidRPr="00143297" w:rsidRDefault="00143297" w:rsidP="00143297">
      <w:pPr>
        <w:tabs>
          <w:tab w:val="left" w:pos="9071"/>
        </w:tabs>
        <w:ind w:firstLine="709"/>
        <w:contextualSpacing/>
        <w:jc w:val="both"/>
        <w:rPr>
          <w:rFonts w:eastAsia="Calibri"/>
          <w:bCs/>
          <w:lang w:eastAsia="en-US"/>
        </w:rPr>
      </w:pPr>
      <w:r w:rsidRPr="00143297">
        <w:rPr>
          <w:rFonts w:eastAsia="Calibri"/>
          <w:bCs/>
          <w:sz w:val="28"/>
          <w:szCs w:val="28"/>
          <w:lang w:eastAsia="en-US"/>
        </w:rPr>
        <w:t xml:space="preserve">Формирование протокола подведения итогов конкурсного отбора осуществляется автоматически на едином </w:t>
      </w:r>
      <w:proofErr w:type="gramStart"/>
      <w:r w:rsidRPr="00143297">
        <w:rPr>
          <w:rFonts w:eastAsia="Calibri"/>
          <w:bCs/>
          <w:sz w:val="28"/>
          <w:szCs w:val="28"/>
          <w:lang w:eastAsia="en-US"/>
        </w:rPr>
        <w:t>портале</w:t>
      </w:r>
      <w:proofErr w:type="gramEnd"/>
      <w:r w:rsidRPr="00143297">
        <w:rPr>
          <w:rFonts w:eastAsia="Calibri"/>
          <w:bCs/>
          <w:sz w:val="28"/>
          <w:szCs w:val="28"/>
          <w:lang w:eastAsia="en-US"/>
        </w:rPr>
        <w:t xml:space="preserve"> на основании результатов определения победителя конкурсного отбора и подписывается усиленной квалифицированной электронной подписью председателя конкурсной комиссии в системе «Электронный бюджет». Протокол подведения итогов отбора размещается на едином портале не позднее одного рабочего дня, следующего за днем его подписания, с указанием следующих сведений:</w:t>
      </w:r>
    </w:p>
    <w:p w:rsidR="00143297" w:rsidRPr="00143297" w:rsidRDefault="00143297" w:rsidP="00143297">
      <w:pPr>
        <w:widowControl w:val="0"/>
        <w:tabs>
          <w:tab w:val="left" w:pos="0"/>
        </w:tabs>
        <w:autoSpaceDE w:val="0"/>
        <w:autoSpaceDN w:val="0"/>
        <w:adjustRightInd w:val="0"/>
        <w:ind w:firstLine="709"/>
        <w:contextualSpacing/>
        <w:jc w:val="both"/>
        <w:rPr>
          <w:sz w:val="28"/>
          <w:szCs w:val="28"/>
        </w:rPr>
      </w:pPr>
      <w:r w:rsidRPr="00143297">
        <w:rPr>
          <w:sz w:val="28"/>
          <w:szCs w:val="28"/>
        </w:rPr>
        <w:t>- дата, время и место проведения оценки заявок;</w:t>
      </w:r>
    </w:p>
    <w:p w:rsidR="00143297" w:rsidRPr="00143297" w:rsidRDefault="00143297" w:rsidP="00143297">
      <w:pPr>
        <w:widowControl w:val="0"/>
        <w:tabs>
          <w:tab w:val="left" w:pos="0"/>
        </w:tabs>
        <w:autoSpaceDE w:val="0"/>
        <w:autoSpaceDN w:val="0"/>
        <w:adjustRightInd w:val="0"/>
        <w:ind w:firstLine="709"/>
        <w:contextualSpacing/>
        <w:jc w:val="both"/>
        <w:rPr>
          <w:sz w:val="28"/>
          <w:szCs w:val="28"/>
        </w:rPr>
      </w:pPr>
      <w:r w:rsidRPr="00143297">
        <w:rPr>
          <w:sz w:val="28"/>
          <w:szCs w:val="28"/>
        </w:rPr>
        <w:t>- информация об участниках конкурсного отбора, заявки которых были рассмотрены;</w:t>
      </w:r>
    </w:p>
    <w:p w:rsidR="00143297" w:rsidRPr="00143297" w:rsidRDefault="00143297" w:rsidP="00143297">
      <w:pPr>
        <w:widowControl w:val="0"/>
        <w:tabs>
          <w:tab w:val="left" w:pos="0"/>
        </w:tabs>
        <w:autoSpaceDE w:val="0"/>
        <w:autoSpaceDN w:val="0"/>
        <w:adjustRightInd w:val="0"/>
        <w:ind w:firstLine="709"/>
        <w:contextualSpacing/>
        <w:jc w:val="both"/>
        <w:rPr>
          <w:sz w:val="28"/>
          <w:szCs w:val="28"/>
        </w:rPr>
      </w:pPr>
      <w:r w:rsidRPr="00143297">
        <w:rPr>
          <w:sz w:val="28"/>
          <w:szCs w:val="28"/>
        </w:rPr>
        <w:t>- информация об участниках конкурсного отбора, заявки которых были отклонены, с указанием причин их отклонения, в том числе положений объявления о проведении конкурсного отбора, которым не соответствуют заявки;</w:t>
      </w:r>
    </w:p>
    <w:p w:rsidR="00143297" w:rsidRPr="00143297" w:rsidRDefault="00143297" w:rsidP="00143297">
      <w:pPr>
        <w:widowControl w:val="0"/>
        <w:tabs>
          <w:tab w:val="left" w:pos="0"/>
        </w:tabs>
        <w:autoSpaceDE w:val="0"/>
        <w:autoSpaceDN w:val="0"/>
        <w:adjustRightInd w:val="0"/>
        <w:ind w:firstLine="709"/>
        <w:contextualSpacing/>
        <w:jc w:val="both"/>
        <w:rPr>
          <w:sz w:val="28"/>
          <w:szCs w:val="28"/>
        </w:rPr>
      </w:pPr>
      <w:r w:rsidRPr="00143297">
        <w:rPr>
          <w:sz w:val="28"/>
          <w:szCs w:val="28"/>
        </w:rPr>
        <w:t xml:space="preserve">- наименование получателя субсидии, с которым заключается соглашение, и размер предоставляемой ему субсидии. </w:t>
      </w:r>
    </w:p>
    <w:p w:rsidR="00143297" w:rsidRDefault="004B7FCC" w:rsidP="008E0960">
      <w:pPr>
        <w:jc w:val="both"/>
        <w:rPr>
          <w:sz w:val="28"/>
          <w:szCs w:val="28"/>
        </w:rPr>
      </w:pPr>
      <w:r>
        <w:rPr>
          <w:sz w:val="28"/>
          <w:szCs w:val="28"/>
        </w:rPr>
        <w:tab/>
        <w:t xml:space="preserve">13. </w:t>
      </w:r>
      <w:r w:rsidR="008E0960">
        <w:rPr>
          <w:sz w:val="28"/>
          <w:szCs w:val="28"/>
        </w:rPr>
        <w:t>П</w:t>
      </w:r>
      <w:r w:rsidR="008E0960" w:rsidRPr="008E0960">
        <w:rPr>
          <w:sz w:val="28"/>
          <w:szCs w:val="28"/>
        </w:rPr>
        <w:t xml:space="preserve">орядок оценки заявок, включающий критерии оценки и их весовое значение в общей оценке, необходимой для представления участником конкурсного отбора информации по каждому критерию оценки, сведения, </w:t>
      </w:r>
      <w:r w:rsidR="008E0960" w:rsidRPr="008E0960">
        <w:rPr>
          <w:sz w:val="28"/>
          <w:szCs w:val="28"/>
        </w:rPr>
        <w:lastRenderedPageBreak/>
        <w:t>документы и материалы, подтверждающие такую информацию, сроки оценки заявок, а также информацию об участии или неучастии комиссии и экспертов (экспертных организаций) в оценке заявок</w:t>
      </w:r>
      <w:r w:rsidR="008E0960">
        <w:rPr>
          <w:sz w:val="28"/>
          <w:szCs w:val="28"/>
        </w:rPr>
        <w:t>:</w:t>
      </w:r>
    </w:p>
    <w:p w:rsidR="008E0960" w:rsidRPr="008E0960" w:rsidRDefault="008E0960" w:rsidP="008E0960">
      <w:pPr>
        <w:ind w:firstLine="709"/>
        <w:jc w:val="both"/>
        <w:rPr>
          <w:sz w:val="28"/>
          <w:szCs w:val="28"/>
        </w:rPr>
      </w:pPr>
      <w:r w:rsidRPr="008E0960">
        <w:rPr>
          <w:sz w:val="28"/>
          <w:szCs w:val="28"/>
        </w:rPr>
        <w:t>Критериями оценки заявок являются:</w:t>
      </w:r>
    </w:p>
    <w:p w:rsidR="008E0960" w:rsidRPr="008E0960" w:rsidRDefault="008E0960" w:rsidP="008E0960">
      <w:pPr>
        <w:autoSpaceDE w:val="0"/>
        <w:autoSpaceDN w:val="0"/>
        <w:adjustRightInd w:val="0"/>
        <w:ind w:firstLine="709"/>
        <w:jc w:val="both"/>
        <w:rPr>
          <w:sz w:val="28"/>
          <w:szCs w:val="28"/>
        </w:rPr>
      </w:pPr>
      <w:r w:rsidRPr="008E0960">
        <w:rPr>
          <w:sz w:val="28"/>
          <w:szCs w:val="28"/>
        </w:rPr>
        <w:t>1) стоимость выполнения работ.</w:t>
      </w:r>
    </w:p>
    <w:p w:rsidR="008E0960" w:rsidRPr="008E0960" w:rsidRDefault="008E0960" w:rsidP="008E0960">
      <w:pPr>
        <w:autoSpaceDE w:val="0"/>
        <w:autoSpaceDN w:val="0"/>
        <w:adjustRightInd w:val="0"/>
        <w:ind w:firstLine="709"/>
        <w:jc w:val="both"/>
        <w:rPr>
          <w:sz w:val="28"/>
          <w:szCs w:val="28"/>
        </w:rPr>
      </w:pPr>
      <w:r w:rsidRPr="008E0960">
        <w:rPr>
          <w:sz w:val="28"/>
          <w:szCs w:val="28"/>
        </w:rPr>
        <w:t>Стоимость выполнения работ включает в себя все затраты, издержки и иные расходы участника конкурсного отбора, в том числе сопутствующие, связанные с исполнением работ, направленных на реализацию инициативных проектов в рамках мероприятий по поддержке местных инициатив. Рейтинг заявки по данному критерию оценки определяется исходя из сравнения стоимости работ, предложенной участниками конкурсного отбора.</w:t>
      </w:r>
    </w:p>
    <w:p w:rsidR="008E0960" w:rsidRPr="008E0960" w:rsidRDefault="008E0960" w:rsidP="008E0960">
      <w:pPr>
        <w:autoSpaceDE w:val="0"/>
        <w:autoSpaceDN w:val="0"/>
        <w:adjustRightInd w:val="0"/>
        <w:ind w:firstLine="709"/>
        <w:jc w:val="both"/>
        <w:rPr>
          <w:sz w:val="28"/>
          <w:szCs w:val="28"/>
        </w:rPr>
      </w:pPr>
      <w:r w:rsidRPr="008E0960">
        <w:rPr>
          <w:sz w:val="28"/>
          <w:szCs w:val="28"/>
        </w:rPr>
        <w:t xml:space="preserve">При оценке заявок по данному критерию оценки лучшим условием исполнения договора признается предложение участника конкурсного отбора с наименьшей стоимостью работ. </w:t>
      </w:r>
    </w:p>
    <w:p w:rsidR="008E0960" w:rsidRPr="008E0960" w:rsidRDefault="008E0960" w:rsidP="008E0960">
      <w:pPr>
        <w:autoSpaceDE w:val="0"/>
        <w:autoSpaceDN w:val="0"/>
        <w:adjustRightInd w:val="0"/>
        <w:ind w:firstLine="709"/>
        <w:jc w:val="both"/>
        <w:rPr>
          <w:sz w:val="28"/>
          <w:szCs w:val="28"/>
        </w:rPr>
      </w:pPr>
      <w:r w:rsidRPr="008E0960">
        <w:rPr>
          <w:sz w:val="28"/>
          <w:szCs w:val="28"/>
        </w:rPr>
        <w:t>В случае если в заявке указана стоимость работ, превышающая размер субсидии, рассчитанный в соответствии с пунктом 2.10 Порядка, такая заявка отклоняется как несоответствующая требованиям Порядка, другие показатели заявки не рассматриваются;</w:t>
      </w:r>
    </w:p>
    <w:p w:rsidR="008E0960" w:rsidRPr="008E0960" w:rsidRDefault="008E0960" w:rsidP="008E0960">
      <w:pPr>
        <w:autoSpaceDE w:val="0"/>
        <w:autoSpaceDN w:val="0"/>
        <w:adjustRightInd w:val="0"/>
        <w:ind w:firstLine="708"/>
        <w:jc w:val="both"/>
        <w:rPr>
          <w:sz w:val="28"/>
          <w:szCs w:val="28"/>
        </w:rPr>
      </w:pPr>
      <w:r w:rsidRPr="008E0960">
        <w:rPr>
          <w:sz w:val="28"/>
          <w:szCs w:val="28"/>
        </w:rPr>
        <w:t>2) наличие необходимых материально-технических ресурсов и оснащения (документально подтвержденное наличие необходимого оборудования, транспортных сре</w:t>
      </w:r>
      <w:proofErr w:type="gramStart"/>
      <w:r w:rsidRPr="008E0960">
        <w:rPr>
          <w:sz w:val="28"/>
          <w:szCs w:val="28"/>
        </w:rPr>
        <w:t>дств дл</w:t>
      </w:r>
      <w:proofErr w:type="gramEnd"/>
      <w:r w:rsidRPr="008E0960">
        <w:rPr>
          <w:sz w:val="28"/>
          <w:szCs w:val="28"/>
        </w:rPr>
        <w:t>я выполнения работ);</w:t>
      </w:r>
    </w:p>
    <w:p w:rsidR="008E0960" w:rsidRPr="008E0960" w:rsidRDefault="008E0960" w:rsidP="008E0960">
      <w:pPr>
        <w:autoSpaceDE w:val="0"/>
        <w:autoSpaceDN w:val="0"/>
        <w:adjustRightInd w:val="0"/>
        <w:ind w:firstLine="709"/>
        <w:jc w:val="both"/>
        <w:rPr>
          <w:sz w:val="28"/>
          <w:szCs w:val="28"/>
        </w:rPr>
      </w:pPr>
      <w:r w:rsidRPr="008E0960">
        <w:rPr>
          <w:sz w:val="28"/>
          <w:szCs w:val="28"/>
        </w:rPr>
        <w:t>3) обеспеченность кадровыми ресурсами (количество и (или) квалификация);</w:t>
      </w:r>
    </w:p>
    <w:p w:rsidR="008E0960" w:rsidRPr="008E0960" w:rsidRDefault="008E0960" w:rsidP="008E0960">
      <w:pPr>
        <w:autoSpaceDE w:val="0"/>
        <w:autoSpaceDN w:val="0"/>
        <w:adjustRightInd w:val="0"/>
        <w:ind w:firstLine="709"/>
        <w:jc w:val="both"/>
        <w:rPr>
          <w:sz w:val="28"/>
          <w:szCs w:val="28"/>
        </w:rPr>
      </w:pPr>
      <w:r w:rsidRPr="008E0960">
        <w:rPr>
          <w:sz w:val="28"/>
          <w:szCs w:val="28"/>
        </w:rPr>
        <w:t>4) опыт работы, связанный с целью предоставления субсидии.</w:t>
      </w:r>
    </w:p>
    <w:p w:rsidR="008E0960" w:rsidRPr="00DC4FA2" w:rsidRDefault="008E0960" w:rsidP="008E0960">
      <w:pPr>
        <w:widowControl w:val="0"/>
        <w:tabs>
          <w:tab w:val="left" w:pos="0"/>
        </w:tabs>
        <w:autoSpaceDE w:val="0"/>
        <w:autoSpaceDN w:val="0"/>
        <w:adjustRightInd w:val="0"/>
        <w:ind w:firstLine="709"/>
        <w:jc w:val="both"/>
        <w:rPr>
          <w:sz w:val="28"/>
          <w:szCs w:val="28"/>
        </w:rPr>
      </w:pPr>
      <w:r w:rsidRPr="00DC4FA2">
        <w:rPr>
          <w:sz w:val="28"/>
          <w:szCs w:val="28"/>
        </w:rPr>
        <w:t xml:space="preserve">Весовое значение критериев </w:t>
      </w:r>
      <w:proofErr w:type="gramStart"/>
      <w:r w:rsidRPr="00DC4FA2">
        <w:rPr>
          <w:sz w:val="28"/>
          <w:szCs w:val="28"/>
        </w:rPr>
        <w:t>приведены</w:t>
      </w:r>
      <w:proofErr w:type="gramEnd"/>
      <w:r w:rsidRPr="00DC4FA2">
        <w:rPr>
          <w:sz w:val="28"/>
          <w:szCs w:val="28"/>
        </w:rPr>
        <w:t xml:space="preserve"> в приложении № </w:t>
      </w:r>
      <w:r>
        <w:rPr>
          <w:sz w:val="28"/>
          <w:szCs w:val="28"/>
        </w:rPr>
        <w:t>5</w:t>
      </w:r>
      <w:r w:rsidRPr="00DC4FA2">
        <w:rPr>
          <w:sz w:val="28"/>
          <w:szCs w:val="28"/>
        </w:rPr>
        <w:t xml:space="preserve"> к</w:t>
      </w:r>
      <w:r>
        <w:rPr>
          <w:sz w:val="28"/>
          <w:szCs w:val="28"/>
        </w:rPr>
        <w:t> </w:t>
      </w:r>
      <w:r w:rsidRPr="00DC4FA2">
        <w:rPr>
          <w:sz w:val="28"/>
          <w:szCs w:val="28"/>
        </w:rPr>
        <w:t>объявлению</w:t>
      </w:r>
      <w:r>
        <w:rPr>
          <w:sz w:val="28"/>
          <w:szCs w:val="28"/>
        </w:rPr>
        <w:t xml:space="preserve"> о проведении конкурсного отбора</w:t>
      </w:r>
      <w:r w:rsidRPr="00DC4FA2">
        <w:rPr>
          <w:sz w:val="28"/>
          <w:szCs w:val="28"/>
        </w:rPr>
        <w:t>.</w:t>
      </w:r>
    </w:p>
    <w:p w:rsidR="008E0960" w:rsidRPr="008E0960" w:rsidRDefault="008E0960" w:rsidP="008E0960">
      <w:pPr>
        <w:widowControl w:val="0"/>
        <w:tabs>
          <w:tab w:val="left" w:pos="1276"/>
        </w:tabs>
        <w:autoSpaceDE w:val="0"/>
        <w:autoSpaceDN w:val="0"/>
        <w:adjustRightInd w:val="0"/>
        <w:ind w:firstLine="709"/>
        <w:contextualSpacing/>
        <w:jc w:val="both"/>
        <w:rPr>
          <w:sz w:val="28"/>
          <w:szCs w:val="28"/>
        </w:rPr>
      </w:pPr>
      <w:r w:rsidRPr="008E0960">
        <w:rPr>
          <w:sz w:val="28"/>
          <w:szCs w:val="28"/>
        </w:rPr>
        <w:t xml:space="preserve">Для проверки, рассмотрения и оценки заявок участников конкурсного отбора не </w:t>
      </w:r>
      <w:proofErr w:type="gramStart"/>
      <w:r w:rsidRPr="008E0960">
        <w:rPr>
          <w:sz w:val="28"/>
          <w:szCs w:val="28"/>
        </w:rPr>
        <w:t>позднее</w:t>
      </w:r>
      <w:proofErr w:type="gramEnd"/>
      <w:r w:rsidRPr="008E0960">
        <w:rPr>
          <w:sz w:val="28"/>
          <w:szCs w:val="28"/>
        </w:rPr>
        <w:t xml:space="preserve"> чем за 5 календарных дней до даты размещения объявления о проведении отбора на едином портале приказом </w:t>
      </w:r>
      <w:proofErr w:type="spellStart"/>
      <w:r w:rsidRPr="008E0960">
        <w:rPr>
          <w:sz w:val="28"/>
          <w:szCs w:val="28"/>
        </w:rPr>
        <w:t>ОГХ</w:t>
      </w:r>
      <w:proofErr w:type="spellEnd"/>
      <w:r w:rsidRPr="008E0960">
        <w:rPr>
          <w:sz w:val="28"/>
          <w:szCs w:val="28"/>
        </w:rPr>
        <w:t xml:space="preserve"> формируется конкурсная комиссия и определяется ее состав.</w:t>
      </w:r>
    </w:p>
    <w:p w:rsidR="008E0960" w:rsidRPr="008E0960" w:rsidRDefault="008E0960" w:rsidP="008E0960">
      <w:pPr>
        <w:widowControl w:val="0"/>
        <w:tabs>
          <w:tab w:val="left" w:pos="1276"/>
        </w:tabs>
        <w:autoSpaceDE w:val="0"/>
        <w:autoSpaceDN w:val="0"/>
        <w:adjustRightInd w:val="0"/>
        <w:ind w:firstLine="709"/>
        <w:contextualSpacing/>
        <w:jc w:val="both"/>
        <w:rPr>
          <w:sz w:val="28"/>
          <w:szCs w:val="28"/>
        </w:rPr>
      </w:pPr>
      <w:r w:rsidRPr="008E0960">
        <w:rPr>
          <w:sz w:val="28"/>
          <w:szCs w:val="28"/>
        </w:rPr>
        <w:t xml:space="preserve">Конкурсная комиссия формируется и осуществляет деятельность </w:t>
      </w:r>
      <w:proofErr w:type="gramStart"/>
      <w:r w:rsidRPr="008E0960">
        <w:rPr>
          <w:sz w:val="28"/>
          <w:szCs w:val="28"/>
        </w:rPr>
        <w:t xml:space="preserve">в соответствии с </w:t>
      </w:r>
      <w:hyperlink r:id="rId20" w:history="1">
        <w:r w:rsidRPr="008E0960">
          <w:rPr>
            <w:sz w:val="28"/>
            <w:szCs w:val="28"/>
          </w:rPr>
          <w:t>Положением</w:t>
        </w:r>
      </w:hyperlink>
      <w:r w:rsidRPr="008E0960">
        <w:rPr>
          <w:sz w:val="28"/>
          <w:szCs w:val="28"/>
        </w:rPr>
        <w:t xml:space="preserve"> о конкурсной комиссии по конкурсному отбору получателя субсидии в целях</w:t>
      </w:r>
      <w:proofErr w:type="gramEnd"/>
      <w:r w:rsidRPr="008E0960">
        <w:rPr>
          <w:sz w:val="28"/>
          <w:szCs w:val="28"/>
        </w:rPr>
        <w:t xml:space="preserve"> возмещения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 согласно приложению № </w:t>
      </w:r>
      <w:r>
        <w:rPr>
          <w:sz w:val="28"/>
          <w:szCs w:val="28"/>
        </w:rPr>
        <w:t>6</w:t>
      </w:r>
      <w:r w:rsidRPr="008E0960">
        <w:rPr>
          <w:sz w:val="28"/>
          <w:szCs w:val="28"/>
        </w:rPr>
        <w:t xml:space="preserve"> к </w:t>
      </w:r>
      <w:r>
        <w:rPr>
          <w:sz w:val="28"/>
          <w:szCs w:val="28"/>
        </w:rPr>
        <w:t>объявлению о проведении конкурсного отбора</w:t>
      </w:r>
      <w:r w:rsidRPr="008E0960">
        <w:rPr>
          <w:sz w:val="28"/>
          <w:szCs w:val="28"/>
        </w:rPr>
        <w:t>.</w:t>
      </w:r>
    </w:p>
    <w:p w:rsidR="008E0960" w:rsidRPr="008E0960" w:rsidRDefault="008E0960" w:rsidP="008E0960">
      <w:pPr>
        <w:rPr>
          <w:sz w:val="28"/>
          <w:szCs w:val="28"/>
        </w:rPr>
      </w:pPr>
      <w:r w:rsidRPr="008E0960">
        <w:rPr>
          <w:sz w:val="28"/>
          <w:szCs w:val="28"/>
        </w:rPr>
        <w:tab/>
        <w:t>Конкурсная комиссия осуществляет следующие функции:</w:t>
      </w:r>
    </w:p>
    <w:p w:rsidR="008E0960" w:rsidRPr="008E0960" w:rsidRDefault="008E0960" w:rsidP="008E0960">
      <w:pPr>
        <w:widowControl w:val="0"/>
        <w:autoSpaceDE w:val="0"/>
        <w:autoSpaceDN w:val="0"/>
        <w:adjustRightInd w:val="0"/>
        <w:ind w:firstLine="709"/>
        <w:contextualSpacing/>
        <w:jc w:val="both"/>
        <w:rPr>
          <w:sz w:val="28"/>
          <w:szCs w:val="28"/>
        </w:rPr>
      </w:pPr>
      <w:r w:rsidRPr="008E0960">
        <w:rPr>
          <w:sz w:val="28"/>
          <w:szCs w:val="28"/>
        </w:rPr>
        <w:t xml:space="preserve">- осуществляет проверку участника конкурсного отбора требованиям, установленным в объявлении о проведении отбора и Порядке, а также документов, представленных участником конкурсного отбора; </w:t>
      </w:r>
    </w:p>
    <w:p w:rsidR="008E0960" w:rsidRPr="008E0960" w:rsidRDefault="008E0960" w:rsidP="008E0960">
      <w:pPr>
        <w:widowControl w:val="0"/>
        <w:autoSpaceDE w:val="0"/>
        <w:autoSpaceDN w:val="0"/>
        <w:adjustRightInd w:val="0"/>
        <w:ind w:firstLine="709"/>
        <w:contextualSpacing/>
        <w:jc w:val="both"/>
        <w:rPr>
          <w:sz w:val="28"/>
          <w:szCs w:val="28"/>
        </w:rPr>
      </w:pPr>
      <w:r w:rsidRPr="008E0960">
        <w:rPr>
          <w:sz w:val="28"/>
          <w:szCs w:val="28"/>
        </w:rPr>
        <w:t>- определяет победителя (победителей) конкурсного отбора и размер предоставляемой субсидии;</w:t>
      </w:r>
    </w:p>
    <w:p w:rsidR="008E0960" w:rsidRPr="008E0960" w:rsidRDefault="008E0960" w:rsidP="008E0960">
      <w:pPr>
        <w:widowControl w:val="0"/>
        <w:autoSpaceDE w:val="0"/>
        <w:autoSpaceDN w:val="0"/>
        <w:adjustRightInd w:val="0"/>
        <w:ind w:firstLine="709"/>
        <w:contextualSpacing/>
        <w:jc w:val="both"/>
        <w:rPr>
          <w:sz w:val="28"/>
          <w:szCs w:val="28"/>
        </w:rPr>
      </w:pPr>
      <w:r w:rsidRPr="008E0960">
        <w:rPr>
          <w:sz w:val="28"/>
          <w:szCs w:val="28"/>
        </w:rPr>
        <w:t>- обеспечивает конфиденциальность информации, содержащейся в заявке.</w:t>
      </w:r>
    </w:p>
    <w:p w:rsidR="008E0960" w:rsidRPr="008E0960" w:rsidRDefault="008E0960" w:rsidP="008E0960">
      <w:pPr>
        <w:widowControl w:val="0"/>
        <w:autoSpaceDE w:val="0"/>
        <w:autoSpaceDN w:val="0"/>
        <w:adjustRightInd w:val="0"/>
        <w:ind w:firstLine="720"/>
        <w:jc w:val="both"/>
        <w:rPr>
          <w:sz w:val="28"/>
          <w:szCs w:val="28"/>
        </w:rPr>
      </w:pPr>
      <w:r w:rsidRPr="008E0960">
        <w:rPr>
          <w:sz w:val="28"/>
          <w:szCs w:val="28"/>
        </w:rPr>
        <w:lastRenderedPageBreak/>
        <w:t>Председатель конкурсной комиссии осуществляет следующие функции:</w:t>
      </w:r>
    </w:p>
    <w:p w:rsidR="008E0960" w:rsidRPr="008E0960" w:rsidRDefault="008E0960" w:rsidP="008E0960">
      <w:pPr>
        <w:autoSpaceDE w:val="0"/>
        <w:autoSpaceDN w:val="0"/>
        <w:adjustRightInd w:val="0"/>
        <w:ind w:firstLine="709"/>
        <w:contextualSpacing/>
        <w:jc w:val="both"/>
        <w:rPr>
          <w:sz w:val="28"/>
          <w:szCs w:val="28"/>
        </w:rPr>
      </w:pPr>
      <w:r w:rsidRPr="008E0960">
        <w:rPr>
          <w:sz w:val="28"/>
          <w:szCs w:val="28"/>
        </w:rPr>
        <w:t>- назначает дату и время проведения заседаний конкурсной комиссии;</w:t>
      </w:r>
    </w:p>
    <w:p w:rsidR="008E0960" w:rsidRPr="008E0960" w:rsidRDefault="008E0960" w:rsidP="008E0960">
      <w:pPr>
        <w:autoSpaceDE w:val="0"/>
        <w:autoSpaceDN w:val="0"/>
        <w:adjustRightInd w:val="0"/>
        <w:ind w:firstLine="709"/>
        <w:contextualSpacing/>
        <w:jc w:val="both"/>
        <w:rPr>
          <w:sz w:val="28"/>
          <w:szCs w:val="28"/>
        </w:rPr>
      </w:pPr>
      <w:r w:rsidRPr="008E0960">
        <w:rPr>
          <w:sz w:val="28"/>
          <w:szCs w:val="28"/>
        </w:rPr>
        <w:t>- руководит работой конкурсной комиссии;</w:t>
      </w:r>
    </w:p>
    <w:p w:rsidR="008E0960" w:rsidRPr="008E0960" w:rsidRDefault="008E0960" w:rsidP="008E0960">
      <w:pPr>
        <w:autoSpaceDE w:val="0"/>
        <w:autoSpaceDN w:val="0"/>
        <w:adjustRightInd w:val="0"/>
        <w:ind w:firstLine="709"/>
        <w:contextualSpacing/>
        <w:jc w:val="both"/>
        <w:rPr>
          <w:sz w:val="28"/>
          <w:szCs w:val="28"/>
        </w:rPr>
      </w:pPr>
      <w:r w:rsidRPr="008E0960">
        <w:rPr>
          <w:sz w:val="28"/>
          <w:szCs w:val="28"/>
        </w:rPr>
        <w:t>- предлагает повестку дня заседаний конкурсной комиссии;</w:t>
      </w:r>
    </w:p>
    <w:p w:rsidR="008E0960" w:rsidRPr="008E0960" w:rsidRDefault="008E0960" w:rsidP="008E0960">
      <w:pPr>
        <w:autoSpaceDE w:val="0"/>
        <w:autoSpaceDN w:val="0"/>
        <w:adjustRightInd w:val="0"/>
        <w:ind w:firstLine="709"/>
        <w:contextualSpacing/>
        <w:jc w:val="both"/>
        <w:rPr>
          <w:sz w:val="28"/>
          <w:szCs w:val="28"/>
        </w:rPr>
      </w:pPr>
      <w:r w:rsidRPr="008E0960">
        <w:rPr>
          <w:sz w:val="28"/>
          <w:szCs w:val="28"/>
        </w:rPr>
        <w:t>- осуществляет иные функции в соответствии с Порядком.</w:t>
      </w:r>
    </w:p>
    <w:p w:rsidR="008E0960" w:rsidRPr="008E0960" w:rsidRDefault="008E0960" w:rsidP="008E0960">
      <w:pPr>
        <w:autoSpaceDE w:val="0"/>
        <w:autoSpaceDN w:val="0"/>
        <w:adjustRightInd w:val="0"/>
        <w:ind w:firstLine="709"/>
        <w:jc w:val="both"/>
        <w:rPr>
          <w:sz w:val="28"/>
          <w:szCs w:val="28"/>
        </w:rPr>
      </w:pPr>
      <w:r w:rsidRPr="008E0960">
        <w:rPr>
          <w:sz w:val="28"/>
          <w:szCs w:val="28"/>
        </w:rPr>
        <w:t>Секретарь конкурсной комиссии осуществляет следующие функции:</w:t>
      </w:r>
    </w:p>
    <w:p w:rsidR="008E0960" w:rsidRPr="008E0960" w:rsidRDefault="008E0960" w:rsidP="008E0960">
      <w:pPr>
        <w:autoSpaceDE w:val="0"/>
        <w:autoSpaceDN w:val="0"/>
        <w:adjustRightInd w:val="0"/>
        <w:ind w:firstLine="709"/>
        <w:contextualSpacing/>
        <w:jc w:val="both"/>
        <w:rPr>
          <w:sz w:val="28"/>
          <w:szCs w:val="28"/>
        </w:rPr>
      </w:pPr>
      <w:r w:rsidRPr="008E0960">
        <w:rPr>
          <w:sz w:val="28"/>
          <w:szCs w:val="28"/>
        </w:rPr>
        <w:t>- информирует членов конкурсной комиссии о повестке, времени и месте проведения заседаний;</w:t>
      </w:r>
    </w:p>
    <w:p w:rsidR="008E0960" w:rsidRPr="008E0960" w:rsidRDefault="008E0960" w:rsidP="008E0960">
      <w:pPr>
        <w:autoSpaceDE w:val="0"/>
        <w:autoSpaceDN w:val="0"/>
        <w:adjustRightInd w:val="0"/>
        <w:ind w:firstLine="709"/>
        <w:contextualSpacing/>
        <w:jc w:val="both"/>
        <w:rPr>
          <w:sz w:val="28"/>
          <w:szCs w:val="28"/>
        </w:rPr>
      </w:pPr>
      <w:r w:rsidRPr="008E0960">
        <w:rPr>
          <w:sz w:val="28"/>
          <w:szCs w:val="28"/>
        </w:rPr>
        <w:t>- в системе «Электронный бюджет» формирует протоколы конкурсного отбора и размещает их в единой системе;</w:t>
      </w:r>
    </w:p>
    <w:p w:rsidR="008E0960" w:rsidRPr="008E0960" w:rsidRDefault="008E0960" w:rsidP="008E0960">
      <w:pPr>
        <w:autoSpaceDE w:val="0"/>
        <w:autoSpaceDN w:val="0"/>
        <w:adjustRightInd w:val="0"/>
        <w:ind w:firstLine="709"/>
        <w:contextualSpacing/>
        <w:jc w:val="both"/>
        <w:rPr>
          <w:sz w:val="28"/>
          <w:szCs w:val="28"/>
        </w:rPr>
      </w:pPr>
      <w:r w:rsidRPr="008E0960">
        <w:rPr>
          <w:sz w:val="28"/>
          <w:szCs w:val="28"/>
        </w:rPr>
        <w:t>- на основании экспертных заключений членов конкурсной комиссии формирует рейтинг заявок участников конкурсного отбора;</w:t>
      </w:r>
    </w:p>
    <w:p w:rsidR="008E0960" w:rsidRPr="008E0960" w:rsidRDefault="008E0960" w:rsidP="008E0960">
      <w:pPr>
        <w:autoSpaceDE w:val="0"/>
        <w:autoSpaceDN w:val="0"/>
        <w:adjustRightInd w:val="0"/>
        <w:ind w:firstLine="709"/>
        <w:contextualSpacing/>
        <w:jc w:val="both"/>
        <w:rPr>
          <w:sz w:val="28"/>
          <w:szCs w:val="28"/>
        </w:rPr>
      </w:pPr>
      <w:r w:rsidRPr="008E0960">
        <w:rPr>
          <w:sz w:val="28"/>
          <w:szCs w:val="28"/>
        </w:rPr>
        <w:t xml:space="preserve">- осуществляет </w:t>
      </w:r>
      <w:proofErr w:type="gramStart"/>
      <w:r w:rsidRPr="008E0960">
        <w:rPr>
          <w:sz w:val="28"/>
          <w:szCs w:val="28"/>
        </w:rPr>
        <w:t>контроль за</w:t>
      </w:r>
      <w:proofErr w:type="gramEnd"/>
      <w:r w:rsidRPr="008E0960">
        <w:rPr>
          <w:sz w:val="28"/>
          <w:szCs w:val="28"/>
        </w:rPr>
        <w:t xml:space="preserve"> исполнением решений конкурсной комиссии, информирует о ходе их реализации председателя и членов комиссии;</w:t>
      </w:r>
    </w:p>
    <w:p w:rsidR="008E0960" w:rsidRPr="008E0960" w:rsidRDefault="008E0960" w:rsidP="008E0960">
      <w:pPr>
        <w:widowControl w:val="0"/>
        <w:autoSpaceDE w:val="0"/>
        <w:autoSpaceDN w:val="0"/>
        <w:adjustRightInd w:val="0"/>
        <w:ind w:firstLine="709"/>
        <w:contextualSpacing/>
        <w:jc w:val="both"/>
        <w:rPr>
          <w:sz w:val="28"/>
          <w:szCs w:val="28"/>
        </w:rPr>
      </w:pPr>
      <w:r w:rsidRPr="008E0960">
        <w:rPr>
          <w:sz w:val="28"/>
          <w:szCs w:val="28"/>
        </w:rPr>
        <w:t>- осуществляет хранение поданных заявок;</w:t>
      </w:r>
    </w:p>
    <w:p w:rsidR="008E0960" w:rsidRPr="008E0960" w:rsidRDefault="008E0960" w:rsidP="008E0960">
      <w:pPr>
        <w:widowControl w:val="0"/>
        <w:autoSpaceDE w:val="0"/>
        <w:autoSpaceDN w:val="0"/>
        <w:adjustRightInd w:val="0"/>
        <w:ind w:firstLine="709"/>
        <w:contextualSpacing/>
        <w:jc w:val="both"/>
        <w:rPr>
          <w:sz w:val="28"/>
          <w:szCs w:val="28"/>
        </w:rPr>
      </w:pPr>
      <w:r w:rsidRPr="008E0960">
        <w:rPr>
          <w:sz w:val="28"/>
          <w:szCs w:val="28"/>
        </w:rPr>
        <w:t>- осуществляет иные функции в соответствии с Порядком.</w:t>
      </w:r>
    </w:p>
    <w:p w:rsidR="00525208" w:rsidRDefault="00500FBA" w:rsidP="00525208">
      <w:pPr>
        <w:ind w:firstLine="709"/>
        <w:jc w:val="both"/>
        <w:rPr>
          <w:sz w:val="28"/>
          <w:szCs w:val="28"/>
        </w:rPr>
      </w:pPr>
      <w:r>
        <w:rPr>
          <w:sz w:val="28"/>
          <w:szCs w:val="28"/>
        </w:rPr>
        <w:t xml:space="preserve">14. </w:t>
      </w:r>
      <w:r w:rsidR="00525208">
        <w:rPr>
          <w:sz w:val="28"/>
          <w:szCs w:val="28"/>
        </w:rPr>
        <w:t>О</w:t>
      </w:r>
      <w:r w:rsidR="00525208" w:rsidRPr="00525208">
        <w:rPr>
          <w:sz w:val="28"/>
          <w:szCs w:val="28"/>
        </w:rPr>
        <w:t>бъем распределяемой субсидии в рамках конкурсного отбора, порядок расчета размера субсидии, правила распределения субсидии по результатам конкурсного отбора, которые могут включать максимальный, минимальный размер субсидии, предоставляемой победителю конкурсного отбора, а также предельное количество победителей конкурсного отбора</w:t>
      </w:r>
      <w:r w:rsidR="00525208">
        <w:rPr>
          <w:sz w:val="28"/>
          <w:szCs w:val="28"/>
        </w:rPr>
        <w:t>:</w:t>
      </w:r>
    </w:p>
    <w:p w:rsidR="00DC4FA2" w:rsidRDefault="00DC4FA2" w:rsidP="00525208">
      <w:pPr>
        <w:widowControl w:val="0"/>
        <w:autoSpaceDE w:val="0"/>
        <w:autoSpaceDN w:val="0"/>
        <w:adjustRightInd w:val="0"/>
        <w:ind w:firstLine="708"/>
        <w:jc w:val="both"/>
        <w:rPr>
          <w:sz w:val="28"/>
          <w:szCs w:val="28"/>
        </w:rPr>
      </w:pPr>
      <w:r w:rsidRPr="00DC4FA2">
        <w:rPr>
          <w:sz w:val="28"/>
          <w:szCs w:val="28"/>
        </w:rPr>
        <w:t xml:space="preserve">Максимальный размер субсидии, предоставляемой победителю конкурсного отбора, ежегодно определяется в решении Совета </w:t>
      </w:r>
      <w:proofErr w:type="gramStart"/>
      <w:r w:rsidRPr="00DC4FA2">
        <w:rPr>
          <w:sz w:val="28"/>
          <w:szCs w:val="28"/>
        </w:rPr>
        <w:t>депутатов</w:t>
      </w:r>
      <w:proofErr w:type="gramEnd"/>
      <w:r w:rsidRPr="00DC4FA2">
        <w:rPr>
          <w:sz w:val="28"/>
          <w:szCs w:val="28"/>
        </w:rPr>
        <w:t xml:space="preserve"> ЗАТО г. Зеленогорск о местном бюджете на соответствующий финансовый год и плановый период составляет </w:t>
      </w:r>
      <w:r w:rsidR="00640E42">
        <w:rPr>
          <w:sz w:val="28"/>
          <w:szCs w:val="28"/>
        </w:rPr>
        <w:t>2 732 538,54</w:t>
      </w:r>
      <w:r w:rsidR="00641DC0">
        <w:rPr>
          <w:sz w:val="28"/>
          <w:szCs w:val="28"/>
        </w:rPr>
        <w:t xml:space="preserve"> рубл</w:t>
      </w:r>
      <w:r w:rsidR="00640E42">
        <w:rPr>
          <w:sz w:val="28"/>
          <w:szCs w:val="28"/>
        </w:rPr>
        <w:t>ей</w:t>
      </w:r>
      <w:r w:rsidR="00641DC0">
        <w:rPr>
          <w:sz w:val="28"/>
          <w:szCs w:val="28"/>
        </w:rPr>
        <w:t>.</w:t>
      </w:r>
    </w:p>
    <w:p w:rsidR="00DC4FA2" w:rsidRPr="00DC4FA2" w:rsidRDefault="00DC4FA2" w:rsidP="00BE26F8">
      <w:pPr>
        <w:widowControl w:val="0"/>
        <w:autoSpaceDE w:val="0"/>
        <w:autoSpaceDN w:val="0"/>
        <w:adjustRightInd w:val="0"/>
        <w:ind w:firstLine="708"/>
        <w:jc w:val="both"/>
        <w:rPr>
          <w:sz w:val="28"/>
          <w:szCs w:val="28"/>
        </w:rPr>
      </w:pPr>
      <w:r w:rsidRPr="00DC4FA2">
        <w:rPr>
          <w:sz w:val="28"/>
          <w:szCs w:val="28"/>
        </w:rPr>
        <w:t>Размер предоставляемой субсидии рассчитывается по формуле:</w:t>
      </w:r>
    </w:p>
    <w:p w:rsidR="00DC4FA2" w:rsidRPr="00DC4FA2" w:rsidRDefault="00DC4FA2" w:rsidP="00DC4FA2">
      <w:pPr>
        <w:widowControl w:val="0"/>
        <w:autoSpaceDE w:val="0"/>
        <w:autoSpaceDN w:val="0"/>
        <w:adjustRightInd w:val="0"/>
        <w:jc w:val="both"/>
        <w:rPr>
          <w:sz w:val="28"/>
          <w:szCs w:val="28"/>
        </w:rPr>
      </w:pPr>
    </w:p>
    <w:p w:rsidR="00DC4FA2" w:rsidRPr="00DC4FA2" w:rsidRDefault="00DC4FA2" w:rsidP="00DC4FA2">
      <w:pPr>
        <w:widowControl w:val="0"/>
        <w:autoSpaceDE w:val="0"/>
        <w:autoSpaceDN w:val="0"/>
        <w:adjustRightInd w:val="0"/>
        <w:jc w:val="center"/>
        <w:rPr>
          <w:sz w:val="28"/>
          <w:szCs w:val="28"/>
        </w:rPr>
      </w:pPr>
      <w:r w:rsidRPr="00DC4FA2">
        <w:rPr>
          <w:sz w:val="28"/>
          <w:szCs w:val="28"/>
        </w:rPr>
        <w:t>А&gt;=</w:t>
      </w:r>
      <w:proofErr w:type="gramStart"/>
      <w:r w:rsidRPr="00DC4FA2">
        <w:rPr>
          <w:sz w:val="28"/>
          <w:szCs w:val="28"/>
        </w:rPr>
        <w:t>Р</w:t>
      </w:r>
      <w:proofErr w:type="gramEnd"/>
      <w:r w:rsidRPr="00DC4FA2">
        <w:rPr>
          <w:sz w:val="28"/>
          <w:szCs w:val="28"/>
        </w:rPr>
        <w:t xml:space="preserve"> = H=См,</w:t>
      </w:r>
    </w:p>
    <w:p w:rsidR="00DC4FA2" w:rsidRPr="00DC4FA2" w:rsidRDefault="00DC4FA2" w:rsidP="00DC4FA2">
      <w:pPr>
        <w:widowControl w:val="0"/>
        <w:autoSpaceDE w:val="0"/>
        <w:autoSpaceDN w:val="0"/>
        <w:adjustRightInd w:val="0"/>
        <w:jc w:val="both"/>
        <w:rPr>
          <w:sz w:val="28"/>
          <w:szCs w:val="28"/>
        </w:rPr>
      </w:pPr>
    </w:p>
    <w:p w:rsidR="00DC4FA2" w:rsidRPr="00DC4FA2" w:rsidRDefault="00DC4FA2" w:rsidP="00DC4FA2">
      <w:pPr>
        <w:widowControl w:val="0"/>
        <w:autoSpaceDE w:val="0"/>
        <w:autoSpaceDN w:val="0"/>
        <w:adjustRightInd w:val="0"/>
        <w:jc w:val="both"/>
        <w:rPr>
          <w:sz w:val="28"/>
          <w:szCs w:val="28"/>
        </w:rPr>
      </w:pPr>
      <w:r w:rsidRPr="00DC4FA2">
        <w:rPr>
          <w:sz w:val="28"/>
          <w:szCs w:val="28"/>
        </w:rPr>
        <w:t>где:</w:t>
      </w:r>
    </w:p>
    <w:p w:rsidR="00DC4FA2" w:rsidRPr="00DC4FA2" w:rsidRDefault="00DC4FA2" w:rsidP="00210893">
      <w:pPr>
        <w:autoSpaceDE w:val="0"/>
        <w:autoSpaceDN w:val="0"/>
        <w:adjustRightInd w:val="0"/>
        <w:ind w:firstLine="708"/>
        <w:jc w:val="both"/>
        <w:rPr>
          <w:sz w:val="28"/>
          <w:szCs w:val="28"/>
        </w:rPr>
      </w:pPr>
      <w:r w:rsidRPr="00DC4FA2">
        <w:rPr>
          <w:sz w:val="28"/>
          <w:szCs w:val="28"/>
        </w:rPr>
        <w:t xml:space="preserve">А - максимальный размер субсидии, предоставляемый победителю конкурсного отбора, определяемый в решении Совета </w:t>
      </w:r>
      <w:proofErr w:type="gramStart"/>
      <w:r w:rsidRPr="00DC4FA2">
        <w:rPr>
          <w:sz w:val="28"/>
          <w:szCs w:val="28"/>
        </w:rPr>
        <w:t>депутатов</w:t>
      </w:r>
      <w:proofErr w:type="gramEnd"/>
      <w:r w:rsidRPr="00DC4FA2">
        <w:rPr>
          <w:sz w:val="28"/>
          <w:szCs w:val="28"/>
        </w:rPr>
        <w:t xml:space="preserve"> ЗАТО г. Зеленогорск о местном бюджете на соответствующий финансовый год и плановый период;</w:t>
      </w:r>
    </w:p>
    <w:p w:rsidR="00DC4FA2" w:rsidRPr="00DC4FA2" w:rsidRDefault="00DC4FA2" w:rsidP="00210893">
      <w:pPr>
        <w:widowControl w:val="0"/>
        <w:autoSpaceDE w:val="0"/>
        <w:autoSpaceDN w:val="0"/>
        <w:adjustRightInd w:val="0"/>
        <w:ind w:firstLine="708"/>
        <w:jc w:val="both"/>
        <w:rPr>
          <w:sz w:val="28"/>
          <w:szCs w:val="28"/>
        </w:rPr>
      </w:pPr>
      <w:proofErr w:type="gramStart"/>
      <w:r w:rsidRPr="00DC4FA2">
        <w:rPr>
          <w:sz w:val="28"/>
          <w:szCs w:val="28"/>
        </w:rPr>
        <w:t>Р</w:t>
      </w:r>
      <w:proofErr w:type="gramEnd"/>
      <w:r w:rsidRPr="00DC4FA2">
        <w:rPr>
          <w:sz w:val="28"/>
          <w:szCs w:val="28"/>
        </w:rPr>
        <w:t xml:space="preserve"> - размер субсидии, предоставляемый победителю конкурсного отбора на реализацию инициативного проекта;</w:t>
      </w:r>
    </w:p>
    <w:p w:rsidR="00DC4FA2" w:rsidRPr="00DC4FA2" w:rsidRDefault="00DC4FA2" w:rsidP="00210893">
      <w:pPr>
        <w:widowControl w:val="0"/>
        <w:autoSpaceDE w:val="0"/>
        <w:autoSpaceDN w:val="0"/>
        <w:adjustRightInd w:val="0"/>
        <w:ind w:firstLine="708"/>
        <w:jc w:val="both"/>
        <w:rPr>
          <w:sz w:val="28"/>
          <w:szCs w:val="28"/>
        </w:rPr>
      </w:pPr>
      <w:r w:rsidRPr="00DC4FA2">
        <w:rPr>
          <w:sz w:val="28"/>
          <w:szCs w:val="28"/>
        </w:rPr>
        <w:t>H – предложенная сумма победителем конкурсного отбора на реализацию инициативного проекта;</w:t>
      </w:r>
    </w:p>
    <w:p w:rsidR="00DC4FA2" w:rsidRPr="00DC4FA2" w:rsidRDefault="00DC4FA2" w:rsidP="00210893">
      <w:pPr>
        <w:widowControl w:val="0"/>
        <w:autoSpaceDE w:val="0"/>
        <w:autoSpaceDN w:val="0"/>
        <w:adjustRightInd w:val="0"/>
        <w:ind w:firstLine="708"/>
        <w:jc w:val="both"/>
        <w:rPr>
          <w:sz w:val="28"/>
          <w:szCs w:val="28"/>
        </w:rPr>
      </w:pPr>
      <w:proofErr w:type="gramStart"/>
      <w:r w:rsidRPr="00DC4FA2">
        <w:rPr>
          <w:sz w:val="28"/>
          <w:szCs w:val="28"/>
        </w:rPr>
        <w:t>См</w:t>
      </w:r>
      <w:proofErr w:type="gramEnd"/>
      <w:r w:rsidRPr="00DC4FA2">
        <w:rPr>
          <w:sz w:val="28"/>
          <w:szCs w:val="28"/>
        </w:rPr>
        <w:t xml:space="preserve"> – расчет затрат для реализации инициативного проекта, предоставленный победителем конкурсного отбора в соответствии с подпунктом 16 пункта 7 настоящего объявления.</w:t>
      </w:r>
    </w:p>
    <w:p w:rsidR="00DC4FA2" w:rsidRPr="00DC4FA2" w:rsidRDefault="00DC4FA2" w:rsidP="00210893">
      <w:pPr>
        <w:widowControl w:val="0"/>
        <w:autoSpaceDE w:val="0"/>
        <w:autoSpaceDN w:val="0"/>
        <w:adjustRightInd w:val="0"/>
        <w:ind w:firstLine="708"/>
        <w:jc w:val="both"/>
        <w:rPr>
          <w:sz w:val="28"/>
          <w:szCs w:val="28"/>
        </w:rPr>
      </w:pPr>
      <w:r w:rsidRPr="00DC4FA2">
        <w:rPr>
          <w:sz w:val="28"/>
          <w:szCs w:val="28"/>
        </w:rPr>
        <w:t>1</w:t>
      </w:r>
      <w:r w:rsidR="00210893">
        <w:rPr>
          <w:sz w:val="28"/>
          <w:szCs w:val="28"/>
        </w:rPr>
        <w:t>5</w:t>
      </w:r>
      <w:r w:rsidRPr="00DC4FA2">
        <w:rPr>
          <w:sz w:val="28"/>
          <w:szCs w:val="28"/>
        </w:rPr>
        <w:t>. Разъяснения положений объявления о проведении отбора производятся до даты окончания приема заявок в следующем порядке:</w:t>
      </w:r>
    </w:p>
    <w:p w:rsidR="00DC4FA2" w:rsidRPr="00DC4FA2" w:rsidRDefault="00DC4FA2" w:rsidP="00210893">
      <w:pPr>
        <w:widowControl w:val="0"/>
        <w:autoSpaceDE w:val="0"/>
        <w:autoSpaceDN w:val="0"/>
        <w:adjustRightInd w:val="0"/>
        <w:ind w:right="-142" w:firstLine="708"/>
        <w:jc w:val="both"/>
        <w:rPr>
          <w:sz w:val="28"/>
          <w:szCs w:val="28"/>
        </w:rPr>
      </w:pPr>
      <w:r w:rsidRPr="00DC4FA2">
        <w:rPr>
          <w:sz w:val="28"/>
          <w:szCs w:val="28"/>
        </w:rPr>
        <w:lastRenderedPageBreak/>
        <w:t xml:space="preserve">- при поступлении обращения по электронной почте </w:t>
      </w:r>
      <w:proofErr w:type="spellStart"/>
      <w:r w:rsidRPr="00DC4FA2">
        <w:rPr>
          <w:sz w:val="28"/>
          <w:szCs w:val="28"/>
        </w:rPr>
        <w:t>ОГХ</w:t>
      </w:r>
      <w:proofErr w:type="spellEnd"/>
      <w:r w:rsidRPr="00DC4FA2">
        <w:rPr>
          <w:sz w:val="28"/>
          <w:szCs w:val="28"/>
        </w:rPr>
        <w:t xml:space="preserve"> </w:t>
      </w:r>
      <w:hyperlink r:id="rId21" w:history="1">
        <w:proofErr w:type="spellStart"/>
        <w:r w:rsidRPr="00DC4FA2">
          <w:rPr>
            <w:sz w:val="28"/>
            <w:szCs w:val="28"/>
          </w:rPr>
          <w:t>ogh@zeladmin.ru</w:t>
        </w:r>
        <w:proofErr w:type="spellEnd"/>
      </w:hyperlink>
      <w:r w:rsidRPr="00DC4FA2">
        <w:rPr>
          <w:sz w:val="28"/>
          <w:szCs w:val="28"/>
        </w:rPr>
        <w:t>;</w:t>
      </w:r>
    </w:p>
    <w:p w:rsidR="00DC4FA2" w:rsidRPr="00DC4FA2" w:rsidRDefault="00DC4FA2" w:rsidP="00210893">
      <w:pPr>
        <w:widowControl w:val="0"/>
        <w:autoSpaceDE w:val="0"/>
        <w:autoSpaceDN w:val="0"/>
        <w:adjustRightInd w:val="0"/>
        <w:ind w:firstLine="708"/>
        <w:jc w:val="both"/>
        <w:rPr>
          <w:sz w:val="28"/>
          <w:szCs w:val="28"/>
        </w:rPr>
      </w:pPr>
      <w:r w:rsidRPr="00DC4FA2">
        <w:rPr>
          <w:sz w:val="28"/>
          <w:szCs w:val="28"/>
        </w:rPr>
        <w:t>- в письменной форме;</w:t>
      </w:r>
    </w:p>
    <w:p w:rsidR="00DC4FA2" w:rsidRPr="00DC4FA2" w:rsidRDefault="00DC4FA2" w:rsidP="00210893">
      <w:pPr>
        <w:widowControl w:val="0"/>
        <w:autoSpaceDE w:val="0"/>
        <w:autoSpaceDN w:val="0"/>
        <w:adjustRightInd w:val="0"/>
        <w:ind w:firstLine="708"/>
        <w:jc w:val="both"/>
        <w:rPr>
          <w:sz w:val="28"/>
          <w:szCs w:val="28"/>
        </w:rPr>
      </w:pPr>
      <w:r w:rsidRPr="00DC4FA2">
        <w:rPr>
          <w:sz w:val="28"/>
          <w:szCs w:val="28"/>
        </w:rPr>
        <w:t xml:space="preserve">- по телефону </w:t>
      </w:r>
      <w:proofErr w:type="spellStart"/>
      <w:r w:rsidRPr="00DC4FA2">
        <w:rPr>
          <w:sz w:val="28"/>
          <w:szCs w:val="28"/>
        </w:rPr>
        <w:t>ОГХ</w:t>
      </w:r>
      <w:proofErr w:type="spellEnd"/>
      <w:r w:rsidRPr="00DC4FA2">
        <w:rPr>
          <w:sz w:val="28"/>
          <w:szCs w:val="28"/>
        </w:rPr>
        <w:t xml:space="preserve"> 95-203;</w:t>
      </w:r>
    </w:p>
    <w:p w:rsidR="00DC4FA2" w:rsidRPr="00DC4FA2" w:rsidRDefault="00DC4FA2" w:rsidP="00210893">
      <w:pPr>
        <w:widowControl w:val="0"/>
        <w:autoSpaceDE w:val="0"/>
        <w:autoSpaceDN w:val="0"/>
        <w:adjustRightInd w:val="0"/>
        <w:ind w:firstLine="708"/>
        <w:jc w:val="both"/>
        <w:rPr>
          <w:sz w:val="28"/>
          <w:szCs w:val="28"/>
        </w:rPr>
      </w:pPr>
      <w:r w:rsidRPr="00DC4FA2">
        <w:rPr>
          <w:sz w:val="28"/>
          <w:szCs w:val="28"/>
        </w:rPr>
        <w:t xml:space="preserve">- при личном обращении в </w:t>
      </w:r>
      <w:proofErr w:type="spellStart"/>
      <w:r w:rsidRPr="00DC4FA2">
        <w:rPr>
          <w:sz w:val="28"/>
          <w:szCs w:val="28"/>
        </w:rPr>
        <w:t>ОГХ</w:t>
      </w:r>
      <w:proofErr w:type="spellEnd"/>
      <w:r w:rsidRPr="00DC4FA2">
        <w:rPr>
          <w:sz w:val="28"/>
          <w:szCs w:val="28"/>
        </w:rPr>
        <w:t>.</w:t>
      </w:r>
    </w:p>
    <w:p w:rsidR="00DC4FA2" w:rsidRPr="00DC4FA2" w:rsidRDefault="00210893" w:rsidP="00DC4FA2">
      <w:pPr>
        <w:widowControl w:val="0"/>
        <w:tabs>
          <w:tab w:val="left" w:pos="993"/>
          <w:tab w:val="left" w:pos="1418"/>
        </w:tabs>
        <w:autoSpaceDE w:val="0"/>
        <w:autoSpaceDN w:val="0"/>
        <w:adjustRightInd w:val="0"/>
        <w:jc w:val="both"/>
        <w:rPr>
          <w:sz w:val="28"/>
          <w:szCs w:val="28"/>
        </w:rPr>
      </w:pPr>
      <w:r>
        <w:rPr>
          <w:sz w:val="28"/>
          <w:szCs w:val="28"/>
        </w:rPr>
        <w:tab/>
      </w:r>
      <w:r w:rsidR="00DC4FA2" w:rsidRPr="00DC4FA2">
        <w:rPr>
          <w:sz w:val="28"/>
          <w:szCs w:val="28"/>
        </w:rPr>
        <w:t>1</w:t>
      </w:r>
      <w:r>
        <w:rPr>
          <w:sz w:val="28"/>
          <w:szCs w:val="28"/>
        </w:rPr>
        <w:t>6</w:t>
      </w:r>
      <w:r w:rsidR="00DC4FA2" w:rsidRPr="00DC4FA2">
        <w:rPr>
          <w:sz w:val="28"/>
          <w:szCs w:val="28"/>
        </w:rPr>
        <w:t xml:space="preserve">. Получатель субсидии в течение десяти рабочих дней со дня получения соглашения о предоставлении субсидии (далее – соглашение) подписывает два экземпляра соглашения, проставляет на них печать (при ее наличии) и возвращает в </w:t>
      </w:r>
      <w:proofErr w:type="spellStart"/>
      <w:r w:rsidR="00DC4FA2" w:rsidRPr="00DC4FA2">
        <w:rPr>
          <w:sz w:val="28"/>
          <w:szCs w:val="28"/>
        </w:rPr>
        <w:t>ОГХ</w:t>
      </w:r>
      <w:proofErr w:type="spellEnd"/>
      <w:r w:rsidR="00DC4FA2" w:rsidRPr="00DC4FA2">
        <w:rPr>
          <w:sz w:val="28"/>
          <w:szCs w:val="28"/>
        </w:rPr>
        <w:t xml:space="preserve"> один экземпляр подписанного им соглашения. Один экземпляр подписанного соглашения остается у получателя субсидии.</w:t>
      </w:r>
    </w:p>
    <w:p w:rsidR="00DC4FA2" w:rsidRPr="00DC4FA2" w:rsidRDefault="00210893" w:rsidP="00DA5629">
      <w:pPr>
        <w:widowControl w:val="0"/>
        <w:tabs>
          <w:tab w:val="left" w:pos="0"/>
        </w:tabs>
        <w:autoSpaceDE w:val="0"/>
        <w:autoSpaceDN w:val="0"/>
        <w:adjustRightInd w:val="0"/>
        <w:jc w:val="both"/>
        <w:rPr>
          <w:sz w:val="28"/>
          <w:szCs w:val="28"/>
        </w:rPr>
      </w:pPr>
      <w:r>
        <w:rPr>
          <w:sz w:val="28"/>
          <w:szCs w:val="28"/>
        </w:rPr>
        <w:tab/>
      </w:r>
      <w:r w:rsidR="00DC4FA2" w:rsidRPr="00DC4FA2">
        <w:rPr>
          <w:sz w:val="28"/>
          <w:szCs w:val="28"/>
        </w:rPr>
        <w:t>1</w:t>
      </w:r>
      <w:r>
        <w:rPr>
          <w:sz w:val="28"/>
          <w:szCs w:val="28"/>
        </w:rPr>
        <w:t>7</w:t>
      </w:r>
      <w:r w:rsidR="00DC4FA2" w:rsidRPr="00DC4FA2">
        <w:rPr>
          <w:sz w:val="28"/>
          <w:szCs w:val="28"/>
        </w:rPr>
        <w:t xml:space="preserve">. В случае </w:t>
      </w:r>
      <w:proofErr w:type="spellStart"/>
      <w:r w:rsidR="00DC4FA2" w:rsidRPr="00DC4FA2">
        <w:rPr>
          <w:sz w:val="28"/>
          <w:szCs w:val="28"/>
        </w:rPr>
        <w:t>неподписания</w:t>
      </w:r>
      <w:proofErr w:type="spellEnd"/>
      <w:r w:rsidR="00DC4FA2" w:rsidRPr="00DC4FA2">
        <w:rPr>
          <w:sz w:val="28"/>
          <w:szCs w:val="28"/>
        </w:rPr>
        <w:t xml:space="preserve"> получателем субсидии соглашения или невозврата им одного экземпляра соглашения в </w:t>
      </w:r>
      <w:proofErr w:type="spellStart"/>
      <w:r w:rsidR="00DC4FA2" w:rsidRPr="00DC4FA2">
        <w:rPr>
          <w:sz w:val="28"/>
          <w:szCs w:val="28"/>
        </w:rPr>
        <w:t>ОГХ</w:t>
      </w:r>
      <w:proofErr w:type="spellEnd"/>
      <w:r w:rsidR="00DC4FA2" w:rsidRPr="00DC4FA2">
        <w:rPr>
          <w:sz w:val="28"/>
          <w:szCs w:val="28"/>
        </w:rPr>
        <w:t xml:space="preserve"> в срок, указанный в пункте 1</w:t>
      </w:r>
      <w:r>
        <w:rPr>
          <w:sz w:val="28"/>
          <w:szCs w:val="28"/>
        </w:rPr>
        <w:t>6</w:t>
      </w:r>
      <w:r w:rsidR="00DC4FA2" w:rsidRPr="00DC4FA2">
        <w:rPr>
          <w:sz w:val="28"/>
          <w:szCs w:val="28"/>
        </w:rPr>
        <w:t xml:space="preserve"> объявления</w:t>
      </w:r>
      <w:r>
        <w:rPr>
          <w:sz w:val="28"/>
          <w:szCs w:val="28"/>
        </w:rPr>
        <w:t xml:space="preserve"> о проведении конкурсного отбора</w:t>
      </w:r>
      <w:r w:rsidR="00DC4FA2" w:rsidRPr="00DC4FA2">
        <w:rPr>
          <w:sz w:val="28"/>
          <w:szCs w:val="28"/>
        </w:rPr>
        <w:t xml:space="preserve">, </w:t>
      </w:r>
      <w:proofErr w:type="spellStart"/>
      <w:r w:rsidR="00DC4FA2" w:rsidRPr="00DC4FA2">
        <w:rPr>
          <w:sz w:val="28"/>
          <w:szCs w:val="28"/>
        </w:rPr>
        <w:t>ОГХ</w:t>
      </w:r>
      <w:proofErr w:type="spellEnd"/>
      <w:r w:rsidR="00DC4FA2" w:rsidRPr="00DC4FA2">
        <w:rPr>
          <w:sz w:val="28"/>
          <w:szCs w:val="28"/>
        </w:rPr>
        <w:t xml:space="preserve"> готовит приказ о признании утратившим силу приказа о предоставлении субсидии, принятого в порядке, предусмотренном  пунктом 2.</w:t>
      </w:r>
      <w:r>
        <w:rPr>
          <w:sz w:val="28"/>
          <w:szCs w:val="28"/>
        </w:rPr>
        <w:t>29</w:t>
      </w:r>
      <w:r w:rsidR="00DC4FA2" w:rsidRPr="00DC4FA2">
        <w:rPr>
          <w:sz w:val="28"/>
          <w:szCs w:val="28"/>
        </w:rPr>
        <w:t xml:space="preserve"> Порядка. В течение одного рабочего дня со дня подписания приказа </w:t>
      </w:r>
      <w:proofErr w:type="spellStart"/>
      <w:r w:rsidR="00DC4FA2" w:rsidRPr="00DC4FA2">
        <w:rPr>
          <w:sz w:val="28"/>
          <w:szCs w:val="28"/>
        </w:rPr>
        <w:t>ОГХ</w:t>
      </w:r>
      <w:proofErr w:type="spellEnd"/>
      <w:r w:rsidR="00DC4FA2" w:rsidRPr="00DC4FA2">
        <w:rPr>
          <w:sz w:val="28"/>
          <w:szCs w:val="28"/>
        </w:rPr>
        <w:t xml:space="preserve"> направляет его заверенную копию получателю субсидии.</w:t>
      </w:r>
    </w:p>
    <w:p w:rsidR="00DA5629" w:rsidRPr="00DA5629" w:rsidRDefault="00DC4FA2" w:rsidP="00DA5629">
      <w:pPr>
        <w:tabs>
          <w:tab w:val="left" w:pos="0"/>
        </w:tabs>
        <w:ind w:firstLine="709"/>
        <w:contextualSpacing/>
        <w:jc w:val="both"/>
        <w:rPr>
          <w:rFonts w:eastAsia="Calibri"/>
          <w:bCs/>
          <w:lang w:eastAsia="en-US"/>
        </w:rPr>
      </w:pPr>
      <w:r w:rsidRPr="00DC4FA2">
        <w:rPr>
          <w:sz w:val="28"/>
          <w:szCs w:val="28"/>
        </w:rPr>
        <w:t>1</w:t>
      </w:r>
      <w:r w:rsidR="00210893">
        <w:rPr>
          <w:sz w:val="28"/>
          <w:szCs w:val="28"/>
        </w:rPr>
        <w:t>8</w:t>
      </w:r>
      <w:r w:rsidRPr="00DC4FA2">
        <w:rPr>
          <w:sz w:val="28"/>
          <w:szCs w:val="28"/>
        </w:rPr>
        <w:t xml:space="preserve">. </w:t>
      </w:r>
      <w:r w:rsidR="00DA5629" w:rsidRPr="00DA5629">
        <w:rPr>
          <w:rFonts w:eastAsia="Calibri"/>
          <w:bCs/>
          <w:sz w:val="28"/>
          <w:szCs w:val="28"/>
          <w:lang w:eastAsia="en-US"/>
        </w:rPr>
        <w:t xml:space="preserve">Формирование протокола подведения итогов конкурсного отбора осуществляется автоматически на едином </w:t>
      </w:r>
      <w:proofErr w:type="gramStart"/>
      <w:r w:rsidR="00DA5629" w:rsidRPr="00DA5629">
        <w:rPr>
          <w:rFonts w:eastAsia="Calibri"/>
          <w:bCs/>
          <w:sz w:val="28"/>
          <w:szCs w:val="28"/>
          <w:lang w:eastAsia="en-US"/>
        </w:rPr>
        <w:t>портале</w:t>
      </w:r>
      <w:proofErr w:type="gramEnd"/>
      <w:r w:rsidR="00DA5629" w:rsidRPr="00DA5629">
        <w:rPr>
          <w:rFonts w:eastAsia="Calibri"/>
          <w:bCs/>
          <w:sz w:val="28"/>
          <w:szCs w:val="28"/>
          <w:lang w:eastAsia="en-US"/>
        </w:rPr>
        <w:t xml:space="preserve"> на основании результатов определения победителя конкурсного отбора и подписывается усиленной квалифицированной электронной подписью председателя конкурсной комиссии в системе «Электронный бюджет». Протокол подведения итогов отбора размещается на едином портале не позднее одного рабочего дня, следующего за днем его подписания, с указанием следующих сведений:</w:t>
      </w:r>
    </w:p>
    <w:p w:rsidR="00DA5629" w:rsidRPr="00DA5629" w:rsidRDefault="00DA5629" w:rsidP="00DA5629">
      <w:pPr>
        <w:widowControl w:val="0"/>
        <w:tabs>
          <w:tab w:val="left" w:pos="0"/>
        </w:tabs>
        <w:autoSpaceDE w:val="0"/>
        <w:autoSpaceDN w:val="0"/>
        <w:adjustRightInd w:val="0"/>
        <w:ind w:firstLine="709"/>
        <w:contextualSpacing/>
        <w:jc w:val="both"/>
        <w:rPr>
          <w:sz w:val="28"/>
          <w:szCs w:val="28"/>
        </w:rPr>
      </w:pPr>
      <w:r w:rsidRPr="00DA5629">
        <w:rPr>
          <w:sz w:val="28"/>
          <w:szCs w:val="28"/>
        </w:rPr>
        <w:t>- дата, время и место проведения оценки заявок;</w:t>
      </w:r>
    </w:p>
    <w:p w:rsidR="00DA5629" w:rsidRPr="00DA5629" w:rsidRDefault="00DA5629" w:rsidP="00DA5629">
      <w:pPr>
        <w:widowControl w:val="0"/>
        <w:tabs>
          <w:tab w:val="left" w:pos="0"/>
        </w:tabs>
        <w:autoSpaceDE w:val="0"/>
        <w:autoSpaceDN w:val="0"/>
        <w:adjustRightInd w:val="0"/>
        <w:ind w:firstLine="709"/>
        <w:contextualSpacing/>
        <w:jc w:val="both"/>
        <w:rPr>
          <w:sz w:val="28"/>
          <w:szCs w:val="28"/>
        </w:rPr>
      </w:pPr>
      <w:r w:rsidRPr="00DA5629">
        <w:rPr>
          <w:sz w:val="28"/>
          <w:szCs w:val="28"/>
        </w:rPr>
        <w:t>- информация об участниках конкурсного отбора, заявки которых были рассмотрены;</w:t>
      </w:r>
    </w:p>
    <w:p w:rsidR="00DA5629" w:rsidRPr="00DA5629" w:rsidRDefault="00DA5629" w:rsidP="00DA5629">
      <w:pPr>
        <w:widowControl w:val="0"/>
        <w:tabs>
          <w:tab w:val="left" w:pos="0"/>
        </w:tabs>
        <w:autoSpaceDE w:val="0"/>
        <w:autoSpaceDN w:val="0"/>
        <w:adjustRightInd w:val="0"/>
        <w:ind w:firstLine="709"/>
        <w:contextualSpacing/>
        <w:jc w:val="both"/>
        <w:rPr>
          <w:sz w:val="28"/>
          <w:szCs w:val="28"/>
        </w:rPr>
      </w:pPr>
      <w:r w:rsidRPr="00DA5629">
        <w:rPr>
          <w:sz w:val="28"/>
          <w:szCs w:val="28"/>
        </w:rPr>
        <w:t>- информация об участниках конкурсного отбора, заявки которых были отклонены, с указанием причин их отклонения, в том числе положений объявления о проведении конкурсного отбора, которым не соответствуют заявки;</w:t>
      </w:r>
    </w:p>
    <w:p w:rsidR="00DA5629" w:rsidRPr="00DA5629" w:rsidRDefault="00DA5629" w:rsidP="00DA5629">
      <w:pPr>
        <w:widowControl w:val="0"/>
        <w:tabs>
          <w:tab w:val="left" w:pos="0"/>
        </w:tabs>
        <w:autoSpaceDE w:val="0"/>
        <w:autoSpaceDN w:val="0"/>
        <w:adjustRightInd w:val="0"/>
        <w:ind w:firstLine="709"/>
        <w:contextualSpacing/>
        <w:jc w:val="both"/>
        <w:rPr>
          <w:sz w:val="28"/>
          <w:szCs w:val="28"/>
        </w:rPr>
      </w:pPr>
      <w:r w:rsidRPr="00DA5629">
        <w:rPr>
          <w:sz w:val="28"/>
          <w:szCs w:val="28"/>
        </w:rPr>
        <w:t xml:space="preserve">- наименование получателя субсидии, с которым заключается соглашение, и размер предоставляемой ему субсидии. </w:t>
      </w:r>
    </w:p>
    <w:p w:rsidR="00DC4FA2" w:rsidRPr="00DC4FA2" w:rsidRDefault="00DA5629" w:rsidP="00DA5629">
      <w:pPr>
        <w:widowControl w:val="0"/>
        <w:tabs>
          <w:tab w:val="left" w:pos="0"/>
        </w:tabs>
        <w:autoSpaceDE w:val="0"/>
        <w:autoSpaceDN w:val="0"/>
        <w:adjustRightInd w:val="0"/>
        <w:contextualSpacing/>
        <w:jc w:val="both"/>
        <w:rPr>
          <w:sz w:val="28"/>
          <w:szCs w:val="28"/>
        </w:rPr>
      </w:pPr>
      <w:r>
        <w:rPr>
          <w:sz w:val="28"/>
          <w:szCs w:val="28"/>
        </w:rPr>
        <w:tab/>
        <w:t>Р</w:t>
      </w:r>
      <w:r w:rsidR="00DC4FA2" w:rsidRPr="00DC4FA2">
        <w:rPr>
          <w:sz w:val="28"/>
          <w:szCs w:val="28"/>
        </w:rPr>
        <w:t xml:space="preserve">азмещения результатов отбора на официальном сайте не позднее </w:t>
      </w:r>
      <w:r>
        <w:rPr>
          <w:sz w:val="28"/>
          <w:szCs w:val="28"/>
        </w:rPr>
        <w:t>14-го календарного дня, следующего за днем определения победителя конкурсного отбора</w:t>
      </w:r>
      <w:r w:rsidR="00DC4FA2" w:rsidRPr="00DC4FA2">
        <w:rPr>
          <w:sz w:val="28"/>
          <w:szCs w:val="28"/>
        </w:rPr>
        <w:t>.</w:t>
      </w:r>
    </w:p>
    <w:p w:rsidR="00DC4FA2" w:rsidRDefault="00DA5629" w:rsidP="00DA5629">
      <w:pPr>
        <w:widowControl w:val="0"/>
        <w:tabs>
          <w:tab w:val="left" w:pos="0"/>
        </w:tabs>
        <w:autoSpaceDE w:val="0"/>
        <w:autoSpaceDN w:val="0"/>
        <w:adjustRightInd w:val="0"/>
        <w:contextualSpacing/>
        <w:jc w:val="both"/>
        <w:rPr>
          <w:sz w:val="28"/>
          <w:szCs w:val="28"/>
        </w:rPr>
      </w:pPr>
      <w:r>
        <w:rPr>
          <w:sz w:val="28"/>
          <w:szCs w:val="28"/>
        </w:rPr>
        <w:tab/>
        <w:t>19</w:t>
      </w:r>
      <w:r w:rsidR="00DC4FA2" w:rsidRPr="00DC4FA2">
        <w:rPr>
          <w:sz w:val="28"/>
          <w:szCs w:val="28"/>
        </w:rPr>
        <w:t xml:space="preserve">. Техническая документация, касающаяся выполнения работ, направленных на реализацию инициативного проекта </w:t>
      </w:r>
      <w:r w:rsidR="00640E42">
        <w:rPr>
          <w:sz w:val="28"/>
          <w:szCs w:val="28"/>
        </w:rPr>
        <w:t>«Безопасный двор</w:t>
      </w:r>
      <w:r>
        <w:rPr>
          <w:sz w:val="28"/>
          <w:szCs w:val="28"/>
        </w:rPr>
        <w:t xml:space="preserve">» </w:t>
      </w:r>
      <w:r w:rsidR="00DC4FA2" w:rsidRPr="00DC4FA2">
        <w:rPr>
          <w:sz w:val="28"/>
          <w:szCs w:val="28"/>
        </w:rPr>
        <w:t>в рамках мероприятий по поддержке местных инициатив</w:t>
      </w:r>
      <w:r>
        <w:rPr>
          <w:sz w:val="28"/>
          <w:szCs w:val="28"/>
        </w:rPr>
        <w:t xml:space="preserve"> </w:t>
      </w:r>
      <w:r w:rsidR="00DC4FA2" w:rsidRPr="00DC4FA2">
        <w:rPr>
          <w:sz w:val="28"/>
          <w:szCs w:val="28"/>
        </w:rPr>
        <w:t xml:space="preserve">приведена в приложении № </w:t>
      </w:r>
      <w:r>
        <w:rPr>
          <w:sz w:val="28"/>
          <w:szCs w:val="28"/>
        </w:rPr>
        <w:t>8</w:t>
      </w:r>
      <w:r w:rsidR="00DC4FA2" w:rsidRPr="00DC4FA2">
        <w:rPr>
          <w:sz w:val="28"/>
          <w:szCs w:val="28"/>
        </w:rPr>
        <w:t xml:space="preserve"> к объявлению</w:t>
      </w:r>
      <w:r>
        <w:rPr>
          <w:sz w:val="28"/>
          <w:szCs w:val="28"/>
        </w:rPr>
        <w:t xml:space="preserve"> о проведении конкурсного отбора</w:t>
      </w:r>
      <w:r w:rsidR="00DC4FA2" w:rsidRPr="00DC4FA2">
        <w:rPr>
          <w:sz w:val="28"/>
          <w:szCs w:val="28"/>
        </w:rPr>
        <w:t>.</w:t>
      </w:r>
    </w:p>
    <w:p w:rsidR="00DC4FA2" w:rsidRPr="00AA4A62" w:rsidRDefault="00DA5629" w:rsidP="00DA5629">
      <w:pPr>
        <w:widowControl w:val="0"/>
        <w:tabs>
          <w:tab w:val="left" w:pos="0"/>
        </w:tabs>
        <w:autoSpaceDE w:val="0"/>
        <w:autoSpaceDN w:val="0"/>
        <w:adjustRightInd w:val="0"/>
        <w:contextualSpacing/>
        <w:jc w:val="both"/>
        <w:rPr>
          <w:sz w:val="28"/>
          <w:szCs w:val="28"/>
        </w:rPr>
      </w:pPr>
      <w:r>
        <w:rPr>
          <w:sz w:val="28"/>
          <w:szCs w:val="28"/>
        </w:rPr>
        <w:tab/>
        <w:t>20</w:t>
      </w:r>
      <w:r w:rsidRPr="00DC4FA2">
        <w:rPr>
          <w:sz w:val="28"/>
          <w:szCs w:val="28"/>
        </w:rPr>
        <w:t xml:space="preserve">. </w:t>
      </w:r>
      <w:proofErr w:type="gramStart"/>
      <w:r w:rsidR="00DC4FA2" w:rsidRPr="001C449B">
        <w:rPr>
          <w:sz w:val="28"/>
          <w:szCs w:val="28"/>
        </w:rPr>
        <w:t>Лицо, ответственное за прием заявок</w:t>
      </w:r>
      <w:r w:rsidR="00AA4A62">
        <w:rPr>
          <w:sz w:val="28"/>
          <w:szCs w:val="28"/>
        </w:rPr>
        <w:t xml:space="preserve"> </w:t>
      </w:r>
      <w:r>
        <w:rPr>
          <w:sz w:val="28"/>
          <w:szCs w:val="28"/>
        </w:rPr>
        <w:t>Родина Наталья Александровна</w:t>
      </w:r>
      <w:r w:rsidR="00AA4A62">
        <w:rPr>
          <w:sz w:val="28"/>
          <w:szCs w:val="28"/>
        </w:rPr>
        <w:t xml:space="preserve">, т. 8(39169095-203, электронная почта </w:t>
      </w:r>
      <w:proofErr w:type="spellStart"/>
      <w:r w:rsidR="00AA4A62">
        <w:rPr>
          <w:sz w:val="28"/>
          <w:szCs w:val="28"/>
          <w:lang w:val="en-US"/>
        </w:rPr>
        <w:t>ogh</w:t>
      </w:r>
      <w:proofErr w:type="spellEnd"/>
      <w:r w:rsidR="00AA4A62" w:rsidRPr="00AA4A62">
        <w:rPr>
          <w:sz w:val="28"/>
          <w:szCs w:val="28"/>
        </w:rPr>
        <w:t>@</w:t>
      </w:r>
      <w:proofErr w:type="spellStart"/>
      <w:r w:rsidR="00AA4A62">
        <w:rPr>
          <w:sz w:val="28"/>
          <w:szCs w:val="28"/>
          <w:lang w:val="en-US"/>
        </w:rPr>
        <w:t>zeladmin</w:t>
      </w:r>
      <w:proofErr w:type="spellEnd"/>
      <w:r w:rsidR="00AA4A62" w:rsidRPr="00AA4A62">
        <w:rPr>
          <w:sz w:val="28"/>
          <w:szCs w:val="28"/>
        </w:rPr>
        <w:t>.</w:t>
      </w:r>
      <w:proofErr w:type="spellStart"/>
      <w:r w:rsidR="00AA4A62">
        <w:rPr>
          <w:sz w:val="28"/>
          <w:szCs w:val="28"/>
          <w:lang w:val="en-US"/>
        </w:rPr>
        <w:t>ru</w:t>
      </w:r>
      <w:proofErr w:type="spellEnd"/>
      <w:r w:rsidR="00AA4A62">
        <w:rPr>
          <w:sz w:val="28"/>
          <w:szCs w:val="28"/>
        </w:rPr>
        <w:t>.</w:t>
      </w:r>
      <w:proofErr w:type="gramEnd"/>
    </w:p>
    <w:p w:rsidR="00DC4FA2" w:rsidRPr="00DC4FA2" w:rsidRDefault="00DC4FA2" w:rsidP="00DC4FA2">
      <w:pPr>
        <w:widowControl w:val="0"/>
        <w:tabs>
          <w:tab w:val="left" w:pos="1134"/>
        </w:tabs>
        <w:autoSpaceDE w:val="0"/>
        <w:autoSpaceDN w:val="0"/>
        <w:adjustRightInd w:val="0"/>
        <w:contextualSpacing/>
        <w:jc w:val="both"/>
        <w:rPr>
          <w:sz w:val="28"/>
          <w:szCs w:val="28"/>
        </w:rPr>
      </w:pPr>
    </w:p>
    <w:p w:rsidR="00DC4FA2" w:rsidRPr="00DC4FA2" w:rsidRDefault="00DC4FA2" w:rsidP="00DC4FA2">
      <w:pPr>
        <w:widowControl w:val="0"/>
        <w:autoSpaceDE w:val="0"/>
        <w:autoSpaceDN w:val="0"/>
        <w:adjustRightInd w:val="0"/>
        <w:jc w:val="both"/>
        <w:rPr>
          <w:rFonts w:eastAsia="Calibri"/>
          <w:sz w:val="28"/>
          <w:szCs w:val="28"/>
        </w:rPr>
      </w:pPr>
      <w:r w:rsidRPr="00DC4FA2">
        <w:rPr>
          <w:rFonts w:eastAsia="Calibri"/>
          <w:sz w:val="28"/>
          <w:szCs w:val="28"/>
        </w:rPr>
        <w:t xml:space="preserve">Начальник Отдела городского хозяйства </w:t>
      </w:r>
    </w:p>
    <w:p w:rsidR="00DC4FA2" w:rsidRPr="00DC4FA2" w:rsidRDefault="00DC4FA2" w:rsidP="00641DC0">
      <w:pPr>
        <w:widowControl w:val="0"/>
        <w:autoSpaceDE w:val="0"/>
        <w:autoSpaceDN w:val="0"/>
        <w:adjustRightInd w:val="0"/>
        <w:jc w:val="both"/>
      </w:pPr>
      <w:proofErr w:type="gramStart"/>
      <w:r w:rsidRPr="00DC4FA2">
        <w:rPr>
          <w:rFonts w:eastAsia="Calibri"/>
          <w:sz w:val="28"/>
          <w:szCs w:val="28"/>
        </w:rPr>
        <w:t>Администрации</w:t>
      </w:r>
      <w:proofErr w:type="gramEnd"/>
      <w:r w:rsidRPr="00DC4FA2">
        <w:rPr>
          <w:rFonts w:eastAsia="Calibri"/>
          <w:sz w:val="28"/>
          <w:szCs w:val="28"/>
        </w:rPr>
        <w:t xml:space="preserve"> ЗАТО г. Зеленогорск                                             </w:t>
      </w:r>
      <w:proofErr w:type="spellStart"/>
      <w:r w:rsidRPr="00DC4FA2">
        <w:rPr>
          <w:rFonts w:eastAsia="Calibri"/>
          <w:sz w:val="28"/>
          <w:szCs w:val="28"/>
        </w:rPr>
        <w:t>А.Б</w:t>
      </w:r>
      <w:proofErr w:type="spellEnd"/>
      <w:r w:rsidRPr="00DC4FA2">
        <w:rPr>
          <w:rFonts w:eastAsia="Calibri"/>
          <w:sz w:val="28"/>
          <w:szCs w:val="28"/>
        </w:rPr>
        <w:t xml:space="preserve">. Шмелев </w:t>
      </w:r>
    </w:p>
    <w:p w:rsidR="00DC4FA2" w:rsidRPr="00DC4FA2" w:rsidRDefault="00DC4FA2" w:rsidP="00DC4FA2">
      <w:pPr>
        <w:widowControl w:val="0"/>
        <w:tabs>
          <w:tab w:val="left" w:pos="993"/>
          <w:tab w:val="left" w:pos="1276"/>
        </w:tabs>
        <w:autoSpaceDE w:val="0"/>
        <w:autoSpaceDN w:val="0"/>
        <w:adjustRightInd w:val="0"/>
        <w:jc w:val="both"/>
        <w:sectPr w:rsidR="00DC4FA2" w:rsidRPr="00DC4FA2" w:rsidSect="00C719E1">
          <w:footerReference w:type="default" r:id="rId22"/>
          <w:pgSz w:w="11909" w:h="16834" w:code="9"/>
          <w:pgMar w:top="993" w:right="852" w:bottom="1134" w:left="1701" w:header="720" w:footer="720" w:gutter="0"/>
          <w:pgNumType w:start="1"/>
          <w:cols w:space="60"/>
          <w:noEndnote/>
          <w:titlePg/>
          <w:docGrid w:linePitch="272"/>
        </w:sectPr>
      </w:pPr>
    </w:p>
    <w:tbl>
      <w:tblPr>
        <w:tblStyle w:val="af1"/>
        <w:tblW w:w="6095" w:type="dxa"/>
        <w:tblInd w:w="3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5103"/>
      </w:tblGrid>
      <w:tr w:rsidR="00DC4FA2" w:rsidRPr="00DC4FA2" w:rsidTr="00C719E1">
        <w:tc>
          <w:tcPr>
            <w:tcW w:w="992" w:type="dxa"/>
          </w:tcPr>
          <w:p w:rsidR="00DC4FA2" w:rsidRPr="00DC4FA2" w:rsidRDefault="00DC4FA2" w:rsidP="00DC4FA2">
            <w:pPr>
              <w:widowControl w:val="0"/>
              <w:tabs>
                <w:tab w:val="left" w:pos="993"/>
                <w:tab w:val="left" w:pos="1276"/>
              </w:tabs>
              <w:autoSpaceDE w:val="0"/>
              <w:autoSpaceDN w:val="0"/>
              <w:adjustRightInd w:val="0"/>
              <w:jc w:val="both"/>
            </w:pPr>
          </w:p>
        </w:tc>
        <w:tc>
          <w:tcPr>
            <w:tcW w:w="5103" w:type="dxa"/>
          </w:tcPr>
          <w:p w:rsidR="00DC4FA2" w:rsidRPr="00AA4A62" w:rsidRDefault="00DC4FA2" w:rsidP="00DC4FA2">
            <w:pPr>
              <w:widowControl w:val="0"/>
              <w:autoSpaceDE w:val="0"/>
              <w:autoSpaceDN w:val="0"/>
              <w:adjustRightInd w:val="0"/>
              <w:rPr>
                <w:rFonts w:ascii="Times New Roman" w:hAnsi="Times New Roman"/>
                <w:bCs/>
                <w:spacing w:val="-7"/>
                <w:sz w:val="28"/>
                <w:szCs w:val="28"/>
              </w:rPr>
            </w:pPr>
            <w:r w:rsidRPr="00AA4A62">
              <w:rPr>
                <w:rFonts w:ascii="Times New Roman" w:hAnsi="Times New Roman"/>
                <w:bCs/>
                <w:spacing w:val="-7"/>
                <w:sz w:val="28"/>
                <w:szCs w:val="28"/>
              </w:rPr>
              <w:t xml:space="preserve">Приложение № 1 </w:t>
            </w:r>
          </w:p>
          <w:p w:rsidR="00DC4FA2" w:rsidRPr="00AA4A62" w:rsidRDefault="00DC4FA2" w:rsidP="00DC4FA2">
            <w:pPr>
              <w:widowControl w:val="0"/>
              <w:autoSpaceDE w:val="0"/>
              <w:autoSpaceDN w:val="0"/>
              <w:adjustRightInd w:val="0"/>
              <w:rPr>
                <w:rFonts w:ascii="Times New Roman" w:hAnsi="Times New Roman"/>
                <w:sz w:val="28"/>
                <w:szCs w:val="28"/>
              </w:rPr>
            </w:pPr>
            <w:r w:rsidRPr="00AA4A62">
              <w:rPr>
                <w:rFonts w:ascii="Times New Roman" w:hAnsi="Times New Roman"/>
                <w:sz w:val="28"/>
                <w:szCs w:val="28"/>
              </w:rPr>
              <w:t>к объявлению о проведении конкурсного отбора на предоставление субсидии на возмещение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w:t>
            </w:r>
          </w:p>
          <w:p w:rsidR="00DC4FA2" w:rsidRPr="00DC4FA2" w:rsidRDefault="00DC4FA2" w:rsidP="00DC4FA2">
            <w:pPr>
              <w:widowControl w:val="0"/>
              <w:tabs>
                <w:tab w:val="left" w:pos="993"/>
                <w:tab w:val="left" w:pos="1276"/>
              </w:tabs>
              <w:autoSpaceDE w:val="0"/>
              <w:autoSpaceDN w:val="0"/>
              <w:adjustRightInd w:val="0"/>
              <w:jc w:val="both"/>
            </w:pPr>
          </w:p>
        </w:tc>
      </w:tr>
    </w:tbl>
    <w:p w:rsidR="00DC4FA2" w:rsidRPr="00DC4FA2" w:rsidRDefault="00DC4FA2" w:rsidP="00DC4FA2">
      <w:pPr>
        <w:widowControl w:val="0"/>
        <w:autoSpaceDE w:val="0"/>
        <w:autoSpaceDN w:val="0"/>
        <w:adjustRightInd w:val="0"/>
        <w:jc w:val="both"/>
        <w:rPr>
          <w:rFonts w:ascii="Times New Roman CYR" w:hAnsi="Times New Roman CYR" w:cs="Times New Roman CYR"/>
        </w:rPr>
      </w:pPr>
    </w:p>
    <w:p w:rsidR="00CB5ABE" w:rsidRPr="00CB5ABE" w:rsidRDefault="00CB5ABE" w:rsidP="00CB5ABE">
      <w:pPr>
        <w:widowControl w:val="0"/>
        <w:autoSpaceDE w:val="0"/>
        <w:autoSpaceDN w:val="0"/>
        <w:adjustRightInd w:val="0"/>
        <w:jc w:val="center"/>
        <w:rPr>
          <w:sz w:val="28"/>
          <w:szCs w:val="28"/>
        </w:rPr>
      </w:pPr>
      <w:r w:rsidRPr="00CB5ABE">
        <w:rPr>
          <w:sz w:val="28"/>
          <w:szCs w:val="28"/>
        </w:rPr>
        <w:t>ЗАЯВКА</w:t>
      </w:r>
    </w:p>
    <w:p w:rsidR="00CB5ABE" w:rsidRPr="00CB5ABE" w:rsidRDefault="00CB5ABE" w:rsidP="00CB5ABE">
      <w:pPr>
        <w:widowControl w:val="0"/>
        <w:autoSpaceDE w:val="0"/>
        <w:autoSpaceDN w:val="0"/>
        <w:adjustRightInd w:val="0"/>
        <w:jc w:val="center"/>
        <w:rPr>
          <w:sz w:val="28"/>
          <w:szCs w:val="28"/>
        </w:rPr>
      </w:pPr>
      <w:r w:rsidRPr="00CB5ABE">
        <w:rPr>
          <w:sz w:val="28"/>
          <w:szCs w:val="28"/>
        </w:rPr>
        <w:t xml:space="preserve"> на участие в конкурсном отборе получателя субсидии на возмещение фактически понесенных затрат, направленных на реализацию инициативного проекта в рамках мероприятий по поддержке местных инициатив </w:t>
      </w:r>
    </w:p>
    <w:p w:rsidR="00CB5ABE" w:rsidRPr="00CB5ABE" w:rsidRDefault="00CB5ABE" w:rsidP="00CB5ABE">
      <w:pPr>
        <w:widowControl w:val="0"/>
        <w:autoSpaceDE w:val="0"/>
        <w:autoSpaceDN w:val="0"/>
        <w:adjustRightInd w:val="0"/>
        <w:jc w:val="center"/>
        <w:rPr>
          <w:sz w:val="28"/>
          <w:szCs w:val="28"/>
        </w:rPr>
      </w:pPr>
    </w:p>
    <w:p w:rsidR="00CB5ABE" w:rsidRPr="00CB5ABE" w:rsidRDefault="00CB5ABE" w:rsidP="00CB5ABE">
      <w:pPr>
        <w:widowControl w:val="0"/>
        <w:autoSpaceDE w:val="0"/>
        <w:autoSpaceDN w:val="0"/>
        <w:adjustRightInd w:val="0"/>
        <w:jc w:val="both"/>
      </w:pPr>
      <w:r w:rsidRPr="00CB5ABE">
        <w:rPr>
          <w:sz w:val="28"/>
          <w:szCs w:val="28"/>
        </w:rPr>
        <w:t>Участник конкурсного отбора</w:t>
      </w:r>
      <w:r w:rsidRPr="00CB5ABE">
        <w:t xml:space="preserve"> ______________________________________________ </w:t>
      </w:r>
    </w:p>
    <w:p w:rsidR="00CB5ABE" w:rsidRPr="00CB5ABE" w:rsidRDefault="00CB5ABE" w:rsidP="00CB5ABE">
      <w:pPr>
        <w:widowControl w:val="0"/>
        <w:autoSpaceDE w:val="0"/>
        <w:autoSpaceDN w:val="0"/>
        <w:adjustRightInd w:val="0"/>
        <w:jc w:val="both"/>
      </w:pPr>
      <w:r w:rsidRPr="00CB5ABE">
        <w:t xml:space="preserve">                                                   (указывается наименование участника конкурсного отбора)</w:t>
      </w:r>
    </w:p>
    <w:p w:rsidR="00CB5ABE" w:rsidRPr="00CB5ABE" w:rsidRDefault="00CB5ABE" w:rsidP="00CB5ABE">
      <w:pPr>
        <w:widowControl w:val="0"/>
        <w:autoSpaceDE w:val="0"/>
        <w:autoSpaceDN w:val="0"/>
        <w:adjustRightInd w:val="0"/>
        <w:jc w:val="both"/>
        <w:rPr>
          <w:sz w:val="28"/>
          <w:szCs w:val="28"/>
        </w:rPr>
      </w:pPr>
      <w:r w:rsidRPr="00CB5ABE">
        <w:rPr>
          <w:sz w:val="28"/>
          <w:szCs w:val="28"/>
        </w:rPr>
        <w:t>подает заявку на конкурсный отбор получателя субсидии на возмещение фактически понесенных затрат, направленных на реализацию инициативного проекта в рамках мероприятий по поддержке местных инициатив.</w:t>
      </w:r>
    </w:p>
    <w:p w:rsidR="00CB5ABE" w:rsidRPr="00CB5ABE" w:rsidRDefault="00CB5ABE" w:rsidP="00CB5ABE">
      <w:pPr>
        <w:widowControl w:val="0"/>
        <w:autoSpaceDE w:val="0"/>
        <w:autoSpaceDN w:val="0"/>
        <w:adjustRightInd w:val="0"/>
        <w:jc w:val="center"/>
        <w:rPr>
          <w:sz w:val="28"/>
          <w:szCs w:val="28"/>
        </w:rPr>
      </w:pPr>
    </w:p>
    <w:p w:rsidR="00CB5ABE" w:rsidRPr="00CB5ABE" w:rsidRDefault="00CB5ABE" w:rsidP="00CB5ABE">
      <w:pPr>
        <w:autoSpaceDE w:val="0"/>
        <w:autoSpaceDN w:val="0"/>
        <w:adjustRightInd w:val="0"/>
        <w:ind w:left="540"/>
        <w:jc w:val="both"/>
        <w:rPr>
          <w:sz w:val="28"/>
          <w:szCs w:val="28"/>
        </w:rPr>
      </w:pPr>
      <w:r w:rsidRPr="00CB5ABE">
        <w:rPr>
          <w:sz w:val="28"/>
          <w:szCs w:val="28"/>
        </w:rPr>
        <w:t>1. Информация об участнике конкурсного отбора:</w:t>
      </w:r>
    </w:p>
    <w:p w:rsidR="00CB5ABE" w:rsidRPr="00CB5ABE" w:rsidRDefault="00CB5ABE" w:rsidP="00CB5ABE">
      <w:pPr>
        <w:autoSpaceDE w:val="0"/>
        <w:autoSpaceDN w:val="0"/>
        <w:adjustRightInd w:val="0"/>
        <w:ind w:firstLine="540"/>
        <w:jc w:val="both"/>
        <w:rPr>
          <w:sz w:val="28"/>
          <w:szCs w:val="28"/>
        </w:rPr>
      </w:pPr>
      <w:r w:rsidRPr="00CB5ABE">
        <w:rPr>
          <w:sz w:val="28"/>
          <w:szCs w:val="28"/>
        </w:rPr>
        <w:t>1) полное наименование участника конкурсного отбора (заполняется юридическим лицом (далее - ЮЛ):</w:t>
      </w:r>
    </w:p>
    <w:p w:rsidR="00CB5ABE" w:rsidRPr="00CB5ABE" w:rsidRDefault="00CB5ABE" w:rsidP="00CB5ABE">
      <w:pPr>
        <w:autoSpaceDE w:val="0"/>
        <w:autoSpaceDN w:val="0"/>
        <w:adjustRightInd w:val="0"/>
        <w:ind w:firstLine="540"/>
        <w:jc w:val="both"/>
        <w:rPr>
          <w:sz w:val="28"/>
          <w:szCs w:val="28"/>
        </w:rPr>
      </w:pPr>
      <w:r w:rsidRPr="00CB5ABE">
        <w:rPr>
          <w:sz w:val="28"/>
          <w:szCs w:val="28"/>
        </w:rPr>
        <w:t>2) сокращенное наименование участника конкурсного отбора (заполняется ЮЛ):</w:t>
      </w:r>
    </w:p>
    <w:p w:rsidR="00CB5ABE" w:rsidRPr="00CB5ABE" w:rsidRDefault="00CB5ABE" w:rsidP="00CB5ABE">
      <w:pPr>
        <w:autoSpaceDE w:val="0"/>
        <w:autoSpaceDN w:val="0"/>
        <w:adjustRightInd w:val="0"/>
        <w:jc w:val="both"/>
        <w:rPr>
          <w:sz w:val="28"/>
          <w:szCs w:val="28"/>
        </w:rPr>
      </w:pPr>
      <w:r w:rsidRPr="00CB5ABE">
        <w:rPr>
          <w:sz w:val="28"/>
          <w:szCs w:val="28"/>
        </w:rPr>
        <w:t>_________________________________________________________________;</w:t>
      </w:r>
    </w:p>
    <w:p w:rsidR="00CB5ABE" w:rsidRPr="00CB5ABE" w:rsidRDefault="00CB5ABE" w:rsidP="00CB5ABE">
      <w:pPr>
        <w:autoSpaceDE w:val="0"/>
        <w:autoSpaceDN w:val="0"/>
        <w:adjustRightInd w:val="0"/>
        <w:ind w:firstLine="567"/>
        <w:jc w:val="both"/>
        <w:rPr>
          <w:sz w:val="28"/>
          <w:szCs w:val="28"/>
        </w:rPr>
      </w:pPr>
      <w:r w:rsidRPr="00CB5ABE">
        <w:rPr>
          <w:sz w:val="28"/>
          <w:szCs w:val="28"/>
        </w:rPr>
        <w:t xml:space="preserve">3) фамилия, имя, отчество (при наличии) (заполняется индивидуальным предпринимателем (далее - </w:t>
      </w:r>
      <w:proofErr w:type="spellStart"/>
      <w:r w:rsidRPr="00CB5ABE">
        <w:rPr>
          <w:sz w:val="28"/>
          <w:szCs w:val="28"/>
        </w:rPr>
        <w:t>ИП</w:t>
      </w:r>
      <w:proofErr w:type="spellEnd"/>
      <w:r w:rsidRPr="00CB5ABE">
        <w:rPr>
          <w:sz w:val="28"/>
          <w:szCs w:val="28"/>
        </w:rPr>
        <w:t>)):</w:t>
      </w:r>
    </w:p>
    <w:p w:rsidR="00CB5ABE" w:rsidRPr="00CB5ABE" w:rsidRDefault="00CB5ABE" w:rsidP="00CB5ABE">
      <w:pPr>
        <w:autoSpaceDE w:val="0"/>
        <w:autoSpaceDN w:val="0"/>
        <w:adjustRightInd w:val="0"/>
        <w:jc w:val="both"/>
        <w:rPr>
          <w:sz w:val="28"/>
          <w:szCs w:val="28"/>
        </w:rPr>
      </w:pPr>
      <w:r w:rsidRPr="00CB5ABE">
        <w:rPr>
          <w:sz w:val="28"/>
          <w:szCs w:val="28"/>
        </w:rPr>
        <w:t>__________________________________________________________________;</w:t>
      </w:r>
    </w:p>
    <w:p w:rsidR="00CB5ABE" w:rsidRPr="00CB5ABE" w:rsidRDefault="00CB5ABE" w:rsidP="00CB5ABE">
      <w:pPr>
        <w:autoSpaceDE w:val="0"/>
        <w:autoSpaceDN w:val="0"/>
        <w:adjustRightInd w:val="0"/>
        <w:ind w:firstLine="567"/>
        <w:jc w:val="both"/>
        <w:rPr>
          <w:sz w:val="28"/>
          <w:szCs w:val="28"/>
        </w:rPr>
      </w:pPr>
      <w:r w:rsidRPr="00CB5ABE">
        <w:rPr>
          <w:sz w:val="28"/>
          <w:szCs w:val="28"/>
        </w:rPr>
        <w:t xml:space="preserve">4) сведения о паспорте гражданина Российской Федерации, включающие в себя информацию о его серии, номере и дате выдачи, а также о наименовании органа и коде подразделения органа, выдавшего документ (при наличии) (заполняется </w:t>
      </w:r>
      <w:proofErr w:type="spellStart"/>
      <w:r w:rsidRPr="00CB5ABE">
        <w:rPr>
          <w:sz w:val="28"/>
          <w:szCs w:val="28"/>
        </w:rPr>
        <w:t>ИП</w:t>
      </w:r>
      <w:proofErr w:type="spellEnd"/>
      <w:r w:rsidRPr="00CB5ABE">
        <w:rPr>
          <w:sz w:val="28"/>
          <w:szCs w:val="28"/>
        </w:rPr>
        <w:t>):</w:t>
      </w:r>
    </w:p>
    <w:p w:rsidR="00CB5ABE" w:rsidRPr="00CB5ABE" w:rsidRDefault="00CB5ABE" w:rsidP="00CB5ABE">
      <w:pPr>
        <w:autoSpaceDE w:val="0"/>
        <w:autoSpaceDN w:val="0"/>
        <w:adjustRightInd w:val="0"/>
        <w:jc w:val="both"/>
        <w:rPr>
          <w:sz w:val="28"/>
          <w:szCs w:val="28"/>
        </w:rPr>
      </w:pPr>
      <w:r w:rsidRPr="00CB5ABE">
        <w:rPr>
          <w:sz w:val="28"/>
          <w:szCs w:val="28"/>
        </w:rPr>
        <w:t>_________________________________________________________________;</w:t>
      </w:r>
    </w:p>
    <w:p w:rsidR="00CB5ABE" w:rsidRPr="00CB5ABE" w:rsidRDefault="00CB5ABE" w:rsidP="00CB5ABE">
      <w:pPr>
        <w:autoSpaceDE w:val="0"/>
        <w:autoSpaceDN w:val="0"/>
        <w:adjustRightInd w:val="0"/>
        <w:ind w:firstLine="540"/>
        <w:jc w:val="both"/>
        <w:rPr>
          <w:sz w:val="28"/>
          <w:szCs w:val="28"/>
        </w:rPr>
      </w:pPr>
      <w:r w:rsidRPr="00CB5ABE">
        <w:rPr>
          <w:sz w:val="28"/>
          <w:szCs w:val="28"/>
        </w:rPr>
        <w:t xml:space="preserve">5) фамилия, имя, отчество (при наличии) (заполняется физическим лицом (далее - </w:t>
      </w:r>
      <w:proofErr w:type="spellStart"/>
      <w:r w:rsidRPr="00CB5ABE">
        <w:rPr>
          <w:sz w:val="28"/>
          <w:szCs w:val="28"/>
        </w:rPr>
        <w:t>ФЛ</w:t>
      </w:r>
      <w:proofErr w:type="spellEnd"/>
      <w:r w:rsidRPr="00CB5ABE">
        <w:rPr>
          <w:sz w:val="28"/>
          <w:szCs w:val="28"/>
        </w:rPr>
        <w:t>):</w:t>
      </w:r>
    </w:p>
    <w:p w:rsidR="00CB5ABE" w:rsidRPr="00CB5ABE" w:rsidRDefault="00CB5ABE" w:rsidP="00CB5ABE">
      <w:pPr>
        <w:autoSpaceDE w:val="0"/>
        <w:autoSpaceDN w:val="0"/>
        <w:adjustRightInd w:val="0"/>
        <w:jc w:val="both"/>
        <w:rPr>
          <w:sz w:val="28"/>
          <w:szCs w:val="28"/>
        </w:rPr>
      </w:pPr>
      <w:r w:rsidRPr="00CB5ABE">
        <w:rPr>
          <w:sz w:val="28"/>
          <w:szCs w:val="28"/>
        </w:rPr>
        <w:t>__________________________________________________________________;</w:t>
      </w:r>
    </w:p>
    <w:p w:rsidR="00CB5ABE" w:rsidRPr="00CB5ABE" w:rsidRDefault="00CB5ABE" w:rsidP="00CB5ABE">
      <w:pPr>
        <w:autoSpaceDE w:val="0"/>
        <w:autoSpaceDN w:val="0"/>
        <w:adjustRightInd w:val="0"/>
        <w:ind w:firstLine="540"/>
        <w:jc w:val="both"/>
        <w:rPr>
          <w:sz w:val="28"/>
          <w:szCs w:val="28"/>
        </w:rPr>
      </w:pPr>
      <w:r w:rsidRPr="00CB5ABE">
        <w:rPr>
          <w:sz w:val="28"/>
          <w:szCs w:val="28"/>
        </w:rPr>
        <w:t xml:space="preserve">6) сведения о паспорте гражданина Российской Федерации, включающие в себя информацию о его серии, номере и дате выдачи, а также о наименовании органа и коде подразделения органа, выдавшего документ (при наличии) (заполняется </w:t>
      </w:r>
      <w:proofErr w:type="spellStart"/>
      <w:r w:rsidRPr="00CB5ABE">
        <w:rPr>
          <w:sz w:val="28"/>
          <w:szCs w:val="28"/>
        </w:rPr>
        <w:t>ФЛ</w:t>
      </w:r>
      <w:proofErr w:type="spellEnd"/>
      <w:r w:rsidRPr="00CB5ABE">
        <w:rPr>
          <w:sz w:val="28"/>
          <w:szCs w:val="28"/>
        </w:rPr>
        <w:t>):</w:t>
      </w:r>
    </w:p>
    <w:p w:rsidR="00CB5ABE" w:rsidRPr="00CB5ABE" w:rsidRDefault="00CB5ABE" w:rsidP="00CB5ABE">
      <w:pPr>
        <w:autoSpaceDE w:val="0"/>
        <w:autoSpaceDN w:val="0"/>
        <w:adjustRightInd w:val="0"/>
        <w:jc w:val="both"/>
        <w:rPr>
          <w:sz w:val="28"/>
          <w:szCs w:val="28"/>
        </w:rPr>
      </w:pPr>
      <w:r w:rsidRPr="00CB5ABE">
        <w:rPr>
          <w:sz w:val="28"/>
          <w:szCs w:val="28"/>
        </w:rPr>
        <w:t>__________________________________________________________________;</w:t>
      </w:r>
    </w:p>
    <w:p w:rsidR="00CB5ABE" w:rsidRPr="00CB5ABE" w:rsidRDefault="00CB5ABE" w:rsidP="00CB5ABE">
      <w:pPr>
        <w:autoSpaceDE w:val="0"/>
        <w:autoSpaceDN w:val="0"/>
        <w:adjustRightInd w:val="0"/>
        <w:ind w:firstLine="540"/>
        <w:jc w:val="both"/>
        <w:rPr>
          <w:sz w:val="28"/>
          <w:szCs w:val="28"/>
        </w:rPr>
      </w:pPr>
      <w:r w:rsidRPr="00CB5ABE">
        <w:rPr>
          <w:sz w:val="28"/>
          <w:szCs w:val="28"/>
        </w:rPr>
        <w:lastRenderedPageBreak/>
        <w:t>7) муниципальное образование Красноярского края, на территории которого зарегистрирован и (или) осуществляет деятельность участник конкурсного отбора:</w:t>
      </w:r>
    </w:p>
    <w:p w:rsidR="00CB5ABE" w:rsidRPr="00CB5ABE" w:rsidRDefault="00CB5ABE" w:rsidP="00CB5ABE">
      <w:pPr>
        <w:autoSpaceDE w:val="0"/>
        <w:autoSpaceDN w:val="0"/>
        <w:adjustRightInd w:val="0"/>
        <w:jc w:val="both"/>
        <w:rPr>
          <w:sz w:val="28"/>
          <w:szCs w:val="28"/>
        </w:rPr>
      </w:pPr>
      <w:r w:rsidRPr="00CB5ABE">
        <w:rPr>
          <w:sz w:val="28"/>
          <w:szCs w:val="28"/>
        </w:rPr>
        <w:t>__________________________________________________________________;</w:t>
      </w:r>
    </w:p>
    <w:p w:rsidR="00CB5ABE" w:rsidRPr="00CB5ABE" w:rsidRDefault="00CB5ABE" w:rsidP="00CB5ABE">
      <w:pPr>
        <w:autoSpaceDE w:val="0"/>
        <w:autoSpaceDN w:val="0"/>
        <w:adjustRightInd w:val="0"/>
        <w:ind w:firstLine="540"/>
        <w:jc w:val="both"/>
        <w:rPr>
          <w:sz w:val="28"/>
          <w:szCs w:val="28"/>
        </w:rPr>
      </w:pPr>
      <w:r w:rsidRPr="00CB5ABE">
        <w:rPr>
          <w:sz w:val="28"/>
          <w:szCs w:val="28"/>
        </w:rPr>
        <w:t>8) основной государственный регистрационный номер участника конкурсного отбора</w:t>
      </w:r>
    </w:p>
    <w:p w:rsidR="00CB5ABE" w:rsidRPr="00CB5ABE" w:rsidRDefault="00CB5ABE" w:rsidP="00CB5ABE">
      <w:pPr>
        <w:autoSpaceDE w:val="0"/>
        <w:autoSpaceDN w:val="0"/>
        <w:adjustRightInd w:val="0"/>
        <w:jc w:val="both"/>
        <w:rPr>
          <w:sz w:val="28"/>
          <w:szCs w:val="28"/>
        </w:rPr>
      </w:pPr>
      <w:r w:rsidRPr="00CB5ABE">
        <w:rPr>
          <w:sz w:val="28"/>
          <w:szCs w:val="28"/>
        </w:rPr>
        <w:t>__________________________________________________________________;</w:t>
      </w:r>
    </w:p>
    <w:p w:rsidR="00CB5ABE" w:rsidRPr="00CB5ABE" w:rsidRDefault="00CB5ABE" w:rsidP="00CB5ABE">
      <w:pPr>
        <w:autoSpaceDE w:val="0"/>
        <w:autoSpaceDN w:val="0"/>
        <w:adjustRightInd w:val="0"/>
        <w:ind w:firstLine="567"/>
        <w:jc w:val="both"/>
        <w:rPr>
          <w:sz w:val="28"/>
          <w:szCs w:val="28"/>
        </w:rPr>
      </w:pPr>
      <w:r w:rsidRPr="00CB5ABE">
        <w:rPr>
          <w:sz w:val="28"/>
          <w:szCs w:val="28"/>
        </w:rPr>
        <w:t>9) идентификационный номер налогоплательщика</w:t>
      </w:r>
    </w:p>
    <w:p w:rsidR="00CB5ABE" w:rsidRPr="00CB5ABE" w:rsidRDefault="00CB5ABE" w:rsidP="00CB5ABE">
      <w:pPr>
        <w:autoSpaceDE w:val="0"/>
        <w:autoSpaceDN w:val="0"/>
        <w:adjustRightInd w:val="0"/>
        <w:jc w:val="both"/>
        <w:rPr>
          <w:sz w:val="28"/>
          <w:szCs w:val="28"/>
        </w:rPr>
      </w:pPr>
      <w:r w:rsidRPr="00CB5ABE">
        <w:rPr>
          <w:sz w:val="28"/>
          <w:szCs w:val="28"/>
        </w:rPr>
        <w:t>__________________________________________________________________;</w:t>
      </w:r>
    </w:p>
    <w:p w:rsidR="00CB5ABE" w:rsidRPr="00CB5ABE" w:rsidRDefault="00CB5ABE" w:rsidP="00CB5ABE">
      <w:pPr>
        <w:autoSpaceDE w:val="0"/>
        <w:autoSpaceDN w:val="0"/>
        <w:adjustRightInd w:val="0"/>
        <w:ind w:firstLine="540"/>
        <w:jc w:val="both"/>
        <w:rPr>
          <w:sz w:val="28"/>
          <w:szCs w:val="28"/>
        </w:rPr>
      </w:pPr>
      <w:r w:rsidRPr="00CB5ABE">
        <w:rPr>
          <w:sz w:val="28"/>
          <w:szCs w:val="28"/>
        </w:rPr>
        <w:t xml:space="preserve">10) дата постановки на учет в налоговом органе (заполняется </w:t>
      </w:r>
      <w:proofErr w:type="spellStart"/>
      <w:r w:rsidRPr="00CB5ABE">
        <w:rPr>
          <w:sz w:val="28"/>
          <w:szCs w:val="28"/>
        </w:rPr>
        <w:t>ИП</w:t>
      </w:r>
      <w:proofErr w:type="spellEnd"/>
      <w:r w:rsidRPr="00CB5ABE">
        <w:rPr>
          <w:sz w:val="28"/>
          <w:szCs w:val="28"/>
        </w:rPr>
        <w:t>)</w:t>
      </w:r>
    </w:p>
    <w:p w:rsidR="00CB5ABE" w:rsidRPr="00CB5ABE" w:rsidRDefault="00CB5ABE" w:rsidP="00CB5ABE">
      <w:pPr>
        <w:autoSpaceDE w:val="0"/>
        <w:autoSpaceDN w:val="0"/>
        <w:adjustRightInd w:val="0"/>
        <w:jc w:val="both"/>
        <w:rPr>
          <w:sz w:val="28"/>
          <w:szCs w:val="28"/>
        </w:rPr>
      </w:pPr>
      <w:r w:rsidRPr="00CB5ABE">
        <w:rPr>
          <w:sz w:val="28"/>
          <w:szCs w:val="28"/>
        </w:rPr>
        <w:t>__________________________________________________________________;</w:t>
      </w:r>
    </w:p>
    <w:p w:rsidR="00CB5ABE" w:rsidRPr="00CB5ABE" w:rsidRDefault="00CB5ABE" w:rsidP="00CB5ABE">
      <w:pPr>
        <w:autoSpaceDE w:val="0"/>
        <w:autoSpaceDN w:val="0"/>
        <w:adjustRightInd w:val="0"/>
        <w:ind w:firstLine="540"/>
        <w:jc w:val="both"/>
        <w:rPr>
          <w:sz w:val="28"/>
          <w:szCs w:val="28"/>
        </w:rPr>
      </w:pPr>
      <w:r w:rsidRPr="00CB5ABE">
        <w:rPr>
          <w:sz w:val="28"/>
          <w:szCs w:val="28"/>
        </w:rPr>
        <w:t>11) дата и код причины постановки на учет в налоговом органе (заполняется ЮЛ)</w:t>
      </w:r>
    </w:p>
    <w:p w:rsidR="00CB5ABE" w:rsidRPr="00CB5ABE" w:rsidRDefault="00CB5ABE" w:rsidP="00CB5ABE">
      <w:pPr>
        <w:autoSpaceDE w:val="0"/>
        <w:autoSpaceDN w:val="0"/>
        <w:adjustRightInd w:val="0"/>
        <w:jc w:val="both"/>
        <w:rPr>
          <w:sz w:val="28"/>
          <w:szCs w:val="28"/>
        </w:rPr>
      </w:pPr>
      <w:r w:rsidRPr="00CB5ABE">
        <w:rPr>
          <w:sz w:val="28"/>
          <w:szCs w:val="28"/>
        </w:rPr>
        <w:t>_________________________________________________________________;</w:t>
      </w:r>
    </w:p>
    <w:p w:rsidR="00CB5ABE" w:rsidRPr="00CB5ABE" w:rsidRDefault="00CB5ABE" w:rsidP="00CB5ABE">
      <w:pPr>
        <w:autoSpaceDE w:val="0"/>
        <w:autoSpaceDN w:val="0"/>
        <w:adjustRightInd w:val="0"/>
        <w:ind w:firstLine="540"/>
        <w:jc w:val="both"/>
        <w:rPr>
          <w:sz w:val="28"/>
          <w:szCs w:val="28"/>
        </w:rPr>
      </w:pPr>
      <w:r w:rsidRPr="00CB5ABE">
        <w:rPr>
          <w:sz w:val="28"/>
          <w:szCs w:val="28"/>
        </w:rPr>
        <w:t xml:space="preserve">12) дата государственной регистрации физического лица в качестве </w:t>
      </w:r>
      <w:proofErr w:type="spellStart"/>
      <w:r w:rsidRPr="00CB5ABE">
        <w:rPr>
          <w:sz w:val="28"/>
          <w:szCs w:val="28"/>
        </w:rPr>
        <w:t>ИП</w:t>
      </w:r>
      <w:proofErr w:type="spellEnd"/>
      <w:r w:rsidRPr="00CB5ABE">
        <w:rPr>
          <w:sz w:val="28"/>
          <w:szCs w:val="28"/>
        </w:rPr>
        <w:t xml:space="preserve"> (заполняется </w:t>
      </w:r>
      <w:proofErr w:type="spellStart"/>
      <w:r w:rsidRPr="00CB5ABE">
        <w:rPr>
          <w:sz w:val="28"/>
          <w:szCs w:val="28"/>
        </w:rPr>
        <w:t>ИП</w:t>
      </w:r>
      <w:proofErr w:type="spellEnd"/>
      <w:r w:rsidRPr="00CB5ABE">
        <w:rPr>
          <w:sz w:val="28"/>
          <w:szCs w:val="28"/>
        </w:rPr>
        <w:t>)</w:t>
      </w:r>
    </w:p>
    <w:p w:rsidR="00CB5ABE" w:rsidRPr="00CB5ABE" w:rsidRDefault="00CB5ABE" w:rsidP="00CB5ABE">
      <w:pPr>
        <w:autoSpaceDE w:val="0"/>
        <w:autoSpaceDN w:val="0"/>
        <w:adjustRightInd w:val="0"/>
        <w:jc w:val="both"/>
        <w:rPr>
          <w:sz w:val="28"/>
          <w:szCs w:val="28"/>
        </w:rPr>
      </w:pPr>
      <w:r w:rsidRPr="00CB5ABE">
        <w:rPr>
          <w:sz w:val="28"/>
          <w:szCs w:val="28"/>
        </w:rPr>
        <w:t>_________________________________________________________________;</w:t>
      </w:r>
    </w:p>
    <w:p w:rsidR="00CB5ABE" w:rsidRPr="00CB5ABE" w:rsidRDefault="00CB5ABE" w:rsidP="00CB5ABE">
      <w:pPr>
        <w:autoSpaceDE w:val="0"/>
        <w:autoSpaceDN w:val="0"/>
        <w:adjustRightInd w:val="0"/>
        <w:ind w:firstLine="540"/>
        <w:jc w:val="both"/>
        <w:rPr>
          <w:sz w:val="28"/>
          <w:szCs w:val="28"/>
        </w:rPr>
      </w:pPr>
      <w:r w:rsidRPr="00CB5ABE">
        <w:rPr>
          <w:sz w:val="28"/>
          <w:szCs w:val="28"/>
        </w:rPr>
        <w:t xml:space="preserve">13) дата и место рождения (заполняется </w:t>
      </w:r>
      <w:proofErr w:type="spellStart"/>
      <w:r w:rsidRPr="00CB5ABE">
        <w:rPr>
          <w:sz w:val="28"/>
          <w:szCs w:val="28"/>
        </w:rPr>
        <w:t>ИП</w:t>
      </w:r>
      <w:proofErr w:type="spellEnd"/>
      <w:r w:rsidRPr="00CB5ABE">
        <w:rPr>
          <w:sz w:val="28"/>
          <w:szCs w:val="28"/>
        </w:rPr>
        <w:t xml:space="preserve">, </w:t>
      </w:r>
      <w:proofErr w:type="spellStart"/>
      <w:r w:rsidRPr="00CB5ABE">
        <w:rPr>
          <w:sz w:val="28"/>
          <w:szCs w:val="28"/>
        </w:rPr>
        <w:t>ФЛ</w:t>
      </w:r>
      <w:proofErr w:type="spellEnd"/>
      <w:r w:rsidRPr="00CB5ABE">
        <w:rPr>
          <w:sz w:val="28"/>
          <w:szCs w:val="28"/>
        </w:rPr>
        <w:t>) _________________________________________________________________;</w:t>
      </w:r>
    </w:p>
    <w:p w:rsidR="00CB5ABE" w:rsidRPr="00CB5ABE" w:rsidRDefault="00CB5ABE" w:rsidP="00CB5ABE">
      <w:pPr>
        <w:autoSpaceDE w:val="0"/>
        <w:autoSpaceDN w:val="0"/>
        <w:adjustRightInd w:val="0"/>
        <w:ind w:firstLine="540"/>
        <w:jc w:val="both"/>
        <w:rPr>
          <w:sz w:val="28"/>
          <w:szCs w:val="28"/>
        </w:rPr>
      </w:pPr>
      <w:r w:rsidRPr="00CB5ABE">
        <w:rPr>
          <w:sz w:val="28"/>
          <w:szCs w:val="28"/>
        </w:rPr>
        <w:t xml:space="preserve">14) страховой номер индивидуального лицевого счета (заполняется </w:t>
      </w:r>
      <w:proofErr w:type="spellStart"/>
      <w:r w:rsidRPr="00CB5ABE">
        <w:rPr>
          <w:sz w:val="28"/>
          <w:szCs w:val="28"/>
        </w:rPr>
        <w:t>ИП</w:t>
      </w:r>
      <w:proofErr w:type="spellEnd"/>
      <w:r w:rsidRPr="00CB5ABE">
        <w:rPr>
          <w:sz w:val="28"/>
          <w:szCs w:val="28"/>
        </w:rPr>
        <w:t xml:space="preserve">, </w:t>
      </w:r>
      <w:proofErr w:type="spellStart"/>
      <w:r w:rsidRPr="00CB5ABE">
        <w:rPr>
          <w:sz w:val="28"/>
          <w:szCs w:val="28"/>
        </w:rPr>
        <w:t>ФЛ</w:t>
      </w:r>
      <w:proofErr w:type="spellEnd"/>
      <w:r w:rsidRPr="00CB5ABE">
        <w:rPr>
          <w:sz w:val="28"/>
          <w:szCs w:val="28"/>
        </w:rPr>
        <w:t>) ______________________________________________________________;</w:t>
      </w:r>
    </w:p>
    <w:p w:rsidR="00CB5ABE" w:rsidRPr="00CB5ABE" w:rsidRDefault="00CB5ABE" w:rsidP="00CB5ABE">
      <w:pPr>
        <w:autoSpaceDE w:val="0"/>
        <w:autoSpaceDN w:val="0"/>
        <w:adjustRightInd w:val="0"/>
        <w:ind w:firstLine="540"/>
        <w:jc w:val="both"/>
        <w:rPr>
          <w:sz w:val="28"/>
          <w:szCs w:val="28"/>
        </w:rPr>
      </w:pPr>
      <w:r w:rsidRPr="00CB5ABE">
        <w:rPr>
          <w:sz w:val="28"/>
          <w:szCs w:val="28"/>
        </w:rPr>
        <w:t>15) адрес ЮЛ в соответствии с данными, содержащимися в Едином государственном реестре юридических лиц (заполняется ЮЛ) __________________________________________________________________;</w:t>
      </w:r>
    </w:p>
    <w:p w:rsidR="00CB5ABE" w:rsidRPr="00CB5ABE" w:rsidRDefault="00CB5ABE" w:rsidP="00CB5ABE">
      <w:pPr>
        <w:autoSpaceDE w:val="0"/>
        <w:autoSpaceDN w:val="0"/>
        <w:adjustRightInd w:val="0"/>
        <w:ind w:firstLine="709"/>
        <w:jc w:val="both"/>
        <w:rPr>
          <w:sz w:val="28"/>
          <w:szCs w:val="28"/>
        </w:rPr>
      </w:pPr>
      <w:r w:rsidRPr="00CB5ABE">
        <w:rPr>
          <w:sz w:val="28"/>
          <w:szCs w:val="28"/>
        </w:rPr>
        <w:t xml:space="preserve">16) адрес регистрации (заполняется </w:t>
      </w:r>
      <w:proofErr w:type="spellStart"/>
      <w:r w:rsidRPr="00CB5ABE">
        <w:rPr>
          <w:sz w:val="28"/>
          <w:szCs w:val="28"/>
        </w:rPr>
        <w:t>ИП</w:t>
      </w:r>
      <w:proofErr w:type="spellEnd"/>
      <w:r w:rsidRPr="00CB5ABE">
        <w:rPr>
          <w:sz w:val="28"/>
          <w:szCs w:val="28"/>
        </w:rPr>
        <w:t xml:space="preserve">, </w:t>
      </w:r>
      <w:proofErr w:type="spellStart"/>
      <w:r w:rsidRPr="00CB5ABE">
        <w:rPr>
          <w:sz w:val="28"/>
          <w:szCs w:val="28"/>
        </w:rPr>
        <w:t>ФЛ</w:t>
      </w:r>
      <w:proofErr w:type="spellEnd"/>
      <w:r w:rsidRPr="00CB5ABE">
        <w:rPr>
          <w:sz w:val="28"/>
          <w:szCs w:val="28"/>
        </w:rPr>
        <w:t>) __________________________________________________________________;</w:t>
      </w:r>
    </w:p>
    <w:p w:rsidR="00CB5ABE" w:rsidRPr="00CB5ABE" w:rsidRDefault="00CB5ABE" w:rsidP="00CB5ABE">
      <w:pPr>
        <w:autoSpaceDE w:val="0"/>
        <w:autoSpaceDN w:val="0"/>
        <w:adjustRightInd w:val="0"/>
        <w:ind w:firstLine="709"/>
        <w:jc w:val="both"/>
        <w:rPr>
          <w:sz w:val="28"/>
          <w:szCs w:val="28"/>
        </w:rPr>
      </w:pPr>
      <w:r w:rsidRPr="00CB5ABE">
        <w:rPr>
          <w:sz w:val="28"/>
          <w:szCs w:val="28"/>
        </w:rPr>
        <w:t>17) номер контактного телефона для направления юридически значимых сообщений</w:t>
      </w:r>
      <w:proofErr w:type="gramStart"/>
      <w:r w:rsidRPr="00CB5ABE">
        <w:rPr>
          <w:sz w:val="28"/>
          <w:szCs w:val="28"/>
        </w:rPr>
        <w:t>:_______________________________________________;</w:t>
      </w:r>
      <w:proofErr w:type="gramEnd"/>
    </w:p>
    <w:p w:rsidR="00CB5ABE" w:rsidRPr="00CB5ABE" w:rsidRDefault="00CB5ABE" w:rsidP="00CB5ABE">
      <w:pPr>
        <w:autoSpaceDE w:val="0"/>
        <w:autoSpaceDN w:val="0"/>
        <w:adjustRightInd w:val="0"/>
        <w:ind w:firstLine="540"/>
        <w:jc w:val="both"/>
        <w:rPr>
          <w:sz w:val="28"/>
          <w:szCs w:val="28"/>
        </w:rPr>
      </w:pPr>
      <w:r w:rsidRPr="00CB5ABE">
        <w:rPr>
          <w:sz w:val="28"/>
          <w:szCs w:val="28"/>
        </w:rPr>
        <w:t>18) почтовый адрес для направления юридически значимых сообщений</w:t>
      </w:r>
      <w:proofErr w:type="gramStart"/>
      <w:r w:rsidRPr="00CB5ABE">
        <w:rPr>
          <w:sz w:val="28"/>
          <w:szCs w:val="28"/>
        </w:rPr>
        <w:t>: __________________________________________________________________;</w:t>
      </w:r>
      <w:proofErr w:type="gramEnd"/>
    </w:p>
    <w:p w:rsidR="00CB5ABE" w:rsidRPr="00CB5ABE" w:rsidRDefault="00CB5ABE" w:rsidP="00CB5ABE">
      <w:pPr>
        <w:autoSpaceDE w:val="0"/>
        <w:autoSpaceDN w:val="0"/>
        <w:adjustRightInd w:val="0"/>
        <w:ind w:firstLine="540"/>
        <w:jc w:val="both"/>
        <w:rPr>
          <w:sz w:val="28"/>
          <w:szCs w:val="28"/>
        </w:rPr>
      </w:pPr>
      <w:r w:rsidRPr="00CB5ABE">
        <w:rPr>
          <w:sz w:val="28"/>
          <w:szCs w:val="28"/>
        </w:rPr>
        <w:t>19) адрес электронной почты для направления юридически значимых сообщений</w:t>
      </w:r>
      <w:proofErr w:type="gramStart"/>
      <w:r w:rsidRPr="00CB5ABE">
        <w:rPr>
          <w:sz w:val="28"/>
          <w:szCs w:val="28"/>
        </w:rPr>
        <w:t>: _______________________________________________________;</w:t>
      </w:r>
      <w:proofErr w:type="gramEnd"/>
    </w:p>
    <w:p w:rsidR="00CB5ABE" w:rsidRPr="00CB5ABE" w:rsidRDefault="00CB5ABE" w:rsidP="00CB5ABE">
      <w:pPr>
        <w:autoSpaceDE w:val="0"/>
        <w:autoSpaceDN w:val="0"/>
        <w:adjustRightInd w:val="0"/>
        <w:ind w:firstLine="540"/>
        <w:jc w:val="both"/>
        <w:rPr>
          <w:sz w:val="28"/>
          <w:szCs w:val="28"/>
        </w:rPr>
      </w:pPr>
      <w:r w:rsidRPr="00CB5ABE">
        <w:rPr>
          <w:sz w:val="28"/>
          <w:szCs w:val="28"/>
        </w:rPr>
        <w:t>20) информация о руководителе ЮЛ (заполняется ЮЛ):</w:t>
      </w:r>
    </w:p>
    <w:p w:rsidR="00CB5ABE" w:rsidRPr="00CB5ABE" w:rsidRDefault="00CB5ABE" w:rsidP="00CB5ABE">
      <w:pPr>
        <w:autoSpaceDE w:val="0"/>
        <w:autoSpaceDN w:val="0"/>
        <w:adjustRightInd w:val="0"/>
        <w:ind w:firstLine="540"/>
        <w:jc w:val="both"/>
        <w:rPr>
          <w:sz w:val="28"/>
          <w:szCs w:val="28"/>
        </w:rPr>
      </w:pPr>
      <w:r w:rsidRPr="00CB5ABE">
        <w:rPr>
          <w:sz w:val="28"/>
          <w:szCs w:val="28"/>
        </w:rPr>
        <w:t>а) фамилия, имя, отчество (при наличии):</w:t>
      </w:r>
    </w:p>
    <w:p w:rsidR="00CB5ABE" w:rsidRPr="00CB5ABE" w:rsidRDefault="00CB5ABE" w:rsidP="00CB5ABE">
      <w:pPr>
        <w:autoSpaceDE w:val="0"/>
        <w:autoSpaceDN w:val="0"/>
        <w:adjustRightInd w:val="0"/>
        <w:jc w:val="both"/>
        <w:rPr>
          <w:sz w:val="28"/>
          <w:szCs w:val="28"/>
        </w:rPr>
      </w:pPr>
      <w:r w:rsidRPr="00CB5ABE">
        <w:rPr>
          <w:sz w:val="28"/>
          <w:szCs w:val="28"/>
        </w:rPr>
        <w:t>__________________________________________________________________;</w:t>
      </w:r>
    </w:p>
    <w:p w:rsidR="00CB5ABE" w:rsidRPr="00CB5ABE" w:rsidRDefault="00CB5ABE" w:rsidP="00CB5ABE">
      <w:pPr>
        <w:autoSpaceDE w:val="0"/>
        <w:autoSpaceDN w:val="0"/>
        <w:adjustRightInd w:val="0"/>
        <w:ind w:firstLine="540"/>
        <w:jc w:val="both"/>
        <w:rPr>
          <w:sz w:val="28"/>
          <w:szCs w:val="28"/>
        </w:rPr>
      </w:pPr>
      <w:r w:rsidRPr="00CB5ABE">
        <w:rPr>
          <w:sz w:val="28"/>
          <w:szCs w:val="28"/>
        </w:rPr>
        <w:t>б) идентификационный номер налогоплательщика</w:t>
      </w:r>
      <w:proofErr w:type="gramStart"/>
      <w:r w:rsidRPr="00CB5ABE">
        <w:rPr>
          <w:sz w:val="28"/>
          <w:szCs w:val="28"/>
        </w:rPr>
        <w:t>: __________________________________________________________________;</w:t>
      </w:r>
      <w:proofErr w:type="gramEnd"/>
    </w:p>
    <w:p w:rsidR="00CB5ABE" w:rsidRPr="00CB5ABE" w:rsidRDefault="00CB5ABE" w:rsidP="00CB5ABE">
      <w:pPr>
        <w:autoSpaceDE w:val="0"/>
        <w:autoSpaceDN w:val="0"/>
        <w:adjustRightInd w:val="0"/>
        <w:ind w:firstLine="540"/>
        <w:jc w:val="both"/>
        <w:rPr>
          <w:sz w:val="28"/>
          <w:szCs w:val="28"/>
        </w:rPr>
      </w:pPr>
      <w:r w:rsidRPr="00CB5ABE">
        <w:rPr>
          <w:sz w:val="28"/>
          <w:szCs w:val="28"/>
        </w:rPr>
        <w:t>в) должность___________________________________________________;</w:t>
      </w:r>
    </w:p>
    <w:p w:rsidR="00CB5ABE" w:rsidRPr="00CB5ABE" w:rsidRDefault="00CB5ABE" w:rsidP="00CB5ABE">
      <w:pPr>
        <w:autoSpaceDE w:val="0"/>
        <w:autoSpaceDN w:val="0"/>
        <w:adjustRightInd w:val="0"/>
        <w:ind w:firstLine="540"/>
        <w:jc w:val="both"/>
        <w:rPr>
          <w:sz w:val="28"/>
          <w:szCs w:val="28"/>
        </w:rPr>
      </w:pPr>
      <w:r w:rsidRPr="00CB5ABE">
        <w:rPr>
          <w:sz w:val="28"/>
          <w:szCs w:val="28"/>
        </w:rPr>
        <w:t>21) перечень основных и дополнительных видов деятельности, которые участник конкурсного отбора вправе осуществлять:</w:t>
      </w:r>
    </w:p>
    <w:p w:rsidR="00CB5ABE" w:rsidRPr="00CB5ABE" w:rsidRDefault="00CB5ABE" w:rsidP="00CB5ABE">
      <w:pPr>
        <w:autoSpaceDE w:val="0"/>
        <w:autoSpaceDN w:val="0"/>
        <w:adjustRightInd w:val="0"/>
        <w:ind w:firstLine="540"/>
        <w:jc w:val="both"/>
        <w:rPr>
          <w:sz w:val="28"/>
          <w:szCs w:val="28"/>
        </w:rPr>
      </w:pPr>
      <w:r w:rsidRPr="00CB5ABE">
        <w:rPr>
          <w:sz w:val="28"/>
          <w:szCs w:val="28"/>
        </w:rPr>
        <w:t>а) в соответствии с учредительными документами ЮЛ (заполняется ЮЛ</w:t>
      </w:r>
      <w:proofErr w:type="gramStart"/>
      <w:r w:rsidRPr="00CB5ABE">
        <w:rPr>
          <w:sz w:val="28"/>
          <w:szCs w:val="28"/>
        </w:rPr>
        <w:t>): _____________________________________________________________;</w:t>
      </w:r>
      <w:proofErr w:type="gramEnd"/>
    </w:p>
    <w:p w:rsidR="00CB5ABE" w:rsidRPr="00CB5ABE" w:rsidRDefault="00CB5ABE" w:rsidP="00CB5ABE">
      <w:pPr>
        <w:autoSpaceDE w:val="0"/>
        <w:autoSpaceDN w:val="0"/>
        <w:adjustRightInd w:val="0"/>
        <w:ind w:firstLine="540"/>
        <w:jc w:val="both"/>
        <w:rPr>
          <w:sz w:val="28"/>
          <w:szCs w:val="28"/>
        </w:rPr>
      </w:pPr>
      <w:r w:rsidRPr="00CB5ABE">
        <w:rPr>
          <w:sz w:val="28"/>
          <w:szCs w:val="28"/>
        </w:rPr>
        <w:t xml:space="preserve">б) в соответствии со сведениями единого государственного реестра </w:t>
      </w:r>
      <w:proofErr w:type="spellStart"/>
      <w:r w:rsidRPr="00CB5ABE">
        <w:rPr>
          <w:sz w:val="28"/>
          <w:szCs w:val="28"/>
        </w:rPr>
        <w:t>ИП</w:t>
      </w:r>
      <w:proofErr w:type="spellEnd"/>
      <w:r w:rsidRPr="00CB5ABE">
        <w:rPr>
          <w:sz w:val="28"/>
          <w:szCs w:val="28"/>
        </w:rPr>
        <w:t xml:space="preserve"> (заполняется </w:t>
      </w:r>
      <w:proofErr w:type="spellStart"/>
      <w:r w:rsidRPr="00CB5ABE">
        <w:rPr>
          <w:sz w:val="28"/>
          <w:szCs w:val="28"/>
        </w:rPr>
        <w:t>ИП</w:t>
      </w:r>
      <w:proofErr w:type="spellEnd"/>
      <w:r w:rsidRPr="00CB5ABE">
        <w:rPr>
          <w:sz w:val="28"/>
          <w:szCs w:val="28"/>
        </w:rPr>
        <w:t>):</w:t>
      </w:r>
    </w:p>
    <w:p w:rsidR="00CB5ABE" w:rsidRPr="00CB5ABE" w:rsidRDefault="00CB5ABE" w:rsidP="00CB5ABE">
      <w:pPr>
        <w:autoSpaceDE w:val="0"/>
        <w:autoSpaceDN w:val="0"/>
        <w:adjustRightInd w:val="0"/>
        <w:jc w:val="both"/>
        <w:rPr>
          <w:sz w:val="28"/>
          <w:szCs w:val="28"/>
        </w:rPr>
      </w:pPr>
      <w:r w:rsidRPr="00CB5ABE">
        <w:rPr>
          <w:sz w:val="28"/>
          <w:szCs w:val="28"/>
        </w:rPr>
        <w:t>__________________________________________________________________;</w:t>
      </w:r>
    </w:p>
    <w:p w:rsidR="00CB5ABE" w:rsidRPr="00CB5ABE" w:rsidRDefault="00CB5ABE" w:rsidP="00CB5ABE">
      <w:pPr>
        <w:autoSpaceDE w:val="0"/>
        <w:autoSpaceDN w:val="0"/>
        <w:adjustRightInd w:val="0"/>
        <w:ind w:firstLine="540"/>
        <w:jc w:val="both"/>
        <w:rPr>
          <w:sz w:val="28"/>
          <w:szCs w:val="28"/>
        </w:rPr>
      </w:pPr>
      <w:r w:rsidRPr="00CB5ABE">
        <w:rPr>
          <w:sz w:val="28"/>
          <w:szCs w:val="28"/>
        </w:rPr>
        <w:lastRenderedPageBreak/>
        <w:t>22) информация о счетах в соответствии с законодательством Российской Федерации для перечисления субсидии:</w:t>
      </w:r>
    </w:p>
    <w:p w:rsidR="00CB5ABE" w:rsidRPr="00CB5ABE" w:rsidRDefault="00CB5ABE" w:rsidP="00CB5ABE">
      <w:pPr>
        <w:autoSpaceDE w:val="0"/>
        <w:autoSpaceDN w:val="0"/>
        <w:adjustRightInd w:val="0"/>
        <w:ind w:firstLine="540"/>
        <w:jc w:val="both"/>
        <w:rPr>
          <w:sz w:val="28"/>
          <w:szCs w:val="28"/>
        </w:rPr>
      </w:pPr>
      <w:r w:rsidRPr="00CB5ABE">
        <w:rPr>
          <w:sz w:val="28"/>
          <w:szCs w:val="28"/>
        </w:rPr>
        <w:t>а) наименование банка:</w:t>
      </w:r>
    </w:p>
    <w:p w:rsidR="00CB5ABE" w:rsidRPr="00CB5ABE" w:rsidRDefault="00CB5ABE" w:rsidP="00CB5ABE">
      <w:pPr>
        <w:autoSpaceDE w:val="0"/>
        <w:autoSpaceDN w:val="0"/>
        <w:adjustRightInd w:val="0"/>
        <w:jc w:val="both"/>
        <w:rPr>
          <w:sz w:val="28"/>
          <w:szCs w:val="28"/>
        </w:rPr>
      </w:pPr>
      <w:r w:rsidRPr="00CB5ABE">
        <w:rPr>
          <w:sz w:val="28"/>
          <w:szCs w:val="28"/>
        </w:rPr>
        <w:t>_________________________________________________________________;</w:t>
      </w:r>
    </w:p>
    <w:p w:rsidR="00CB5ABE" w:rsidRPr="00CB5ABE" w:rsidRDefault="00CB5ABE" w:rsidP="00CB5ABE">
      <w:pPr>
        <w:autoSpaceDE w:val="0"/>
        <w:autoSpaceDN w:val="0"/>
        <w:adjustRightInd w:val="0"/>
        <w:ind w:firstLine="540"/>
        <w:jc w:val="both"/>
        <w:rPr>
          <w:sz w:val="28"/>
          <w:szCs w:val="28"/>
        </w:rPr>
      </w:pPr>
      <w:r w:rsidRPr="00CB5ABE">
        <w:rPr>
          <w:sz w:val="28"/>
          <w:szCs w:val="28"/>
        </w:rPr>
        <w:t>б) </w:t>
      </w:r>
      <w:proofErr w:type="spellStart"/>
      <w:r w:rsidRPr="00CB5ABE">
        <w:rPr>
          <w:sz w:val="28"/>
          <w:szCs w:val="28"/>
        </w:rPr>
        <w:t>БИК</w:t>
      </w:r>
      <w:proofErr w:type="spellEnd"/>
      <w:r w:rsidRPr="00CB5ABE">
        <w:rPr>
          <w:sz w:val="28"/>
          <w:szCs w:val="28"/>
        </w:rPr>
        <w:t xml:space="preserve"> банка:</w:t>
      </w:r>
    </w:p>
    <w:p w:rsidR="00CB5ABE" w:rsidRPr="00CB5ABE" w:rsidRDefault="00CB5ABE" w:rsidP="00CB5ABE">
      <w:pPr>
        <w:autoSpaceDE w:val="0"/>
        <w:autoSpaceDN w:val="0"/>
        <w:adjustRightInd w:val="0"/>
        <w:jc w:val="both"/>
        <w:rPr>
          <w:sz w:val="28"/>
          <w:szCs w:val="28"/>
        </w:rPr>
      </w:pPr>
      <w:r w:rsidRPr="00CB5ABE">
        <w:rPr>
          <w:sz w:val="28"/>
          <w:szCs w:val="28"/>
        </w:rPr>
        <w:t xml:space="preserve"> ________________________________________________________________;</w:t>
      </w:r>
    </w:p>
    <w:p w:rsidR="00CB5ABE" w:rsidRPr="00CB5ABE" w:rsidRDefault="00CB5ABE" w:rsidP="00CB5ABE">
      <w:pPr>
        <w:autoSpaceDE w:val="0"/>
        <w:autoSpaceDN w:val="0"/>
        <w:adjustRightInd w:val="0"/>
        <w:ind w:firstLine="540"/>
        <w:jc w:val="both"/>
        <w:rPr>
          <w:sz w:val="28"/>
          <w:szCs w:val="28"/>
        </w:rPr>
      </w:pPr>
      <w:r w:rsidRPr="00CB5ABE">
        <w:rPr>
          <w:sz w:val="28"/>
          <w:szCs w:val="28"/>
        </w:rPr>
        <w:t>в) расчетный счет:</w:t>
      </w:r>
    </w:p>
    <w:p w:rsidR="00CB5ABE" w:rsidRPr="00CB5ABE" w:rsidRDefault="00CB5ABE" w:rsidP="00CB5ABE">
      <w:pPr>
        <w:autoSpaceDE w:val="0"/>
        <w:autoSpaceDN w:val="0"/>
        <w:adjustRightInd w:val="0"/>
        <w:jc w:val="both"/>
        <w:rPr>
          <w:sz w:val="28"/>
          <w:szCs w:val="28"/>
        </w:rPr>
      </w:pPr>
      <w:r w:rsidRPr="00CB5ABE">
        <w:rPr>
          <w:sz w:val="28"/>
          <w:szCs w:val="28"/>
        </w:rPr>
        <w:t>_________________________________________________________________;</w:t>
      </w:r>
    </w:p>
    <w:p w:rsidR="00CB5ABE" w:rsidRPr="00CB5ABE" w:rsidRDefault="00CB5ABE" w:rsidP="00CB5ABE">
      <w:pPr>
        <w:autoSpaceDE w:val="0"/>
        <w:autoSpaceDN w:val="0"/>
        <w:adjustRightInd w:val="0"/>
        <w:ind w:firstLine="540"/>
        <w:jc w:val="both"/>
        <w:rPr>
          <w:sz w:val="28"/>
          <w:szCs w:val="28"/>
        </w:rPr>
      </w:pPr>
      <w:r w:rsidRPr="00CB5ABE">
        <w:rPr>
          <w:sz w:val="28"/>
          <w:szCs w:val="28"/>
        </w:rPr>
        <w:t>г) корреспондентский счет:</w:t>
      </w:r>
    </w:p>
    <w:p w:rsidR="00CB5ABE" w:rsidRPr="00CB5ABE" w:rsidRDefault="00CB5ABE" w:rsidP="00CB5ABE">
      <w:pPr>
        <w:autoSpaceDE w:val="0"/>
        <w:autoSpaceDN w:val="0"/>
        <w:adjustRightInd w:val="0"/>
        <w:jc w:val="both"/>
        <w:rPr>
          <w:sz w:val="28"/>
          <w:szCs w:val="28"/>
        </w:rPr>
      </w:pPr>
      <w:r w:rsidRPr="00CB5ABE">
        <w:rPr>
          <w:sz w:val="28"/>
          <w:szCs w:val="28"/>
        </w:rPr>
        <w:t>_________________________________________________________________;</w:t>
      </w:r>
    </w:p>
    <w:p w:rsidR="00CB5ABE" w:rsidRPr="00CB5ABE" w:rsidRDefault="00CB5ABE" w:rsidP="00CB5ABE">
      <w:pPr>
        <w:autoSpaceDE w:val="0"/>
        <w:autoSpaceDN w:val="0"/>
        <w:adjustRightInd w:val="0"/>
        <w:ind w:firstLine="540"/>
        <w:jc w:val="both"/>
        <w:rPr>
          <w:sz w:val="28"/>
          <w:szCs w:val="28"/>
        </w:rPr>
      </w:pPr>
      <w:r w:rsidRPr="00CB5ABE">
        <w:rPr>
          <w:sz w:val="28"/>
          <w:szCs w:val="28"/>
        </w:rPr>
        <w:t>23) информация о лице, уполномоченном на подписание соглашения о предоставлении субсидии (далее - соглашение):</w:t>
      </w:r>
    </w:p>
    <w:p w:rsidR="00CB5ABE" w:rsidRPr="00CB5ABE" w:rsidRDefault="00CB5ABE" w:rsidP="00CB5ABE">
      <w:pPr>
        <w:autoSpaceDE w:val="0"/>
        <w:autoSpaceDN w:val="0"/>
        <w:adjustRightInd w:val="0"/>
        <w:ind w:firstLine="540"/>
        <w:jc w:val="both"/>
        <w:rPr>
          <w:sz w:val="28"/>
          <w:szCs w:val="28"/>
        </w:rPr>
      </w:pPr>
      <w:r w:rsidRPr="00CB5ABE">
        <w:rPr>
          <w:sz w:val="28"/>
          <w:szCs w:val="28"/>
        </w:rPr>
        <w:t>а) фамилия, имя, отчество (при наличии):</w:t>
      </w:r>
    </w:p>
    <w:p w:rsidR="00CB5ABE" w:rsidRPr="00CB5ABE" w:rsidRDefault="00CB5ABE" w:rsidP="00CB5ABE">
      <w:pPr>
        <w:autoSpaceDE w:val="0"/>
        <w:autoSpaceDN w:val="0"/>
        <w:adjustRightInd w:val="0"/>
        <w:jc w:val="both"/>
        <w:rPr>
          <w:sz w:val="28"/>
          <w:szCs w:val="28"/>
        </w:rPr>
      </w:pPr>
      <w:r w:rsidRPr="00CB5ABE">
        <w:rPr>
          <w:sz w:val="28"/>
          <w:szCs w:val="28"/>
        </w:rPr>
        <w:t>_________________________________________________________________;</w:t>
      </w:r>
    </w:p>
    <w:p w:rsidR="00CB5ABE" w:rsidRPr="00CB5ABE" w:rsidRDefault="00CB5ABE" w:rsidP="00CB5ABE">
      <w:pPr>
        <w:autoSpaceDE w:val="0"/>
        <w:autoSpaceDN w:val="0"/>
        <w:adjustRightInd w:val="0"/>
        <w:ind w:firstLine="540"/>
        <w:jc w:val="both"/>
        <w:rPr>
          <w:sz w:val="28"/>
          <w:szCs w:val="28"/>
        </w:rPr>
      </w:pPr>
      <w:r w:rsidRPr="00CB5ABE">
        <w:rPr>
          <w:sz w:val="28"/>
          <w:szCs w:val="28"/>
        </w:rPr>
        <w:t xml:space="preserve">б) должность (при наличии): </w:t>
      </w:r>
    </w:p>
    <w:p w:rsidR="00CB5ABE" w:rsidRPr="00CB5ABE" w:rsidRDefault="00CB5ABE" w:rsidP="00CB5ABE">
      <w:pPr>
        <w:autoSpaceDE w:val="0"/>
        <w:autoSpaceDN w:val="0"/>
        <w:adjustRightInd w:val="0"/>
        <w:jc w:val="both"/>
        <w:rPr>
          <w:sz w:val="28"/>
          <w:szCs w:val="28"/>
        </w:rPr>
      </w:pPr>
      <w:r w:rsidRPr="00CB5ABE">
        <w:rPr>
          <w:sz w:val="28"/>
          <w:szCs w:val="28"/>
        </w:rPr>
        <w:t>_________________________________________________________________;</w:t>
      </w:r>
    </w:p>
    <w:p w:rsidR="00CB5ABE" w:rsidRPr="00CB5ABE" w:rsidRDefault="00CB5ABE" w:rsidP="00CB5ABE">
      <w:pPr>
        <w:autoSpaceDE w:val="0"/>
        <w:autoSpaceDN w:val="0"/>
        <w:adjustRightInd w:val="0"/>
        <w:ind w:firstLine="540"/>
        <w:jc w:val="both"/>
        <w:rPr>
          <w:sz w:val="28"/>
          <w:szCs w:val="28"/>
        </w:rPr>
      </w:pPr>
      <w:r w:rsidRPr="00CB5ABE">
        <w:rPr>
          <w:sz w:val="28"/>
          <w:szCs w:val="28"/>
        </w:rPr>
        <w:t>в) реквизиты документа о полномочиях (дата, номер) (заполняется в случае подписания соглашения уполномоченным лицом)</w:t>
      </w:r>
    </w:p>
    <w:p w:rsidR="00CB5ABE" w:rsidRPr="00CB5ABE" w:rsidRDefault="00CB5ABE" w:rsidP="00CB5ABE">
      <w:pPr>
        <w:autoSpaceDE w:val="0"/>
        <w:autoSpaceDN w:val="0"/>
        <w:adjustRightInd w:val="0"/>
        <w:jc w:val="both"/>
        <w:rPr>
          <w:sz w:val="28"/>
          <w:szCs w:val="28"/>
        </w:rPr>
      </w:pPr>
      <w:r w:rsidRPr="00CB5ABE">
        <w:rPr>
          <w:sz w:val="28"/>
          <w:szCs w:val="28"/>
        </w:rPr>
        <w:t>_________________________________________________________________.</w:t>
      </w:r>
    </w:p>
    <w:p w:rsidR="00CB5ABE" w:rsidRPr="00CB5ABE" w:rsidRDefault="00CB5ABE" w:rsidP="00CB5ABE">
      <w:pPr>
        <w:autoSpaceDE w:val="0"/>
        <w:autoSpaceDN w:val="0"/>
        <w:adjustRightInd w:val="0"/>
        <w:jc w:val="both"/>
        <w:rPr>
          <w:sz w:val="28"/>
          <w:szCs w:val="28"/>
        </w:rPr>
      </w:pPr>
    </w:p>
    <w:p w:rsidR="00CB5ABE" w:rsidRPr="00CB5ABE" w:rsidRDefault="00CB5ABE" w:rsidP="00CB5ABE">
      <w:pPr>
        <w:autoSpaceDE w:val="0"/>
        <w:autoSpaceDN w:val="0"/>
        <w:adjustRightInd w:val="0"/>
        <w:ind w:firstLine="709"/>
        <w:jc w:val="both"/>
        <w:rPr>
          <w:sz w:val="28"/>
          <w:szCs w:val="28"/>
        </w:rPr>
      </w:pPr>
      <w:r w:rsidRPr="00CB5ABE">
        <w:rPr>
          <w:sz w:val="28"/>
          <w:szCs w:val="28"/>
        </w:rPr>
        <w:t xml:space="preserve">2. Настоящим подтверждаю соответствие следующим требованиям, указанным в </w:t>
      </w:r>
      <w:hyperlink r:id="rId23" w:history="1">
        <w:r w:rsidRPr="00CB5ABE">
          <w:rPr>
            <w:sz w:val="28"/>
            <w:szCs w:val="28"/>
          </w:rPr>
          <w:t>пункте 2.1</w:t>
        </w:r>
      </w:hyperlink>
      <w:r w:rsidRPr="00CB5ABE">
        <w:rPr>
          <w:sz w:val="28"/>
          <w:szCs w:val="28"/>
        </w:rPr>
        <w:t xml:space="preserve"> Порядка:</w:t>
      </w:r>
    </w:p>
    <w:p w:rsidR="00CB5ABE" w:rsidRPr="00CB5ABE" w:rsidRDefault="00CB5ABE" w:rsidP="00CB5ABE">
      <w:pPr>
        <w:autoSpaceDE w:val="0"/>
        <w:autoSpaceDN w:val="0"/>
        <w:adjustRightInd w:val="0"/>
        <w:ind w:firstLine="708"/>
        <w:jc w:val="both"/>
        <w:rPr>
          <w:sz w:val="28"/>
          <w:szCs w:val="28"/>
        </w:rPr>
      </w:pPr>
      <w:proofErr w:type="gramStart"/>
      <w:r w:rsidRPr="00CB5ABE">
        <w:rPr>
          <w:sz w:val="28"/>
          <w:szCs w:val="28"/>
        </w:rPr>
        <w:t xml:space="preserve">- участник конкурсного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24" w:history="1">
        <w:r w:rsidRPr="00CB5ABE">
          <w:rPr>
            <w:sz w:val="28"/>
            <w:szCs w:val="28"/>
          </w:rPr>
          <w:t>перечень</w:t>
        </w:r>
      </w:hyperlink>
      <w:r w:rsidRPr="00CB5ABE">
        <w:rPr>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w:t>
      </w:r>
      <w:proofErr w:type="gramEnd"/>
      <w:r w:rsidRPr="00CB5ABE">
        <w:rPr>
          <w:sz w:val="28"/>
          <w:szCs w:val="28"/>
        </w:rPr>
        <w:t xml:space="preserve"> компаний в совокупности превышает 25 процентов (если иное не предусмотрено законодательством Российской Федерации). </w:t>
      </w:r>
      <w:proofErr w:type="gramStart"/>
      <w:r w:rsidRPr="00CB5ABE">
        <w:rPr>
          <w:sz w:val="28"/>
          <w:szCs w:val="28"/>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w:t>
      </w:r>
      <w:proofErr w:type="gramEnd"/>
      <w:r w:rsidRPr="00CB5ABE">
        <w:rPr>
          <w:sz w:val="28"/>
          <w:szCs w:val="28"/>
        </w:rPr>
        <w:t xml:space="preserve"> акционерных обществ, на дату не ранее первого числа месяца, в котором направляется заявка;</w:t>
      </w:r>
    </w:p>
    <w:p w:rsidR="00CB5ABE" w:rsidRPr="00CB5ABE" w:rsidRDefault="00CB5ABE" w:rsidP="00CB5ABE">
      <w:pPr>
        <w:autoSpaceDE w:val="0"/>
        <w:autoSpaceDN w:val="0"/>
        <w:adjustRightInd w:val="0"/>
        <w:ind w:firstLine="709"/>
        <w:jc w:val="both"/>
        <w:rPr>
          <w:sz w:val="28"/>
          <w:szCs w:val="28"/>
        </w:rPr>
      </w:pPr>
      <w:r w:rsidRPr="00CB5ABE">
        <w:rPr>
          <w:sz w:val="28"/>
          <w:szCs w:val="28"/>
        </w:rPr>
        <w:t>- участник конкурсного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на дату не ранее первого числа месяца, в котором направляется заявка;</w:t>
      </w:r>
    </w:p>
    <w:p w:rsidR="00CB5ABE" w:rsidRPr="00CB5ABE" w:rsidRDefault="00CB5ABE" w:rsidP="00CB5ABE">
      <w:pPr>
        <w:autoSpaceDE w:val="0"/>
        <w:autoSpaceDN w:val="0"/>
        <w:adjustRightInd w:val="0"/>
        <w:ind w:firstLine="709"/>
        <w:jc w:val="both"/>
        <w:rPr>
          <w:sz w:val="28"/>
          <w:szCs w:val="28"/>
        </w:rPr>
      </w:pPr>
      <w:proofErr w:type="gramStart"/>
      <w:r w:rsidRPr="00CB5ABE">
        <w:rPr>
          <w:sz w:val="28"/>
          <w:szCs w:val="28"/>
        </w:rPr>
        <w:lastRenderedPageBreak/>
        <w:t xml:space="preserve">- участник конкурсного отбора не находится в составляемых в рамках реализации полномочий, предусмотренных </w:t>
      </w:r>
      <w:hyperlink r:id="rId25" w:history="1">
        <w:r w:rsidRPr="00CB5ABE">
          <w:rPr>
            <w:sz w:val="28"/>
            <w:szCs w:val="28"/>
          </w:rPr>
          <w:t xml:space="preserve">главой </w:t>
        </w:r>
        <w:proofErr w:type="spellStart"/>
        <w:r w:rsidRPr="00CB5ABE">
          <w:rPr>
            <w:sz w:val="28"/>
            <w:szCs w:val="28"/>
          </w:rPr>
          <w:t>VII</w:t>
        </w:r>
        <w:proofErr w:type="spellEnd"/>
      </w:hyperlink>
      <w:r w:rsidRPr="00CB5ABE">
        <w:rPr>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на дату не ранее первого числа месяца, в котором направляется заявка;</w:t>
      </w:r>
      <w:proofErr w:type="gramEnd"/>
    </w:p>
    <w:p w:rsidR="00CB5ABE" w:rsidRPr="00CB5ABE" w:rsidRDefault="00CB5ABE" w:rsidP="00CB5ABE">
      <w:pPr>
        <w:autoSpaceDE w:val="0"/>
        <w:autoSpaceDN w:val="0"/>
        <w:adjustRightInd w:val="0"/>
        <w:ind w:firstLine="709"/>
        <w:jc w:val="both"/>
        <w:rPr>
          <w:sz w:val="28"/>
          <w:szCs w:val="28"/>
        </w:rPr>
      </w:pPr>
      <w:r w:rsidRPr="00CB5ABE">
        <w:rPr>
          <w:sz w:val="28"/>
          <w:szCs w:val="28"/>
        </w:rPr>
        <w:t>- участник конкурсного отбора не получает средства из местного бюджета города Зеленогорска, из которого планируется предоставление субсидии в соответствии с Порядком, на основании иных муниципальных правовых актов на цели, установленные пунктом 1.3 Порядка, по состоянию на первое число месяца, в котором направляется заявка;</w:t>
      </w:r>
    </w:p>
    <w:p w:rsidR="00CB5ABE" w:rsidRPr="00CB5ABE" w:rsidRDefault="00CB5ABE" w:rsidP="00CB5ABE">
      <w:pPr>
        <w:autoSpaceDE w:val="0"/>
        <w:autoSpaceDN w:val="0"/>
        <w:adjustRightInd w:val="0"/>
        <w:ind w:firstLine="709"/>
        <w:jc w:val="both"/>
        <w:rPr>
          <w:sz w:val="28"/>
          <w:szCs w:val="28"/>
        </w:rPr>
      </w:pPr>
      <w:r w:rsidRPr="00CB5ABE">
        <w:rPr>
          <w:sz w:val="28"/>
          <w:szCs w:val="28"/>
        </w:rPr>
        <w:t xml:space="preserve">- участник конкурсного отбора не является иностранным агентом в соответствии с Федеральным </w:t>
      </w:r>
      <w:hyperlink r:id="rId26" w:history="1">
        <w:r w:rsidRPr="00CB5ABE">
          <w:rPr>
            <w:sz w:val="28"/>
            <w:szCs w:val="28"/>
          </w:rPr>
          <w:t>законом</w:t>
        </w:r>
      </w:hyperlink>
      <w:r w:rsidRPr="00CB5ABE">
        <w:rPr>
          <w:sz w:val="28"/>
          <w:szCs w:val="28"/>
        </w:rPr>
        <w:t xml:space="preserve"> 14.07.2022 № 255-ФЗ «О </w:t>
      </w:r>
      <w:proofErr w:type="gramStart"/>
      <w:r w:rsidRPr="00CB5ABE">
        <w:rPr>
          <w:sz w:val="28"/>
          <w:szCs w:val="28"/>
        </w:rPr>
        <w:t>контроле за</w:t>
      </w:r>
      <w:proofErr w:type="gramEnd"/>
      <w:r w:rsidRPr="00CB5ABE">
        <w:rPr>
          <w:sz w:val="28"/>
          <w:szCs w:val="28"/>
        </w:rPr>
        <w:t xml:space="preserve"> деятельностью лиц, находящихся под иностранным влиянием», на дату не ранее первого числа месяца, в котором направляется заявка;</w:t>
      </w:r>
    </w:p>
    <w:p w:rsidR="00CB5ABE" w:rsidRPr="00CB5ABE" w:rsidRDefault="00CB5ABE" w:rsidP="00CB5ABE">
      <w:pPr>
        <w:autoSpaceDE w:val="0"/>
        <w:autoSpaceDN w:val="0"/>
        <w:adjustRightInd w:val="0"/>
        <w:ind w:firstLine="709"/>
        <w:jc w:val="both"/>
        <w:rPr>
          <w:sz w:val="28"/>
          <w:szCs w:val="28"/>
        </w:rPr>
      </w:pPr>
      <w:r w:rsidRPr="00CB5ABE">
        <w:rPr>
          <w:sz w:val="28"/>
          <w:szCs w:val="28"/>
        </w:rPr>
        <w:t xml:space="preserve">- у участника конкурсного отбора на едином налоговом счете отсутствует или не превышает размер, определенный </w:t>
      </w:r>
      <w:hyperlink r:id="rId27" w:history="1">
        <w:r w:rsidRPr="00CB5ABE">
          <w:rPr>
            <w:sz w:val="28"/>
            <w:szCs w:val="28"/>
          </w:rPr>
          <w:t>пунктом 3 статьи 47</w:t>
        </w:r>
      </w:hyperlink>
      <w:r w:rsidRPr="00CB5ABE">
        <w:rPr>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 на дату не ранее первого числа месяца, в котором направляется заявка;</w:t>
      </w:r>
    </w:p>
    <w:p w:rsidR="00CB5ABE" w:rsidRPr="00CB5ABE" w:rsidRDefault="00CB5ABE" w:rsidP="00CB5ABE">
      <w:pPr>
        <w:autoSpaceDE w:val="0"/>
        <w:autoSpaceDN w:val="0"/>
        <w:adjustRightInd w:val="0"/>
        <w:ind w:firstLine="709"/>
        <w:jc w:val="both"/>
        <w:rPr>
          <w:sz w:val="28"/>
          <w:szCs w:val="28"/>
        </w:rPr>
      </w:pPr>
      <w:r w:rsidRPr="00CB5ABE">
        <w:rPr>
          <w:sz w:val="28"/>
          <w:szCs w:val="28"/>
        </w:rPr>
        <w:t xml:space="preserve">- у участника конкурсного отбора отсутствуют просроченная задолженность по возврату в местный бюджет города Зеленогорска, из которого планируется предоставление субсидии в соответствии с Порядком, иных субсидий, бюджетных инвестиций, а также иная просроченная (неурегулированная) задолженность по денежным обязательствам перед городом Зеленогорском, из бюджета которого планируется предоставление субсидии в соответствии с Порядком (за исключением случаев, установленных муниципальным правовым актом </w:t>
      </w:r>
      <w:proofErr w:type="gramStart"/>
      <w:r w:rsidRPr="00CB5ABE">
        <w:rPr>
          <w:sz w:val="28"/>
          <w:szCs w:val="28"/>
        </w:rPr>
        <w:t>Администрации</w:t>
      </w:r>
      <w:proofErr w:type="gramEnd"/>
      <w:r w:rsidRPr="00CB5ABE">
        <w:rPr>
          <w:sz w:val="28"/>
          <w:szCs w:val="28"/>
        </w:rPr>
        <w:t xml:space="preserve"> ЗАТО г.</w:t>
      </w:r>
      <w:r w:rsidRPr="00CB5ABE">
        <w:t> </w:t>
      </w:r>
      <w:r w:rsidRPr="00CB5ABE">
        <w:rPr>
          <w:sz w:val="28"/>
          <w:szCs w:val="28"/>
        </w:rPr>
        <w:t>Зеленогорск), по состоянию на первое число месяца, в котором направляется заявка;</w:t>
      </w:r>
    </w:p>
    <w:p w:rsidR="00CB5ABE" w:rsidRPr="00CB5ABE" w:rsidRDefault="00CB5ABE" w:rsidP="00CB5ABE">
      <w:pPr>
        <w:autoSpaceDE w:val="0"/>
        <w:autoSpaceDN w:val="0"/>
        <w:adjustRightInd w:val="0"/>
        <w:ind w:firstLine="709"/>
        <w:jc w:val="both"/>
        <w:rPr>
          <w:sz w:val="28"/>
          <w:szCs w:val="28"/>
        </w:rPr>
      </w:pPr>
      <w:proofErr w:type="gramStart"/>
      <w:r w:rsidRPr="00CB5ABE">
        <w:rPr>
          <w:sz w:val="28"/>
          <w:szCs w:val="28"/>
        </w:rPr>
        <w:t>- участник конкурсного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конкурсного отбора, другого юридического лица), ликвидации, в отношении его не введена процедура банкротства, деятельность участника конкурсного отбора не приостановлена в порядке, предусмотренном законодательством Российской Федерации, а участник конкурсного отбора, являющийся индивидуальным предпринимателем, не прекратил деятельность в качестве индивидуального</w:t>
      </w:r>
      <w:proofErr w:type="gramEnd"/>
      <w:r w:rsidRPr="00CB5ABE">
        <w:rPr>
          <w:sz w:val="28"/>
          <w:szCs w:val="28"/>
        </w:rPr>
        <w:t xml:space="preserve"> предпринимателя, на дату подачи заявки;</w:t>
      </w:r>
    </w:p>
    <w:p w:rsidR="00CB5ABE" w:rsidRPr="00CB5ABE" w:rsidRDefault="00CB5ABE" w:rsidP="00CB5ABE">
      <w:pPr>
        <w:autoSpaceDE w:val="0"/>
        <w:autoSpaceDN w:val="0"/>
        <w:adjustRightInd w:val="0"/>
        <w:ind w:firstLine="709"/>
        <w:jc w:val="both"/>
        <w:rPr>
          <w:sz w:val="28"/>
          <w:szCs w:val="28"/>
        </w:rPr>
      </w:pPr>
      <w:proofErr w:type="gramStart"/>
      <w:r w:rsidRPr="00CB5ABE">
        <w:rPr>
          <w:sz w:val="28"/>
          <w:szCs w:val="28"/>
        </w:rPr>
        <w:t xml:space="preserve">-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w:t>
      </w:r>
      <w:r w:rsidRPr="00CB5ABE">
        <w:rPr>
          <w:sz w:val="28"/>
          <w:szCs w:val="28"/>
        </w:rPr>
        <w:lastRenderedPageBreak/>
        <w:t>конкурсного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конкурсного отбора, на дату не ранее первого числа месяца, в котором направляется заявка.</w:t>
      </w:r>
      <w:proofErr w:type="gramEnd"/>
    </w:p>
    <w:p w:rsidR="00CB5ABE" w:rsidRPr="00CB5ABE" w:rsidRDefault="00CB5ABE" w:rsidP="00CB5ABE">
      <w:pPr>
        <w:widowControl w:val="0"/>
        <w:autoSpaceDE w:val="0"/>
        <w:autoSpaceDN w:val="0"/>
        <w:adjustRightInd w:val="0"/>
        <w:jc w:val="both"/>
        <w:rPr>
          <w:sz w:val="28"/>
          <w:szCs w:val="28"/>
        </w:rPr>
      </w:pPr>
    </w:p>
    <w:p w:rsidR="00CB5ABE" w:rsidRPr="00CB5ABE" w:rsidRDefault="00CB5ABE" w:rsidP="00CB5ABE">
      <w:pPr>
        <w:autoSpaceDE w:val="0"/>
        <w:autoSpaceDN w:val="0"/>
        <w:adjustRightInd w:val="0"/>
        <w:ind w:firstLine="540"/>
        <w:jc w:val="both"/>
        <w:rPr>
          <w:sz w:val="28"/>
          <w:szCs w:val="28"/>
        </w:rPr>
      </w:pPr>
      <w:r w:rsidRPr="00CB5ABE">
        <w:rPr>
          <w:sz w:val="28"/>
          <w:szCs w:val="28"/>
        </w:rPr>
        <w:t xml:space="preserve">3. Настоящим принимаю обязательство соответствовать условию предоставления субсидии, предусмотренному </w:t>
      </w:r>
      <w:hyperlink r:id="rId28" w:history="1">
        <w:r w:rsidRPr="00CB5ABE">
          <w:rPr>
            <w:sz w:val="28"/>
            <w:szCs w:val="28"/>
          </w:rPr>
          <w:t xml:space="preserve">пунктом </w:t>
        </w:r>
      </w:hyperlink>
      <w:r w:rsidRPr="00CB5ABE">
        <w:rPr>
          <w:sz w:val="28"/>
          <w:szCs w:val="28"/>
        </w:rPr>
        <w:t>2.1 Порядка, по состоянию на дату предоставления документов, указанных в пункте 2.26 Порядка, следующим требованиям:</w:t>
      </w:r>
    </w:p>
    <w:p w:rsidR="00CB5ABE" w:rsidRPr="00CB5ABE" w:rsidRDefault="00CB5ABE" w:rsidP="00CB5ABE">
      <w:pPr>
        <w:autoSpaceDE w:val="0"/>
        <w:autoSpaceDN w:val="0"/>
        <w:adjustRightInd w:val="0"/>
        <w:ind w:firstLine="708"/>
        <w:jc w:val="both"/>
        <w:rPr>
          <w:sz w:val="28"/>
          <w:szCs w:val="28"/>
        </w:rPr>
      </w:pPr>
      <w:proofErr w:type="gramStart"/>
      <w:r w:rsidRPr="00CB5ABE">
        <w:rPr>
          <w:sz w:val="28"/>
          <w:szCs w:val="28"/>
        </w:rPr>
        <w:t xml:space="preserve">1) 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29" w:history="1">
        <w:r w:rsidRPr="00CB5ABE">
          <w:rPr>
            <w:sz w:val="28"/>
            <w:szCs w:val="28"/>
          </w:rPr>
          <w:t>перечень</w:t>
        </w:r>
      </w:hyperlink>
      <w:r w:rsidRPr="00CB5ABE">
        <w:rPr>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w:t>
      </w:r>
      <w:proofErr w:type="gramEnd"/>
      <w:r w:rsidRPr="00CB5ABE">
        <w:rPr>
          <w:sz w:val="28"/>
          <w:szCs w:val="28"/>
        </w:rPr>
        <w:t xml:space="preserve"> компаний в совокупности превышает 25 процентов (если иное не предусмотрено законодательством Российской Федерации). </w:t>
      </w:r>
      <w:proofErr w:type="gramStart"/>
      <w:r w:rsidRPr="00CB5ABE">
        <w:rPr>
          <w:sz w:val="28"/>
          <w:szCs w:val="28"/>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w:t>
      </w:r>
      <w:proofErr w:type="gramEnd"/>
      <w:r w:rsidRPr="00CB5ABE">
        <w:rPr>
          <w:sz w:val="28"/>
          <w:szCs w:val="28"/>
        </w:rPr>
        <w:t xml:space="preserve"> акционерных обществ;</w:t>
      </w:r>
    </w:p>
    <w:p w:rsidR="00CB5ABE" w:rsidRPr="00CB5ABE" w:rsidRDefault="00CB5ABE" w:rsidP="00CB5ABE">
      <w:pPr>
        <w:widowControl w:val="0"/>
        <w:autoSpaceDE w:val="0"/>
        <w:autoSpaceDN w:val="0"/>
        <w:adjustRightInd w:val="0"/>
        <w:ind w:firstLine="720"/>
        <w:jc w:val="both"/>
        <w:rPr>
          <w:sz w:val="28"/>
          <w:szCs w:val="28"/>
        </w:rPr>
      </w:pPr>
      <w:r w:rsidRPr="00CB5ABE">
        <w:rPr>
          <w:sz w:val="28"/>
          <w:szCs w:val="28"/>
        </w:rPr>
        <w:t>2) получатель субсидии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CB5ABE" w:rsidRPr="00CB5ABE" w:rsidRDefault="00CB5ABE" w:rsidP="00CB5ABE">
      <w:pPr>
        <w:widowControl w:val="0"/>
        <w:autoSpaceDE w:val="0"/>
        <w:autoSpaceDN w:val="0"/>
        <w:adjustRightInd w:val="0"/>
        <w:ind w:firstLine="720"/>
        <w:jc w:val="both"/>
        <w:rPr>
          <w:sz w:val="28"/>
          <w:szCs w:val="28"/>
        </w:rPr>
      </w:pPr>
      <w:proofErr w:type="gramStart"/>
      <w:r w:rsidRPr="00CB5ABE">
        <w:rPr>
          <w:sz w:val="28"/>
          <w:szCs w:val="28"/>
        </w:rPr>
        <w:t xml:space="preserve">3) получатель субсидии не находится в составляемых в рамках реализации полномочий, предусмотренных главой </w:t>
      </w:r>
      <w:proofErr w:type="spellStart"/>
      <w:r w:rsidRPr="00CB5ABE">
        <w:rPr>
          <w:sz w:val="28"/>
          <w:szCs w:val="28"/>
        </w:rPr>
        <w:t>VII</w:t>
      </w:r>
      <w:proofErr w:type="spellEnd"/>
      <w:r w:rsidRPr="00CB5ABE">
        <w:rPr>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CB5ABE" w:rsidRPr="00CB5ABE" w:rsidRDefault="00CB5ABE" w:rsidP="00CB5ABE">
      <w:pPr>
        <w:autoSpaceDE w:val="0"/>
        <w:autoSpaceDN w:val="0"/>
        <w:adjustRightInd w:val="0"/>
        <w:ind w:firstLine="709"/>
        <w:jc w:val="both"/>
        <w:rPr>
          <w:sz w:val="28"/>
          <w:szCs w:val="28"/>
        </w:rPr>
      </w:pPr>
      <w:r w:rsidRPr="00CB5ABE">
        <w:rPr>
          <w:sz w:val="28"/>
          <w:szCs w:val="28"/>
        </w:rPr>
        <w:t>4) получатель субсидии не получает средства из местного бюджета города Зеленогорска, из которого планируется предоставление субсидии в соответствии с Порядком, на основании иных муниципальных правовых актов на цели, установленные пунктом 1.3 Порядка;</w:t>
      </w:r>
    </w:p>
    <w:p w:rsidR="00CB5ABE" w:rsidRPr="00CB5ABE" w:rsidRDefault="00CB5ABE" w:rsidP="00CB5ABE">
      <w:pPr>
        <w:widowControl w:val="0"/>
        <w:autoSpaceDE w:val="0"/>
        <w:autoSpaceDN w:val="0"/>
        <w:adjustRightInd w:val="0"/>
        <w:ind w:firstLine="720"/>
        <w:jc w:val="both"/>
        <w:rPr>
          <w:sz w:val="28"/>
          <w:szCs w:val="28"/>
        </w:rPr>
      </w:pPr>
      <w:r w:rsidRPr="00CB5ABE">
        <w:rPr>
          <w:sz w:val="28"/>
          <w:szCs w:val="28"/>
        </w:rPr>
        <w:t xml:space="preserve">5) получатель субсидии не является иностранным агентом в соответствии с Федеральным законом от 14.07.2022 № 255-ФЗ «О </w:t>
      </w:r>
      <w:proofErr w:type="gramStart"/>
      <w:r w:rsidRPr="00CB5ABE">
        <w:rPr>
          <w:sz w:val="28"/>
          <w:szCs w:val="28"/>
        </w:rPr>
        <w:t>контроле за</w:t>
      </w:r>
      <w:proofErr w:type="gramEnd"/>
      <w:r w:rsidRPr="00CB5ABE">
        <w:rPr>
          <w:sz w:val="28"/>
          <w:szCs w:val="28"/>
        </w:rPr>
        <w:t xml:space="preserve"> деятельностью лиц, находящихся под иностранным влиянием».</w:t>
      </w:r>
    </w:p>
    <w:p w:rsidR="00CB5ABE" w:rsidRPr="00CB5ABE" w:rsidRDefault="00CB5ABE" w:rsidP="00CB5ABE">
      <w:pPr>
        <w:widowControl w:val="0"/>
        <w:autoSpaceDE w:val="0"/>
        <w:autoSpaceDN w:val="0"/>
        <w:adjustRightInd w:val="0"/>
        <w:jc w:val="both"/>
        <w:rPr>
          <w:sz w:val="28"/>
          <w:szCs w:val="28"/>
        </w:rPr>
      </w:pPr>
    </w:p>
    <w:p w:rsidR="00CB5ABE" w:rsidRPr="00CB5ABE" w:rsidRDefault="00CB5ABE" w:rsidP="00CB5ABE">
      <w:pPr>
        <w:autoSpaceDE w:val="0"/>
        <w:autoSpaceDN w:val="0"/>
        <w:adjustRightInd w:val="0"/>
        <w:ind w:firstLine="709"/>
        <w:jc w:val="both"/>
        <w:rPr>
          <w:sz w:val="28"/>
          <w:szCs w:val="28"/>
        </w:rPr>
      </w:pPr>
      <w:r w:rsidRPr="00CB5ABE">
        <w:rPr>
          <w:sz w:val="28"/>
          <w:szCs w:val="28"/>
        </w:rPr>
        <w:t xml:space="preserve">4. Настоящим выражаю согласие на включение в соглашение положений о своем согласии на осуществление проверок Отделом </w:t>
      </w:r>
      <w:r w:rsidRPr="00CB5ABE">
        <w:rPr>
          <w:sz w:val="28"/>
          <w:szCs w:val="28"/>
        </w:rPr>
        <w:lastRenderedPageBreak/>
        <w:t xml:space="preserve">городского хозяйства </w:t>
      </w:r>
      <w:proofErr w:type="gramStart"/>
      <w:r w:rsidRPr="00CB5ABE">
        <w:rPr>
          <w:sz w:val="28"/>
          <w:szCs w:val="28"/>
        </w:rPr>
        <w:t>Администрации</w:t>
      </w:r>
      <w:proofErr w:type="gramEnd"/>
      <w:r w:rsidRPr="00CB5ABE">
        <w:rPr>
          <w:sz w:val="28"/>
          <w:szCs w:val="28"/>
        </w:rPr>
        <w:t xml:space="preserve"> ЗАТО г. Зеленогорск (далее – </w:t>
      </w:r>
      <w:proofErr w:type="spellStart"/>
      <w:r w:rsidRPr="00CB5ABE">
        <w:rPr>
          <w:sz w:val="28"/>
          <w:szCs w:val="28"/>
        </w:rPr>
        <w:t>ОГХ</w:t>
      </w:r>
      <w:proofErr w:type="spellEnd"/>
      <w:r w:rsidRPr="00CB5ABE">
        <w:rPr>
          <w:sz w:val="28"/>
          <w:szCs w:val="28"/>
        </w:rPr>
        <w:t xml:space="preserve">) соблюдения получателем субсидии порядка и условий, в том числе в части достижения результатов предоставления субсидии, в соответствии с бюджетными полномочиями главного распорядителя средств местного бюджета, а также проверок органами муниципального финансового контроля в соответствии со </w:t>
      </w:r>
      <w:hyperlink r:id="rId30" w:history="1">
        <w:r w:rsidRPr="00CB5ABE">
          <w:rPr>
            <w:sz w:val="28"/>
            <w:szCs w:val="28"/>
          </w:rPr>
          <w:t>статьями 268.1</w:t>
        </w:r>
      </w:hyperlink>
      <w:r w:rsidRPr="00CB5ABE">
        <w:rPr>
          <w:sz w:val="28"/>
          <w:szCs w:val="28"/>
        </w:rPr>
        <w:t xml:space="preserve"> и </w:t>
      </w:r>
      <w:hyperlink r:id="rId31" w:history="1">
        <w:r w:rsidRPr="00CB5ABE">
          <w:rPr>
            <w:sz w:val="28"/>
            <w:szCs w:val="28"/>
          </w:rPr>
          <w:t>269.2</w:t>
        </w:r>
      </w:hyperlink>
      <w:r w:rsidRPr="00CB5ABE">
        <w:rPr>
          <w:sz w:val="28"/>
          <w:szCs w:val="28"/>
        </w:rPr>
        <w:t xml:space="preserve"> Бюджетного кодекса Российской Федерации.</w:t>
      </w:r>
    </w:p>
    <w:p w:rsidR="00CB5ABE" w:rsidRPr="00CB5ABE" w:rsidRDefault="00CB5ABE" w:rsidP="00CB5ABE">
      <w:pPr>
        <w:autoSpaceDE w:val="0"/>
        <w:autoSpaceDN w:val="0"/>
        <w:adjustRightInd w:val="0"/>
        <w:ind w:firstLine="709"/>
        <w:jc w:val="both"/>
        <w:rPr>
          <w:sz w:val="28"/>
          <w:szCs w:val="28"/>
        </w:rPr>
      </w:pPr>
      <w:r w:rsidRPr="00CB5ABE">
        <w:rPr>
          <w:sz w:val="28"/>
          <w:szCs w:val="28"/>
        </w:rPr>
        <w:t>5. Настоящим выражаю согласие на публикацию (размещение) в информационно-телекоммуникационной сети Интернет информации об участнике конкурсного отбора, о подаваемой участником конкурсного отбора заявке, а также иной информации об участнике конкурсного отбора, связанной с соответствующим конкурсным отбором и результатом предоставления субсидии.</w:t>
      </w:r>
    </w:p>
    <w:p w:rsidR="00CB5ABE" w:rsidRPr="00CB5ABE" w:rsidRDefault="00CB5ABE" w:rsidP="00CB5ABE">
      <w:pPr>
        <w:autoSpaceDE w:val="0"/>
        <w:autoSpaceDN w:val="0"/>
        <w:adjustRightInd w:val="0"/>
        <w:ind w:firstLine="709"/>
        <w:jc w:val="both"/>
        <w:rPr>
          <w:sz w:val="28"/>
          <w:szCs w:val="28"/>
        </w:rPr>
      </w:pPr>
      <w:r w:rsidRPr="00CB5ABE">
        <w:rPr>
          <w:sz w:val="28"/>
          <w:szCs w:val="28"/>
        </w:rPr>
        <w:t>6. Настоящим подтверждается полнота и достоверность сведений, содержащихся в заявке.</w:t>
      </w:r>
    </w:p>
    <w:p w:rsidR="00CB5ABE" w:rsidRPr="00CB5ABE" w:rsidRDefault="00CB5ABE" w:rsidP="00CB5ABE">
      <w:pPr>
        <w:autoSpaceDE w:val="0"/>
        <w:autoSpaceDN w:val="0"/>
        <w:adjustRightInd w:val="0"/>
        <w:ind w:firstLine="709"/>
        <w:jc w:val="both"/>
        <w:outlineLvl w:val="0"/>
        <w:rPr>
          <w:kern w:val="32"/>
          <w:sz w:val="28"/>
          <w:szCs w:val="28"/>
        </w:rPr>
      </w:pPr>
      <w:r w:rsidRPr="00CB5ABE">
        <w:rPr>
          <w:kern w:val="32"/>
          <w:sz w:val="28"/>
          <w:szCs w:val="28"/>
        </w:rPr>
        <w:t xml:space="preserve">7. В соответствии со </w:t>
      </w:r>
      <w:hyperlink r:id="rId32" w:history="1">
        <w:r w:rsidRPr="00CB5ABE">
          <w:rPr>
            <w:kern w:val="32"/>
            <w:sz w:val="28"/>
            <w:szCs w:val="28"/>
          </w:rPr>
          <w:t>статьей 9</w:t>
        </w:r>
      </w:hyperlink>
      <w:r w:rsidRPr="00CB5ABE">
        <w:rPr>
          <w:kern w:val="32"/>
          <w:sz w:val="28"/>
          <w:szCs w:val="28"/>
        </w:rPr>
        <w:t xml:space="preserve"> Федерального  закона от 27.07.2006 № 152-ФЗ «О персональных данных» выражаю свое согласие </w:t>
      </w:r>
      <w:proofErr w:type="spellStart"/>
      <w:r w:rsidRPr="00CB5ABE">
        <w:rPr>
          <w:kern w:val="32"/>
          <w:sz w:val="28"/>
          <w:szCs w:val="28"/>
        </w:rPr>
        <w:t>ОГХ</w:t>
      </w:r>
      <w:proofErr w:type="spellEnd"/>
      <w:r w:rsidRPr="00CB5ABE">
        <w:rPr>
          <w:kern w:val="32"/>
          <w:sz w:val="28"/>
          <w:szCs w:val="28"/>
        </w:rPr>
        <w:t xml:space="preserve"> (юридический адрес: 663690, Красноярский край, г. Зеленогорск, ул. Мира, д. 15) и </w:t>
      </w:r>
      <w:proofErr w:type="gramStart"/>
      <w:r w:rsidRPr="00CB5ABE">
        <w:rPr>
          <w:kern w:val="32"/>
          <w:sz w:val="28"/>
          <w:szCs w:val="28"/>
        </w:rPr>
        <w:t>Администрации</w:t>
      </w:r>
      <w:proofErr w:type="gramEnd"/>
      <w:r w:rsidRPr="00CB5ABE">
        <w:rPr>
          <w:kern w:val="32"/>
          <w:sz w:val="28"/>
          <w:szCs w:val="28"/>
        </w:rPr>
        <w:t xml:space="preserve"> ЗАТО г. Зеленогорск (юридический адрес: 663690, Красноярский край, г. Зеленогорск, ул. Мира, д. 15) на автоматизированную, а также без использования средств автоматизации обработку персональных данных участника конкурсного отбора и уполномоченного </w:t>
      </w:r>
      <w:proofErr w:type="gramStart"/>
      <w:r w:rsidRPr="00CB5ABE">
        <w:rPr>
          <w:kern w:val="32"/>
          <w:sz w:val="28"/>
          <w:szCs w:val="28"/>
        </w:rPr>
        <w:t>им лица (в случае подписания заявки уполномоченным лицом участника конкурсного отбора), указанных в заявке, а именно: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CB5ABE" w:rsidRPr="00CB5ABE" w:rsidRDefault="00CB5ABE" w:rsidP="00CB5ABE">
      <w:pPr>
        <w:autoSpaceDE w:val="0"/>
        <w:autoSpaceDN w:val="0"/>
        <w:adjustRightInd w:val="0"/>
        <w:ind w:firstLine="708"/>
        <w:jc w:val="both"/>
        <w:outlineLvl w:val="0"/>
        <w:rPr>
          <w:kern w:val="32"/>
          <w:sz w:val="28"/>
          <w:szCs w:val="28"/>
        </w:rPr>
      </w:pPr>
      <w:r w:rsidRPr="00CB5ABE">
        <w:rPr>
          <w:kern w:val="32"/>
          <w:sz w:val="28"/>
          <w:szCs w:val="28"/>
        </w:rPr>
        <w:t xml:space="preserve">Цель обработки персональных данных: реализация </w:t>
      </w:r>
      <w:proofErr w:type="spellStart"/>
      <w:r w:rsidRPr="00CB5ABE">
        <w:rPr>
          <w:kern w:val="32"/>
          <w:sz w:val="28"/>
          <w:szCs w:val="28"/>
        </w:rPr>
        <w:t>ОГХ</w:t>
      </w:r>
      <w:proofErr w:type="spellEnd"/>
      <w:r w:rsidRPr="00CB5ABE">
        <w:rPr>
          <w:kern w:val="32"/>
          <w:sz w:val="28"/>
          <w:szCs w:val="28"/>
        </w:rPr>
        <w:t xml:space="preserve"> полномочий, связанных с предоставлением субсидии.</w:t>
      </w:r>
    </w:p>
    <w:p w:rsidR="00CB5ABE" w:rsidRPr="00CB5ABE" w:rsidRDefault="00CB5ABE" w:rsidP="00CB5ABE">
      <w:pPr>
        <w:autoSpaceDE w:val="0"/>
        <w:autoSpaceDN w:val="0"/>
        <w:adjustRightInd w:val="0"/>
        <w:ind w:firstLine="709"/>
        <w:jc w:val="both"/>
        <w:outlineLvl w:val="0"/>
        <w:rPr>
          <w:kern w:val="32"/>
          <w:sz w:val="28"/>
          <w:szCs w:val="28"/>
        </w:rPr>
      </w:pPr>
      <w:r w:rsidRPr="00CB5ABE">
        <w:rPr>
          <w:kern w:val="32"/>
          <w:sz w:val="28"/>
          <w:szCs w:val="28"/>
        </w:rPr>
        <w:t xml:space="preserve">Настоящее согласие действует </w:t>
      </w:r>
      <w:proofErr w:type="gramStart"/>
      <w:r w:rsidRPr="00CB5ABE">
        <w:rPr>
          <w:kern w:val="32"/>
          <w:sz w:val="28"/>
          <w:szCs w:val="28"/>
        </w:rPr>
        <w:t>с даты подписания</w:t>
      </w:r>
      <w:proofErr w:type="gramEnd"/>
      <w:r w:rsidRPr="00CB5ABE">
        <w:rPr>
          <w:kern w:val="32"/>
          <w:sz w:val="28"/>
          <w:szCs w:val="28"/>
        </w:rPr>
        <w:t xml:space="preserve"> настоящего заявления в течение  сроков хранения документов, содержащих указанную в абзаце первом настоящего пункта информацию, определяемых в соответствии с законодательством Российской Федерации, или до дня отзыва на основании моего письменного заявления в произвольной форме.</w:t>
      </w:r>
    </w:p>
    <w:p w:rsidR="00CB5ABE" w:rsidRPr="00CB5ABE" w:rsidRDefault="00CB5ABE" w:rsidP="00CB5ABE">
      <w:pPr>
        <w:autoSpaceDE w:val="0"/>
        <w:autoSpaceDN w:val="0"/>
        <w:adjustRightInd w:val="0"/>
        <w:ind w:firstLine="709"/>
        <w:jc w:val="both"/>
        <w:outlineLvl w:val="0"/>
        <w:rPr>
          <w:kern w:val="32"/>
          <w:sz w:val="28"/>
          <w:szCs w:val="28"/>
        </w:rPr>
      </w:pPr>
    </w:p>
    <w:p w:rsidR="00CB5ABE" w:rsidRPr="00CB5ABE" w:rsidRDefault="00CB5ABE" w:rsidP="00CB5ABE">
      <w:pPr>
        <w:autoSpaceDE w:val="0"/>
        <w:autoSpaceDN w:val="0"/>
        <w:adjustRightInd w:val="0"/>
        <w:ind w:firstLine="709"/>
        <w:jc w:val="both"/>
        <w:outlineLvl w:val="0"/>
        <w:rPr>
          <w:rFonts w:eastAsia="Calibri"/>
          <w:sz w:val="28"/>
          <w:szCs w:val="28"/>
          <w:lang w:eastAsia="en-US"/>
        </w:rPr>
      </w:pPr>
      <w:r w:rsidRPr="00CB5ABE">
        <w:rPr>
          <w:kern w:val="32"/>
          <w:sz w:val="28"/>
          <w:szCs w:val="28"/>
        </w:rPr>
        <w:t xml:space="preserve">8. Настоящим подтверждаю, что результатом предоставления субсидии будет являться </w:t>
      </w:r>
      <w:r w:rsidRPr="00CB5ABE">
        <w:rPr>
          <w:rFonts w:eastAsia="Calibri"/>
          <w:sz w:val="28"/>
          <w:szCs w:val="28"/>
          <w:lang w:eastAsia="en-US"/>
        </w:rPr>
        <w:t>выполнение всех работ по реализации инициативного проекта, направленного на развитие объектов внешнего благоустройства, являющимися дворовыми территориями, земельные участки которых находятся полностью или частично в частной собственности, в соответствии с локальными сметными расчетами.</w:t>
      </w:r>
    </w:p>
    <w:p w:rsidR="00CB5ABE" w:rsidRPr="00CB5ABE" w:rsidRDefault="00CB5ABE" w:rsidP="00CB5ABE">
      <w:pPr>
        <w:autoSpaceDE w:val="0"/>
        <w:autoSpaceDN w:val="0"/>
        <w:adjustRightInd w:val="0"/>
        <w:ind w:firstLine="709"/>
        <w:jc w:val="both"/>
        <w:outlineLvl w:val="0"/>
        <w:rPr>
          <w:kern w:val="32"/>
          <w:sz w:val="28"/>
          <w:szCs w:val="28"/>
        </w:rPr>
      </w:pPr>
      <w:r w:rsidRPr="00CB5ABE">
        <w:rPr>
          <w:rFonts w:eastAsia="Calibri"/>
          <w:sz w:val="28"/>
          <w:szCs w:val="28"/>
          <w:lang w:eastAsia="en-US"/>
        </w:rPr>
        <w:t>Размер субсидии составляет __________ (указывается сумма субсидии цифрами и прописью) в соответствии с расчетом затрат для реализации инициативного проекта.</w:t>
      </w:r>
    </w:p>
    <w:p w:rsidR="00CB5ABE" w:rsidRPr="00CB5ABE" w:rsidRDefault="00CB5ABE" w:rsidP="00CB5ABE">
      <w:pPr>
        <w:autoSpaceDE w:val="0"/>
        <w:autoSpaceDN w:val="0"/>
        <w:adjustRightInd w:val="0"/>
        <w:jc w:val="both"/>
        <w:outlineLvl w:val="0"/>
        <w:rPr>
          <w:kern w:val="32"/>
          <w:sz w:val="28"/>
          <w:szCs w:val="28"/>
        </w:rPr>
      </w:pPr>
      <w:r w:rsidRPr="00CB5ABE">
        <w:rPr>
          <w:kern w:val="32"/>
          <w:sz w:val="28"/>
          <w:szCs w:val="28"/>
        </w:rPr>
        <w:lastRenderedPageBreak/>
        <w:tab/>
        <w:t>9. Информация по каждому критерию оценки, сведения, документы и материалы, подтверждающие такую информацию:</w:t>
      </w:r>
    </w:p>
    <w:p w:rsidR="00CB5ABE" w:rsidRPr="00CB5ABE" w:rsidRDefault="00CB5ABE" w:rsidP="00CB5ABE">
      <w:pPr>
        <w:autoSpaceDE w:val="0"/>
        <w:autoSpaceDN w:val="0"/>
        <w:adjustRightInd w:val="0"/>
        <w:ind w:firstLine="709"/>
        <w:jc w:val="both"/>
        <w:rPr>
          <w:bCs/>
          <w:sz w:val="28"/>
          <w:szCs w:val="28"/>
        </w:rPr>
      </w:pPr>
      <w:r w:rsidRPr="00CB5ABE">
        <w:rPr>
          <w:bCs/>
          <w:sz w:val="28"/>
          <w:szCs w:val="28"/>
        </w:rPr>
        <w:t>- электронные копии учредительных документов;</w:t>
      </w:r>
    </w:p>
    <w:p w:rsidR="00CB5ABE" w:rsidRPr="00CB5ABE" w:rsidRDefault="00CB5ABE" w:rsidP="00CB5ABE">
      <w:pPr>
        <w:autoSpaceDE w:val="0"/>
        <w:autoSpaceDN w:val="0"/>
        <w:adjustRightInd w:val="0"/>
        <w:ind w:firstLine="709"/>
        <w:jc w:val="both"/>
        <w:rPr>
          <w:bCs/>
          <w:sz w:val="28"/>
          <w:szCs w:val="28"/>
        </w:rPr>
      </w:pPr>
      <w:r w:rsidRPr="00CB5ABE">
        <w:rPr>
          <w:bCs/>
          <w:sz w:val="28"/>
          <w:szCs w:val="28"/>
        </w:rPr>
        <w:t>- электронная копия справки о наличии банковского счета, выданная не ранее чем за 30 календарных дней до даты подачи заявки;</w:t>
      </w:r>
    </w:p>
    <w:p w:rsidR="00CB5ABE" w:rsidRPr="00CB5ABE" w:rsidRDefault="00CB5ABE" w:rsidP="00CB5ABE">
      <w:pPr>
        <w:autoSpaceDE w:val="0"/>
        <w:autoSpaceDN w:val="0"/>
        <w:adjustRightInd w:val="0"/>
        <w:ind w:firstLine="709"/>
        <w:jc w:val="both"/>
        <w:rPr>
          <w:bCs/>
          <w:sz w:val="28"/>
          <w:szCs w:val="28"/>
        </w:rPr>
      </w:pPr>
      <w:r w:rsidRPr="00CB5ABE">
        <w:rPr>
          <w:bCs/>
          <w:sz w:val="28"/>
          <w:szCs w:val="28"/>
        </w:rPr>
        <w:t>- электронная копия справки о состоянии счета, наличии ограничений на распоряжение денежными средствами, находящимися на банковском счете, выданная не ранее чем за 10 календарных дней до даты подачи заявки;</w:t>
      </w:r>
    </w:p>
    <w:p w:rsidR="00CB5ABE" w:rsidRPr="00CB5ABE" w:rsidRDefault="00CB5ABE" w:rsidP="00CB5ABE">
      <w:pPr>
        <w:widowControl w:val="0"/>
        <w:autoSpaceDE w:val="0"/>
        <w:autoSpaceDN w:val="0"/>
        <w:adjustRightInd w:val="0"/>
        <w:ind w:firstLine="720"/>
        <w:jc w:val="both"/>
        <w:rPr>
          <w:sz w:val="28"/>
          <w:szCs w:val="28"/>
        </w:rPr>
      </w:pPr>
      <w:r w:rsidRPr="00CB5ABE">
        <w:rPr>
          <w:bCs/>
          <w:sz w:val="28"/>
          <w:szCs w:val="28"/>
        </w:rPr>
        <w:t>- электронная копия документа, подтверждающая полномочия лица на осуществление действий от имени участника конкурсного отбора</w:t>
      </w:r>
      <w:r w:rsidRPr="00CB5ABE">
        <w:rPr>
          <w:sz w:val="28"/>
          <w:szCs w:val="28"/>
        </w:rPr>
        <w:t xml:space="preserve"> (в случае если от имени участника конкурсного отбора действует представитель</w:t>
      </w:r>
      <w:r w:rsidRPr="00CB5ABE">
        <w:rPr>
          <w:bCs/>
          <w:sz w:val="28"/>
          <w:szCs w:val="28"/>
        </w:rPr>
        <w:t>);</w:t>
      </w:r>
    </w:p>
    <w:p w:rsidR="00CB5ABE" w:rsidRPr="00CB5ABE" w:rsidRDefault="00CB5ABE" w:rsidP="00CB5ABE">
      <w:pPr>
        <w:tabs>
          <w:tab w:val="left" w:pos="993"/>
          <w:tab w:val="left" w:pos="1418"/>
        </w:tabs>
        <w:ind w:firstLine="709"/>
        <w:jc w:val="both"/>
        <w:rPr>
          <w:bCs/>
          <w:sz w:val="28"/>
          <w:szCs w:val="28"/>
        </w:rPr>
      </w:pPr>
      <w:r w:rsidRPr="00CB5ABE">
        <w:rPr>
          <w:bCs/>
          <w:sz w:val="28"/>
          <w:szCs w:val="28"/>
        </w:rPr>
        <w:t>- электронная копия документов, подтверждающая стоимость выполнения работ (расчет затрат для реализации инициативного проекта);</w:t>
      </w:r>
    </w:p>
    <w:p w:rsidR="00CB5ABE" w:rsidRPr="00CB5ABE" w:rsidRDefault="00CB5ABE" w:rsidP="00CB5ABE">
      <w:pPr>
        <w:tabs>
          <w:tab w:val="left" w:pos="993"/>
          <w:tab w:val="left" w:pos="1418"/>
        </w:tabs>
        <w:ind w:firstLine="709"/>
        <w:jc w:val="both"/>
        <w:rPr>
          <w:sz w:val="28"/>
          <w:szCs w:val="28"/>
        </w:rPr>
      </w:pPr>
      <w:r w:rsidRPr="00CB5ABE">
        <w:rPr>
          <w:bCs/>
          <w:sz w:val="28"/>
          <w:szCs w:val="28"/>
        </w:rPr>
        <w:t xml:space="preserve">- электронные копии документов, подтверждающие </w:t>
      </w:r>
      <w:r w:rsidRPr="00CB5ABE">
        <w:rPr>
          <w:sz w:val="28"/>
          <w:szCs w:val="28"/>
        </w:rPr>
        <w:t xml:space="preserve">квалификацию участника конкурсного отбора, в том числе наличие финансовых ресурсов; </w:t>
      </w:r>
    </w:p>
    <w:p w:rsidR="00CB5ABE" w:rsidRPr="00CB5ABE" w:rsidRDefault="00CB5ABE" w:rsidP="00CB5ABE">
      <w:pPr>
        <w:tabs>
          <w:tab w:val="left" w:pos="993"/>
          <w:tab w:val="left" w:pos="1418"/>
        </w:tabs>
        <w:ind w:firstLine="709"/>
        <w:jc w:val="both"/>
        <w:rPr>
          <w:sz w:val="28"/>
          <w:szCs w:val="28"/>
        </w:rPr>
      </w:pPr>
      <w:r w:rsidRPr="00CB5ABE">
        <w:rPr>
          <w:sz w:val="28"/>
          <w:szCs w:val="28"/>
        </w:rPr>
        <w:t>- </w:t>
      </w:r>
      <w:r w:rsidRPr="00CB5ABE">
        <w:rPr>
          <w:bCs/>
          <w:sz w:val="28"/>
          <w:szCs w:val="28"/>
        </w:rPr>
        <w:t xml:space="preserve">электронные копии документов, подтверждающие </w:t>
      </w:r>
      <w:r w:rsidRPr="00CB5ABE">
        <w:rPr>
          <w:sz w:val="28"/>
          <w:szCs w:val="28"/>
        </w:rPr>
        <w:t>обеспеченность кадровыми ресурсами (количество и (или) квалификация);</w:t>
      </w:r>
    </w:p>
    <w:p w:rsidR="00CB5ABE" w:rsidRPr="00CB5ABE" w:rsidRDefault="00CB5ABE" w:rsidP="00CB5ABE">
      <w:pPr>
        <w:tabs>
          <w:tab w:val="left" w:pos="993"/>
          <w:tab w:val="left" w:pos="1418"/>
        </w:tabs>
        <w:ind w:firstLine="709"/>
        <w:jc w:val="both"/>
        <w:rPr>
          <w:sz w:val="28"/>
          <w:szCs w:val="28"/>
        </w:rPr>
      </w:pPr>
      <w:r w:rsidRPr="00CB5ABE">
        <w:rPr>
          <w:sz w:val="28"/>
          <w:szCs w:val="28"/>
        </w:rPr>
        <w:t>- </w:t>
      </w:r>
      <w:r w:rsidRPr="00CB5ABE">
        <w:rPr>
          <w:bCs/>
          <w:sz w:val="28"/>
          <w:szCs w:val="28"/>
        </w:rPr>
        <w:t xml:space="preserve">электронные копии документов, подтверждающие </w:t>
      </w:r>
      <w:r w:rsidRPr="00CB5ABE">
        <w:rPr>
          <w:sz w:val="28"/>
          <w:szCs w:val="28"/>
        </w:rPr>
        <w:t>наличие на праве собственности или ином праве оборудования и других материальных ресурсов; опыта работы в соответствии с целью, указанной в пункте 1.3 Порядка (копии контрактов, договоров).</w:t>
      </w:r>
    </w:p>
    <w:p w:rsidR="00CB5ABE" w:rsidRPr="00CB5ABE" w:rsidRDefault="00CB5ABE" w:rsidP="00CB5ABE">
      <w:pPr>
        <w:autoSpaceDE w:val="0"/>
        <w:autoSpaceDN w:val="0"/>
        <w:adjustRightInd w:val="0"/>
        <w:jc w:val="both"/>
        <w:outlineLvl w:val="0"/>
        <w:rPr>
          <w:kern w:val="32"/>
          <w:sz w:val="28"/>
          <w:szCs w:val="28"/>
        </w:rPr>
      </w:pPr>
    </w:p>
    <w:p w:rsidR="00CB5ABE" w:rsidRPr="00CB5ABE" w:rsidRDefault="00CB5ABE" w:rsidP="00CB5ABE">
      <w:pPr>
        <w:autoSpaceDE w:val="0"/>
        <w:autoSpaceDN w:val="0"/>
        <w:adjustRightInd w:val="0"/>
        <w:jc w:val="both"/>
        <w:outlineLvl w:val="0"/>
        <w:rPr>
          <w:kern w:val="32"/>
          <w:sz w:val="28"/>
          <w:szCs w:val="28"/>
        </w:rPr>
      </w:pPr>
    </w:p>
    <w:p w:rsidR="00CB5ABE" w:rsidRPr="00CB5ABE" w:rsidRDefault="00CB5ABE" w:rsidP="00CB5ABE">
      <w:pPr>
        <w:autoSpaceDE w:val="0"/>
        <w:autoSpaceDN w:val="0"/>
        <w:adjustRightInd w:val="0"/>
        <w:jc w:val="both"/>
        <w:outlineLvl w:val="0"/>
        <w:rPr>
          <w:kern w:val="32"/>
          <w:sz w:val="28"/>
          <w:szCs w:val="28"/>
        </w:rPr>
      </w:pPr>
      <w:r w:rsidRPr="00CB5ABE">
        <w:rPr>
          <w:kern w:val="32"/>
          <w:sz w:val="28"/>
          <w:szCs w:val="28"/>
        </w:rPr>
        <w:t>Участник конкурсного отбора</w:t>
      </w:r>
    </w:p>
    <w:p w:rsidR="00CB5ABE" w:rsidRPr="00CB5ABE" w:rsidRDefault="00CB5ABE" w:rsidP="00CB5ABE">
      <w:pPr>
        <w:autoSpaceDE w:val="0"/>
        <w:autoSpaceDN w:val="0"/>
        <w:adjustRightInd w:val="0"/>
        <w:jc w:val="both"/>
        <w:outlineLvl w:val="0"/>
        <w:rPr>
          <w:kern w:val="32"/>
          <w:sz w:val="28"/>
          <w:szCs w:val="28"/>
        </w:rPr>
      </w:pPr>
      <w:r w:rsidRPr="00CB5ABE">
        <w:rPr>
          <w:kern w:val="32"/>
          <w:sz w:val="28"/>
          <w:szCs w:val="28"/>
        </w:rPr>
        <w:t>или уполномоченное им лицо                                           _______________</w:t>
      </w:r>
    </w:p>
    <w:p w:rsidR="00CB5ABE" w:rsidRPr="00CB5ABE" w:rsidRDefault="00CB5ABE" w:rsidP="00CB5ABE">
      <w:pPr>
        <w:autoSpaceDE w:val="0"/>
        <w:autoSpaceDN w:val="0"/>
        <w:adjustRightInd w:val="0"/>
        <w:jc w:val="both"/>
        <w:outlineLvl w:val="0"/>
        <w:rPr>
          <w:kern w:val="32"/>
          <w:sz w:val="28"/>
          <w:szCs w:val="28"/>
        </w:rPr>
      </w:pPr>
      <w:r w:rsidRPr="00CB5ABE">
        <w:rPr>
          <w:kern w:val="32"/>
          <w:sz w:val="28"/>
          <w:szCs w:val="28"/>
        </w:rPr>
        <w:t xml:space="preserve">                                                                                                    (ФИО)</w:t>
      </w:r>
    </w:p>
    <w:p w:rsidR="00CB5ABE" w:rsidRPr="00CB5ABE" w:rsidRDefault="00CB5ABE" w:rsidP="00CB5ABE">
      <w:pPr>
        <w:widowControl w:val="0"/>
        <w:autoSpaceDE w:val="0"/>
        <w:autoSpaceDN w:val="0"/>
        <w:adjustRightInd w:val="0"/>
        <w:jc w:val="both"/>
        <w:outlineLvl w:val="0"/>
        <w:rPr>
          <w:rFonts w:eastAsia="Calibri"/>
          <w:sz w:val="28"/>
          <w:szCs w:val="28"/>
          <w:lang w:eastAsia="en-US"/>
        </w:rPr>
      </w:pPr>
    </w:p>
    <w:p w:rsidR="00CB5ABE" w:rsidRPr="00CB5ABE" w:rsidRDefault="00CB5ABE" w:rsidP="00CB5ABE">
      <w:pPr>
        <w:widowControl w:val="0"/>
        <w:autoSpaceDE w:val="0"/>
        <w:autoSpaceDN w:val="0"/>
        <w:adjustRightInd w:val="0"/>
        <w:jc w:val="both"/>
        <w:rPr>
          <w:rFonts w:eastAsia="Calibri"/>
          <w:sz w:val="28"/>
          <w:szCs w:val="28"/>
          <w:lang w:eastAsia="en-US"/>
        </w:rPr>
      </w:pPr>
      <w:r w:rsidRPr="00CB5ABE">
        <w:rPr>
          <w:rFonts w:eastAsia="Calibri"/>
          <w:sz w:val="28"/>
          <w:szCs w:val="28"/>
          <w:lang w:eastAsia="en-US"/>
        </w:rPr>
        <w:t xml:space="preserve"> «___» _____________ 20__ г.</w:t>
      </w:r>
    </w:p>
    <w:p w:rsidR="00DC4FA2" w:rsidRPr="00DC4FA2" w:rsidRDefault="00DC4FA2" w:rsidP="00DC4FA2">
      <w:pPr>
        <w:widowControl w:val="0"/>
        <w:autoSpaceDE w:val="0"/>
        <w:autoSpaceDN w:val="0"/>
        <w:adjustRightInd w:val="0"/>
        <w:rPr>
          <w:bCs/>
          <w:spacing w:val="-7"/>
          <w:sz w:val="27"/>
          <w:szCs w:val="27"/>
        </w:rPr>
      </w:pPr>
    </w:p>
    <w:p w:rsidR="00DC4FA2" w:rsidRPr="00DC4FA2" w:rsidRDefault="00DC4FA2" w:rsidP="00DC4FA2">
      <w:pPr>
        <w:widowControl w:val="0"/>
        <w:autoSpaceDE w:val="0"/>
        <w:autoSpaceDN w:val="0"/>
        <w:adjustRightInd w:val="0"/>
        <w:jc w:val="both"/>
        <w:rPr>
          <w:bCs/>
          <w:spacing w:val="-7"/>
          <w:sz w:val="27"/>
          <w:szCs w:val="27"/>
        </w:rPr>
      </w:pPr>
    </w:p>
    <w:p w:rsidR="00DC4FA2" w:rsidRPr="00DC4FA2" w:rsidRDefault="00DC4FA2" w:rsidP="00DC4FA2">
      <w:pPr>
        <w:widowControl w:val="0"/>
        <w:autoSpaceDE w:val="0"/>
        <w:autoSpaceDN w:val="0"/>
        <w:adjustRightInd w:val="0"/>
        <w:jc w:val="both"/>
        <w:rPr>
          <w:bCs/>
          <w:spacing w:val="-7"/>
          <w:sz w:val="27"/>
          <w:szCs w:val="27"/>
        </w:rPr>
      </w:pPr>
    </w:p>
    <w:p w:rsidR="00DC4FA2" w:rsidRPr="00DC4FA2" w:rsidRDefault="00DC4FA2" w:rsidP="00DC4FA2">
      <w:pPr>
        <w:widowControl w:val="0"/>
        <w:autoSpaceDE w:val="0"/>
        <w:autoSpaceDN w:val="0"/>
        <w:adjustRightInd w:val="0"/>
        <w:jc w:val="both"/>
        <w:rPr>
          <w:bCs/>
          <w:spacing w:val="-7"/>
          <w:sz w:val="27"/>
          <w:szCs w:val="27"/>
        </w:rPr>
      </w:pPr>
    </w:p>
    <w:p w:rsidR="00DC4FA2" w:rsidRPr="00DC4FA2" w:rsidRDefault="00DC4FA2" w:rsidP="00DC4FA2">
      <w:pPr>
        <w:widowControl w:val="0"/>
        <w:autoSpaceDE w:val="0"/>
        <w:autoSpaceDN w:val="0"/>
        <w:adjustRightInd w:val="0"/>
        <w:jc w:val="both"/>
        <w:rPr>
          <w:bCs/>
          <w:spacing w:val="-7"/>
          <w:sz w:val="27"/>
          <w:szCs w:val="27"/>
        </w:rPr>
      </w:pPr>
    </w:p>
    <w:p w:rsidR="00DC4FA2" w:rsidRPr="00DC4FA2" w:rsidRDefault="00DC4FA2" w:rsidP="00DC4FA2">
      <w:pPr>
        <w:widowControl w:val="0"/>
        <w:autoSpaceDE w:val="0"/>
        <w:autoSpaceDN w:val="0"/>
        <w:adjustRightInd w:val="0"/>
        <w:jc w:val="both"/>
        <w:rPr>
          <w:bCs/>
          <w:spacing w:val="-7"/>
          <w:sz w:val="27"/>
          <w:szCs w:val="27"/>
        </w:rPr>
      </w:pPr>
    </w:p>
    <w:p w:rsidR="00DC4FA2" w:rsidRPr="00DC4FA2" w:rsidRDefault="00DC4FA2" w:rsidP="00DC4FA2">
      <w:pPr>
        <w:widowControl w:val="0"/>
        <w:autoSpaceDE w:val="0"/>
        <w:autoSpaceDN w:val="0"/>
        <w:adjustRightInd w:val="0"/>
        <w:jc w:val="both"/>
        <w:rPr>
          <w:bCs/>
          <w:spacing w:val="-7"/>
          <w:sz w:val="27"/>
          <w:szCs w:val="27"/>
        </w:rPr>
        <w:sectPr w:rsidR="00DC4FA2" w:rsidRPr="00DC4FA2" w:rsidSect="00C719E1">
          <w:pgSz w:w="11907" w:h="16839" w:code="9"/>
          <w:pgMar w:top="1134" w:right="850" w:bottom="1134" w:left="1701" w:header="720" w:footer="720" w:gutter="0"/>
          <w:cols w:space="60"/>
          <w:noEndnote/>
          <w:docGrid w:linePitch="272"/>
        </w:sectPr>
      </w:pPr>
    </w:p>
    <w:tbl>
      <w:tblPr>
        <w:tblW w:w="15384" w:type="dxa"/>
        <w:tblLook w:val="04A0" w:firstRow="1" w:lastRow="0" w:firstColumn="1" w:lastColumn="0" w:noHBand="0" w:noVBand="1"/>
      </w:tblPr>
      <w:tblGrid>
        <w:gridCol w:w="10598"/>
        <w:gridCol w:w="4786"/>
      </w:tblGrid>
      <w:tr w:rsidR="00DC4FA2" w:rsidRPr="00DC4FA2" w:rsidTr="00C719E1">
        <w:tc>
          <w:tcPr>
            <w:tcW w:w="10598" w:type="dxa"/>
            <w:shd w:val="clear" w:color="auto" w:fill="auto"/>
          </w:tcPr>
          <w:p w:rsidR="00DC4FA2" w:rsidRPr="00DC4FA2" w:rsidRDefault="00DC4FA2" w:rsidP="00DC4FA2">
            <w:pPr>
              <w:widowControl w:val="0"/>
              <w:tabs>
                <w:tab w:val="left" w:pos="0"/>
              </w:tabs>
              <w:autoSpaceDE w:val="0"/>
              <w:autoSpaceDN w:val="0"/>
              <w:adjustRightInd w:val="0"/>
              <w:jc w:val="both"/>
            </w:pPr>
          </w:p>
        </w:tc>
        <w:tc>
          <w:tcPr>
            <w:tcW w:w="4786" w:type="dxa"/>
            <w:shd w:val="clear" w:color="auto" w:fill="auto"/>
          </w:tcPr>
          <w:p w:rsidR="00DC4FA2" w:rsidRPr="00DC4FA2" w:rsidRDefault="00DC4FA2" w:rsidP="00DC4FA2">
            <w:pPr>
              <w:widowControl w:val="0"/>
              <w:tabs>
                <w:tab w:val="left" w:pos="0"/>
              </w:tabs>
              <w:autoSpaceDE w:val="0"/>
              <w:autoSpaceDN w:val="0"/>
              <w:adjustRightInd w:val="0"/>
              <w:jc w:val="both"/>
              <w:rPr>
                <w:sz w:val="28"/>
                <w:szCs w:val="28"/>
              </w:rPr>
            </w:pPr>
            <w:r w:rsidRPr="00DC4FA2">
              <w:rPr>
                <w:sz w:val="28"/>
                <w:szCs w:val="28"/>
              </w:rPr>
              <w:t>Приложение № 2</w:t>
            </w:r>
          </w:p>
          <w:p w:rsidR="00DC4FA2" w:rsidRPr="00DC4FA2" w:rsidRDefault="00DC4FA2" w:rsidP="00DC4FA2">
            <w:pPr>
              <w:widowControl w:val="0"/>
              <w:autoSpaceDE w:val="0"/>
              <w:autoSpaceDN w:val="0"/>
              <w:adjustRightInd w:val="0"/>
              <w:rPr>
                <w:sz w:val="28"/>
                <w:szCs w:val="28"/>
              </w:rPr>
            </w:pPr>
            <w:r w:rsidRPr="00DC4FA2">
              <w:rPr>
                <w:sz w:val="28"/>
                <w:szCs w:val="28"/>
              </w:rPr>
              <w:t>к объявлению о проведении конкурсного отбора на предоставление субсидии на возмещение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w:t>
            </w:r>
          </w:p>
          <w:p w:rsidR="00DC4FA2" w:rsidRPr="00DC4FA2" w:rsidRDefault="00DC4FA2" w:rsidP="00DC4FA2">
            <w:pPr>
              <w:widowControl w:val="0"/>
              <w:tabs>
                <w:tab w:val="left" w:pos="0"/>
              </w:tabs>
              <w:autoSpaceDE w:val="0"/>
              <w:autoSpaceDN w:val="0"/>
              <w:adjustRightInd w:val="0"/>
              <w:jc w:val="both"/>
            </w:pPr>
          </w:p>
        </w:tc>
      </w:tr>
    </w:tbl>
    <w:p w:rsidR="00CB5ABE" w:rsidRPr="00CB5ABE" w:rsidRDefault="00CB5ABE" w:rsidP="00CB5ABE">
      <w:pPr>
        <w:widowControl w:val="0"/>
        <w:autoSpaceDE w:val="0"/>
        <w:autoSpaceDN w:val="0"/>
        <w:adjustRightInd w:val="0"/>
        <w:jc w:val="center"/>
        <w:rPr>
          <w:rFonts w:ascii="Times New Roman CYR" w:hAnsi="Times New Roman CYR" w:cs="Times New Roman CYR"/>
          <w:sz w:val="28"/>
          <w:szCs w:val="28"/>
        </w:rPr>
      </w:pPr>
      <w:r w:rsidRPr="00CB5ABE">
        <w:rPr>
          <w:rFonts w:ascii="Times New Roman CYR" w:hAnsi="Times New Roman CYR" w:cs="Times New Roman CYR"/>
          <w:sz w:val="28"/>
          <w:szCs w:val="28"/>
        </w:rPr>
        <w:t>Расчет затрат для реализации инициативного проекта</w:t>
      </w:r>
    </w:p>
    <w:p w:rsidR="00CB5ABE" w:rsidRPr="00CB5ABE" w:rsidRDefault="00CB5ABE" w:rsidP="00CB5ABE">
      <w:pPr>
        <w:widowControl w:val="0"/>
        <w:autoSpaceDE w:val="0"/>
        <w:autoSpaceDN w:val="0"/>
        <w:adjustRightInd w:val="0"/>
        <w:jc w:val="center"/>
        <w:rPr>
          <w:rFonts w:ascii="Times New Roman CYR" w:hAnsi="Times New Roman CYR" w:cs="Times New Roman CYR"/>
        </w:rPr>
      </w:pPr>
    </w:p>
    <w:tbl>
      <w:tblPr>
        <w:tblW w:w="15183" w:type="dxa"/>
        <w:tblInd w:w="93" w:type="dxa"/>
        <w:tblLayout w:type="fixed"/>
        <w:tblLook w:val="04A0" w:firstRow="1" w:lastRow="0" w:firstColumn="1" w:lastColumn="0" w:noHBand="0" w:noVBand="1"/>
      </w:tblPr>
      <w:tblGrid>
        <w:gridCol w:w="582"/>
        <w:gridCol w:w="1276"/>
        <w:gridCol w:w="2268"/>
        <w:gridCol w:w="1418"/>
        <w:gridCol w:w="1701"/>
        <w:gridCol w:w="1058"/>
        <w:gridCol w:w="1415"/>
        <w:gridCol w:w="1070"/>
        <w:gridCol w:w="1276"/>
        <w:gridCol w:w="992"/>
        <w:gridCol w:w="993"/>
        <w:gridCol w:w="1134"/>
      </w:tblGrid>
      <w:tr w:rsidR="00CB5ABE" w:rsidRPr="00CB5ABE" w:rsidTr="00500FBA">
        <w:trPr>
          <w:trHeight w:val="465"/>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5ABE" w:rsidRPr="00CB5ABE" w:rsidRDefault="00CB5ABE" w:rsidP="00CB5ABE">
            <w:pPr>
              <w:jc w:val="center"/>
              <w:rPr>
                <w:color w:val="000000"/>
                <w:sz w:val="16"/>
                <w:szCs w:val="16"/>
              </w:rPr>
            </w:pPr>
            <w:r w:rsidRPr="00CB5ABE">
              <w:rPr>
                <w:color w:val="000000"/>
                <w:sz w:val="16"/>
                <w:szCs w:val="16"/>
              </w:rPr>
              <w:t xml:space="preserve">№ </w:t>
            </w:r>
            <w:proofErr w:type="gramStart"/>
            <w:r w:rsidRPr="00CB5ABE">
              <w:rPr>
                <w:color w:val="000000"/>
                <w:sz w:val="16"/>
                <w:szCs w:val="16"/>
              </w:rPr>
              <w:t>п</w:t>
            </w:r>
            <w:proofErr w:type="gramEnd"/>
            <w:r w:rsidRPr="00CB5ABE">
              <w:rPr>
                <w:color w:val="000000"/>
                <w:sz w:val="16"/>
                <w:szCs w:val="16"/>
              </w:rPr>
              <w:t>/п</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5ABE" w:rsidRPr="00CB5ABE" w:rsidRDefault="00CB5ABE" w:rsidP="00CB5ABE">
            <w:pPr>
              <w:jc w:val="center"/>
              <w:rPr>
                <w:color w:val="000000"/>
                <w:sz w:val="16"/>
                <w:szCs w:val="16"/>
              </w:rPr>
            </w:pPr>
            <w:r w:rsidRPr="00CB5ABE">
              <w:rPr>
                <w:color w:val="000000"/>
                <w:sz w:val="16"/>
                <w:szCs w:val="16"/>
              </w:rPr>
              <w:t>Обоснование</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5ABE" w:rsidRPr="00CB5ABE" w:rsidRDefault="00CB5ABE" w:rsidP="00CB5ABE">
            <w:pPr>
              <w:jc w:val="center"/>
              <w:rPr>
                <w:color w:val="000000"/>
                <w:sz w:val="16"/>
                <w:szCs w:val="16"/>
              </w:rPr>
            </w:pPr>
            <w:r w:rsidRPr="00CB5ABE">
              <w:rPr>
                <w:color w:val="000000"/>
                <w:sz w:val="16"/>
                <w:szCs w:val="16"/>
              </w:rPr>
              <w:t>Наименование работ и затрат</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5ABE" w:rsidRPr="00CB5ABE" w:rsidRDefault="00CB5ABE" w:rsidP="00CB5ABE">
            <w:pPr>
              <w:jc w:val="center"/>
              <w:rPr>
                <w:color w:val="000000"/>
                <w:sz w:val="16"/>
                <w:szCs w:val="16"/>
              </w:rPr>
            </w:pPr>
            <w:r w:rsidRPr="00CB5ABE">
              <w:rPr>
                <w:color w:val="000000"/>
                <w:sz w:val="16"/>
                <w:szCs w:val="16"/>
              </w:rPr>
              <w:t>Единица измерения</w:t>
            </w:r>
          </w:p>
        </w:tc>
        <w:tc>
          <w:tcPr>
            <w:tcW w:w="4174"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5ABE" w:rsidRPr="00CB5ABE" w:rsidRDefault="00CB5ABE" w:rsidP="00CB5ABE">
            <w:pPr>
              <w:jc w:val="center"/>
              <w:rPr>
                <w:color w:val="000000"/>
                <w:sz w:val="16"/>
                <w:szCs w:val="16"/>
              </w:rPr>
            </w:pPr>
            <w:r w:rsidRPr="00CB5ABE">
              <w:rPr>
                <w:color w:val="000000"/>
                <w:sz w:val="16"/>
                <w:szCs w:val="16"/>
              </w:rPr>
              <w:t>Количество</w:t>
            </w:r>
          </w:p>
        </w:tc>
        <w:tc>
          <w:tcPr>
            <w:tcW w:w="333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5ABE" w:rsidRPr="00CB5ABE" w:rsidRDefault="00CB5ABE" w:rsidP="00CB5ABE">
            <w:pPr>
              <w:jc w:val="center"/>
              <w:rPr>
                <w:color w:val="000000"/>
                <w:sz w:val="16"/>
                <w:szCs w:val="16"/>
              </w:rPr>
            </w:pPr>
            <w:r w:rsidRPr="00CB5ABE">
              <w:rPr>
                <w:color w:val="000000"/>
                <w:sz w:val="16"/>
                <w:szCs w:val="16"/>
              </w:rPr>
              <w:t xml:space="preserve">Сметная стоимость в базисном уровне цен (в текущем уровне цен (гр. 8) для ресурсов, отсутствующих в </w:t>
            </w:r>
            <w:proofErr w:type="spellStart"/>
            <w:r w:rsidRPr="00CB5ABE">
              <w:rPr>
                <w:color w:val="000000"/>
                <w:sz w:val="16"/>
                <w:szCs w:val="16"/>
              </w:rPr>
              <w:t>ФРСН</w:t>
            </w:r>
            <w:proofErr w:type="spellEnd"/>
            <w:r w:rsidRPr="00CB5ABE">
              <w:rPr>
                <w:color w:val="000000"/>
                <w:sz w:val="16"/>
                <w:szCs w:val="16"/>
              </w:rPr>
              <w:t>), руб.</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5ABE" w:rsidRPr="00CB5ABE" w:rsidRDefault="00CB5ABE" w:rsidP="00CB5ABE">
            <w:pPr>
              <w:jc w:val="center"/>
              <w:rPr>
                <w:color w:val="000000"/>
                <w:sz w:val="16"/>
                <w:szCs w:val="16"/>
              </w:rPr>
            </w:pPr>
            <w:r w:rsidRPr="00CB5ABE">
              <w:rPr>
                <w:color w:val="000000"/>
                <w:sz w:val="16"/>
                <w:szCs w:val="16"/>
              </w:rPr>
              <w:t>Индексы</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5ABE" w:rsidRPr="00CB5ABE" w:rsidRDefault="00CB5ABE" w:rsidP="00CB5ABE">
            <w:pPr>
              <w:jc w:val="center"/>
              <w:rPr>
                <w:color w:val="000000"/>
                <w:sz w:val="16"/>
                <w:szCs w:val="16"/>
              </w:rPr>
            </w:pPr>
            <w:r w:rsidRPr="00CB5ABE">
              <w:rPr>
                <w:color w:val="000000"/>
                <w:sz w:val="16"/>
                <w:szCs w:val="16"/>
              </w:rPr>
              <w:t>Сметная стоимость в текущем уровне цен, руб.</w:t>
            </w:r>
          </w:p>
        </w:tc>
      </w:tr>
      <w:tr w:rsidR="00CB5ABE" w:rsidRPr="00CB5ABE" w:rsidTr="00500FBA">
        <w:trPr>
          <w:trHeight w:val="570"/>
        </w:trPr>
        <w:tc>
          <w:tcPr>
            <w:tcW w:w="582" w:type="dxa"/>
            <w:vMerge/>
            <w:tcBorders>
              <w:top w:val="single" w:sz="4" w:space="0" w:color="auto"/>
              <w:left w:val="single" w:sz="4" w:space="0" w:color="auto"/>
              <w:bottom w:val="single" w:sz="4" w:space="0" w:color="auto"/>
              <w:right w:val="single" w:sz="4" w:space="0" w:color="auto"/>
            </w:tcBorders>
            <w:vAlign w:val="center"/>
            <w:hideMark/>
          </w:tcPr>
          <w:p w:rsidR="00CB5ABE" w:rsidRPr="00CB5ABE" w:rsidRDefault="00CB5ABE" w:rsidP="00CB5ABE">
            <w:pPr>
              <w:rPr>
                <w:color w:val="000000"/>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B5ABE" w:rsidRPr="00CB5ABE" w:rsidRDefault="00CB5ABE" w:rsidP="00CB5ABE">
            <w:pPr>
              <w:rPr>
                <w:color w:val="000000"/>
                <w:sz w:val="16"/>
                <w:szCs w:val="1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CB5ABE" w:rsidRPr="00CB5ABE" w:rsidRDefault="00CB5ABE" w:rsidP="00CB5ABE">
            <w:pPr>
              <w:rPr>
                <w:color w:val="000000"/>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CB5ABE" w:rsidRPr="00CB5ABE" w:rsidRDefault="00CB5ABE" w:rsidP="00CB5ABE">
            <w:pPr>
              <w:rPr>
                <w:color w:val="000000"/>
                <w:sz w:val="16"/>
                <w:szCs w:val="16"/>
              </w:rPr>
            </w:pPr>
          </w:p>
        </w:tc>
        <w:tc>
          <w:tcPr>
            <w:tcW w:w="4174" w:type="dxa"/>
            <w:gridSpan w:val="3"/>
            <w:vMerge/>
            <w:tcBorders>
              <w:top w:val="single" w:sz="4" w:space="0" w:color="auto"/>
              <w:left w:val="single" w:sz="4" w:space="0" w:color="auto"/>
              <w:bottom w:val="single" w:sz="4" w:space="0" w:color="auto"/>
              <w:right w:val="single" w:sz="4" w:space="0" w:color="auto"/>
            </w:tcBorders>
            <w:vAlign w:val="center"/>
            <w:hideMark/>
          </w:tcPr>
          <w:p w:rsidR="00CB5ABE" w:rsidRPr="00CB5ABE" w:rsidRDefault="00CB5ABE" w:rsidP="00CB5ABE">
            <w:pPr>
              <w:rPr>
                <w:color w:val="000000"/>
                <w:sz w:val="16"/>
                <w:szCs w:val="16"/>
              </w:rPr>
            </w:pPr>
          </w:p>
        </w:tc>
        <w:tc>
          <w:tcPr>
            <w:tcW w:w="3338" w:type="dxa"/>
            <w:gridSpan w:val="3"/>
            <w:vMerge/>
            <w:tcBorders>
              <w:top w:val="single" w:sz="4" w:space="0" w:color="auto"/>
              <w:left w:val="single" w:sz="4" w:space="0" w:color="auto"/>
              <w:bottom w:val="single" w:sz="4" w:space="0" w:color="auto"/>
              <w:right w:val="single" w:sz="4" w:space="0" w:color="auto"/>
            </w:tcBorders>
            <w:vAlign w:val="center"/>
            <w:hideMark/>
          </w:tcPr>
          <w:p w:rsidR="00CB5ABE" w:rsidRPr="00CB5ABE" w:rsidRDefault="00CB5ABE" w:rsidP="00CB5ABE">
            <w:pPr>
              <w:rPr>
                <w:color w:val="000000"/>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CB5ABE" w:rsidRPr="00CB5ABE" w:rsidRDefault="00CB5ABE" w:rsidP="00CB5ABE">
            <w:pPr>
              <w:rPr>
                <w:color w:val="000000"/>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CB5ABE" w:rsidRPr="00CB5ABE" w:rsidRDefault="00CB5ABE" w:rsidP="00CB5ABE">
            <w:pPr>
              <w:rPr>
                <w:color w:val="000000"/>
                <w:sz w:val="16"/>
                <w:szCs w:val="16"/>
              </w:rPr>
            </w:pPr>
          </w:p>
        </w:tc>
      </w:tr>
      <w:tr w:rsidR="00CB5ABE" w:rsidRPr="00CB5ABE" w:rsidTr="00500FBA">
        <w:trPr>
          <w:trHeight w:val="450"/>
        </w:trPr>
        <w:tc>
          <w:tcPr>
            <w:tcW w:w="582" w:type="dxa"/>
            <w:vMerge/>
            <w:tcBorders>
              <w:top w:val="single" w:sz="4" w:space="0" w:color="auto"/>
              <w:left w:val="single" w:sz="4" w:space="0" w:color="auto"/>
              <w:bottom w:val="single" w:sz="4" w:space="0" w:color="auto"/>
              <w:right w:val="single" w:sz="4" w:space="0" w:color="auto"/>
            </w:tcBorders>
            <w:vAlign w:val="center"/>
            <w:hideMark/>
          </w:tcPr>
          <w:p w:rsidR="00CB5ABE" w:rsidRPr="00CB5ABE" w:rsidRDefault="00CB5ABE" w:rsidP="00CB5ABE">
            <w:pPr>
              <w:rPr>
                <w:color w:val="000000"/>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B5ABE" w:rsidRPr="00CB5ABE" w:rsidRDefault="00CB5ABE" w:rsidP="00CB5ABE">
            <w:pPr>
              <w:rPr>
                <w:color w:val="000000"/>
                <w:sz w:val="16"/>
                <w:szCs w:val="1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CB5ABE" w:rsidRPr="00CB5ABE" w:rsidRDefault="00CB5ABE" w:rsidP="00CB5ABE">
            <w:pPr>
              <w:rPr>
                <w:color w:val="000000"/>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CB5ABE" w:rsidRPr="00CB5ABE" w:rsidRDefault="00CB5ABE" w:rsidP="00CB5ABE">
            <w:pPr>
              <w:rPr>
                <w:color w:val="000000"/>
                <w:sz w:val="16"/>
                <w:szCs w:val="16"/>
              </w:rPr>
            </w:pPr>
          </w:p>
        </w:tc>
        <w:tc>
          <w:tcPr>
            <w:tcW w:w="1701" w:type="dxa"/>
            <w:tcBorders>
              <w:top w:val="nil"/>
              <w:left w:val="nil"/>
              <w:bottom w:val="single" w:sz="4" w:space="0" w:color="auto"/>
              <w:right w:val="single" w:sz="4" w:space="0" w:color="auto"/>
            </w:tcBorders>
            <w:shd w:val="clear" w:color="auto" w:fill="auto"/>
            <w:vAlign w:val="center"/>
            <w:hideMark/>
          </w:tcPr>
          <w:p w:rsidR="00CB5ABE" w:rsidRPr="00CB5ABE" w:rsidRDefault="00CB5ABE" w:rsidP="00CB5ABE">
            <w:pPr>
              <w:jc w:val="center"/>
              <w:rPr>
                <w:color w:val="000000"/>
                <w:sz w:val="16"/>
                <w:szCs w:val="16"/>
              </w:rPr>
            </w:pPr>
            <w:r w:rsidRPr="00CB5ABE">
              <w:rPr>
                <w:color w:val="000000"/>
                <w:sz w:val="16"/>
                <w:szCs w:val="16"/>
              </w:rPr>
              <w:t>на единицу</w:t>
            </w:r>
          </w:p>
        </w:tc>
        <w:tc>
          <w:tcPr>
            <w:tcW w:w="1058" w:type="dxa"/>
            <w:tcBorders>
              <w:top w:val="nil"/>
              <w:left w:val="nil"/>
              <w:bottom w:val="single" w:sz="4" w:space="0" w:color="auto"/>
              <w:right w:val="single" w:sz="4" w:space="0" w:color="auto"/>
            </w:tcBorders>
            <w:shd w:val="clear" w:color="auto" w:fill="auto"/>
            <w:vAlign w:val="center"/>
            <w:hideMark/>
          </w:tcPr>
          <w:p w:rsidR="00CB5ABE" w:rsidRPr="00CB5ABE" w:rsidRDefault="00CB5ABE" w:rsidP="00CB5ABE">
            <w:pPr>
              <w:jc w:val="center"/>
              <w:rPr>
                <w:color w:val="000000"/>
                <w:sz w:val="16"/>
                <w:szCs w:val="16"/>
              </w:rPr>
            </w:pPr>
            <w:r w:rsidRPr="00CB5ABE">
              <w:rPr>
                <w:color w:val="000000"/>
                <w:sz w:val="16"/>
                <w:szCs w:val="16"/>
              </w:rPr>
              <w:t>коэффициенты</w:t>
            </w:r>
          </w:p>
        </w:tc>
        <w:tc>
          <w:tcPr>
            <w:tcW w:w="1415" w:type="dxa"/>
            <w:tcBorders>
              <w:top w:val="nil"/>
              <w:left w:val="nil"/>
              <w:bottom w:val="single" w:sz="4" w:space="0" w:color="auto"/>
              <w:right w:val="single" w:sz="4" w:space="0" w:color="auto"/>
            </w:tcBorders>
            <w:shd w:val="clear" w:color="auto" w:fill="auto"/>
            <w:vAlign w:val="center"/>
            <w:hideMark/>
          </w:tcPr>
          <w:p w:rsidR="00CB5ABE" w:rsidRPr="00CB5ABE" w:rsidRDefault="00CB5ABE" w:rsidP="00CB5ABE">
            <w:pPr>
              <w:jc w:val="center"/>
              <w:rPr>
                <w:color w:val="000000"/>
                <w:sz w:val="16"/>
                <w:szCs w:val="16"/>
              </w:rPr>
            </w:pPr>
            <w:r w:rsidRPr="00CB5ABE">
              <w:rPr>
                <w:color w:val="000000"/>
                <w:sz w:val="16"/>
                <w:szCs w:val="16"/>
              </w:rPr>
              <w:t>всего с учетом коэффициентов</w:t>
            </w:r>
          </w:p>
        </w:tc>
        <w:tc>
          <w:tcPr>
            <w:tcW w:w="1070" w:type="dxa"/>
            <w:tcBorders>
              <w:top w:val="nil"/>
              <w:left w:val="nil"/>
              <w:bottom w:val="single" w:sz="4" w:space="0" w:color="auto"/>
              <w:right w:val="single" w:sz="4" w:space="0" w:color="auto"/>
            </w:tcBorders>
            <w:shd w:val="clear" w:color="auto" w:fill="auto"/>
            <w:vAlign w:val="center"/>
            <w:hideMark/>
          </w:tcPr>
          <w:p w:rsidR="00CB5ABE" w:rsidRPr="00CB5ABE" w:rsidRDefault="00CB5ABE" w:rsidP="00CB5ABE">
            <w:pPr>
              <w:jc w:val="center"/>
              <w:rPr>
                <w:color w:val="000000"/>
                <w:sz w:val="16"/>
                <w:szCs w:val="16"/>
              </w:rPr>
            </w:pPr>
            <w:r w:rsidRPr="00CB5ABE">
              <w:rPr>
                <w:color w:val="000000"/>
                <w:sz w:val="16"/>
                <w:szCs w:val="16"/>
              </w:rPr>
              <w:t>на единицу</w:t>
            </w:r>
          </w:p>
        </w:tc>
        <w:tc>
          <w:tcPr>
            <w:tcW w:w="1276" w:type="dxa"/>
            <w:tcBorders>
              <w:top w:val="nil"/>
              <w:left w:val="nil"/>
              <w:bottom w:val="single" w:sz="4" w:space="0" w:color="auto"/>
              <w:right w:val="single" w:sz="4" w:space="0" w:color="auto"/>
            </w:tcBorders>
            <w:shd w:val="clear" w:color="auto" w:fill="auto"/>
            <w:vAlign w:val="center"/>
            <w:hideMark/>
          </w:tcPr>
          <w:p w:rsidR="00CB5ABE" w:rsidRPr="00CB5ABE" w:rsidRDefault="00CB5ABE" w:rsidP="00CB5ABE">
            <w:pPr>
              <w:jc w:val="center"/>
              <w:rPr>
                <w:color w:val="000000"/>
                <w:sz w:val="16"/>
                <w:szCs w:val="16"/>
              </w:rPr>
            </w:pPr>
            <w:r w:rsidRPr="00CB5ABE">
              <w:rPr>
                <w:color w:val="000000"/>
                <w:sz w:val="16"/>
                <w:szCs w:val="16"/>
              </w:rPr>
              <w:t>коэффициенты</w:t>
            </w:r>
          </w:p>
        </w:tc>
        <w:tc>
          <w:tcPr>
            <w:tcW w:w="992" w:type="dxa"/>
            <w:tcBorders>
              <w:top w:val="nil"/>
              <w:left w:val="nil"/>
              <w:bottom w:val="single" w:sz="4" w:space="0" w:color="auto"/>
              <w:right w:val="single" w:sz="4" w:space="0" w:color="auto"/>
            </w:tcBorders>
            <w:shd w:val="clear" w:color="auto" w:fill="auto"/>
            <w:vAlign w:val="center"/>
            <w:hideMark/>
          </w:tcPr>
          <w:p w:rsidR="00CB5ABE" w:rsidRPr="00CB5ABE" w:rsidRDefault="00CB5ABE" w:rsidP="00CB5ABE">
            <w:pPr>
              <w:jc w:val="center"/>
              <w:rPr>
                <w:color w:val="000000"/>
                <w:sz w:val="16"/>
                <w:szCs w:val="16"/>
              </w:rPr>
            </w:pPr>
            <w:r w:rsidRPr="00CB5ABE">
              <w:rPr>
                <w:color w:val="000000"/>
                <w:sz w:val="16"/>
                <w:szCs w:val="16"/>
              </w:rPr>
              <w:t>всего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CB5ABE" w:rsidRPr="00CB5ABE" w:rsidRDefault="00CB5ABE" w:rsidP="00CB5ABE">
            <w:pP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CB5ABE" w:rsidRPr="00CB5ABE" w:rsidRDefault="00CB5ABE" w:rsidP="00CB5ABE">
            <w:pPr>
              <w:rPr>
                <w:color w:val="000000"/>
                <w:sz w:val="16"/>
                <w:szCs w:val="16"/>
              </w:rPr>
            </w:pPr>
          </w:p>
        </w:tc>
      </w:tr>
      <w:tr w:rsidR="00CB5ABE" w:rsidRPr="00CB5ABE" w:rsidTr="00500FBA">
        <w:trPr>
          <w:trHeight w:val="30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CB5ABE" w:rsidRPr="00CB5ABE" w:rsidRDefault="00CB5ABE" w:rsidP="00CB5ABE">
            <w:pPr>
              <w:jc w:val="center"/>
              <w:rPr>
                <w:color w:val="000000"/>
                <w:sz w:val="16"/>
                <w:szCs w:val="16"/>
              </w:rPr>
            </w:pPr>
            <w:r w:rsidRPr="00CB5ABE">
              <w:rPr>
                <w:color w:val="000000"/>
                <w:sz w:val="16"/>
                <w:szCs w:val="16"/>
              </w:rPr>
              <w:t>1</w:t>
            </w:r>
          </w:p>
        </w:tc>
        <w:tc>
          <w:tcPr>
            <w:tcW w:w="1276" w:type="dxa"/>
            <w:tcBorders>
              <w:top w:val="nil"/>
              <w:left w:val="nil"/>
              <w:bottom w:val="single" w:sz="4" w:space="0" w:color="auto"/>
              <w:right w:val="single" w:sz="4" w:space="0" w:color="auto"/>
            </w:tcBorders>
            <w:shd w:val="clear" w:color="auto" w:fill="auto"/>
            <w:noWrap/>
            <w:vAlign w:val="center"/>
            <w:hideMark/>
          </w:tcPr>
          <w:p w:rsidR="00CB5ABE" w:rsidRPr="00CB5ABE" w:rsidRDefault="00CB5ABE" w:rsidP="00CB5ABE">
            <w:pPr>
              <w:jc w:val="center"/>
              <w:rPr>
                <w:color w:val="000000"/>
                <w:sz w:val="16"/>
                <w:szCs w:val="16"/>
              </w:rPr>
            </w:pPr>
            <w:r w:rsidRPr="00CB5ABE">
              <w:rPr>
                <w:color w:val="000000"/>
                <w:sz w:val="16"/>
                <w:szCs w:val="16"/>
              </w:rPr>
              <w:t>2</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CB5ABE" w:rsidRPr="00CB5ABE" w:rsidRDefault="00CB5ABE" w:rsidP="00CB5ABE">
            <w:pPr>
              <w:jc w:val="center"/>
              <w:rPr>
                <w:color w:val="000000"/>
                <w:sz w:val="16"/>
                <w:szCs w:val="16"/>
              </w:rPr>
            </w:pPr>
            <w:r w:rsidRPr="00CB5ABE">
              <w:rPr>
                <w:color w:val="000000"/>
                <w:sz w:val="16"/>
                <w:szCs w:val="16"/>
              </w:rPr>
              <w:t>3</w:t>
            </w:r>
          </w:p>
        </w:tc>
        <w:tc>
          <w:tcPr>
            <w:tcW w:w="1418" w:type="dxa"/>
            <w:tcBorders>
              <w:top w:val="nil"/>
              <w:left w:val="nil"/>
              <w:bottom w:val="single" w:sz="4" w:space="0" w:color="auto"/>
              <w:right w:val="single" w:sz="4" w:space="0" w:color="auto"/>
            </w:tcBorders>
            <w:shd w:val="clear" w:color="auto" w:fill="auto"/>
            <w:noWrap/>
            <w:vAlign w:val="center"/>
            <w:hideMark/>
          </w:tcPr>
          <w:p w:rsidR="00CB5ABE" w:rsidRPr="00CB5ABE" w:rsidRDefault="00CB5ABE" w:rsidP="00CB5ABE">
            <w:pPr>
              <w:jc w:val="center"/>
              <w:rPr>
                <w:color w:val="000000"/>
                <w:sz w:val="16"/>
                <w:szCs w:val="16"/>
              </w:rPr>
            </w:pPr>
            <w:r w:rsidRPr="00CB5ABE">
              <w:rPr>
                <w:color w:val="000000"/>
                <w:sz w:val="16"/>
                <w:szCs w:val="16"/>
              </w:rPr>
              <w:t>4</w:t>
            </w:r>
          </w:p>
        </w:tc>
        <w:tc>
          <w:tcPr>
            <w:tcW w:w="1701" w:type="dxa"/>
            <w:tcBorders>
              <w:top w:val="nil"/>
              <w:left w:val="nil"/>
              <w:bottom w:val="single" w:sz="4" w:space="0" w:color="auto"/>
              <w:right w:val="single" w:sz="4" w:space="0" w:color="auto"/>
            </w:tcBorders>
            <w:shd w:val="clear" w:color="auto" w:fill="auto"/>
            <w:noWrap/>
            <w:vAlign w:val="center"/>
            <w:hideMark/>
          </w:tcPr>
          <w:p w:rsidR="00CB5ABE" w:rsidRPr="00CB5ABE" w:rsidRDefault="00CB5ABE" w:rsidP="00CB5ABE">
            <w:pPr>
              <w:jc w:val="center"/>
              <w:rPr>
                <w:color w:val="000000"/>
                <w:sz w:val="16"/>
                <w:szCs w:val="16"/>
              </w:rPr>
            </w:pPr>
            <w:r w:rsidRPr="00CB5ABE">
              <w:rPr>
                <w:color w:val="000000"/>
                <w:sz w:val="16"/>
                <w:szCs w:val="16"/>
              </w:rPr>
              <w:t>5</w:t>
            </w:r>
          </w:p>
        </w:tc>
        <w:tc>
          <w:tcPr>
            <w:tcW w:w="1058" w:type="dxa"/>
            <w:tcBorders>
              <w:top w:val="nil"/>
              <w:left w:val="nil"/>
              <w:bottom w:val="single" w:sz="4" w:space="0" w:color="auto"/>
              <w:right w:val="single" w:sz="4" w:space="0" w:color="auto"/>
            </w:tcBorders>
            <w:shd w:val="clear" w:color="auto" w:fill="auto"/>
            <w:noWrap/>
            <w:vAlign w:val="center"/>
            <w:hideMark/>
          </w:tcPr>
          <w:p w:rsidR="00CB5ABE" w:rsidRPr="00CB5ABE" w:rsidRDefault="00CB5ABE" w:rsidP="00CB5ABE">
            <w:pPr>
              <w:jc w:val="center"/>
              <w:rPr>
                <w:color w:val="000000"/>
                <w:sz w:val="16"/>
                <w:szCs w:val="16"/>
              </w:rPr>
            </w:pPr>
            <w:r w:rsidRPr="00CB5ABE">
              <w:rPr>
                <w:color w:val="000000"/>
                <w:sz w:val="16"/>
                <w:szCs w:val="16"/>
              </w:rPr>
              <w:t>6</w:t>
            </w:r>
          </w:p>
        </w:tc>
        <w:tc>
          <w:tcPr>
            <w:tcW w:w="1415" w:type="dxa"/>
            <w:tcBorders>
              <w:top w:val="nil"/>
              <w:left w:val="nil"/>
              <w:bottom w:val="single" w:sz="4" w:space="0" w:color="auto"/>
              <w:right w:val="single" w:sz="4" w:space="0" w:color="auto"/>
            </w:tcBorders>
            <w:shd w:val="clear" w:color="auto" w:fill="auto"/>
            <w:noWrap/>
            <w:vAlign w:val="center"/>
            <w:hideMark/>
          </w:tcPr>
          <w:p w:rsidR="00CB5ABE" w:rsidRPr="00CB5ABE" w:rsidRDefault="00CB5ABE" w:rsidP="00CB5ABE">
            <w:pPr>
              <w:jc w:val="center"/>
              <w:rPr>
                <w:color w:val="000000"/>
                <w:sz w:val="16"/>
                <w:szCs w:val="16"/>
              </w:rPr>
            </w:pPr>
            <w:r w:rsidRPr="00CB5ABE">
              <w:rPr>
                <w:color w:val="000000"/>
                <w:sz w:val="16"/>
                <w:szCs w:val="16"/>
              </w:rPr>
              <w:t>7</w:t>
            </w:r>
          </w:p>
        </w:tc>
        <w:tc>
          <w:tcPr>
            <w:tcW w:w="1070" w:type="dxa"/>
            <w:tcBorders>
              <w:top w:val="nil"/>
              <w:left w:val="nil"/>
              <w:bottom w:val="single" w:sz="4" w:space="0" w:color="auto"/>
              <w:right w:val="single" w:sz="4" w:space="0" w:color="auto"/>
            </w:tcBorders>
            <w:shd w:val="clear" w:color="auto" w:fill="auto"/>
            <w:noWrap/>
            <w:vAlign w:val="center"/>
            <w:hideMark/>
          </w:tcPr>
          <w:p w:rsidR="00CB5ABE" w:rsidRPr="00CB5ABE" w:rsidRDefault="00CB5ABE" w:rsidP="00CB5ABE">
            <w:pPr>
              <w:jc w:val="center"/>
              <w:rPr>
                <w:color w:val="000000"/>
                <w:sz w:val="16"/>
                <w:szCs w:val="16"/>
              </w:rPr>
            </w:pPr>
            <w:r w:rsidRPr="00CB5ABE">
              <w:rPr>
                <w:color w:val="000000"/>
                <w:sz w:val="16"/>
                <w:szCs w:val="16"/>
              </w:rPr>
              <w:t>8</w:t>
            </w:r>
          </w:p>
        </w:tc>
        <w:tc>
          <w:tcPr>
            <w:tcW w:w="1276" w:type="dxa"/>
            <w:tcBorders>
              <w:top w:val="nil"/>
              <w:left w:val="nil"/>
              <w:bottom w:val="single" w:sz="4" w:space="0" w:color="auto"/>
              <w:right w:val="single" w:sz="4" w:space="0" w:color="auto"/>
            </w:tcBorders>
            <w:shd w:val="clear" w:color="auto" w:fill="auto"/>
            <w:noWrap/>
            <w:vAlign w:val="center"/>
            <w:hideMark/>
          </w:tcPr>
          <w:p w:rsidR="00CB5ABE" w:rsidRPr="00CB5ABE" w:rsidRDefault="00CB5ABE" w:rsidP="00CB5ABE">
            <w:pPr>
              <w:jc w:val="center"/>
              <w:rPr>
                <w:color w:val="000000"/>
                <w:sz w:val="16"/>
                <w:szCs w:val="16"/>
              </w:rPr>
            </w:pPr>
            <w:r w:rsidRPr="00CB5ABE">
              <w:rPr>
                <w:color w:val="000000"/>
                <w:sz w:val="16"/>
                <w:szCs w:val="16"/>
              </w:rPr>
              <w:t>9</w:t>
            </w:r>
          </w:p>
        </w:tc>
        <w:tc>
          <w:tcPr>
            <w:tcW w:w="992" w:type="dxa"/>
            <w:tcBorders>
              <w:top w:val="nil"/>
              <w:left w:val="nil"/>
              <w:bottom w:val="single" w:sz="4" w:space="0" w:color="auto"/>
              <w:right w:val="single" w:sz="4" w:space="0" w:color="auto"/>
            </w:tcBorders>
            <w:shd w:val="clear" w:color="auto" w:fill="auto"/>
            <w:noWrap/>
            <w:vAlign w:val="center"/>
            <w:hideMark/>
          </w:tcPr>
          <w:p w:rsidR="00CB5ABE" w:rsidRPr="00CB5ABE" w:rsidRDefault="00CB5ABE" w:rsidP="00CB5ABE">
            <w:pPr>
              <w:jc w:val="center"/>
              <w:rPr>
                <w:color w:val="000000"/>
                <w:sz w:val="16"/>
                <w:szCs w:val="16"/>
              </w:rPr>
            </w:pPr>
            <w:r w:rsidRPr="00CB5ABE">
              <w:rPr>
                <w:color w:val="000000"/>
                <w:sz w:val="16"/>
                <w:szCs w:val="16"/>
              </w:rPr>
              <w:t>10</w:t>
            </w:r>
          </w:p>
        </w:tc>
        <w:tc>
          <w:tcPr>
            <w:tcW w:w="993" w:type="dxa"/>
            <w:tcBorders>
              <w:top w:val="nil"/>
              <w:left w:val="nil"/>
              <w:bottom w:val="single" w:sz="4" w:space="0" w:color="auto"/>
              <w:right w:val="single" w:sz="4" w:space="0" w:color="auto"/>
            </w:tcBorders>
            <w:shd w:val="clear" w:color="auto" w:fill="auto"/>
            <w:noWrap/>
            <w:vAlign w:val="center"/>
            <w:hideMark/>
          </w:tcPr>
          <w:p w:rsidR="00CB5ABE" w:rsidRPr="00CB5ABE" w:rsidRDefault="00CB5ABE" w:rsidP="00CB5ABE">
            <w:pPr>
              <w:jc w:val="center"/>
              <w:rPr>
                <w:color w:val="000000"/>
                <w:sz w:val="16"/>
                <w:szCs w:val="16"/>
              </w:rPr>
            </w:pPr>
            <w:r w:rsidRPr="00CB5ABE">
              <w:rPr>
                <w:color w:val="000000"/>
                <w:sz w:val="16"/>
                <w:szCs w:val="16"/>
              </w:rPr>
              <w:t>11</w:t>
            </w:r>
          </w:p>
        </w:tc>
        <w:tc>
          <w:tcPr>
            <w:tcW w:w="1134" w:type="dxa"/>
            <w:tcBorders>
              <w:top w:val="nil"/>
              <w:left w:val="nil"/>
              <w:bottom w:val="single" w:sz="4" w:space="0" w:color="auto"/>
              <w:right w:val="single" w:sz="4" w:space="0" w:color="auto"/>
            </w:tcBorders>
            <w:shd w:val="clear" w:color="auto" w:fill="auto"/>
            <w:noWrap/>
            <w:vAlign w:val="center"/>
            <w:hideMark/>
          </w:tcPr>
          <w:p w:rsidR="00CB5ABE" w:rsidRPr="00CB5ABE" w:rsidRDefault="00CB5ABE" w:rsidP="00CB5ABE">
            <w:pPr>
              <w:jc w:val="center"/>
              <w:rPr>
                <w:color w:val="000000"/>
                <w:sz w:val="16"/>
                <w:szCs w:val="16"/>
              </w:rPr>
            </w:pPr>
            <w:r w:rsidRPr="00CB5ABE">
              <w:rPr>
                <w:color w:val="000000"/>
                <w:sz w:val="16"/>
                <w:szCs w:val="16"/>
              </w:rPr>
              <w:t>12</w:t>
            </w:r>
          </w:p>
        </w:tc>
      </w:tr>
    </w:tbl>
    <w:p w:rsidR="00CB5ABE" w:rsidRPr="00CB5ABE" w:rsidRDefault="00CB5ABE" w:rsidP="00CB5ABE">
      <w:pPr>
        <w:widowControl w:val="0"/>
        <w:autoSpaceDE w:val="0"/>
        <w:autoSpaceDN w:val="0"/>
        <w:adjustRightInd w:val="0"/>
        <w:jc w:val="both"/>
        <w:rPr>
          <w:rFonts w:ascii="Times New Roman CYR" w:hAnsi="Times New Roman CYR" w:cs="Times New Roman CYR"/>
        </w:rPr>
      </w:pPr>
    </w:p>
    <w:p w:rsidR="00CB5ABE" w:rsidRPr="00CB5ABE" w:rsidRDefault="00CB5ABE" w:rsidP="00CB5ABE">
      <w:pPr>
        <w:widowControl w:val="0"/>
        <w:autoSpaceDE w:val="0"/>
        <w:autoSpaceDN w:val="0"/>
        <w:adjustRightInd w:val="0"/>
        <w:jc w:val="both"/>
        <w:rPr>
          <w:rFonts w:ascii="Times New Roman CYR" w:hAnsi="Times New Roman CYR" w:cs="Times New Roman CYR"/>
          <w:sz w:val="28"/>
          <w:szCs w:val="28"/>
        </w:rPr>
      </w:pPr>
      <w:r w:rsidRPr="00CB5ABE">
        <w:rPr>
          <w:rFonts w:ascii="Times New Roman CYR" w:hAnsi="Times New Roman CYR" w:cs="Times New Roman CYR"/>
          <w:sz w:val="28"/>
          <w:szCs w:val="28"/>
        </w:rPr>
        <w:t xml:space="preserve">Столбцы 2 - 7 заполняются в соответствии с локальным сметным расчетом, приведенным в объявлении о конкурсном отборе. </w:t>
      </w:r>
    </w:p>
    <w:p w:rsidR="00CB5ABE" w:rsidRPr="00CB5ABE" w:rsidRDefault="00CB5ABE" w:rsidP="00CB5ABE">
      <w:pPr>
        <w:widowControl w:val="0"/>
        <w:ind w:left="180"/>
        <w:jc w:val="both"/>
        <w:rPr>
          <w:rFonts w:eastAsia="Calibri"/>
          <w:color w:val="000000"/>
          <w:sz w:val="28"/>
          <w:szCs w:val="28"/>
          <w:lang w:eastAsia="en-US" w:bidi="ru-RU"/>
        </w:rPr>
      </w:pPr>
    </w:p>
    <w:p w:rsidR="00CB5ABE" w:rsidRPr="00CB5ABE" w:rsidRDefault="00CB5ABE" w:rsidP="00CB5ABE">
      <w:pPr>
        <w:widowControl w:val="0"/>
        <w:ind w:left="180"/>
        <w:jc w:val="both"/>
        <w:rPr>
          <w:rFonts w:eastAsia="Calibri"/>
          <w:color w:val="000000"/>
          <w:sz w:val="28"/>
          <w:szCs w:val="28"/>
          <w:lang w:eastAsia="en-US" w:bidi="ru-RU"/>
        </w:rPr>
      </w:pPr>
      <w:r w:rsidRPr="00CB5ABE">
        <w:rPr>
          <w:rFonts w:eastAsia="Calibri"/>
          <w:color w:val="000000"/>
          <w:sz w:val="28"/>
          <w:szCs w:val="28"/>
          <w:lang w:eastAsia="en-US" w:bidi="ru-RU"/>
        </w:rPr>
        <w:t>Участник конкурсного отбора/Руководитель организации/</w:t>
      </w:r>
    </w:p>
    <w:p w:rsidR="00CB5ABE" w:rsidRPr="00CB5ABE" w:rsidRDefault="00CB5ABE" w:rsidP="00CB5ABE">
      <w:pPr>
        <w:widowControl w:val="0"/>
        <w:ind w:left="180"/>
        <w:jc w:val="both"/>
        <w:rPr>
          <w:rFonts w:eastAsia="Calibri"/>
          <w:color w:val="000000"/>
          <w:sz w:val="28"/>
          <w:szCs w:val="28"/>
          <w:lang w:eastAsia="en-US" w:bidi="ru-RU"/>
        </w:rPr>
      </w:pPr>
      <w:r w:rsidRPr="00CB5ABE">
        <w:rPr>
          <w:rFonts w:eastAsia="Calibri"/>
          <w:color w:val="000000"/>
          <w:sz w:val="28"/>
          <w:szCs w:val="28"/>
          <w:lang w:eastAsia="en-US" w:bidi="ru-RU"/>
        </w:rPr>
        <w:t>Индивидуальный предприниматель/</w:t>
      </w:r>
    </w:p>
    <w:p w:rsidR="00CB5ABE" w:rsidRPr="00CB5ABE" w:rsidRDefault="00CB5ABE" w:rsidP="00CB5ABE">
      <w:pPr>
        <w:widowControl w:val="0"/>
        <w:ind w:left="180"/>
        <w:jc w:val="both"/>
        <w:rPr>
          <w:rFonts w:eastAsia="Calibri"/>
          <w:color w:val="000000"/>
          <w:sz w:val="28"/>
          <w:szCs w:val="28"/>
          <w:lang w:eastAsia="en-US" w:bidi="ru-RU"/>
        </w:rPr>
      </w:pPr>
      <w:r w:rsidRPr="00CB5ABE">
        <w:rPr>
          <w:rFonts w:eastAsia="Calibri"/>
          <w:color w:val="000000"/>
          <w:sz w:val="28"/>
          <w:szCs w:val="28"/>
          <w:lang w:eastAsia="en-US" w:bidi="ru-RU"/>
        </w:rPr>
        <w:t>Физическое лицо/</w:t>
      </w:r>
    </w:p>
    <w:p w:rsidR="00CB5ABE" w:rsidRPr="00CB5ABE" w:rsidRDefault="00CB5ABE" w:rsidP="00CB5ABE">
      <w:pPr>
        <w:widowControl w:val="0"/>
        <w:tabs>
          <w:tab w:val="left" w:leader="underscore" w:pos="6195"/>
          <w:tab w:val="left" w:leader="underscore" w:pos="8623"/>
        </w:tabs>
        <w:ind w:left="180"/>
        <w:jc w:val="both"/>
        <w:rPr>
          <w:rFonts w:eastAsia="Calibri"/>
          <w:color w:val="000000"/>
          <w:sz w:val="28"/>
          <w:szCs w:val="28"/>
          <w:lang w:eastAsia="en-US" w:bidi="ru-RU"/>
        </w:rPr>
      </w:pPr>
      <w:r w:rsidRPr="00CB5ABE">
        <w:rPr>
          <w:rFonts w:eastAsia="Calibri"/>
          <w:color w:val="000000"/>
          <w:sz w:val="28"/>
          <w:szCs w:val="28"/>
          <w:lang w:eastAsia="en-US" w:bidi="ru-RU"/>
        </w:rPr>
        <w:t xml:space="preserve">уполномоченный представитель </w:t>
      </w:r>
      <w:r w:rsidRPr="00CB5ABE">
        <w:rPr>
          <w:rFonts w:eastAsia="Calibri"/>
          <w:color w:val="000000"/>
          <w:sz w:val="28"/>
          <w:szCs w:val="28"/>
          <w:lang w:eastAsia="en-US" w:bidi="ru-RU"/>
        </w:rPr>
        <w:tab/>
        <w:t xml:space="preserve"> </w:t>
      </w:r>
      <w:r w:rsidRPr="00CB5ABE">
        <w:rPr>
          <w:rFonts w:eastAsia="Calibri"/>
          <w:color w:val="000000"/>
          <w:sz w:val="28"/>
          <w:szCs w:val="28"/>
          <w:lang w:eastAsia="en-US" w:bidi="ru-RU"/>
        </w:rPr>
        <w:tab/>
      </w:r>
    </w:p>
    <w:p w:rsidR="00CB5ABE" w:rsidRPr="00CB5ABE" w:rsidRDefault="00CB5ABE" w:rsidP="00CB5ABE">
      <w:pPr>
        <w:widowControl w:val="0"/>
        <w:tabs>
          <w:tab w:val="left" w:pos="4365"/>
          <w:tab w:val="left" w:pos="7239"/>
        </w:tabs>
        <w:ind w:left="480"/>
        <w:jc w:val="both"/>
        <w:rPr>
          <w:rFonts w:eastAsia="Calibri"/>
          <w:color w:val="000000"/>
          <w:sz w:val="28"/>
          <w:szCs w:val="28"/>
          <w:lang w:eastAsia="en-US" w:bidi="ru-RU"/>
        </w:rPr>
      </w:pPr>
      <w:r w:rsidRPr="00CB5ABE">
        <w:rPr>
          <w:rFonts w:eastAsia="Calibri"/>
          <w:color w:val="000000"/>
          <w:sz w:val="28"/>
          <w:szCs w:val="28"/>
          <w:lang w:eastAsia="en-US" w:bidi="ru-RU"/>
        </w:rPr>
        <w:t>(должность/доверенность)</w:t>
      </w:r>
      <w:r w:rsidRPr="00CB5ABE">
        <w:rPr>
          <w:rFonts w:eastAsia="Calibri"/>
          <w:color w:val="000000"/>
          <w:sz w:val="28"/>
          <w:szCs w:val="28"/>
          <w:lang w:eastAsia="en-US" w:bidi="ru-RU"/>
        </w:rPr>
        <w:tab/>
        <w:t>(подпись)                            (Ф.И.О.)</w:t>
      </w:r>
    </w:p>
    <w:p w:rsidR="00DC4FA2" w:rsidRPr="00DC4FA2" w:rsidRDefault="00CB5ABE" w:rsidP="00CB5ABE">
      <w:pPr>
        <w:widowControl w:val="0"/>
        <w:tabs>
          <w:tab w:val="left" w:pos="4365"/>
          <w:tab w:val="left" w:pos="7239"/>
        </w:tabs>
        <w:ind w:left="480"/>
        <w:jc w:val="both"/>
        <w:rPr>
          <w:bCs/>
          <w:spacing w:val="-7"/>
          <w:sz w:val="27"/>
          <w:szCs w:val="27"/>
        </w:rPr>
        <w:sectPr w:rsidR="00DC4FA2" w:rsidRPr="00DC4FA2" w:rsidSect="00C719E1">
          <w:pgSz w:w="16839" w:h="11907" w:orient="landscape" w:code="9"/>
          <w:pgMar w:top="1701" w:right="1134" w:bottom="850" w:left="1134" w:header="720" w:footer="720" w:gutter="0"/>
          <w:cols w:space="60"/>
          <w:noEndnote/>
          <w:docGrid w:linePitch="272"/>
        </w:sectPr>
      </w:pPr>
      <w:proofErr w:type="spellStart"/>
      <w:r w:rsidRPr="00CB5ABE">
        <w:rPr>
          <w:rFonts w:eastAsia="Calibri"/>
          <w:color w:val="000000"/>
          <w:sz w:val="28"/>
          <w:szCs w:val="28"/>
          <w:lang w:eastAsia="en-US" w:bidi="ru-RU"/>
        </w:rPr>
        <w:t>МП</w:t>
      </w:r>
      <w:proofErr w:type="spellEnd"/>
    </w:p>
    <w:tbl>
      <w:tblPr>
        <w:tblW w:w="14850" w:type="dxa"/>
        <w:tblLook w:val="04A0" w:firstRow="1" w:lastRow="0" w:firstColumn="1" w:lastColumn="0" w:noHBand="0" w:noVBand="1"/>
      </w:tblPr>
      <w:tblGrid>
        <w:gridCol w:w="8472"/>
        <w:gridCol w:w="6378"/>
      </w:tblGrid>
      <w:tr w:rsidR="00DC4FA2" w:rsidRPr="00DC4FA2" w:rsidTr="00C719E1">
        <w:tc>
          <w:tcPr>
            <w:tcW w:w="8472" w:type="dxa"/>
            <w:shd w:val="clear" w:color="auto" w:fill="auto"/>
          </w:tcPr>
          <w:p w:rsidR="00DC4FA2" w:rsidRPr="00DC4FA2" w:rsidRDefault="00DC4FA2" w:rsidP="00DC4FA2">
            <w:pPr>
              <w:widowControl w:val="0"/>
              <w:tabs>
                <w:tab w:val="left" w:pos="0"/>
              </w:tabs>
              <w:autoSpaceDE w:val="0"/>
              <w:autoSpaceDN w:val="0"/>
              <w:adjustRightInd w:val="0"/>
              <w:jc w:val="both"/>
            </w:pPr>
          </w:p>
        </w:tc>
        <w:tc>
          <w:tcPr>
            <w:tcW w:w="6378" w:type="dxa"/>
            <w:shd w:val="clear" w:color="auto" w:fill="auto"/>
          </w:tcPr>
          <w:p w:rsidR="00DC4FA2" w:rsidRPr="00DC4FA2" w:rsidRDefault="00DC4FA2" w:rsidP="00DC4FA2">
            <w:pPr>
              <w:widowControl w:val="0"/>
              <w:tabs>
                <w:tab w:val="left" w:pos="0"/>
              </w:tabs>
              <w:autoSpaceDE w:val="0"/>
              <w:autoSpaceDN w:val="0"/>
              <w:adjustRightInd w:val="0"/>
              <w:jc w:val="both"/>
              <w:rPr>
                <w:sz w:val="28"/>
                <w:szCs w:val="28"/>
              </w:rPr>
            </w:pPr>
            <w:r w:rsidRPr="00DC4FA2">
              <w:rPr>
                <w:sz w:val="28"/>
                <w:szCs w:val="28"/>
              </w:rPr>
              <w:t>Приложение № 3</w:t>
            </w:r>
          </w:p>
          <w:p w:rsidR="00DC4FA2" w:rsidRPr="00DC4FA2" w:rsidRDefault="00DC4FA2" w:rsidP="00DC4FA2">
            <w:pPr>
              <w:widowControl w:val="0"/>
              <w:autoSpaceDE w:val="0"/>
              <w:autoSpaceDN w:val="0"/>
              <w:adjustRightInd w:val="0"/>
              <w:rPr>
                <w:sz w:val="28"/>
                <w:szCs w:val="28"/>
              </w:rPr>
            </w:pPr>
            <w:r w:rsidRPr="00DC4FA2">
              <w:rPr>
                <w:sz w:val="28"/>
                <w:szCs w:val="28"/>
              </w:rPr>
              <w:t>к объявлению о проведении конкурсного отбора на предоставление субсидии на возмещение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w:t>
            </w:r>
          </w:p>
          <w:p w:rsidR="00DC4FA2" w:rsidRPr="00DC4FA2" w:rsidRDefault="00DC4FA2" w:rsidP="00DC4FA2">
            <w:pPr>
              <w:widowControl w:val="0"/>
              <w:tabs>
                <w:tab w:val="left" w:pos="0"/>
              </w:tabs>
              <w:autoSpaceDE w:val="0"/>
              <w:autoSpaceDN w:val="0"/>
              <w:adjustRightInd w:val="0"/>
              <w:jc w:val="both"/>
            </w:pPr>
          </w:p>
        </w:tc>
      </w:tr>
    </w:tbl>
    <w:p w:rsidR="003E3F39" w:rsidRPr="003E3F39" w:rsidRDefault="003E3F39" w:rsidP="003E3F39">
      <w:pPr>
        <w:ind w:firstLine="284"/>
        <w:jc w:val="center"/>
        <w:rPr>
          <w:rFonts w:eastAsia="Calibri"/>
          <w:sz w:val="28"/>
          <w:szCs w:val="28"/>
          <w:lang w:eastAsia="en-US"/>
        </w:rPr>
      </w:pPr>
      <w:r w:rsidRPr="003E3F39">
        <w:rPr>
          <w:rFonts w:eastAsia="Calibri"/>
          <w:sz w:val="28"/>
          <w:szCs w:val="28"/>
          <w:lang w:eastAsia="en-US"/>
        </w:rPr>
        <w:t>СВОДНЫЕ СВЕДЕНИЯ</w:t>
      </w:r>
    </w:p>
    <w:p w:rsidR="003E3F39" w:rsidRPr="003E3F39" w:rsidRDefault="003E3F39" w:rsidP="003E3F39">
      <w:pPr>
        <w:ind w:firstLine="284"/>
        <w:jc w:val="center"/>
        <w:rPr>
          <w:rFonts w:eastAsia="Calibri"/>
          <w:sz w:val="28"/>
          <w:szCs w:val="28"/>
          <w:lang w:eastAsia="en-US"/>
        </w:rPr>
      </w:pPr>
      <w:r w:rsidRPr="003E3F39">
        <w:rPr>
          <w:rFonts w:eastAsia="Calibri"/>
          <w:sz w:val="28"/>
          <w:szCs w:val="28"/>
          <w:lang w:eastAsia="en-US"/>
        </w:rPr>
        <w:t xml:space="preserve">об обеспеченности в </w:t>
      </w:r>
      <w:r w:rsidRPr="003E3F39">
        <w:rPr>
          <w:rFonts w:eastAsia="Calibri"/>
          <w:sz w:val="28"/>
          <w:szCs w:val="28"/>
          <w:u w:val="single"/>
          <w:lang w:eastAsia="en-US"/>
        </w:rPr>
        <w:t>наименование участника конкурсного отбора</w:t>
      </w:r>
      <w:r w:rsidRPr="003E3F39">
        <w:rPr>
          <w:rFonts w:eastAsia="Calibri"/>
          <w:sz w:val="28"/>
          <w:szCs w:val="28"/>
          <w:lang w:eastAsia="en-US"/>
        </w:rPr>
        <w:t xml:space="preserve"> кадровыми ресурсами, </w:t>
      </w:r>
    </w:p>
    <w:p w:rsidR="003E3F39" w:rsidRPr="003E3F39" w:rsidRDefault="003E3F39" w:rsidP="003E3F39">
      <w:pPr>
        <w:ind w:firstLine="284"/>
        <w:jc w:val="center"/>
        <w:rPr>
          <w:rFonts w:eastAsia="Calibri"/>
          <w:i/>
          <w:sz w:val="28"/>
          <w:szCs w:val="28"/>
          <w:lang w:eastAsia="en-US"/>
        </w:rPr>
      </w:pPr>
      <w:r w:rsidRPr="003E3F39">
        <w:rPr>
          <w:rFonts w:eastAsia="Calibri"/>
          <w:sz w:val="28"/>
          <w:szCs w:val="28"/>
          <w:lang w:eastAsia="en-US"/>
        </w:rPr>
        <w:t xml:space="preserve">которые будут задействованы при выполнении </w:t>
      </w:r>
      <w:r w:rsidRPr="003E3F39">
        <w:rPr>
          <w:sz w:val="28"/>
          <w:szCs w:val="28"/>
        </w:rPr>
        <w:t>работ, направленных на реализацию инициативных проектов в рамках мероприятий по поддержке местных инициатив</w:t>
      </w:r>
    </w:p>
    <w:p w:rsidR="003E3F39" w:rsidRPr="003E3F39" w:rsidRDefault="003E3F39" w:rsidP="003E3F39">
      <w:pPr>
        <w:ind w:firstLine="284"/>
        <w:jc w:val="both"/>
        <w:rPr>
          <w:rFonts w:eastAsia="Calibri"/>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3286"/>
        <w:gridCol w:w="3159"/>
        <w:gridCol w:w="3555"/>
        <w:gridCol w:w="4022"/>
      </w:tblGrid>
      <w:tr w:rsidR="003E3F39" w:rsidRPr="003E3F39" w:rsidTr="00500FBA">
        <w:tc>
          <w:tcPr>
            <w:tcW w:w="259" w:type="pct"/>
            <w:tcBorders>
              <w:top w:val="single" w:sz="4" w:space="0" w:color="auto"/>
              <w:left w:val="single" w:sz="4" w:space="0" w:color="auto"/>
              <w:bottom w:val="single" w:sz="4" w:space="0" w:color="auto"/>
              <w:right w:val="single" w:sz="4" w:space="0" w:color="auto"/>
            </w:tcBorders>
            <w:vAlign w:val="center"/>
            <w:hideMark/>
          </w:tcPr>
          <w:p w:rsidR="003E3F39" w:rsidRPr="003E3F39" w:rsidRDefault="003E3F39" w:rsidP="003E3F39">
            <w:pPr>
              <w:jc w:val="center"/>
              <w:rPr>
                <w:rFonts w:eastAsia="Calibri"/>
                <w:sz w:val="20"/>
                <w:szCs w:val="20"/>
                <w:lang w:eastAsia="en-US"/>
              </w:rPr>
            </w:pPr>
            <w:r w:rsidRPr="003E3F39">
              <w:rPr>
                <w:rFonts w:eastAsia="Calibri"/>
                <w:sz w:val="20"/>
                <w:szCs w:val="20"/>
                <w:lang w:eastAsia="en-US"/>
              </w:rPr>
              <w:t xml:space="preserve">№ </w:t>
            </w:r>
            <w:proofErr w:type="gramStart"/>
            <w:r w:rsidRPr="003E3F39">
              <w:rPr>
                <w:rFonts w:eastAsia="Calibri"/>
                <w:sz w:val="20"/>
                <w:szCs w:val="20"/>
                <w:lang w:eastAsia="en-US"/>
              </w:rPr>
              <w:t>п</w:t>
            </w:r>
            <w:proofErr w:type="gramEnd"/>
            <w:r w:rsidRPr="003E3F39">
              <w:rPr>
                <w:rFonts w:eastAsia="Calibri"/>
                <w:sz w:val="20"/>
                <w:szCs w:val="20"/>
                <w:lang w:eastAsia="en-US"/>
              </w:rPr>
              <w:t>/п</w:t>
            </w:r>
          </w:p>
        </w:tc>
        <w:tc>
          <w:tcPr>
            <w:tcW w:w="1111" w:type="pct"/>
            <w:tcBorders>
              <w:top w:val="single" w:sz="4" w:space="0" w:color="auto"/>
              <w:left w:val="single" w:sz="4" w:space="0" w:color="auto"/>
              <w:bottom w:val="single" w:sz="4" w:space="0" w:color="auto"/>
              <w:right w:val="single" w:sz="4" w:space="0" w:color="auto"/>
            </w:tcBorders>
            <w:vAlign w:val="center"/>
            <w:hideMark/>
          </w:tcPr>
          <w:p w:rsidR="003E3F39" w:rsidRPr="003E3F39" w:rsidRDefault="003E3F39" w:rsidP="003E3F39">
            <w:pPr>
              <w:jc w:val="center"/>
              <w:rPr>
                <w:rFonts w:eastAsia="Calibri"/>
                <w:sz w:val="20"/>
                <w:szCs w:val="20"/>
                <w:lang w:eastAsia="en-US"/>
              </w:rPr>
            </w:pPr>
            <w:r w:rsidRPr="003E3F39">
              <w:rPr>
                <w:rFonts w:eastAsia="Calibri"/>
                <w:sz w:val="20"/>
                <w:szCs w:val="20"/>
                <w:lang w:eastAsia="en-US"/>
              </w:rPr>
              <w:t>Фамилия, имя, отчество специалиста</w:t>
            </w:r>
          </w:p>
        </w:tc>
        <w:tc>
          <w:tcPr>
            <w:tcW w:w="1068" w:type="pct"/>
            <w:tcBorders>
              <w:top w:val="single" w:sz="4" w:space="0" w:color="auto"/>
              <w:left w:val="single" w:sz="4" w:space="0" w:color="auto"/>
              <w:bottom w:val="single" w:sz="4" w:space="0" w:color="auto"/>
              <w:right w:val="single" w:sz="4" w:space="0" w:color="auto"/>
            </w:tcBorders>
            <w:vAlign w:val="center"/>
            <w:hideMark/>
          </w:tcPr>
          <w:p w:rsidR="003E3F39" w:rsidRPr="003E3F39" w:rsidRDefault="003E3F39" w:rsidP="003E3F39">
            <w:pPr>
              <w:jc w:val="center"/>
              <w:rPr>
                <w:rFonts w:eastAsia="Calibri"/>
                <w:sz w:val="20"/>
                <w:szCs w:val="20"/>
                <w:lang w:eastAsia="en-US"/>
              </w:rPr>
            </w:pPr>
            <w:r w:rsidRPr="003E3F39">
              <w:rPr>
                <w:rFonts w:eastAsia="Calibri"/>
                <w:sz w:val="20"/>
                <w:szCs w:val="20"/>
                <w:lang w:eastAsia="en-US"/>
              </w:rPr>
              <w:t>Занимаемая должность</w:t>
            </w:r>
          </w:p>
          <w:p w:rsidR="003E3F39" w:rsidRPr="003E3F39" w:rsidRDefault="003E3F39" w:rsidP="003E3F39">
            <w:pPr>
              <w:jc w:val="center"/>
              <w:rPr>
                <w:rFonts w:eastAsia="Calibri"/>
                <w:i/>
                <w:sz w:val="20"/>
                <w:szCs w:val="20"/>
                <w:lang w:eastAsia="en-US"/>
              </w:rPr>
            </w:pPr>
            <w:r w:rsidRPr="003E3F39">
              <w:rPr>
                <w:rFonts w:eastAsia="Calibri"/>
                <w:i/>
                <w:sz w:val="20"/>
                <w:szCs w:val="20"/>
                <w:lang w:eastAsia="en-US"/>
              </w:rPr>
              <w:t>(для сотрудников, находящихся в штате)</w:t>
            </w:r>
          </w:p>
          <w:p w:rsidR="003E3F39" w:rsidRPr="003E3F39" w:rsidRDefault="003E3F39" w:rsidP="003E3F39">
            <w:pPr>
              <w:spacing w:before="120"/>
              <w:jc w:val="center"/>
              <w:rPr>
                <w:rFonts w:eastAsia="Calibri"/>
                <w:sz w:val="20"/>
                <w:szCs w:val="20"/>
                <w:lang w:eastAsia="en-US"/>
              </w:rPr>
            </w:pPr>
            <w:r w:rsidRPr="003E3F39">
              <w:rPr>
                <w:rFonts w:eastAsia="Calibri"/>
                <w:sz w:val="20"/>
                <w:szCs w:val="20"/>
                <w:lang w:eastAsia="en-US"/>
              </w:rPr>
              <w:t xml:space="preserve">«привлеченный специалист» </w:t>
            </w:r>
          </w:p>
          <w:p w:rsidR="003E3F39" w:rsidRPr="003E3F39" w:rsidRDefault="003E3F39" w:rsidP="003E3F39">
            <w:pPr>
              <w:jc w:val="center"/>
              <w:rPr>
                <w:rFonts w:eastAsia="Calibri"/>
                <w:i/>
                <w:sz w:val="20"/>
                <w:szCs w:val="20"/>
                <w:lang w:eastAsia="en-US"/>
              </w:rPr>
            </w:pPr>
            <w:r w:rsidRPr="003E3F39">
              <w:rPr>
                <w:rFonts w:eastAsia="Calibri"/>
                <w:i/>
                <w:sz w:val="20"/>
                <w:szCs w:val="20"/>
                <w:lang w:eastAsia="en-US"/>
              </w:rPr>
              <w:t>(для сотрудников, работающих на основании гражданско-правового договора)</w:t>
            </w:r>
          </w:p>
        </w:tc>
        <w:tc>
          <w:tcPr>
            <w:tcW w:w="1202" w:type="pct"/>
            <w:tcBorders>
              <w:top w:val="single" w:sz="4" w:space="0" w:color="auto"/>
              <w:left w:val="single" w:sz="4" w:space="0" w:color="auto"/>
              <w:bottom w:val="single" w:sz="4" w:space="0" w:color="auto"/>
              <w:right w:val="single" w:sz="4" w:space="0" w:color="auto"/>
            </w:tcBorders>
            <w:vAlign w:val="center"/>
            <w:hideMark/>
          </w:tcPr>
          <w:p w:rsidR="003E3F39" w:rsidRPr="003E3F39" w:rsidRDefault="003E3F39" w:rsidP="003E3F39">
            <w:pPr>
              <w:jc w:val="center"/>
              <w:rPr>
                <w:rFonts w:eastAsia="Calibri"/>
                <w:color w:val="000000"/>
                <w:sz w:val="20"/>
                <w:szCs w:val="20"/>
                <w:lang w:eastAsia="en-US"/>
              </w:rPr>
            </w:pPr>
            <w:r w:rsidRPr="003E3F39">
              <w:rPr>
                <w:rFonts w:eastAsia="Calibri"/>
                <w:color w:val="000000"/>
                <w:sz w:val="20"/>
                <w:szCs w:val="20"/>
                <w:lang w:eastAsia="en-US"/>
              </w:rPr>
              <w:t>Специальность/квалификация</w:t>
            </w:r>
          </w:p>
          <w:p w:rsidR="003E3F39" w:rsidRPr="003E3F39" w:rsidRDefault="003E3F39" w:rsidP="003E3F39">
            <w:pPr>
              <w:jc w:val="center"/>
              <w:rPr>
                <w:rFonts w:eastAsia="Calibri"/>
                <w:i/>
                <w:sz w:val="20"/>
                <w:szCs w:val="20"/>
                <w:lang w:eastAsia="en-US"/>
              </w:rPr>
            </w:pPr>
          </w:p>
        </w:tc>
        <w:tc>
          <w:tcPr>
            <w:tcW w:w="1360" w:type="pct"/>
            <w:tcBorders>
              <w:top w:val="single" w:sz="4" w:space="0" w:color="auto"/>
              <w:left w:val="single" w:sz="4" w:space="0" w:color="auto"/>
              <w:bottom w:val="single" w:sz="4" w:space="0" w:color="auto"/>
              <w:right w:val="single" w:sz="4" w:space="0" w:color="auto"/>
            </w:tcBorders>
            <w:vAlign w:val="center"/>
            <w:hideMark/>
          </w:tcPr>
          <w:p w:rsidR="003E3F39" w:rsidRPr="003E3F39" w:rsidRDefault="003E3F39" w:rsidP="003E3F39">
            <w:pPr>
              <w:jc w:val="center"/>
              <w:rPr>
                <w:rFonts w:eastAsia="Calibri"/>
                <w:sz w:val="20"/>
                <w:szCs w:val="20"/>
                <w:lang w:eastAsia="en-US"/>
              </w:rPr>
            </w:pPr>
            <w:r w:rsidRPr="003E3F39">
              <w:rPr>
                <w:rFonts w:eastAsia="Calibri"/>
                <w:sz w:val="20"/>
                <w:szCs w:val="20"/>
                <w:lang w:eastAsia="en-US"/>
              </w:rPr>
              <w:t xml:space="preserve">Перечень документов представленных в подтверждение данных сведений </w:t>
            </w:r>
          </w:p>
        </w:tc>
      </w:tr>
      <w:tr w:rsidR="003E3F39" w:rsidRPr="003E3F39" w:rsidTr="00500FBA">
        <w:tc>
          <w:tcPr>
            <w:tcW w:w="259" w:type="pct"/>
            <w:tcBorders>
              <w:top w:val="single" w:sz="4" w:space="0" w:color="auto"/>
              <w:left w:val="single" w:sz="4" w:space="0" w:color="auto"/>
              <w:bottom w:val="single" w:sz="4" w:space="0" w:color="auto"/>
              <w:right w:val="single" w:sz="4" w:space="0" w:color="auto"/>
            </w:tcBorders>
            <w:hideMark/>
          </w:tcPr>
          <w:p w:rsidR="003E3F39" w:rsidRPr="003E3F39" w:rsidRDefault="003E3F39" w:rsidP="003E3F39">
            <w:pPr>
              <w:jc w:val="both"/>
              <w:rPr>
                <w:rFonts w:eastAsia="Calibri"/>
                <w:sz w:val="22"/>
                <w:szCs w:val="22"/>
                <w:lang w:eastAsia="en-US"/>
              </w:rPr>
            </w:pPr>
            <w:r w:rsidRPr="003E3F39">
              <w:rPr>
                <w:rFonts w:eastAsia="Calibri"/>
                <w:sz w:val="22"/>
                <w:szCs w:val="22"/>
                <w:lang w:eastAsia="en-US"/>
              </w:rPr>
              <w:t>1.</w:t>
            </w:r>
          </w:p>
        </w:tc>
        <w:tc>
          <w:tcPr>
            <w:tcW w:w="1111" w:type="pct"/>
            <w:tcBorders>
              <w:top w:val="single" w:sz="4" w:space="0" w:color="auto"/>
              <w:left w:val="single" w:sz="4" w:space="0" w:color="auto"/>
              <w:bottom w:val="single" w:sz="4" w:space="0" w:color="auto"/>
              <w:right w:val="single" w:sz="4" w:space="0" w:color="auto"/>
            </w:tcBorders>
          </w:tcPr>
          <w:p w:rsidR="003E3F39" w:rsidRPr="003E3F39" w:rsidRDefault="003E3F39" w:rsidP="003E3F39">
            <w:pPr>
              <w:jc w:val="both"/>
              <w:rPr>
                <w:rFonts w:eastAsia="Calibri"/>
                <w:sz w:val="22"/>
                <w:szCs w:val="22"/>
                <w:lang w:eastAsia="en-US"/>
              </w:rPr>
            </w:pPr>
          </w:p>
        </w:tc>
        <w:tc>
          <w:tcPr>
            <w:tcW w:w="1068" w:type="pct"/>
            <w:tcBorders>
              <w:top w:val="single" w:sz="4" w:space="0" w:color="auto"/>
              <w:left w:val="single" w:sz="4" w:space="0" w:color="auto"/>
              <w:bottom w:val="single" w:sz="4" w:space="0" w:color="auto"/>
              <w:right w:val="single" w:sz="4" w:space="0" w:color="auto"/>
            </w:tcBorders>
          </w:tcPr>
          <w:p w:rsidR="003E3F39" w:rsidRPr="003E3F39" w:rsidRDefault="003E3F39" w:rsidP="003E3F39">
            <w:pPr>
              <w:jc w:val="both"/>
              <w:rPr>
                <w:rFonts w:eastAsia="Calibri"/>
                <w:sz w:val="22"/>
                <w:szCs w:val="22"/>
                <w:lang w:eastAsia="en-US"/>
              </w:rPr>
            </w:pPr>
          </w:p>
        </w:tc>
        <w:tc>
          <w:tcPr>
            <w:tcW w:w="1202" w:type="pct"/>
            <w:tcBorders>
              <w:top w:val="single" w:sz="4" w:space="0" w:color="auto"/>
              <w:left w:val="single" w:sz="4" w:space="0" w:color="auto"/>
              <w:bottom w:val="single" w:sz="4" w:space="0" w:color="auto"/>
              <w:right w:val="single" w:sz="4" w:space="0" w:color="auto"/>
            </w:tcBorders>
          </w:tcPr>
          <w:p w:rsidR="003E3F39" w:rsidRPr="003E3F39" w:rsidRDefault="003E3F39" w:rsidP="003E3F39">
            <w:pPr>
              <w:jc w:val="both"/>
              <w:rPr>
                <w:rFonts w:eastAsia="Calibri"/>
                <w:sz w:val="22"/>
                <w:szCs w:val="22"/>
                <w:lang w:eastAsia="en-US"/>
              </w:rPr>
            </w:pPr>
          </w:p>
        </w:tc>
        <w:tc>
          <w:tcPr>
            <w:tcW w:w="1360" w:type="pct"/>
            <w:tcBorders>
              <w:top w:val="single" w:sz="4" w:space="0" w:color="auto"/>
              <w:left w:val="single" w:sz="4" w:space="0" w:color="auto"/>
              <w:bottom w:val="single" w:sz="4" w:space="0" w:color="auto"/>
              <w:right w:val="single" w:sz="4" w:space="0" w:color="auto"/>
            </w:tcBorders>
          </w:tcPr>
          <w:p w:rsidR="003E3F39" w:rsidRPr="003E3F39" w:rsidRDefault="003E3F39" w:rsidP="003E3F39">
            <w:pPr>
              <w:jc w:val="both"/>
              <w:rPr>
                <w:rFonts w:eastAsia="Calibri"/>
                <w:sz w:val="22"/>
                <w:szCs w:val="22"/>
                <w:lang w:eastAsia="en-US"/>
              </w:rPr>
            </w:pPr>
          </w:p>
        </w:tc>
      </w:tr>
      <w:tr w:rsidR="003E3F39" w:rsidRPr="003E3F39" w:rsidTr="00500FBA">
        <w:tc>
          <w:tcPr>
            <w:tcW w:w="259" w:type="pct"/>
            <w:tcBorders>
              <w:top w:val="single" w:sz="4" w:space="0" w:color="auto"/>
              <w:left w:val="single" w:sz="4" w:space="0" w:color="auto"/>
              <w:bottom w:val="single" w:sz="4" w:space="0" w:color="auto"/>
              <w:right w:val="single" w:sz="4" w:space="0" w:color="auto"/>
            </w:tcBorders>
            <w:hideMark/>
          </w:tcPr>
          <w:p w:rsidR="003E3F39" w:rsidRPr="003E3F39" w:rsidRDefault="003E3F39" w:rsidP="003E3F39">
            <w:pPr>
              <w:jc w:val="both"/>
              <w:rPr>
                <w:rFonts w:eastAsia="Calibri"/>
                <w:sz w:val="22"/>
                <w:szCs w:val="22"/>
                <w:lang w:eastAsia="en-US"/>
              </w:rPr>
            </w:pPr>
            <w:r w:rsidRPr="003E3F39">
              <w:rPr>
                <w:rFonts w:eastAsia="Calibri"/>
                <w:sz w:val="22"/>
                <w:szCs w:val="22"/>
                <w:lang w:eastAsia="en-US"/>
              </w:rPr>
              <w:t>2.</w:t>
            </w:r>
          </w:p>
        </w:tc>
        <w:tc>
          <w:tcPr>
            <w:tcW w:w="1111" w:type="pct"/>
            <w:tcBorders>
              <w:top w:val="single" w:sz="4" w:space="0" w:color="auto"/>
              <w:left w:val="single" w:sz="4" w:space="0" w:color="auto"/>
              <w:bottom w:val="single" w:sz="4" w:space="0" w:color="auto"/>
              <w:right w:val="single" w:sz="4" w:space="0" w:color="auto"/>
            </w:tcBorders>
          </w:tcPr>
          <w:p w:rsidR="003E3F39" w:rsidRPr="003E3F39" w:rsidRDefault="003E3F39" w:rsidP="003E3F39">
            <w:pPr>
              <w:jc w:val="both"/>
              <w:rPr>
                <w:rFonts w:eastAsia="Calibri"/>
                <w:sz w:val="22"/>
                <w:szCs w:val="22"/>
                <w:lang w:eastAsia="en-US"/>
              </w:rPr>
            </w:pPr>
          </w:p>
        </w:tc>
        <w:tc>
          <w:tcPr>
            <w:tcW w:w="1068" w:type="pct"/>
            <w:tcBorders>
              <w:top w:val="single" w:sz="4" w:space="0" w:color="auto"/>
              <w:left w:val="single" w:sz="4" w:space="0" w:color="auto"/>
              <w:bottom w:val="single" w:sz="4" w:space="0" w:color="auto"/>
              <w:right w:val="single" w:sz="4" w:space="0" w:color="auto"/>
            </w:tcBorders>
          </w:tcPr>
          <w:p w:rsidR="003E3F39" w:rsidRPr="003E3F39" w:rsidRDefault="003E3F39" w:rsidP="003E3F39">
            <w:pPr>
              <w:jc w:val="both"/>
              <w:rPr>
                <w:rFonts w:eastAsia="Calibri"/>
                <w:sz w:val="22"/>
                <w:szCs w:val="22"/>
                <w:lang w:eastAsia="en-US"/>
              </w:rPr>
            </w:pPr>
          </w:p>
        </w:tc>
        <w:tc>
          <w:tcPr>
            <w:tcW w:w="1202" w:type="pct"/>
            <w:tcBorders>
              <w:top w:val="single" w:sz="4" w:space="0" w:color="auto"/>
              <w:left w:val="single" w:sz="4" w:space="0" w:color="auto"/>
              <w:bottom w:val="single" w:sz="4" w:space="0" w:color="auto"/>
              <w:right w:val="single" w:sz="4" w:space="0" w:color="auto"/>
            </w:tcBorders>
          </w:tcPr>
          <w:p w:rsidR="003E3F39" w:rsidRPr="003E3F39" w:rsidRDefault="003E3F39" w:rsidP="003E3F39">
            <w:pPr>
              <w:jc w:val="both"/>
              <w:rPr>
                <w:rFonts w:eastAsia="Calibri"/>
                <w:sz w:val="22"/>
                <w:szCs w:val="22"/>
                <w:lang w:eastAsia="en-US"/>
              </w:rPr>
            </w:pPr>
          </w:p>
        </w:tc>
        <w:tc>
          <w:tcPr>
            <w:tcW w:w="1360" w:type="pct"/>
            <w:tcBorders>
              <w:top w:val="single" w:sz="4" w:space="0" w:color="auto"/>
              <w:left w:val="single" w:sz="4" w:space="0" w:color="auto"/>
              <w:bottom w:val="single" w:sz="4" w:space="0" w:color="auto"/>
              <w:right w:val="single" w:sz="4" w:space="0" w:color="auto"/>
            </w:tcBorders>
          </w:tcPr>
          <w:p w:rsidR="003E3F39" w:rsidRPr="003E3F39" w:rsidRDefault="003E3F39" w:rsidP="003E3F39">
            <w:pPr>
              <w:jc w:val="both"/>
              <w:rPr>
                <w:rFonts w:eastAsia="Calibri"/>
                <w:sz w:val="22"/>
                <w:szCs w:val="22"/>
                <w:lang w:eastAsia="en-US"/>
              </w:rPr>
            </w:pPr>
          </w:p>
        </w:tc>
      </w:tr>
      <w:tr w:rsidR="003E3F39" w:rsidRPr="003E3F39" w:rsidTr="00500FBA">
        <w:tc>
          <w:tcPr>
            <w:tcW w:w="259" w:type="pct"/>
            <w:tcBorders>
              <w:top w:val="single" w:sz="4" w:space="0" w:color="auto"/>
              <w:left w:val="single" w:sz="4" w:space="0" w:color="auto"/>
              <w:bottom w:val="single" w:sz="4" w:space="0" w:color="auto"/>
              <w:right w:val="single" w:sz="4" w:space="0" w:color="auto"/>
            </w:tcBorders>
            <w:hideMark/>
          </w:tcPr>
          <w:p w:rsidR="003E3F39" w:rsidRPr="003E3F39" w:rsidRDefault="003E3F39" w:rsidP="003E3F39">
            <w:pPr>
              <w:jc w:val="both"/>
              <w:rPr>
                <w:rFonts w:eastAsia="Calibri"/>
                <w:sz w:val="22"/>
                <w:szCs w:val="22"/>
                <w:lang w:eastAsia="en-US"/>
              </w:rPr>
            </w:pPr>
            <w:r w:rsidRPr="003E3F39">
              <w:rPr>
                <w:rFonts w:eastAsia="Calibri"/>
                <w:sz w:val="22"/>
                <w:szCs w:val="22"/>
                <w:lang w:eastAsia="en-US"/>
              </w:rPr>
              <w:t>…</w:t>
            </w:r>
          </w:p>
        </w:tc>
        <w:tc>
          <w:tcPr>
            <w:tcW w:w="1111" w:type="pct"/>
            <w:tcBorders>
              <w:top w:val="single" w:sz="4" w:space="0" w:color="auto"/>
              <w:left w:val="single" w:sz="4" w:space="0" w:color="auto"/>
              <w:bottom w:val="single" w:sz="4" w:space="0" w:color="auto"/>
              <w:right w:val="single" w:sz="4" w:space="0" w:color="auto"/>
            </w:tcBorders>
          </w:tcPr>
          <w:p w:rsidR="003E3F39" w:rsidRPr="003E3F39" w:rsidRDefault="003E3F39" w:rsidP="003E3F39">
            <w:pPr>
              <w:jc w:val="both"/>
              <w:rPr>
                <w:rFonts w:eastAsia="Calibri"/>
                <w:sz w:val="22"/>
                <w:szCs w:val="22"/>
                <w:lang w:eastAsia="en-US"/>
              </w:rPr>
            </w:pPr>
          </w:p>
        </w:tc>
        <w:tc>
          <w:tcPr>
            <w:tcW w:w="1068" w:type="pct"/>
            <w:tcBorders>
              <w:top w:val="single" w:sz="4" w:space="0" w:color="auto"/>
              <w:left w:val="single" w:sz="4" w:space="0" w:color="auto"/>
              <w:bottom w:val="single" w:sz="4" w:space="0" w:color="auto"/>
              <w:right w:val="single" w:sz="4" w:space="0" w:color="auto"/>
            </w:tcBorders>
          </w:tcPr>
          <w:p w:rsidR="003E3F39" w:rsidRPr="003E3F39" w:rsidRDefault="003E3F39" w:rsidP="003E3F39">
            <w:pPr>
              <w:jc w:val="both"/>
              <w:rPr>
                <w:rFonts w:eastAsia="Calibri"/>
                <w:sz w:val="22"/>
                <w:szCs w:val="22"/>
                <w:lang w:eastAsia="en-US"/>
              </w:rPr>
            </w:pPr>
          </w:p>
        </w:tc>
        <w:tc>
          <w:tcPr>
            <w:tcW w:w="1202" w:type="pct"/>
            <w:tcBorders>
              <w:top w:val="single" w:sz="4" w:space="0" w:color="auto"/>
              <w:left w:val="single" w:sz="4" w:space="0" w:color="auto"/>
              <w:bottom w:val="single" w:sz="4" w:space="0" w:color="auto"/>
              <w:right w:val="single" w:sz="4" w:space="0" w:color="auto"/>
            </w:tcBorders>
          </w:tcPr>
          <w:p w:rsidR="003E3F39" w:rsidRPr="003E3F39" w:rsidRDefault="003E3F39" w:rsidP="003E3F39">
            <w:pPr>
              <w:jc w:val="both"/>
              <w:rPr>
                <w:rFonts w:eastAsia="Calibri"/>
                <w:sz w:val="22"/>
                <w:szCs w:val="22"/>
                <w:lang w:eastAsia="en-US"/>
              </w:rPr>
            </w:pPr>
          </w:p>
        </w:tc>
        <w:tc>
          <w:tcPr>
            <w:tcW w:w="1360" w:type="pct"/>
            <w:tcBorders>
              <w:top w:val="single" w:sz="4" w:space="0" w:color="auto"/>
              <w:left w:val="single" w:sz="4" w:space="0" w:color="auto"/>
              <w:bottom w:val="single" w:sz="4" w:space="0" w:color="auto"/>
              <w:right w:val="single" w:sz="4" w:space="0" w:color="auto"/>
            </w:tcBorders>
          </w:tcPr>
          <w:p w:rsidR="003E3F39" w:rsidRPr="003E3F39" w:rsidRDefault="003E3F39" w:rsidP="003E3F39">
            <w:pPr>
              <w:jc w:val="both"/>
              <w:rPr>
                <w:rFonts w:eastAsia="Calibri"/>
                <w:sz w:val="22"/>
                <w:szCs w:val="22"/>
                <w:lang w:eastAsia="en-US"/>
              </w:rPr>
            </w:pPr>
          </w:p>
        </w:tc>
      </w:tr>
      <w:tr w:rsidR="003E3F39" w:rsidRPr="003E3F39" w:rsidTr="00500FBA">
        <w:trPr>
          <w:trHeight w:val="386"/>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rsidR="003E3F39" w:rsidRPr="003E3F39" w:rsidRDefault="003E3F39" w:rsidP="003E3F39">
            <w:pPr>
              <w:jc w:val="center"/>
              <w:rPr>
                <w:rFonts w:eastAsia="Calibri"/>
                <w:b/>
                <w:sz w:val="20"/>
                <w:szCs w:val="20"/>
                <w:lang w:eastAsia="en-US"/>
              </w:rPr>
            </w:pPr>
            <w:r w:rsidRPr="003E3F39">
              <w:rPr>
                <w:rFonts w:eastAsia="Calibri"/>
                <w:b/>
                <w:sz w:val="20"/>
                <w:szCs w:val="20"/>
                <w:lang w:eastAsia="en-US"/>
              </w:rPr>
              <w:t>Итого ___ специалистов.</w:t>
            </w:r>
          </w:p>
        </w:tc>
      </w:tr>
    </w:tbl>
    <w:p w:rsidR="003E3F39" w:rsidRPr="003E3F39" w:rsidRDefault="003E3F39" w:rsidP="003E3F39">
      <w:pPr>
        <w:widowControl w:val="0"/>
        <w:ind w:left="180"/>
        <w:jc w:val="both"/>
        <w:rPr>
          <w:rFonts w:eastAsia="Calibri"/>
          <w:color w:val="000000"/>
          <w:sz w:val="28"/>
          <w:szCs w:val="28"/>
          <w:lang w:eastAsia="en-US" w:bidi="ru-RU"/>
        </w:rPr>
      </w:pPr>
    </w:p>
    <w:p w:rsidR="003E3F39" w:rsidRPr="003E3F39" w:rsidRDefault="003E3F39" w:rsidP="003E3F39">
      <w:pPr>
        <w:widowControl w:val="0"/>
        <w:ind w:left="180"/>
        <w:jc w:val="both"/>
        <w:rPr>
          <w:rFonts w:eastAsia="Calibri"/>
          <w:color w:val="000000"/>
          <w:sz w:val="28"/>
          <w:szCs w:val="28"/>
          <w:lang w:eastAsia="en-US" w:bidi="ru-RU"/>
        </w:rPr>
      </w:pPr>
      <w:r w:rsidRPr="003E3F39">
        <w:rPr>
          <w:rFonts w:eastAsia="Calibri"/>
          <w:color w:val="000000"/>
          <w:sz w:val="28"/>
          <w:szCs w:val="28"/>
          <w:lang w:eastAsia="en-US" w:bidi="ru-RU"/>
        </w:rPr>
        <w:t>Участник конкурсного отбора/Руководитель организации/</w:t>
      </w:r>
    </w:p>
    <w:p w:rsidR="003E3F39" w:rsidRPr="003E3F39" w:rsidRDefault="003E3F39" w:rsidP="003E3F39">
      <w:pPr>
        <w:widowControl w:val="0"/>
        <w:ind w:left="180"/>
        <w:jc w:val="both"/>
        <w:rPr>
          <w:rFonts w:eastAsia="Calibri"/>
          <w:color w:val="000000"/>
          <w:sz w:val="28"/>
          <w:szCs w:val="28"/>
          <w:lang w:eastAsia="en-US" w:bidi="ru-RU"/>
        </w:rPr>
      </w:pPr>
      <w:r w:rsidRPr="003E3F39">
        <w:rPr>
          <w:rFonts w:eastAsia="Calibri"/>
          <w:color w:val="000000"/>
          <w:sz w:val="28"/>
          <w:szCs w:val="28"/>
          <w:lang w:eastAsia="en-US" w:bidi="ru-RU"/>
        </w:rPr>
        <w:t>Индивидуальный предприниматель/</w:t>
      </w:r>
    </w:p>
    <w:p w:rsidR="003E3F39" w:rsidRPr="003E3F39" w:rsidRDefault="003E3F39" w:rsidP="003E3F39">
      <w:pPr>
        <w:widowControl w:val="0"/>
        <w:ind w:left="180"/>
        <w:jc w:val="both"/>
        <w:rPr>
          <w:rFonts w:eastAsia="Calibri"/>
          <w:color w:val="000000"/>
          <w:sz w:val="28"/>
          <w:szCs w:val="28"/>
          <w:lang w:eastAsia="en-US" w:bidi="ru-RU"/>
        </w:rPr>
      </w:pPr>
      <w:r w:rsidRPr="003E3F39">
        <w:rPr>
          <w:rFonts w:eastAsia="Calibri"/>
          <w:color w:val="000000"/>
          <w:sz w:val="28"/>
          <w:szCs w:val="28"/>
          <w:lang w:eastAsia="en-US" w:bidi="ru-RU"/>
        </w:rPr>
        <w:t>Физическое лицо/</w:t>
      </w:r>
    </w:p>
    <w:p w:rsidR="003E3F39" w:rsidRPr="003E3F39" w:rsidRDefault="003E3F39" w:rsidP="003E3F39">
      <w:pPr>
        <w:widowControl w:val="0"/>
        <w:tabs>
          <w:tab w:val="left" w:leader="underscore" w:pos="6195"/>
          <w:tab w:val="left" w:leader="underscore" w:pos="8623"/>
        </w:tabs>
        <w:ind w:left="180"/>
        <w:jc w:val="both"/>
        <w:rPr>
          <w:rFonts w:eastAsia="Calibri"/>
          <w:color w:val="000000"/>
          <w:sz w:val="28"/>
          <w:szCs w:val="28"/>
          <w:lang w:eastAsia="en-US" w:bidi="ru-RU"/>
        </w:rPr>
      </w:pPr>
      <w:r w:rsidRPr="003E3F39">
        <w:rPr>
          <w:rFonts w:eastAsia="Calibri"/>
          <w:color w:val="000000"/>
          <w:sz w:val="28"/>
          <w:szCs w:val="28"/>
          <w:lang w:eastAsia="en-US" w:bidi="ru-RU"/>
        </w:rPr>
        <w:t xml:space="preserve">уполномоченный представитель </w:t>
      </w:r>
      <w:r w:rsidRPr="003E3F39">
        <w:rPr>
          <w:rFonts w:eastAsia="Calibri"/>
          <w:color w:val="000000"/>
          <w:sz w:val="28"/>
          <w:szCs w:val="28"/>
          <w:lang w:eastAsia="en-US" w:bidi="ru-RU"/>
        </w:rPr>
        <w:tab/>
        <w:t xml:space="preserve"> </w:t>
      </w:r>
      <w:r w:rsidRPr="003E3F39">
        <w:rPr>
          <w:rFonts w:eastAsia="Calibri"/>
          <w:color w:val="000000"/>
          <w:sz w:val="28"/>
          <w:szCs w:val="28"/>
          <w:lang w:eastAsia="en-US" w:bidi="ru-RU"/>
        </w:rPr>
        <w:tab/>
      </w:r>
    </w:p>
    <w:p w:rsidR="003E3F39" w:rsidRPr="003E3F39" w:rsidRDefault="003E3F39" w:rsidP="003E3F39">
      <w:pPr>
        <w:widowControl w:val="0"/>
        <w:tabs>
          <w:tab w:val="left" w:pos="4365"/>
          <w:tab w:val="left" w:pos="7239"/>
        </w:tabs>
        <w:ind w:left="480"/>
        <w:jc w:val="both"/>
        <w:rPr>
          <w:rFonts w:eastAsia="Calibri"/>
          <w:color w:val="000000"/>
          <w:sz w:val="28"/>
          <w:szCs w:val="28"/>
          <w:lang w:eastAsia="en-US" w:bidi="ru-RU"/>
        </w:rPr>
      </w:pPr>
      <w:r w:rsidRPr="003E3F39">
        <w:rPr>
          <w:rFonts w:eastAsia="Calibri"/>
          <w:color w:val="000000"/>
          <w:sz w:val="28"/>
          <w:szCs w:val="28"/>
          <w:lang w:eastAsia="en-US" w:bidi="ru-RU"/>
        </w:rPr>
        <w:t>(должность/доверенность)</w:t>
      </w:r>
      <w:r w:rsidRPr="003E3F39">
        <w:rPr>
          <w:rFonts w:eastAsia="Calibri"/>
          <w:color w:val="000000"/>
          <w:sz w:val="28"/>
          <w:szCs w:val="28"/>
          <w:lang w:eastAsia="en-US" w:bidi="ru-RU"/>
        </w:rPr>
        <w:tab/>
        <w:t>(подпись)                            (Ф.И.О.)</w:t>
      </w:r>
      <w:proofErr w:type="spellStart"/>
      <w:r w:rsidRPr="003E3F39">
        <w:rPr>
          <w:rFonts w:eastAsia="Calibri"/>
          <w:color w:val="000000"/>
          <w:sz w:val="28"/>
          <w:szCs w:val="28"/>
          <w:lang w:eastAsia="en-US" w:bidi="ru-RU"/>
        </w:rPr>
        <w:t>МП</w:t>
      </w:r>
      <w:proofErr w:type="spellEnd"/>
    </w:p>
    <w:p w:rsidR="00DC4FA2" w:rsidRPr="00DC4FA2" w:rsidRDefault="00DC4FA2" w:rsidP="00DC4FA2">
      <w:pPr>
        <w:widowControl w:val="0"/>
        <w:tabs>
          <w:tab w:val="left" w:pos="4365"/>
          <w:tab w:val="left" w:pos="7239"/>
        </w:tabs>
        <w:jc w:val="both"/>
        <w:rPr>
          <w:rFonts w:eastAsia="Calibri"/>
          <w:color w:val="000000"/>
          <w:sz w:val="28"/>
          <w:szCs w:val="28"/>
          <w:lang w:eastAsia="en-US" w:bidi="ru-RU"/>
        </w:rPr>
        <w:sectPr w:rsidR="00DC4FA2" w:rsidRPr="00DC4FA2" w:rsidSect="00C719E1">
          <w:pgSz w:w="16839" w:h="11907" w:orient="landscape" w:code="9"/>
          <w:pgMar w:top="1701" w:right="1134" w:bottom="850" w:left="1134" w:header="720" w:footer="720" w:gutter="0"/>
          <w:cols w:space="60"/>
          <w:noEndnote/>
          <w:docGrid w:linePitch="272"/>
        </w:sectPr>
      </w:pPr>
    </w:p>
    <w:tbl>
      <w:tblPr>
        <w:tblW w:w="14992" w:type="dxa"/>
        <w:tblLook w:val="04A0" w:firstRow="1" w:lastRow="0" w:firstColumn="1" w:lastColumn="0" w:noHBand="0" w:noVBand="1"/>
      </w:tblPr>
      <w:tblGrid>
        <w:gridCol w:w="8188"/>
        <w:gridCol w:w="6804"/>
      </w:tblGrid>
      <w:tr w:rsidR="00DC4FA2" w:rsidRPr="00DC4FA2" w:rsidTr="00C719E1">
        <w:tc>
          <w:tcPr>
            <w:tcW w:w="8188" w:type="dxa"/>
            <w:shd w:val="clear" w:color="auto" w:fill="auto"/>
          </w:tcPr>
          <w:p w:rsidR="00DC4FA2" w:rsidRPr="00DC4FA2" w:rsidRDefault="00DC4FA2" w:rsidP="00DC4FA2">
            <w:pPr>
              <w:widowControl w:val="0"/>
              <w:tabs>
                <w:tab w:val="left" w:pos="0"/>
              </w:tabs>
              <w:autoSpaceDE w:val="0"/>
              <w:autoSpaceDN w:val="0"/>
              <w:adjustRightInd w:val="0"/>
              <w:jc w:val="both"/>
            </w:pPr>
          </w:p>
        </w:tc>
        <w:tc>
          <w:tcPr>
            <w:tcW w:w="6804" w:type="dxa"/>
            <w:shd w:val="clear" w:color="auto" w:fill="auto"/>
          </w:tcPr>
          <w:p w:rsidR="00DC4FA2" w:rsidRPr="00DC4FA2" w:rsidRDefault="00DC4FA2" w:rsidP="00DC4FA2">
            <w:pPr>
              <w:widowControl w:val="0"/>
              <w:tabs>
                <w:tab w:val="left" w:pos="0"/>
              </w:tabs>
              <w:autoSpaceDE w:val="0"/>
              <w:autoSpaceDN w:val="0"/>
              <w:adjustRightInd w:val="0"/>
              <w:jc w:val="both"/>
              <w:rPr>
                <w:sz w:val="28"/>
                <w:szCs w:val="28"/>
              </w:rPr>
            </w:pPr>
            <w:r w:rsidRPr="00DC4FA2">
              <w:rPr>
                <w:sz w:val="28"/>
                <w:szCs w:val="28"/>
              </w:rPr>
              <w:t>Приложение № 4</w:t>
            </w:r>
          </w:p>
          <w:p w:rsidR="00DC4FA2" w:rsidRPr="00DC4FA2" w:rsidRDefault="00DC4FA2" w:rsidP="00DC4FA2">
            <w:pPr>
              <w:widowControl w:val="0"/>
              <w:autoSpaceDE w:val="0"/>
              <w:autoSpaceDN w:val="0"/>
              <w:adjustRightInd w:val="0"/>
              <w:rPr>
                <w:sz w:val="28"/>
                <w:szCs w:val="28"/>
              </w:rPr>
            </w:pPr>
            <w:r w:rsidRPr="00DC4FA2">
              <w:rPr>
                <w:sz w:val="28"/>
                <w:szCs w:val="28"/>
              </w:rPr>
              <w:t>к объявлению о проведении конкурсного отбора на предоставление субсидии на возмещение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w:t>
            </w:r>
          </w:p>
          <w:p w:rsidR="00DC4FA2" w:rsidRPr="00DC4FA2" w:rsidRDefault="00DC4FA2" w:rsidP="00DC4FA2">
            <w:pPr>
              <w:widowControl w:val="0"/>
              <w:tabs>
                <w:tab w:val="left" w:pos="0"/>
              </w:tabs>
              <w:autoSpaceDE w:val="0"/>
              <w:autoSpaceDN w:val="0"/>
              <w:adjustRightInd w:val="0"/>
              <w:jc w:val="both"/>
            </w:pPr>
          </w:p>
        </w:tc>
      </w:tr>
    </w:tbl>
    <w:p w:rsidR="003E3F39" w:rsidRPr="003E3F39" w:rsidRDefault="003E3F39" w:rsidP="003E3F39">
      <w:pPr>
        <w:keepNext/>
        <w:keepLines/>
        <w:widowControl w:val="0"/>
        <w:suppressAutoHyphens/>
        <w:spacing w:after="38" w:line="280" w:lineRule="exact"/>
        <w:ind w:left="40"/>
        <w:jc w:val="center"/>
        <w:outlineLvl w:val="2"/>
        <w:rPr>
          <w:color w:val="000000"/>
          <w:sz w:val="28"/>
          <w:szCs w:val="28"/>
          <w:lang w:bidi="ru-RU"/>
        </w:rPr>
      </w:pPr>
      <w:r w:rsidRPr="003E3F39">
        <w:rPr>
          <w:color w:val="000000"/>
          <w:sz w:val="28"/>
          <w:szCs w:val="28"/>
          <w:lang w:bidi="ru-RU"/>
        </w:rPr>
        <w:t>СВОДНЫЕ СВЕДЕНИЯ</w:t>
      </w:r>
    </w:p>
    <w:p w:rsidR="003E3F39" w:rsidRPr="003E3F39" w:rsidRDefault="003E3F39" w:rsidP="003E3F39">
      <w:pPr>
        <w:spacing w:before="60"/>
        <w:ind w:firstLine="284"/>
        <w:jc w:val="center"/>
        <w:rPr>
          <w:rFonts w:eastAsia="Constantia"/>
          <w:bCs/>
          <w:color w:val="000000"/>
          <w:sz w:val="28"/>
          <w:szCs w:val="28"/>
          <w:lang w:bidi="ru-RU"/>
        </w:rPr>
      </w:pPr>
      <w:bookmarkStart w:id="1" w:name="bookmark8"/>
      <w:r w:rsidRPr="003E3F39">
        <w:rPr>
          <w:rFonts w:eastAsia="Constantia"/>
          <w:bCs/>
          <w:color w:val="000000"/>
          <w:sz w:val="28"/>
          <w:szCs w:val="28"/>
          <w:lang w:bidi="ru-RU"/>
        </w:rPr>
        <w:t>о налич</w:t>
      </w:r>
      <w:proofErr w:type="gramStart"/>
      <w:r w:rsidRPr="003E3F39">
        <w:rPr>
          <w:rFonts w:eastAsia="Constantia"/>
          <w:bCs/>
          <w:color w:val="000000"/>
          <w:sz w:val="28"/>
          <w:szCs w:val="28"/>
          <w:lang w:bidi="ru-RU"/>
        </w:rPr>
        <w:t>ии у</w:t>
      </w:r>
      <w:bookmarkEnd w:id="1"/>
      <w:r w:rsidRPr="003E3F39">
        <w:rPr>
          <w:rFonts w:eastAsia="Constantia"/>
          <w:bCs/>
          <w:color w:val="000000"/>
          <w:sz w:val="28"/>
          <w:szCs w:val="28"/>
          <w:lang w:bidi="ru-RU"/>
        </w:rPr>
        <w:t xml:space="preserve"> у</w:t>
      </w:r>
      <w:proofErr w:type="gramEnd"/>
      <w:r w:rsidRPr="003E3F39">
        <w:rPr>
          <w:rFonts w:eastAsia="Constantia"/>
          <w:bCs/>
          <w:color w:val="000000"/>
          <w:sz w:val="28"/>
          <w:szCs w:val="28"/>
          <w:lang w:bidi="ru-RU"/>
        </w:rPr>
        <w:t>частника конкурсного отбора опыта работы, необходимого для</w:t>
      </w:r>
      <w:r w:rsidRPr="003E3F39">
        <w:rPr>
          <w:rFonts w:eastAsia="Calibri"/>
          <w:sz w:val="28"/>
          <w:szCs w:val="28"/>
          <w:lang w:eastAsia="en-US"/>
        </w:rPr>
        <w:t xml:space="preserve"> выполнения </w:t>
      </w:r>
      <w:r w:rsidRPr="003E3F39">
        <w:rPr>
          <w:sz w:val="28"/>
          <w:szCs w:val="28"/>
        </w:rPr>
        <w:t xml:space="preserve">работ, направленных на реализацию инициативных проектов в рамках мероприятий по поддержке местных инициатив </w:t>
      </w:r>
    </w:p>
    <w:p w:rsidR="003E3F39" w:rsidRPr="003E3F39" w:rsidRDefault="003E3F39" w:rsidP="003E3F39">
      <w:pPr>
        <w:widowControl w:val="0"/>
        <w:suppressAutoHyphens/>
        <w:jc w:val="both"/>
        <w:rPr>
          <w:rFonts w:eastAsia="Tahoma"/>
          <w:color w:val="000000"/>
          <w:sz w:val="2"/>
          <w:szCs w:val="2"/>
          <w:lang w:bidi="ru-RU"/>
        </w:rPr>
      </w:pPr>
    </w:p>
    <w:tbl>
      <w:tblPr>
        <w:tblW w:w="14596" w:type="dxa"/>
        <w:tblInd w:w="294" w:type="dxa"/>
        <w:tblLayout w:type="fixed"/>
        <w:tblCellMar>
          <w:left w:w="10" w:type="dxa"/>
          <w:right w:w="10" w:type="dxa"/>
        </w:tblCellMar>
        <w:tblLook w:val="04A0" w:firstRow="1" w:lastRow="0" w:firstColumn="1" w:lastColumn="0" w:noHBand="0" w:noVBand="1"/>
      </w:tblPr>
      <w:tblGrid>
        <w:gridCol w:w="850"/>
        <w:gridCol w:w="1702"/>
        <w:gridCol w:w="1700"/>
        <w:gridCol w:w="2127"/>
        <w:gridCol w:w="1417"/>
        <w:gridCol w:w="1212"/>
        <w:gridCol w:w="1443"/>
        <w:gridCol w:w="4145"/>
      </w:tblGrid>
      <w:tr w:rsidR="003E3F39" w:rsidRPr="003E3F39" w:rsidTr="00500FBA">
        <w:trPr>
          <w:trHeight w:hRule="exact" w:val="2697"/>
        </w:trPr>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E3F39" w:rsidRPr="003E3F39" w:rsidRDefault="003E3F39" w:rsidP="003E3F39">
            <w:pPr>
              <w:widowControl w:val="0"/>
              <w:suppressAutoHyphens/>
              <w:spacing w:after="120" w:line="240" w:lineRule="exact"/>
              <w:ind w:left="123"/>
              <w:jc w:val="center"/>
              <w:rPr>
                <w:color w:val="000000"/>
                <w:sz w:val="20"/>
                <w:szCs w:val="20"/>
                <w:lang w:bidi="ru-RU"/>
              </w:rPr>
            </w:pPr>
            <w:r w:rsidRPr="003E3F39">
              <w:rPr>
                <w:color w:val="000000"/>
                <w:sz w:val="20"/>
                <w:szCs w:val="20"/>
                <w:lang w:bidi="ru-RU"/>
              </w:rPr>
              <w:t xml:space="preserve">№ </w:t>
            </w:r>
            <w:proofErr w:type="gramStart"/>
            <w:r w:rsidRPr="003E3F39">
              <w:rPr>
                <w:color w:val="000000"/>
                <w:sz w:val="20"/>
                <w:szCs w:val="20"/>
                <w:lang w:bidi="ru-RU"/>
              </w:rPr>
              <w:t>п</w:t>
            </w:r>
            <w:proofErr w:type="gramEnd"/>
            <w:r w:rsidRPr="003E3F39">
              <w:rPr>
                <w:color w:val="000000"/>
                <w:sz w:val="20"/>
                <w:szCs w:val="20"/>
                <w:lang w:bidi="ru-RU"/>
              </w:rPr>
              <w:t>/п</w:t>
            </w:r>
          </w:p>
        </w:tc>
        <w:tc>
          <w:tcPr>
            <w:tcW w:w="17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E3F39" w:rsidRPr="003E3F39" w:rsidRDefault="003E3F39" w:rsidP="003E3F39">
            <w:pPr>
              <w:widowControl w:val="0"/>
              <w:suppressAutoHyphens/>
              <w:spacing w:line="273" w:lineRule="exact"/>
              <w:jc w:val="center"/>
              <w:rPr>
                <w:color w:val="000000"/>
                <w:sz w:val="20"/>
                <w:szCs w:val="20"/>
                <w:lang w:bidi="ru-RU"/>
              </w:rPr>
            </w:pPr>
            <w:r w:rsidRPr="003E3F39">
              <w:rPr>
                <w:color w:val="000000"/>
                <w:sz w:val="20"/>
                <w:szCs w:val="20"/>
                <w:lang w:bidi="ru-RU"/>
              </w:rPr>
              <w:t>Реестровый номер закупки</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E3F39" w:rsidRPr="003E3F39" w:rsidRDefault="003E3F39" w:rsidP="003E3F39">
            <w:pPr>
              <w:widowControl w:val="0"/>
              <w:suppressAutoHyphens/>
              <w:spacing w:line="273" w:lineRule="exact"/>
              <w:jc w:val="center"/>
              <w:rPr>
                <w:color w:val="000000"/>
                <w:sz w:val="20"/>
                <w:szCs w:val="20"/>
                <w:lang w:bidi="ru-RU"/>
              </w:rPr>
            </w:pPr>
            <w:r w:rsidRPr="003E3F39">
              <w:rPr>
                <w:color w:val="000000"/>
                <w:sz w:val="20"/>
                <w:szCs w:val="20"/>
                <w:lang w:bidi="ru-RU"/>
              </w:rPr>
              <w:t>Номер и дата заключения контракта (договора)</w:t>
            </w: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E3F39" w:rsidRPr="003E3F39" w:rsidRDefault="003E3F39" w:rsidP="003E3F39">
            <w:pPr>
              <w:widowControl w:val="0"/>
              <w:suppressAutoHyphens/>
              <w:spacing w:line="273" w:lineRule="exact"/>
              <w:ind w:left="132" w:right="150"/>
              <w:jc w:val="center"/>
              <w:rPr>
                <w:color w:val="000000"/>
                <w:sz w:val="20"/>
                <w:szCs w:val="20"/>
                <w:lang w:bidi="ru-RU"/>
              </w:rPr>
            </w:pPr>
            <w:r w:rsidRPr="003E3F39">
              <w:rPr>
                <w:color w:val="000000"/>
                <w:sz w:val="20"/>
                <w:szCs w:val="20"/>
                <w:lang w:bidi="ru-RU"/>
              </w:rPr>
              <w:t xml:space="preserve">Номер записи в реестре контрактов (реестре договоров) </w:t>
            </w:r>
          </w:p>
          <w:p w:rsidR="003E3F39" w:rsidRPr="003E3F39" w:rsidRDefault="003E3F39" w:rsidP="003E3F39">
            <w:pPr>
              <w:widowControl w:val="0"/>
              <w:suppressAutoHyphens/>
              <w:spacing w:line="273" w:lineRule="exact"/>
              <w:ind w:left="132" w:right="150"/>
              <w:jc w:val="center"/>
              <w:rPr>
                <w:color w:val="000000"/>
                <w:sz w:val="20"/>
                <w:szCs w:val="20"/>
                <w:lang w:bidi="ru-RU"/>
              </w:rPr>
            </w:pPr>
            <w:r w:rsidRPr="003E3F39">
              <w:rPr>
                <w:i/>
                <w:iCs/>
                <w:color w:val="000000"/>
                <w:spacing w:val="-10"/>
                <w:sz w:val="20"/>
                <w:szCs w:val="20"/>
                <w:lang w:bidi="ru-RU"/>
              </w:rPr>
              <w:t>для контрактов (договоров), заключенных в соответствии с 44-ФЗ, 223-ФЗ</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E3F39" w:rsidRPr="003E3F39" w:rsidRDefault="003E3F39" w:rsidP="003E3F39">
            <w:pPr>
              <w:widowControl w:val="0"/>
              <w:suppressAutoHyphens/>
              <w:spacing w:line="273" w:lineRule="exact"/>
              <w:jc w:val="center"/>
              <w:rPr>
                <w:color w:val="000000"/>
                <w:sz w:val="20"/>
                <w:szCs w:val="20"/>
                <w:lang w:bidi="ru-RU"/>
              </w:rPr>
            </w:pPr>
            <w:r w:rsidRPr="003E3F39">
              <w:rPr>
                <w:color w:val="000000"/>
                <w:sz w:val="20"/>
                <w:szCs w:val="20"/>
                <w:lang w:bidi="ru-RU"/>
              </w:rPr>
              <w:t>Наименование предмета контракта (договора)</w:t>
            </w:r>
          </w:p>
        </w:tc>
        <w:tc>
          <w:tcPr>
            <w:tcW w:w="12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E3F39" w:rsidRPr="003E3F39" w:rsidRDefault="003E3F39" w:rsidP="003E3F39">
            <w:pPr>
              <w:widowControl w:val="0"/>
              <w:suppressAutoHyphens/>
              <w:spacing w:line="273" w:lineRule="exact"/>
              <w:ind w:left="-64"/>
              <w:jc w:val="center"/>
              <w:rPr>
                <w:color w:val="000000"/>
                <w:sz w:val="20"/>
                <w:szCs w:val="20"/>
                <w:lang w:bidi="ru-RU"/>
              </w:rPr>
            </w:pPr>
            <w:r w:rsidRPr="003E3F39">
              <w:rPr>
                <w:color w:val="000000"/>
                <w:sz w:val="20"/>
                <w:szCs w:val="20"/>
                <w:lang w:bidi="ru-RU"/>
              </w:rPr>
              <w:t>Сумма контракта (договора), руб.</w:t>
            </w:r>
          </w:p>
        </w:tc>
        <w:tc>
          <w:tcPr>
            <w:tcW w:w="14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E3F39" w:rsidRPr="003E3F39" w:rsidRDefault="003E3F39" w:rsidP="003E3F39">
            <w:pPr>
              <w:widowControl w:val="0"/>
              <w:suppressAutoHyphens/>
              <w:spacing w:line="273" w:lineRule="exact"/>
              <w:jc w:val="center"/>
              <w:rPr>
                <w:color w:val="000000"/>
                <w:sz w:val="20"/>
                <w:szCs w:val="20"/>
                <w:lang w:bidi="ru-RU"/>
              </w:rPr>
            </w:pPr>
            <w:r w:rsidRPr="003E3F39">
              <w:rPr>
                <w:color w:val="000000"/>
                <w:sz w:val="20"/>
                <w:szCs w:val="20"/>
                <w:lang w:bidi="ru-RU"/>
              </w:rPr>
              <w:t>Дата исполнения контракта (договора)</w:t>
            </w:r>
          </w:p>
        </w:tc>
        <w:tc>
          <w:tcPr>
            <w:tcW w:w="41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E3F39" w:rsidRPr="003E3F39" w:rsidRDefault="003E3F39" w:rsidP="003E3F39">
            <w:pPr>
              <w:widowControl w:val="0"/>
              <w:suppressAutoHyphens/>
              <w:spacing w:line="279" w:lineRule="exact"/>
              <w:jc w:val="center"/>
              <w:rPr>
                <w:color w:val="000000"/>
                <w:sz w:val="20"/>
                <w:szCs w:val="20"/>
                <w:lang w:bidi="ru-RU"/>
              </w:rPr>
            </w:pPr>
            <w:r w:rsidRPr="003E3F39">
              <w:rPr>
                <w:color w:val="000000"/>
                <w:sz w:val="20"/>
                <w:szCs w:val="20"/>
                <w:lang w:bidi="ru-RU"/>
              </w:rPr>
              <w:t>Перечень документов, представленных в подтверждение данных сведений</w:t>
            </w:r>
          </w:p>
        </w:tc>
      </w:tr>
      <w:tr w:rsidR="003E3F39" w:rsidRPr="003E3F39" w:rsidTr="00500FBA">
        <w:trPr>
          <w:trHeight w:hRule="exact" w:val="347"/>
        </w:trPr>
        <w:tc>
          <w:tcPr>
            <w:tcW w:w="85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E3F39" w:rsidRPr="003E3F39" w:rsidRDefault="003E3F39" w:rsidP="003E3F39">
            <w:pPr>
              <w:widowControl w:val="0"/>
              <w:suppressAutoHyphens/>
              <w:spacing w:line="220" w:lineRule="exact"/>
              <w:ind w:left="140"/>
              <w:jc w:val="both"/>
              <w:rPr>
                <w:color w:val="000000"/>
                <w:lang w:bidi="ru-RU"/>
              </w:rPr>
            </w:pPr>
            <w:r w:rsidRPr="003E3F39">
              <w:rPr>
                <w:color w:val="000000"/>
                <w:sz w:val="22"/>
                <w:szCs w:val="22"/>
                <w:lang w:bidi="ru-RU"/>
              </w:rPr>
              <w:t>1.</w:t>
            </w:r>
          </w:p>
        </w:tc>
        <w:tc>
          <w:tcPr>
            <w:tcW w:w="1702" w:type="dxa"/>
            <w:tcBorders>
              <w:top w:val="single" w:sz="4" w:space="0" w:color="000000"/>
              <w:left w:val="single" w:sz="4" w:space="0" w:color="000000"/>
              <w:bottom w:val="single" w:sz="4" w:space="0" w:color="000000"/>
              <w:right w:val="single" w:sz="4" w:space="0" w:color="000000"/>
            </w:tcBorders>
            <w:shd w:val="clear" w:color="auto" w:fill="FFFFFF"/>
          </w:tcPr>
          <w:p w:rsidR="003E3F39" w:rsidRPr="003E3F39" w:rsidRDefault="003E3F39" w:rsidP="003E3F39">
            <w:pPr>
              <w:widowControl w:val="0"/>
              <w:suppressAutoHyphens/>
              <w:jc w:val="both"/>
              <w:rPr>
                <w:rFonts w:eastAsia="Tahoma"/>
                <w:color w:val="000000"/>
                <w:sz w:val="10"/>
                <w:szCs w:val="10"/>
                <w:lang w:bidi="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FFFFFF"/>
          </w:tcPr>
          <w:p w:rsidR="003E3F39" w:rsidRPr="003E3F39" w:rsidRDefault="003E3F39" w:rsidP="003E3F39">
            <w:pPr>
              <w:widowControl w:val="0"/>
              <w:suppressAutoHyphens/>
              <w:jc w:val="both"/>
              <w:rPr>
                <w:rFonts w:eastAsia="Tahoma"/>
                <w:color w:val="000000"/>
                <w:sz w:val="10"/>
                <w:szCs w:val="10"/>
                <w:lang w:bidi="ru-RU"/>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rsidR="003E3F39" w:rsidRPr="003E3F39" w:rsidRDefault="003E3F39" w:rsidP="003E3F39">
            <w:pPr>
              <w:widowControl w:val="0"/>
              <w:suppressAutoHyphens/>
              <w:jc w:val="both"/>
              <w:rPr>
                <w:rFonts w:eastAsia="Tahoma"/>
                <w:color w:val="000000"/>
                <w:sz w:val="10"/>
                <w:szCs w:val="10"/>
                <w:lang w:bidi="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3E3F39" w:rsidRPr="003E3F39" w:rsidRDefault="003E3F39" w:rsidP="003E3F39">
            <w:pPr>
              <w:widowControl w:val="0"/>
              <w:suppressAutoHyphens/>
              <w:jc w:val="both"/>
              <w:rPr>
                <w:rFonts w:eastAsia="Tahoma"/>
                <w:color w:val="000000"/>
                <w:sz w:val="10"/>
                <w:szCs w:val="10"/>
                <w:lang w:bidi="ru-RU"/>
              </w:rPr>
            </w:pPr>
          </w:p>
        </w:tc>
        <w:tc>
          <w:tcPr>
            <w:tcW w:w="1212" w:type="dxa"/>
            <w:tcBorders>
              <w:top w:val="single" w:sz="4" w:space="0" w:color="000000"/>
              <w:left w:val="single" w:sz="4" w:space="0" w:color="000000"/>
              <w:bottom w:val="single" w:sz="4" w:space="0" w:color="000000"/>
              <w:right w:val="single" w:sz="4" w:space="0" w:color="000000"/>
            </w:tcBorders>
            <w:shd w:val="clear" w:color="auto" w:fill="FFFFFF"/>
          </w:tcPr>
          <w:p w:rsidR="003E3F39" w:rsidRPr="003E3F39" w:rsidRDefault="003E3F39" w:rsidP="003E3F39">
            <w:pPr>
              <w:widowControl w:val="0"/>
              <w:suppressAutoHyphens/>
              <w:jc w:val="both"/>
              <w:rPr>
                <w:rFonts w:eastAsia="Tahoma"/>
                <w:color w:val="000000"/>
                <w:sz w:val="10"/>
                <w:szCs w:val="10"/>
                <w:lang w:bidi="ru-RU"/>
              </w:rPr>
            </w:pPr>
          </w:p>
        </w:tc>
        <w:tc>
          <w:tcPr>
            <w:tcW w:w="1443" w:type="dxa"/>
            <w:tcBorders>
              <w:top w:val="single" w:sz="4" w:space="0" w:color="000000"/>
              <w:left w:val="single" w:sz="4" w:space="0" w:color="000000"/>
              <w:bottom w:val="single" w:sz="4" w:space="0" w:color="000000"/>
              <w:right w:val="single" w:sz="4" w:space="0" w:color="000000"/>
            </w:tcBorders>
            <w:shd w:val="clear" w:color="auto" w:fill="FFFFFF"/>
          </w:tcPr>
          <w:p w:rsidR="003E3F39" w:rsidRPr="003E3F39" w:rsidRDefault="003E3F39" w:rsidP="003E3F39">
            <w:pPr>
              <w:widowControl w:val="0"/>
              <w:suppressAutoHyphens/>
              <w:jc w:val="both"/>
              <w:rPr>
                <w:rFonts w:eastAsia="Tahoma"/>
                <w:color w:val="000000"/>
                <w:sz w:val="10"/>
                <w:szCs w:val="10"/>
                <w:lang w:bidi="ru-RU"/>
              </w:rPr>
            </w:pPr>
          </w:p>
        </w:tc>
        <w:tc>
          <w:tcPr>
            <w:tcW w:w="4145" w:type="dxa"/>
            <w:tcBorders>
              <w:top w:val="single" w:sz="4" w:space="0" w:color="000000"/>
              <w:left w:val="single" w:sz="4" w:space="0" w:color="000000"/>
              <w:bottom w:val="single" w:sz="4" w:space="0" w:color="000000"/>
              <w:right w:val="single" w:sz="4" w:space="0" w:color="000000"/>
            </w:tcBorders>
            <w:shd w:val="clear" w:color="auto" w:fill="FFFFFF"/>
          </w:tcPr>
          <w:p w:rsidR="003E3F39" w:rsidRPr="003E3F39" w:rsidRDefault="003E3F39" w:rsidP="003E3F39">
            <w:pPr>
              <w:widowControl w:val="0"/>
              <w:suppressAutoHyphens/>
              <w:jc w:val="both"/>
              <w:rPr>
                <w:rFonts w:eastAsia="Tahoma"/>
                <w:color w:val="000000"/>
                <w:sz w:val="10"/>
                <w:szCs w:val="10"/>
                <w:lang w:bidi="ru-RU"/>
              </w:rPr>
            </w:pPr>
          </w:p>
        </w:tc>
      </w:tr>
      <w:tr w:rsidR="003E3F39" w:rsidRPr="003E3F39" w:rsidTr="00500FBA">
        <w:trPr>
          <w:trHeight w:hRule="exact" w:val="347"/>
        </w:trPr>
        <w:tc>
          <w:tcPr>
            <w:tcW w:w="85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E3F39" w:rsidRPr="003E3F39" w:rsidRDefault="003E3F39" w:rsidP="003E3F39">
            <w:pPr>
              <w:widowControl w:val="0"/>
              <w:suppressAutoHyphens/>
              <w:spacing w:line="220" w:lineRule="exact"/>
              <w:ind w:left="140"/>
              <w:jc w:val="both"/>
              <w:rPr>
                <w:color w:val="000000"/>
                <w:lang w:bidi="ru-RU"/>
              </w:rPr>
            </w:pPr>
            <w:r w:rsidRPr="003E3F39">
              <w:rPr>
                <w:color w:val="000000"/>
                <w:sz w:val="22"/>
                <w:szCs w:val="22"/>
                <w:lang w:bidi="ru-RU"/>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FFFFFF"/>
          </w:tcPr>
          <w:p w:rsidR="003E3F39" w:rsidRPr="003E3F39" w:rsidRDefault="003E3F39" w:rsidP="003E3F39">
            <w:pPr>
              <w:widowControl w:val="0"/>
              <w:suppressAutoHyphens/>
              <w:jc w:val="both"/>
              <w:rPr>
                <w:rFonts w:eastAsia="Tahoma"/>
                <w:color w:val="000000"/>
                <w:sz w:val="10"/>
                <w:szCs w:val="10"/>
                <w:lang w:bidi="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FFFFFF"/>
          </w:tcPr>
          <w:p w:rsidR="003E3F39" w:rsidRPr="003E3F39" w:rsidRDefault="003E3F39" w:rsidP="003E3F39">
            <w:pPr>
              <w:widowControl w:val="0"/>
              <w:suppressAutoHyphens/>
              <w:jc w:val="both"/>
              <w:rPr>
                <w:rFonts w:eastAsia="Tahoma"/>
                <w:color w:val="000000"/>
                <w:sz w:val="10"/>
                <w:szCs w:val="10"/>
                <w:lang w:bidi="ru-RU"/>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rsidR="003E3F39" w:rsidRPr="003E3F39" w:rsidRDefault="003E3F39" w:rsidP="003E3F39">
            <w:pPr>
              <w:widowControl w:val="0"/>
              <w:suppressAutoHyphens/>
              <w:jc w:val="both"/>
              <w:rPr>
                <w:rFonts w:eastAsia="Tahoma"/>
                <w:color w:val="000000"/>
                <w:sz w:val="10"/>
                <w:szCs w:val="10"/>
                <w:lang w:bidi="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3E3F39" w:rsidRPr="003E3F39" w:rsidRDefault="003E3F39" w:rsidP="003E3F39">
            <w:pPr>
              <w:widowControl w:val="0"/>
              <w:suppressAutoHyphens/>
              <w:jc w:val="both"/>
              <w:rPr>
                <w:rFonts w:eastAsia="Tahoma"/>
                <w:color w:val="000000"/>
                <w:sz w:val="10"/>
                <w:szCs w:val="10"/>
                <w:lang w:bidi="ru-RU"/>
              </w:rPr>
            </w:pPr>
          </w:p>
        </w:tc>
        <w:tc>
          <w:tcPr>
            <w:tcW w:w="1212" w:type="dxa"/>
            <w:tcBorders>
              <w:top w:val="single" w:sz="4" w:space="0" w:color="000000"/>
              <w:left w:val="single" w:sz="4" w:space="0" w:color="000000"/>
              <w:bottom w:val="single" w:sz="4" w:space="0" w:color="000000"/>
              <w:right w:val="single" w:sz="4" w:space="0" w:color="000000"/>
            </w:tcBorders>
            <w:shd w:val="clear" w:color="auto" w:fill="FFFFFF"/>
          </w:tcPr>
          <w:p w:rsidR="003E3F39" w:rsidRPr="003E3F39" w:rsidRDefault="003E3F39" w:rsidP="003E3F39">
            <w:pPr>
              <w:widowControl w:val="0"/>
              <w:suppressAutoHyphens/>
              <w:jc w:val="both"/>
              <w:rPr>
                <w:rFonts w:eastAsia="Tahoma"/>
                <w:color w:val="000000"/>
                <w:sz w:val="10"/>
                <w:szCs w:val="10"/>
                <w:lang w:bidi="ru-RU"/>
              </w:rPr>
            </w:pPr>
          </w:p>
        </w:tc>
        <w:tc>
          <w:tcPr>
            <w:tcW w:w="1443" w:type="dxa"/>
            <w:tcBorders>
              <w:top w:val="single" w:sz="4" w:space="0" w:color="000000"/>
              <w:left w:val="single" w:sz="4" w:space="0" w:color="000000"/>
              <w:bottom w:val="single" w:sz="4" w:space="0" w:color="000000"/>
              <w:right w:val="single" w:sz="4" w:space="0" w:color="000000"/>
            </w:tcBorders>
            <w:shd w:val="clear" w:color="auto" w:fill="FFFFFF"/>
          </w:tcPr>
          <w:p w:rsidR="003E3F39" w:rsidRPr="003E3F39" w:rsidRDefault="003E3F39" w:rsidP="003E3F39">
            <w:pPr>
              <w:widowControl w:val="0"/>
              <w:suppressAutoHyphens/>
              <w:jc w:val="both"/>
              <w:rPr>
                <w:rFonts w:eastAsia="Tahoma"/>
                <w:color w:val="000000"/>
                <w:sz w:val="10"/>
                <w:szCs w:val="10"/>
                <w:lang w:bidi="ru-RU"/>
              </w:rPr>
            </w:pPr>
          </w:p>
        </w:tc>
        <w:tc>
          <w:tcPr>
            <w:tcW w:w="4145" w:type="dxa"/>
            <w:tcBorders>
              <w:top w:val="single" w:sz="4" w:space="0" w:color="000000"/>
              <w:left w:val="single" w:sz="4" w:space="0" w:color="000000"/>
              <w:bottom w:val="single" w:sz="4" w:space="0" w:color="000000"/>
              <w:right w:val="single" w:sz="4" w:space="0" w:color="000000"/>
            </w:tcBorders>
            <w:shd w:val="clear" w:color="auto" w:fill="FFFFFF"/>
          </w:tcPr>
          <w:p w:rsidR="003E3F39" w:rsidRPr="003E3F39" w:rsidRDefault="003E3F39" w:rsidP="003E3F39">
            <w:pPr>
              <w:widowControl w:val="0"/>
              <w:suppressAutoHyphens/>
              <w:jc w:val="both"/>
              <w:rPr>
                <w:rFonts w:eastAsia="Tahoma"/>
                <w:color w:val="000000"/>
                <w:sz w:val="10"/>
                <w:szCs w:val="10"/>
                <w:lang w:bidi="ru-RU"/>
              </w:rPr>
            </w:pPr>
          </w:p>
        </w:tc>
      </w:tr>
      <w:tr w:rsidR="003E3F39" w:rsidRPr="003E3F39" w:rsidTr="00500FBA">
        <w:trPr>
          <w:trHeight w:hRule="exact" w:val="352"/>
        </w:trPr>
        <w:tc>
          <w:tcPr>
            <w:tcW w:w="850"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E3F39" w:rsidRPr="003E3F39" w:rsidRDefault="003E3F39" w:rsidP="003E3F39">
            <w:pPr>
              <w:widowControl w:val="0"/>
              <w:suppressAutoHyphens/>
              <w:jc w:val="center"/>
              <w:rPr>
                <w:rFonts w:eastAsia="Tahoma"/>
                <w:color w:val="000000"/>
                <w:sz w:val="10"/>
                <w:szCs w:val="10"/>
                <w:lang w:bidi="ru-RU"/>
              </w:rPr>
            </w:pPr>
            <w:r w:rsidRPr="003E3F39">
              <w:rPr>
                <w:color w:val="000000"/>
                <w:sz w:val="22"/>
                <w:szCs w:val="22"/>
                <w:lang w:bidi="ru-RU"/>
              </w:rPr>
              <w:t>…</w:t>
            </w:r>
          </w:p>
        </w:tc>
        <w:tc>
          <w:tcPr>
            <w:tcW w:w="1702" w:type="dxa"/>
            <w:tcBorders>
              <w:top w:val="single" w:sz="4" w:space="0" w:color="000000"/>
              <w:left w:val="single" w:sz="4" w:space="0" w:color="000000"/>
              <w:bottom w:val="single" w:sz="4" w:space="0" w:color="000000"/>
              <w:right w:val="single" w:sz="4" w:space="0" w:color="000000"/>
            </w:tcBorders>
            <w:shd w:val="clear" w:color="auto" w:fill="FFFFFF"/>
          </w:tcPr>
          <w:p w:rsidR="003E3F39" w:rsidRPr="003E3F39" w:rsidRDefault="003E3F39" w:rsidP="003E3F39">
            <w:pPr>
              <w:widowControl w:val="0"/>
              <w:suppressAutoHyphens/>
              <w:jc w:val="both"/>
              <w:rPr>
                <w:rFonts w:eastAsia="Tahoma"/>
                <w:color w:val="000000"/>
                <w:sz w:val="10"/>
                <w:szCs w:val="10"/>
                <w:lang w:bidi="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FFFFFF"/>
          </w:tcPr>
          <w:p w:rsidR="003E3F39" w:rsidRPr="003E3F39" w:rsidRDefault="003E3F39" w:rsidP="003E3F39">
            <w:pPr>
              <w:widowControl w:val="0"/>
              <w:suppressAutoHyphens/>
              <w:jc w:val="both"/>
              <w:rPr>
                <w:rFonts w:eastAsia="Tahoma"/>
                <w:color w:val="000000"/>
                <w:sz w:val="10"/>
                <w:szCs w:val="10"/>
                <w:lang w:bidi="ru-RU"/>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rsidR="003E3F39" w:rsidRPr="003E3F39" w:rsidRDefault="003E3F39" w:rsidP="003E3F39">
            <w:pPr>
              <w:widowControl w:val="0"/>
              <w:suppressAutoHyphens/>
              <w:jc w:val="both"/>
              <w:rPr>
                <w:rFonts w:eastAsia="Tahoma"/>
                <w:color w:val="000000"/>
                <w:sz w:val="10"/>
                <w:szCs w:val="10"/>
                <w:lang w:bidi="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3E3F39" w:rsidRPr="003E3F39" w:rsidRDefault="003E3F39" w:rsidP="003E3F39">
            <w:pPr>
              <w:widowControl w:val="0"/>
              <w:suppressAutoHyphens/>
              <w:jc w:val="both"/>
              <w:rPr>
                <w:rFonts w:eastAsia="Tahoma"/>
                <w:color w:val="000000"/>
                <w:sz w:val="10"/>
                <w:szCs w:val="10"/>
                <w:lang w:bidi="ru-RU"/>
              </w:rPr>
            </w:pPr>
          </w:p>
        </w:tc>
        <w:tc>
          <w:tcPr>
            <w:tcW w:w="1212" w:type="dxa"/>
            <w:tcBorders>
              <w:top w:val="single" w:sz="4" w:space="0" w:color="000000"/>
              <w:left w:val="single" w:sz="4" w:space="0" w:color="000000"/>
              <w:bottom w:val="single" w:sz="4" w:space="0" w:color="000000"/>
              <w:right w:val="single" w:sz="4" w:space="0" w:color="000000"/>
            </w:tcBorders>
            <w:shd w:val="clear" w:color="auto" w:fill="FFFFFF"/>
          </w:tcPr>
          <w:p w:rsidR="003E3F39" w:rsidRPr="003E3F39" w:rsidRDefault="003E3F39" w:rsidP="003E3F39">
            <w:pPr>
              <w:widowControl w:val="0"/>
              <w:suppressAutoHyphens/>
              <w:jc w:val="both"/>
              <w:rPr>
                <w:rFonts w:eastAsia="Tahoma"/>
                <w:color w:val="000000"/>
                <w:sz w:val="10"/>
                <w:szCs w:val="10"/>
                <w:lang w:bidi="ru-RU"/>
              </w:rPr>
            </w:pPr>
          </w:p>
        </w:tc>
        <w:tc>
          <w:tcPr>
            <w:tcW w:w="1443" w:type="dxa"/>
            <w:tcBorders>
              <w:top w:val="single" w:sz="4" w:space="0" w:color="000000"/>
              <w:left w:val="single" w:sz="4" w:space="0" w:color="000000"/>
              <w:bottom w:val="single" w:sz="4" w:space="0" w:color="000000"/>
              <w:right w:val="single" w:sz="4" w:space="0" w:color="000000"/>
            </w:tcBorders>
            <w:shd w:val="clear" w:color="auto" w:fill="FFFFFF"/>
          </w:tcPr>
          <w:p w:rsidR="003E3F39" w:rsidRPr="003E3F39" w:rsidRDefault="003E3F39" w:rsidP="003E3F39">
            <w:pPr>
              <w:widowControl w:val="0"/>
              <w:suppressAutoHyphens/>
              <w:jc w:val="both"/>
              <w:rPr>
                <w:rFonts w:eastAsia="Tahoma"/>
                <w:sz w:val="10"/>
                <w:szCs w:val="10"/>
                <w:lang w:bidi="ru-RU"/>
              </w:rPr>
            </w:pPr>
          </w:p>
        </w:tc>
        <w:tc>
          <w:tcPr>
            <w:tcW w:w="4145" w:type="dxa"/>
            <w:tcBorders>
              <w:top w:val="single" w:sz="4" w:space="0" w:color="000000"/>
              <w:left w:val="single" w:sz="4" w:space="0" w:color="000000"/>
              <w:bottom w:val="single" w:sz="4" w:space="0" w:color="000000"/>
              <w:right w:val="single" w:sz="4" w:space="0" w:color="000000"/>
            </w:tcBorders>
            <w:shd w:val="clear" w:color="auto" w:fill="FFFFFF"/>
          </w:tcPr>
          <w:p w:rsidR="003E3F39" w:rsidRPr="003E3F39" w:rsidRDefault="003E3F39" w:rsidP="003E3F39">
            <w:pPr>
              <w:widowControl w:val="0"/>
              <w:suppressAutoHyphens/>
              <w:jc w:val="both"/>
              <w:rPr>
                <w:rFonts w:eastAsia="Tahoma"/>
                <w:color w:val="000000"/>
                <w:sz w:val="10"/>
                <w:szCs w:val="10"/>
                <w:lang w:bidi="ru-RU"/>
              </w:rPr>
            </w:pPr>
          </w:p>
        </w:tc>
      </w:tr>
      <w:tr w:rsidR="003E3F39" w:rsidRPr="003E3F39" w:rsidTr="00500FBA">
        <w:trPr>
          <w:trHeight w:val="352"/>
        </w:trPr>
        <w:tc>
          <w:tcPr>
            <w:tcW w:w="14596" w:type="dxa"/>
            <w:gridSpan w:val="8"/>
            <w:tcBorders>
              <w:top w:val="single" w:sz="4" w:space="0" w:color="000000"/>
              <w:left w:val="single" w:sz="4" w:space="0" w:color="000000"/>
              <w:bottom w:val="single" w:sz="4" w:space="0" w:color="000000"/>
              <w:right w:val="single" w:sz="4" w:space="0" w:color="000000"/>
            </w:tcBorders>
            <w:shd w:val="clear" w:color="auto" w:fill="FFFFFF"/>
          </w:tcPr>
          <w:p w:rsidR="003E3F39" w:rsidRPr="003E3F39" w:rsidRDefault="003E3F39" w:rsidP="003E3F39">
            <w:pPr>
              <w:widowControl w:val="0"/>
              <w:suppressAutoHyphens/>
              <w:jc w:val="both"/>
              <w:rPr>
                <w:rFonts w:eastAsia="Tahoma"/>
                <w:color w:val="000000"/>
                <w:sz w:val="10"/>
                <w:szCs w:val="10"/>
                <w:lang w:bidi="ru-RU"/>
              </w:rPr>
            </w:pPr>
            <w:r w:rsidRPr="003E3F39">
              <w:rPr>
                <w:b/>
                <w:bCs/>
                <w:color w:val="000000"/>
                <w:sz w:val="20"/>
                <w:szCs w:val="20"/>
                <w:lang w:bidi="ru-RU"/>
              </w:rPr>
              <w:t>Итого исполнено ____________ контрактов (договоров) на общую сумму ______________ руб</w:t>
            </w:r>
            <w:r w:rsidRPr="003E3F39">
              <w:rPr>
                <w:b/>
                <w:bCs/>
                <w:color w:val="000000"/>
                <w:lang w:bidi="ru-RU"/>
              </w:rPr>
              <w:t>.</w:t>
            </w:r>
          </w:p>
        </w:tc>
      </w:tr>
    </w:tbl>
    <w:p w:rsidR="003E3F39" w:rsidRPr="003E3F39" w:rsidRDefault="003E3F39" w:rsidP="003E3F39">
      <w:pPr>
        <w:widowControl w:val="0"/>
        <w:autoSpaceDE w:val="0"/>
        <w:autoSpaceDN w:val="0"/>
        <w:adjustRightInd w:val="0"/>
        <w:ind w:firstLine="720"/>
        <w:rPr>
          <w:rFonts w:eastAsia="Calibri"/>
          <w:sz w:val="28"/>
          <w:szCs w:val="28"/>
          <w:lang w:eastAsia="en-US" w:bidi="ru-RU"/>
        </w:rPr>
      </w:pPr>
      <w:r w:rsidRPr="003E3F39">
        <w:rPr>
          <w:rFonts w:eastAsia="Calibri"/>
          <w:sz w:val="28"/>
          <w:szCs w:val="28"/>
          <w:lang w:eastAsia="en-US" w:bidi="ru-RU"/>
        </w:rPr>
        <w:t>Участник конкурсного отбора/Руководитель организации/</w:t>
      </w:r>
    </w:p>
    <w:p w:rsidR="003E3F39" w:rsidRPr="003E3F39" w:rsidRDefault="003E3F39" w:rsidP="003E3F39">
      <w:pPr>
        <w:widowControl w:val="0"/>
        <w:autoSpaceDE w:val="0"/>
        <w:autoSpaceDN w:val="0"/>
        <w:adjustRightInd w:val="0"/>
        <w:ind w:firstLine="720"/>
        <w:rPr>
          <w:rFonts w:eastAsia="Calibri"/>
          <w:sz w:val="28"/>
          <w:szCs w:val="28"/>
          <w:lang w:eastAsia="en-US" w:bidi="ru-RU"/>
        </w:rPr>
      </w:pPr>
      <w:r w:rsidRPr="003E3F39">
        <w:rPr>
          <w:rFonts w:eastAsia="Calibri"/>
          <w:sz w:val="28"/>
          <w:szCs w:val="28"/>
          <w:lang w:eastAsia="en-US" w:bidi="ru-RU"/>
        </w:rPr>
        <w:t>Индивидуальный предприниматель/Физическое лицо/</w:t>
      </w:r>
    </w:p>
    <w:p w:rsidR="003E3F39" w:rsidRPr="003E3F39" w:rsidRDefault="003E3F39" w:rsidP="003E3F39">
      <w:pPr>
        <w:widowControl w:val="0"/>
        <w:autoSpaceDE w:val="0"/>
        <w:autoSpaceDN w:val="0"/>
        <w:adjustRightInd w:val="0"/>
        <w:ind w:firstLine="720"/>
        <w:rPr>
          <w:rFonts w:eastAsia="Calibri"/>
          <w:sz w:val="28"/>
          <w:szCs w:val="28"/>
          <w:lang w:eastAsia="en-US" w:bidi="ru-RU"/>
        </w:rPr>
      </w:pPr>
      <w:r w:rsidRPr="003E3F39">
        <w:rPr>
          <w:rFonts w:eastAsia="Calibri"/>
          <w:sz w:val="28"/>
          <w:szCs w:val="28"/>
          <w:lang w:eastAsia="en-US" w:bidi="ru-RU"/>
        </w:rPr>
        <w:t xml:space="preserve">уполномоченный представитель </w:t>
      </w:r>
      <w:r w:rsidRPr="003E3F39">
        <w:rPr>
          <w:rFonts w:eastAsia="Calibri"/>
          <w:sz w:val="28"/>
          <w:szCs w:val="28"/>
          <w:lang w:eastAsia="en-US" w:bidi="ru-RU"/>
        </w:rPr>
        <w:tab/>
        <w:t xml:space="preserve"> _____________</w:t>
      </w:r>
      <w:r w:rsidRPr="003E3F39">
        <w:rPr>
          <w:rFonts w:eastAsia="Calibri"/>
          <w:sz w:val="28"/>
          <w:szCs w:val="28"/>
          <w:lang w:eastAsia="en-US" w:bidi="ru-RU"/>
        </w:rPr>
        <w:tab/>
        <w:t xml:space="preserve">             ___________</w:t>
      </w:r>
    </w:p>
    <w:p w:rsidR="003E3F39" w:rsidRPr="003E3F39" w:rsidRDefault="003E3F39" w:rsidP="003E3F39">
      <w:pPr>
        <w:widowControl w:val="0"/>
        <w:autoSpaceDE w:val="0"/>
        <w:autoSpaceDN w:val="0"/>
        <w:adjustRightInd w:val="0"/>
        <w:ind w:firstLine="720"/>
        <w:rPr>
          <w:rFonts w:eastAsia="Calibri"/>
          <w:sz w:val="20"/>
          <w:szCs w:val="20"/>
          <w:lang w:eastAsia="en-US" w:bidi="ru-RU"/>
        </w:rPr>
      </w:pPr>
      <w:r w:rsidRPr="003E3F39">
        <w:rPr>
          <w:rFonts w:eastAsia="Calibri"/>
          <w:sz w:val="20"/>
          <w:szCs w:val="20"/>
          <w:lang w:eastAsia="en-US" w:bidi="ru-RU"/>
        </w:rPr>
        <w:t>(должность/доверенность)</w:t>
      </w:r>
      <w:r w:rsidRPr="003E3F39">
        <w:rPr>
          <w:rFonts w:eastAsia="Calibri"/>
          <w:sz w:val="20"/>
          <w:szCs w:val="20"/>
          <w:lang w:eastAsia="en-US" w:bidi="ru-RU"/>
        </w:rPr>
        <w:tab/>
        <w:t xml:space="preserve">                                       (подпись)                                         (Ф.И.О.)</w:t>
      </w:r>
    </w:p>
    <w:p w:rsidR="00DC4FA2" w:rsidRPr="00DC4FA2" w:rsidRDefault="00DC4FA2" w:rsidP="00DC4FA2">
      <w:pPr>
        <w:widowControl w:val="0"/>
        <w:tabs>
          <w:tab w:val="left" w:pos="4365"/>
          <w:tab w:val="left" w:pos="7239"/>
        </w:tabs>
        <w:jc w:val="both"/>
        <w:rPr>
          <w:rFonts w:ascii="Times New Roman CYR" w:hAnsi="Times New Roman CYR" w:cs="Times New Roman CYR"/>
        </w:rPr>
        <w:sectPr w:rsidR="00DC4FA2" w:rsidRPr="00DC4FA2" w:rsidSect="00C719E1">
          <w:pgSz w:w="16839" w:h="11907" w:orient="landscape" w:code="9"/>
          <w:pgMar w:top="1701" w:right="1134" w:bottom="850" w:left="1134" w:header="720" w:footer="720" w:gutter="0"/>
          <w:cols w:space="60"/>
          <w:noEndnote/>
          <w:docGrid w:linePitch="272"/>
        </w:sectPr>
      </w:pPr>
      <w:proofErr w:type="spellStart"/>
      <w:r w:rsidRPr="00DC4FA2">
        <w:rPr>
          <w:rFonts w:ascii="Times New Roman CYR" w:hAnsi="Times New Roman CYR" w:cs="Times New Roman CYR"/>
        </w:rPr>
        <w:t>МП</w:t>
      </w:r>
      <w:proofErr w:type="spellEnd"/>
    </w:p>
    <w:tbl>
      <w:tblPr>
        <w:tblW w:w="9606" w:type="dxa"/>
        <w:tblLook w:val="04A0" w:firstRow="1" w:lastRow="0" w:firstColumn="1" w:lastColumn="0" w:noHBand="0" w:noVBand="1"/>
      </w:tblPr>
      <w:tblGrid>
        <w:gridCol w:w="5495"/>
        <w:gridCol w:w="4111"/>
      </w:tblGrid>
      <w:tr w:rsidR="00DC4FA2" w:rsidRPr="00DC4FA2" w:rsidTr="00C719E1">
        <w:tc>
          <w:tcPr>
            <w:tcW w:w="5495" w:type="dxa"/>
            <w:shd w:val="clear" w:color="auto" w:fill="auto"/>
          </w:tcPr>
          <w:p w:rsidR="00DC4FA2" w:rsidRPr="00DC4FA2" w:rsidRDefault="00DC4FA2" w:rsidP="00DC4FA2">
            <w:pPr>
              <w:widowControl w:val="0"/>
              <w:tabs>
                <w:tab w:val="left" w:pos="0"/>
              </w:tabs>
              <w:autoSpaceDE w:val="0"/>
              <w:autoSpaceDN w:val="0"/>
              <w:adjustRightInd w:val="0"/>
              <w:jc w:val="both"/>
            </w:pPr>
          </w:p>
        </w:tc>
        <w:tc>
          <w:tcPr>
            <w:tcW w:w="4111" w:type="dxa"/>
            <w:shd w:val="clear" w:color="auto" w:fill="auto"/>
          </w:tcPr>
          <w:p w:rsidR="00DC4FA2" w:rsidRPr="00DC4FA2" w:rsidRDefault="00DC4FA2" w:rsidP="00DC4FA2">
            <w:pPr>
              <w:widowControl w:val="0"/>
              <w:tabs>
                <w:tab w:val="left" w:pos="0"/>
              </w:tabs>
              <w:autoSpaceDE w:val="0"/>
              <w:autoSpaceDN w:val="0"/>
              <w:adjustRightInd w:val="0"/>
              <w:jc w:val="both"/>
              <w:rPr>
                <w:sz w:val="28"/>
                <w:szCs w:val="28"/>
              </w:rPr>
            </w:pPr>
            <w:r w:rsidRPr="00DC4FA2">
              <w:rPr>
                <w:sz w:val="28"/>
                <w:szCs w:val="28"/>
              </w:rPr>
              <w:t xml:space="preserve">Приложение № </w:t>
            </w:r>
            <w:r w:rsidR="008E0960">
              <w:rPr>
                <w:sz w:val="28"/>
                <w:szCs w:val="28"/>
              </w:rPr>
              <w:t>5</w:t>
            </w:r>
          </w:p>
          <w:p w:rsidR="00DC4FA2" w:rsidRPr="00DC4FA2" w:rsidRDefault="00DC4FA2" w:rsidP="00DC4FA2">
            <w:pPr>
              <w:widowControl w:val="0"/>
              <w:autoSpaceDE w:val="0"/>
              <w:autoSpaceDN w:val="0"/>
              <w:adjustRightInd w:val="0"/>
              <w:rPr>
                <w:sz w:val="28"/>
                <w:szCs w:val="28"/>
              </w:rPr>
            </w:pPr>
            <w:r w:rsidRPr="00DC4FA2">
              <w:rPr>
                <w:sz w:val="28"/>
                <w:szCs w:val="28"/>
              </w:rPr>
              <w:t>к объявлению о проведении конкурсного отбора на предоставление субсидии на возмещение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w:t>
            </w:r>
          </w:p>
          <w:p w:rsidR="00DC4FA2" w:rsidRPr="00DC4FA2" w:rsidRDefault="00DC4FA2" w:rsidP="00DC4FA2">
            <w:pPr>
              <w:widowControl w:val="0"/>
              <w:tabs>
                <w:tab w:val="left" w:pos="0"/>
              </w:tabs>
              <w:autoSpaceDE w:val="0"/>
              <w:autoSpaceDN w:val="0"/>
              <w:adjustRightInd w:val="0"/>
              <w:jc w:val="both"/>
            </w:pPr>
          </w:p>
        </w:tc>
      </w:tr>
    </w:tbl>
    <w:p w:rsidR="00DC4FA2" w:rsidRPr="00DC4FA2" w:rsidRDefault="00DC4FA2" w:rsidP="00DC4FA2">
      <w:pPr>
        <w:autoSpaceDE w:val="0"/>
        <w:autoSpaceDN w:val="0"/>
        <w:adjustRightInd w:val="0"/>
        <w:jc w:val="center"/>
      </w:pPr>
    </w:p>
    <w:p w:rsidR="008E0960" w:rsidRDefault="008E0960" w:rsidP="00DC4FA2">
      <w:pPr>
        <w:autoSpaceDE w:val="0"/>
        <w:autoSpaceDN w:val="0"/>
        <w:adjustRightInd w:val="0"/>
        <w:jc w:val="center"/>
        <w:rPr>
          <w:sz w:val="28"/>
          <w:szCs w:val="28"/>
        </w:rPr>
      </w:pPr>
      <w:r w:rsidRPr="00DC4FA2">
        <w:rPr>
          <w:sz w:val="28"/>
          <w:szCs w:val="28"/>
        </w:rPr>
        <w:t>Весовое значение критериев</w:t>
      </w:r>
      <w:r>
        <w:rPr>
          <w:sz w:val="28"/>
          <w:szCs w:val="28"/>
        </w:rPr>
        <w:t xml:space="preserve"> оценки</w:t>
      </w:r>
    </w:p>
    <w:p w:rsidR="00DC4FA2" w:rsidRDefault="00DC4FA2" w:rsidP="00DC4FA2">
      <w:pPr>
        <w:autoSpaceDE w:val="0"/>
        <w:autoSpaceDN w:val="0"/>
        <w:adjustRightInd w:val="0"/>
        <w:jc w:val="both"/>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9"/>
        <w:gridCol w:w="8789"/>
      </w:tblGrid>
      <w:tr w:rsidR="008E0960" w:rsidRPr="008E0960" w:rsidTr="008E0960">
        <w:tc>
          <w:tcPr>
            <w:tcW w:w="629" w:type="dxa"/>
            <w:tcBorders>
              <w:top w:val="single" w:sz="4" w:space="0" w:color="auto"/>
              <w:left w:val="single" w:sz="4" w:space="0" w:color="auto"/>
              <w:bottom w:val="single" w:sz="4" w:space="0" w:color="auto"/>
              <w:right w:val="single" w:sz="4" w:space="0" w:color="auto"/>
            </w:tcBorders>
          </w:tcPr>
          <w:p w:rsidR="008E0960" w:rsidRPr="008E0960" w:rsidRDefault="008E0960" w:rsidP="008E0960">
            <w:pPr>
              <w:autoSpaceDE w:val="0"/>
              <w:autoSpaceDN w:val="0"/>
              <w:adjustRightInd w:val="0"/>
              <w:jc w:val="center"/>
              <w:rPr>
                <w:sz w:val="28"/>
                <w:szCs w:val="28"/>
              </w:rPr>
            </w:pPr>
            <w:r>
              <w:rPr>
                <w:sz w:val="28"/>
                <w:szCs w:val="28"/>
              </w:rPr>
              <w:t>№</w:t>
            </w:r>
            <w:r w:rsidRPr="008E0960">
              <w:rPr>
                <w:sz w:val="28"/>
                <w:szCs w:val="28"/>
              </w:rPr>
              <w:t xml:space="preserve"> </w:t>
            </w:r>
            <w:proofErr w:type="gramStart"/>
            <w:r w:rsidRPr="008E0960">
              <w:rPr>
                <w:sz w:val="28"/>
                <w:szCs w:val="28"/>
              </w:rPr>
              <w:t>п</w:t>
            </w:r>
            <w:proofErr w:type="gramEnd"/>
            <w:r w:rsidRPr="008E0960">
              <w:rPr>
                <w:sz w:val="28"/>
                <w:szCs w:val="28"/>
              </w:rPr>
              <w:t>/п</w:t>
            </w:r>
          </w:p>
        </w:tc>
        <w:tc>
          <w:tcPr>
            <w:tcW w:w="8789" w:type="dxa"/>
            <w:tcBorders>
              <w:top w:val="single" w:sz="4" w:space="0" w:color="auto"/>
              <w:left w:val="single" w:sz="4" w:space="0" w:color="auto"/>
              <w:bottom w:val="single" w:sz="4" w:space="0" w:color="auto"/>
              <w:right w:val="single" w:sz="4" w:space="0" w:color="auto"/>
            </w:tcBorders>
          </w:tcPr>
          <w:p w:rsidR="008E0960" w:rsidRPr="008E0960" w:rsidRDefault="008E0960" w:rsidP="008E0960">
            <w:pPr>
              <w:autoSpaceDE w:val="0"/>
              <w:autoSpaceDN w:val="0"/>
              <w:adjustRightInd w:val="0"/>
              <w:jc w:val="center"/>
              <w:rPr>
                <w:sz w:val="28"/>
                <w:szCs w:val="28"/>
              </w:rPr>
            </w:pPr>
            <w:r w:rsidRPr="008E0960">
              <w:rPr>
                <w:sz w:val="28"/>
                <w:szCs w:val="28"/>
              </w:rPr>
              <w:t>Наименование критериев оценки</w:t>
            </w:r>
          </w:p>
        </w:tc>
      </w:tr>
      <w:tr w:rsidR="008E0960" w:rsidRPr="008E0960" w:rsidTr="008E0960">
        <w:tc>
          <w:tcPr>
            <w:tcW w:w="629" w:type="dxa"/>
            <w:tcBorders>
              <w:top w:val="single" w:sz="4" w:space="0" w:color="auto"/>
              <w:left w:val="single" w:sz="4" w:space="0" w:color="auto"/>
              <w:bottom w:val="single" w:sz="4" w:space="0" w:color="auto"/>
              <w:right w:val="single" w:sz="4" w:space="0" w:color="auto"/>
            </w:tcBorders>
          </w:tcPr>
          <w:p w:rsidR="008E0960" w:rsidRPr="008E0960" w:rsidRDefault="008E0960" w:rsidP="008E0960">
            <w:pPr>
              <w:autoSpaceDE w:val="0"/>
              <w:autoSpaceDN w:val="0"/>
              <w:adjustRightInd w:val="0"/>
              <w:rPr>
                <w:sz w:val="28"/>
                <w:szCs w:val="28"/>
              </w:rPr>
            </w:pPr>
            <w:r w:rsidRPr="008E0960">
              <w:rPr>
                <w:sz w:val="28"/>
                <w:szCs w:val="28"/>
              </w:rPr>
              <w:t>1</w:t>
            </w:r>
          </w:p>
        </w:tc>
        <w:tc>
          <w:tcPr>
            <w:tcW w:w="8789" w:type="dxa"/>
            <w:tcBorders>
              <w:top w:val="single" w:sz="4" w:space="0" w:color="auto"/>
              <w:left w:val="single" w:sz="4" w:space="0" w:color="auto"/>
              <w:bottom w:val="single" w:sz="4" w:space="0" w:color="auto"/>
              <w:right w:val="single" w:sz="4" w:space="0" w:color="auto"/>
            </w:tcBorders>
          </w:tcPr>
          <w:p w:rsidR="008E0960" w:rsidRPr="008E0960" w:rsidRDefault="008E0960" w:rsidP="008E0960">
            <w:pPr>
              <w:autoSpaceDE w:val="0"/>
              <w:autoSpaceDN w:val="0"/>
              <w:adjustRightInd w:val="0"/>
              <w:rPr>
                <w:sz w:val="28"/>
                <w:szCs w:val="28"/>
              </w:rPr>
            </w:pPr>
            <w:r w:rsidRPr="008E0960">
              <w:rPr>
                <w:sz w:val="28"/>
                <w:szCs w:val="28"/>
              </w:rPr>
              <w:t>Стоимость выполнения работ (подтверждается локальным сметным расчетом):</w:t>
            </w:r>
          </w:p>
          <w:p w:rsidR="008E0960" w:rsidRPr="008E0960" w:rsidRDefault="008E0960" w:rsidP="008E0960">
            <w:pPr>
              <w:autoSpaceDE w:val="0"/>
              <w:autoSpaceDN w:val="0"/>
              <w:adjustRightInd w:val="0"/>
              <w:rPr>
                <w:sz w:val="28"/>
                <w:szCs w:val="28"/>
              </w:rPr>
            </w:pPr>
            <w:r w:rsidRPr="008E0960">
              <w:rPr>
                <w:sz w:val="28"/>
                <w:szCs w:val="28"/>
              </w:rPr>
              <w:t>Стоимость выполнения работ равна размеру субсидии – 1 балл</w:t>
            </w:r>
          </w:p>
          <w:p w:rsidR="008E0960" w:rsidRPr="008E0960" w:rsidRDefault="008E0960" w:rsidP="008E0960">
            <w:pPr>
              <w:autoSpaceDE w:val="0"/>
              <w:autoSpaceDN w:val="0"/>
              <w:adjustRightInd w:val="0"/>
              <w:rPr>
                <w:sz w:val="28"/>
                <w:szCs w:val="28"/>
              </w:rPr>
            </w:pPr>
            <w:r w:rsidRPr="008E0960">
              <w:rPr>
                <w:sz w:val="28"/>
                <w:szCs w:val="28"/>
              </w:rPr>
              <w:t xml:space="preserve">Стоимость выполнения работ меньше размера субсидии – составляется рейтинг из предложенных в заявках стоимости работ. К каждой заявке с наименьшей стоимости работ прибавляется 1 балл. </w:t>
            </w:r>
          </w:p>
        </w:tc>
      </w:tr>
      <w:tr w:rsidR="008E0960" w:rsidRPr="008E0960" w:rsidTr="008E0960">
        <w:tc>
          <w:tcPr>
            <w:tcW w:w="629" w:type="dxa"/>
            <w:tcBorders>
              <w:top w:val="single" w:sz="4" w:space="0" w:color="auto"/>
              <w:left w:val="single" w:sz="4" w:space="0" w:color="auto"/>
              <w:bottom w:val="single" w:sz="4" w:space="0" w:color="auto"/>
              <w:right w:val="single" w:sz="4" w:space="0" w:color="auto"/>
            </w:tcBorders>
          </w:tcPr>
          <w:p w:rsidR="008E0960" w:rsidRPr="008E0960" w:rsidRDefault="008E0960" w:rsidP="008E0960">
            <w:pPr>
              <w:autoSpaceDE w:val="0"/>
              <w:autoSpaceDN w:val="0"/>
              <w:adjustRightInd w:val="0"/>
              <w:rPr>
                <w:sz w:val="28"/>
                <w:szCs w:val="28"/>
              </w:rPr>
            </w:pPr>
            <w:r w:rsidRPr="008E0960">
              <w:rPr>
                <w:sz w:val="28"/>
                <w:szCs w:val="28"/>
              </w:rPr>
              <w:t>2</w:t>
            </w:r>
          </w:p>
        </w:tc>
        <w:tc>
          <w:tcPr>
            <w:tcW w:w="8789" w:type="dxa"/>
            <w:tcBorders>
              <w:top w:val="single" w:sz="4" w:space="0" w:color="auto"/>
              <w:left w:val="single" w:sz="4" w:space="0" w:color="auto"/>
              <w:bottom w:val="single" w:sz="4" w:space="0" w:color="auto"/>
              <w:right w:val="single" w:sz="4" w:space="0" w:color="auto"/>
            </w:tcBorders>
          </w:tcPr>
          <w:p w:rsidR="008E0960" w:rsidRPr="008E0960" w:rsidRDefault="008E0960" w:rsidP="008E0960">
            <w:pPr>
              <w:autoSpaceDE w:val="0"/>
              <w:autoSpaceDN w:val="0"/>
              <w:adjustRightInd w:val="0"/>
              <w:rPr>
                <w:sz w:val="28"/>
                <w:szCs w:val="28"/>
              </w:rPr>
            </w:pPr>
            <w:r w:rsidRPr="008E0960">
              <w:rPr>
                <w:sz w:val="28"/>
                <w:szCs w:val="28"/>
              </w:rPr>
              <w:t>Наличие необходимых материально-технических ресурсов и оснащения (документально подтвержденное наличие необходимого оборудования, транспортных сре</w:t>
            </w:r>
            <w:proofErr w:type="gramStart"/>
            <w:r w:rsidRPr="008E0960">
              <w:rPr>
                <w:sz w:val="28"/>
                <w:szCs w:val="28"/>
              </w:rPr>
              <w:t>дств дл</w:t>
            </w:r>
            <w:proofErr w:type="gramEnd"/>
            <w:r w:rsidRPr="008E0960">
              <w:rPr>
                <w:sz w:val="28"/>
                <w:szCs w:val="28"/>
              </w:rPr>
              <w:t>я выполнения работ):</w:t>
            </w:r>
          </w:p>
          <w:p w:rsidR="008E0960" w:rsidRPr="008E0960" w:rsidRDefault="008E0960" w:rsidP="008E0960">
            <w:pPr>
              <w:autoSpaceDE w:val="0"/>
              <w:autoSpaceDN w:val="0"/>
              <w:adjustRightInd w:val="0"/>
              <w:rPr>
                <w:sz w:val="28"/>
                <w:szCs w:val="28"/>
              </w:rPr>
            </w:pPr>
            <w:r w:rsidRPr="008E0960">
              <w:rPr>
                <w:sz w:val="28"/>
                <w:szCs w:val="28"/>
              </w:rPr>
              <w:t>в наличии - 1 балл;</w:t>
            </w:r>
          </w:p>
          <w:p w:rsidR="008E0960" w:rsidRPr="008E0960" w:rsidRDefault="008E0960" w:rsidP="008E0960">
            <w:pPr>
              <w:autoSpaceDE w:val="0"/>
              <w:autoSpaceDN w:val="0"/>
              <w:adjustRightInd w:val="0"/>
              <w:rPr>
                <w:sz w:val="28"/>
                <w:szCs w:val="28"/>
              </w:rPr>
            </w:pPr>
            <w:r w:rsidRPr="008E0960">
              <w:rPr>
                <w:sz w:val="28"/>
                <w:szCs w:val="28"/>
              </w:rPr>
              <w:t>отсутствие наличия - 0 баллов</w:t>
            </w:r>
          </w:p>
        </w:tc>
      </w:tr>
      <w:tr w:rsidR="008E0960" w:rsidRPr="008E0960" w:rsidTr="008E0960">
        <w:tc>
          <w:tcPr>
            <w:tcW w:w="629" w:type="dxa"/>
            <w:tcBorders>
              <w:top w:val="single" w:sz="4" w:space="0" w:color="auto"/>
              <w:left w:val="single" w:sz="4" w:space="0" w:color="auto"/>
              <w:bottom w:val="single" w:sz="4" w:space="0" w:color="auto"/>
              <w:right w:val="single" w:sz="4" w:space="0" w:color="auto"/>
            </w:tcBorders>
          </w:tcPr>
          <w:p w:rsidR="008E0960" w:rsidRPr="008E0960" w:rsidRDefault="008E0960" w:rsidP="008E0960">
            <w:pPr>
              <w:autoSpaceDE w:val="0"/>
              <w:autoSpaceDN w:val="0"/>
              <w:adjustRightInd w:val="0"/>
              <w:rPr>
                <w:sz w:val="28"/>
                <w:szCs w:val="28"/>
              </w:rPr>
            </w:pPr>
            <w:r w:rsidRPr="008E0960">
              <w:rPr>
                <w:sz w:val="28"/>
                <w:szCs w:val="28"/>
              </w:rPr>
              <w:t>3</w:t>
            </w:r>
          </w:p>
        </w:tc>
        <w:tc>
          <w:tcPr>
            <w:tcW w:w="8789" w:type="dxa"/>
            <w:tcBorders>
              <w:top w:val="single" w:sz="4" w:space="0" w:color="auto"/>
              <w:left w:val="single" w:sz="4" w:space="0" w:color="auto"/>
              <w:bottom w:val="single" w:sz="4" w:space="0" w:color="auto"/>
              <w:right w:val="single" w:sz="4" w:space="0" w:color="auto"/>
            </w:tcBorders>
          </w:tcPr>
          <w:p w:rsidR="008E0960" w:rsidRPr="008E0960" w:rsidRDefault="008E0960" w:rsidP="008E0960">
            <w:pPr>
              <w:autoSpaceDE w:val="0"/>
              <w:autoSpaceDN w:val="0"/>
              <w:adjustRightInd w:val="0"/>
              <w:jc w:val="both"/>
              <w:rPr>
                <w:sz w:val="28"/>
                <w:szCs w:val="28"/>
              </w:rPr>
            </w:pPr>
            <w:r w:rsidRPr="008E0960">
              <w:rPr>
                <w:sz w:val="28"/>
                <w:szCs w:val="28"/>
              </w:rPr>
              <w:t>Опыт работы, связанный с целью предоставления субсидии.</w:t>
            </w:r>
          </w:p>
          <w:p w:rsidR="008E0960" w:rsidRPr="008E0960" w:rsidRDefault="008E0960" w:rsidP="008E0960">
            <w:pPr>
              <w:autoSpaceDE w:val="0"/>
              <w:autoSpaceDN w:val="0"/>
              <w:adjustRightInd w:val="0"/>
              <w:jc w:val="both"/>
              <w:rPr>
                <w:sz w:val="28"/>
                <w:szCs w:val="28"/>
              </w:rPr>
            </w:pPr>
            <w:r w:rsidRPr="008E0960">
              <w:rPr>
                <w:sz w:val="28"/>
                <w:szCs w:val="28"/>
              </w:rPr>
              <w:t>Оцениваются количество исполненных участником конкурсного отбора контрактов (договоров) за последние 3 года, предшествующие дате подачи заявки участником отбора, без нарушений сроков и иных нарушений условий контракта (договора) по вине участника конкурсного отбора.</w:t>
            </w:r>
          </w:p>
          <w:p w:rsidR="008E0960" w:rsidRPr="008E0960" w:rsidRDefault="008E0960" w:rsidP="008E0960">
            <w:pPr>
              <w:autoSpaceDE w:val="0"/>
              <w:autoSpaceDN w:val="0"/>
              <w:adjustRightInd w:val="0"/>
              <w:rPr>
                <w:sz w:val="28"/>
                <w:szCs w:val="28"/>
              </w:rPr>
            </w:pPr>
            <w:r w:rsidRPr="008E0960">
              <w:rPr>
                <w:sz w:val="28"/>
                <w:szCs w:val="28"/>
              </w:rPr>
              <w:t>1 контракт (договор) - 0 баллов;</w:t>
            </w:r>
          </w:p>
          <w:p w:rsidR="008E0960" w:rsidRPr="008E0960" w:rsidRDefault="008E0960" w:rsidP="008E0960">
            <w:pPr>
              <w:autoSpaceDE w:val="0"/>
              <w:autoSpaceDN w:val="0"/>
              <w:adjustRightInd w:val="0"/>
              <w:rPr>
                <w:sz w:val="28"/>
                <w:szCs w:val="28"/>
              </w:rPr>
            </w:pPr>
            <w:r w:rsidRPr="008E0960">
              <w:rPr>
                <w:sz w:val="28"/>
                <w:szCs w:val="28"/>
              </w:rPr>
              <w:t>2-3 контракта (договора) - 1 балл;</w:t>
            </w:r>
          </w:p>
          <w:p w:rsidR="008E0960" w:rsidRPr="008E0960" w:rsidRDefault="008E0960" w:rsidP="008E0960">
            <w:pPr>
              <w:autoSpaceDE w:val="0"/>
              <w:autoSpaceDN w:val="0"/>
              <w:adjustRightInd w:val="0"/>
              <w:rPr>
                <w:sz w:val="28"/>
                <w:szCs w:val="28"/>
              </w:rPr>
            </w:pPr>
            <w:r w:rsidRPr="008E0960">
              <w:rPr>
                <w:sz w:val="28"/>
                <w:szCs w:val="28"/>
              </w:rPr>
              <w:t>4 и более - 2 балла</w:t>
            </w:r>
          </w:p>
        </w:tc>
      </w:tr>
      <w:tr w:rsidR="008E0960" w:rsidRPr="008E0960" w:rsidTr="008E0960">
        <w:tc>
          <w:tcPr>
            <w:tcW w:w="629" w:type="dxa"/>
            <w:tcBorders>
              <w:top w:val="single" w:sz="4" w:space="0" w:color="auto"/>
              <w:left w:val="single" w:sz="4" w:space="0" w:color="auto"/>
              <w:bottom w:val="single" w:sz="4" w:space="0" w:color="auto"/>
              <w:right w:val="single" w:sz="4" w:space="0" w:color="auto"/>
            </w:tcBorders>
          </w:tcPr>
          <w:p w:rsidR="008E0960" w:rsidRPr="008E0960" w:rsidRDefault="008E0960" w:rsidP="008E0960">
            <w:pPr>
              <w:autoSpaceDE w:val="0"/>
              <w:autoSpaceDN w:val="0"/>
              <w:adjustRightInd w:val="0"/>
              <w:rPr>
                <w:sz w:val="28"/>
                <w:szCs w:val="28"/>
              </w:rPr>
            </w:pPr>
            <w:r w:rsidRPr="008E0960">
              <w:rPr>
                <w:sz w:val="28"/>
                <w:szCs w:val="28"/>
              </w:rPr>
              <w:t>4</w:t>
            </w:r>
          </w:p>
        </w:tc>
        <w:tc>
          <w:tcPr>
            <w:tcW w:w="8789" w:type="dxa"/>
            <w:tcBorders>
              <w:top w:val="single" w:sz="4" w:space="0" w:color="auto"/>
              <w:left w:val="single" w:sz="4" w:space="0" w:color="auto"/>
              <w:bottom w:val="single" w:sz="4" w:space="0" w:color="auto"/>
              <w:right w:val="single" w:sz="4" w:space="0" w:color="auto"/>
            </w:tcBorders>
          </w:tcPr>
          <w:p w:rsidR="008E0960" w:rsidRPr="008E0960" w:rsidRDefault="008E0960" w:rsidP="008E0960">
            <w:pPr>
              <w:autoSpaceDE w:val="0"/>
              <w:autoSpaceDN w:val="0"/>
              <w:adjustRightInd w:val="0"/>
              <w:jc w:val="both"/>
              <w:rPr>
                <w:sz w:val="28"/>
                <w:szCs w:val="28"/>
              </w:rPr>
            </w:pPr>
            <w:r w:rsidRPr="008E0960">
              <w:rPr>
                <w:sz w:val="28"/>
                <w:szCs w:val="28"/>
              </w:rPr>
              <w:t>Обеспеченность кадровыми ресурсами (количество и (или) квалификация)</w:t>
            </w:r>
          </w:p>
          <w:p w:rsidR="008E0960" w:rsidRPr="008E0960" w:rsidRDefault="008E0960" w:rsidP="008E0960">
            <w:pPr>
              <w:autoSpaceDE w:val="0"/>
              <w:autoSpaceDN w:val="0"/>
              <w:adjustRightInd w:val="0"/>
              <w:jc w:val="both"/>
              <w:rPr>
                <w:sz w:val="28"/>
                <w:szCs w:val="28"/>
              </w:rPr>
            </w:pPr>
            <w:r w:rsidRPr="008E0960">
              <w:rPr>
                <w:sz w:val="28"/>
                <w:szCs w:val="28"/>
              </w:rPr>
              <w:t>Оценивается наличие у участника конкурсного отбора квалифицированных специалистов (штатных, привлеченных):</w:t>
            </w:r>
          </w:p>
          <w:p w:rsidR="008E0960" w:rsidRPr="008E0960" w:rsidRDefault="008E0960" w:rsidP="008E0960">
            <w:pPr>
              <w:autoSpaceDE w:val="0"/>
              <w:autoSpaceDN w:val="0"/>
              <w:adjustRightInd w:val="0"/>
              <w:jc w:val="both"/>
              <w:rPr>
                <w:sz w:val="28"/>
                <w:szCs w:val="28"/>
              </w:rPr>
            </w:pPr>
            <w:r w:rsidRPr="008E0960">
              <w:rPr>
                <w:sz w:val="28"/>
                <w:szCs w:val="28"/>
              </w:rPr>
              <w:t>в наличии – 1 балл;</w:t>
            </w:r>
          </w:p>
          <w:p w:rsidR="008E0960" w:rsidRPr="008E0960" w:rsidRDefault="008E0960" w:rsidP="008E0960">
            <w:pPr>
              <w:autoSpaceDE w:val="0"/>
              <w:autoSpaceDN w:val="0"/>
              <w:adjustRightInd w:val="0"/>
              <w:jc w:val="both"/>
              <w:rPr>
                <w:sz w:val="28"/>
                <w:szCs w:val="28"/>
              </w:rPr>
            </w:pPr>
            <w:r w:rsidRPr="008E0960">
              <w:rPr>
                <w:sz w:val="28"/>
                <w:szCs w:val="28"/>
              </w:rPr>
              <w:lastRenderedPageBreak/>
              <w:t xml:space="preserve">отсутствие наличия – 0 баллов. </w:t>
            </w:r>
          </w:p>
        </w:tc>
      </w:tr>
      <w:tr w:rsidR="008E0960" w:rsidRPr="008E0960" w:rsidTr="008E0960">
        <w:tc>
          <w:tcPr>
            <w:tcW w:w="629" w:type="dxa"/>
            <w:tcBorders>
              <w:top w:val="single" w:sz="4" w:space="0" w:color="auto"/>
              <w:left w:val="single" w:sz="4" w:space="0" w:color="auto"/>
              <w:bottom w:val="single" w:sz="4" w:space="0" w:color="auto"/>
              <w:right w:val="single" w:sz="4" w:space="0" w:color="auto"/>
            </w:tcBorders>
          </w:tcPr>
          <w:p w:rsidR="008E0960" w:rsidRPr="008E0960" w:rsidRDefault="008E0960" w:rsidP="008E0960">
            <w:pPr>
              <w:autoSpaceDE w:val="0"/>
              <w:autoSpaceDN w:val="0"/>
              <w:adjustRightInd w:val="0"/>
              <w:rPr>
                <w:sz w:val="28"/>
                <w:szCs w:val="28"/>
              </w:rPr>
            </w:pPr>
            <w:r w:rsidRPr="008E0960">
              <w:rPr>
                <w:sz w:val="28"/>
                <w:szCs w:val="28"/>
              </w:rPr>
              <w:lastRenderedPageBreak/>
              <w:t>5</w:t>
            </w:r>
          </w:p>
        </w:tc>
        <w:tc>
          <w:tcPr>
            <w:tcW w:w="8789" w:type="dxa"/>
            <w:tcBorders>
              <w:top w:val="single" w:sz="4" w:space="0" w:color="auto"/>
              <w:left w:val="single" w:sz="4" w:space="0" w:color="auto"/>
              <w:bottom w:val="single" w:sz="4" w:space="0" w:color="auto"/>
              <w:right w:val="single" w:sz="4" w:space="0" w:color="auto"/>
            </w:tcBorders>
          </w:tcPr>
          <w:p w:rsidR="008E0960" w:rsidRPr="008E0960" w:rsidRDefault="008E0960" w:rsidP="008E0960">
            <w:pPr>
              <w:autoSpaceDE w:val="0"/>
              <w:autoSpaceDN w:val="0"/>
              <w:adjustRightInd w:val="0"/>
              <w:rPr>
                <w:sz w:val="28"/>
                <w:szCs w:val="28"/>
              </w:rPr>
            </w:pPr>
            <w:r w:rsidRPr="008E0960">
              <w:rPr>
                <w:sz w:val="28"/>
                <w:szCs w:val="28"/>
              </w:rPr>
              <w:t>Итого</w:t>
            </w:r>
          </w:p>
        </w:tc>
      </w:tr>
    </w:tbl>
    <w:p w:rsidR="008E0960" w:rsidRDefault="008E0960" w:rsidP="00DC4FA2">
      <w:pPr>
        <w:autoSpaceDE w:val="0"/>
        <w:autoSpaceDN w:val="0"/>
        <w:adjustRightInd w:val="0"/>
        <w:jc w:val="both"/>
        <w:rPr>
          <w:sz w:val="28"/>
          <w:szCs w:val="28"/>
        </w:rPr>
      </w:pPr>
    </w:p>
    <w:p w:rsidR="008E0960" w:rsidRDefault="008E0960" w:rsidP="00DC4FA2">
      <w:pPr>
        <w:autoSpaceDE w:val="0"/>
        <w:autoSpaceDN w:val="0"/>
        <w:adjustRightInd w:val="0"/>
        <w:jc w:val="both"/>
        <w:rPr>
          <w:sz w:val="28"/>
          <w:szCs w:val="28"/>
        </w:rPr>
      </w:pPr>
    </w:p>
    <w:p w:rsidR="008E0960" w:rsidRDefault="008E0960" w:rsidP="00DC4FA2">
      <w:pPr>
        <w:autoSpaceDE w:val="0"/>
        <w:autoSpaceDN w:val="0"/>
        <w:adjustRightInd w:val="0"/>
        <w:jc w:val="both"/>
        <w:rPr>
          <w:sz w:val="28"/>
          <w:szCs w:val="28"/>
        </w:rPr>
      </w:pPr>
    </w:p>
    <w:p w:rsidR="008E0960" w:rsidRDefault="008E0960" w:rsidP="00DC4FA2">
      <w:pPr>
        <w:autoSpaceDE w:val="0"/>
        <w:autoSpaceDN w:val="0"/>
        <w:adjustRightInd w:val="0"/>
        <w:jc w:val="both"/>
        <w:rPr>
          <w:sz w:val="28"/>
          <w:szCs w:val="28"/>
        </w:rPr>
      </w:pPr>
    </w:p>
    <w:p w:rsidR="008E0960" w:rsidRDefault="008E0960" w:rsidP="00DC4FA2">
      <w:pPr>
        <w:autoSpaceDE w:val="0"/>
        <w:autoSpaceDN w:val="0"/>
        <w:adjustRightInd w:val="0"/>
        <w:jc w:val="both"/>
        <w:rPr>
          <w:sz w:val="28"/>
          <w:szCs w:val="28"/>
        </w:rPr>
      </w:pPr>
    </w:p>
    <w:p w:rsidR="008E0960" w:rsidRDefault="008E0960" w:rsidP="00DC4FA2">
      <w:pPr>
        <w:autoSpaceDE w:val="0"/>
        <w:autoSpaceDN w:val="0"/>
        <w:adjustRightInd w:val="0"/>
        <w:jc w:val="both"/>
        <w:rPr>
          <w:sz w:val="28"/>
          <w:szCs w:val="28"/>
        </w:rPr>
      </w:pPr>
    </w:p>
    <w:p w:rsidR="008E0960" w:rsidRDefault="008E0960" w:rsidP="00DC4FA2">
      <w:pPr>
        <w:autoSpaceDE w:val="0"/>
        <w:autoSpaceDN w:val="0"/>
        <w:adjustRightInd w:val="0"/>
        <w:jc w:val="both"/>
        <w:rPr>
          <w:sz w:val="28"/>
          <w:szCs w:val="28"/>
        </w:rPr>
      </w:pPr>
    </w:p>
    <w:p w:rsidR="008E0960" w:rsidRDefault="008E0960" w:rsidP="00DC4FA2">
      <w:pPr>
        <w:autoSpaceDE w:val="0"/>
        <w:autoSpaceDN w:val="0"/>
        <w:adjustRightInd w:val="0"/>
        <w:jc w:val="both"/>
        <w:rPr>
          <w:sz w:val="28"/>
          <w:szCs w:val="28"/>
        </w:rPr>
      </w:pPr>
    </w:p>
    <w:p w:rsidR="008E0960" w:rsidRDefault="008E0960" w:rsidP="00DC4FA2">
      <w:pPr>
        <w:autoSpaceDE w:val="0"/>
        <w:autoSpaceDN w:val="0"/>
        <w:adjustRightInd w:val="0"/>
        <w:jc w:val="both"/>
        <w:rPr>
          <w:sz w:val="28"/>
          <w:szCs w:val="28"/>
        </w:rPr>
      </w:pPr>
    </w:p>
    <w:p w:rsidR="008E0960" w:rsidRDefault="008E0960" w:rsidP="00DC4FA2">
      <w:pPr>
        <w:autoSpaceDE w:val="0"/>
        <w:autoSpaceDN w:val="0"/>
        <w:adjustRightInd w:val="0"/>
        <w:jc w:val="both"/>
        <w:rPr>
          <w:sz w:val="28"/>
          <w:szCs w:val="28"/>
        </w:rPr>
      </w:pPr>
    </w:p>
    <w:p w:rsidR="008E0960" w:rsidRDefault="008E0960" w:rsidP="00DC4FA2">
      <w:pPr>
        <w:autoSpaceDE w:val="0"/>
        <w:autoSpaceDN w:val="0"/>
        <w:adjustRightInd w:val="0"/>
        <w:jc w:val="both"/>
        <w:rPr>
          <w:sz w:val="28"/>
          <w:szCs w:val="28"/>
        </w:rPr>
      </w:pPr>
    </w:p>
    <w:p w:rsidR="008E0960" w:rsidRDefault="008E0960" w:rsidP="00DC4FA2">
      <w:pPr>
        <w:autoSpaceDE w:val="0"/>
        <w:autoSpaceDN w:val="0"/>
        <w:adjustRightInd w:val="0"/>
        <w:jc w:val="both"/>
        <w:rPr>
          <w:sz w:val="28"/>
          <w:szCs w:val="28"/>
        </w:rPr>
      </w:pPr>
    </w:p>
    <w:p w:rsidR="008E0960" w:rsidRPr="00DC4FA2" w:rsidRDefault="008E0960" w:rsidP="00DC4FA2">
      <w:pPr>
        <w:autoSpaceDE w:val="0"/>
        <w:autoSpaceDN w:val="0"/>
        <w:adjustRightInd w:val="0"/>
        <w:jc w:val="both"/>
        <w:rPr>
          <w:sz w:val="28"/>
          <w:szCs w:val="28"/>
        </w:rPr>
      </w:pPr>
    </w:p>
    <w:p w:rsidR="00DC4FA2" w:rsidRPr="00DC4FA2" w:rsidRDefault="00DC4FA2" w:rsidP="00DC4FA2">
      <w:pPr>
        <w:widowControl w:val="0"/>
        <w:autoSpaceDE w:val="0"/>
        <w:autoSpaceDN w:val="0"/>
        <w:adjustRightInd w:val="0"/>
        <w:rPr>
          <w:sz w:val="20"/>
          <w:szCs w:val="20"/>
        </w:rPr>
        <w:sectPr w:rsidR="00DC4FA2" w:rsidRPr="00DC4FA2" w:rsidSect="00C719E1">
          <w:pgSz w:w="11907" w:h="16839" w:code="9"/>
          <w:pgMar w:top="1134" w:right="850" w:bottom="1134" w:left="1701" w:header="720" w:footer="720" w:gutter="0"/>
          <w:cols w:space="60"/>
          <w:noEndnote/>
          <w:docGrid w:linePitch="272"/>
        </w:sectPr>
      </w:pPr>
    </w:p>
    <w:tbl>
      <w:tblPr>
        <w:tblW w:w="9606" w:type="dxa"/>
        <w:tblLook w:val="04A0" w:firstRow="1" w:lastRow="0" w:firstColumn="1" w:lastColumn="0" w:noHBand="0" w:noVBand="1"/>
      </w:tblPr>
      <w:tblGrid>
        <w:gridCol w:w="5495"/>
        <w:gridCol w:w="4111"/>
      </w:tblGrid>
      <w:tr w:rsidR="00DC4FA2" w:rsidRPr="00DC4FA2" w:rsidTr="00C719E1">
        <w:tc>
          <w:tcPr>
            <w:tcW w:w="5495" w:type="dxa"/>
            <w:shd w:val="clear" w:color="auto" w:fill="auto"/>
          </w:tcPr>
          <w:p w:rsidR="00DC4FA2" w:rsidRPr="00DC4FA2" w:rsidRDefault="00DC4FA2" w:rsidP="00DC4FA2">
            <w:pPr>
              <w:widowControl w:val="0"/>
              <w:tabs>
                <w:tab w:val="left" w:pos="0"/>
              </w:tabs>
              <w:autoSpaceDE w:val="0"/>
              <w:autoSpaceDN w:val="0"/>
              <w:adjustRightInd w:val="0"/>
              <w:jc w:val="both"/>
            </w:pPr>
          </w:p>
        </w:tc>
        <w:tc>
          <w:tcPr>
            <w:tcW w:w="4111" w:type="dxa"/>
            <w:shd w:val="clear" w:color="auto" w:fill="auto"/>
          </w:tcPr>
          <w:p w:rsidR="00DC4FA2" w:rsidRPr="00DC4FA2" w:rsidRDefault="00DC4FA2" w:rsidP="00DC4FA2">
            <w:pPr>
              <w:widowControl w:val="0"/>
              <w:tabs>
                <w:tab w:val="left" w:pos="0"/>
              </w:tabs>
              <w:autoSpaceDE w:val="0"/>
              <w:autoSpaceDN w:val="0"/>
              <w:adjustRightInd w:val="0"/>
              <w:jc w:val="both"/>
              <w:rPr>
                <w:sz w:val="28"/>
                <w:szCs w:val="28"/>
              </w:rPr>
            </w:pPr>
            <w:r w:rsidRPr="00DC4FA2">
              <w:rPr>
                <w:sz w:val="28"/>
                <w:szCs w:val="28"/>
              </w:rPr>
              <w:t xml:space="preserve">Приложение № </w:t>
            </w:r>
            <w:r w:rsidR="008E0960">
              <w:rPr>
                <w:sz w:val="28"/>
                <w:szCs w:val="28"/>
              </w:rPr>
              <w:t>6</w:t>
            </w:r>
          </w:p>
          <w:p w:rsidR="00DC4FA2" w:rsidRPr="00DC4FA2" w:rsidRDefault="00DC4FA2" w:rsidP="00DC4FA2">
            <w:pPr>
              <w:widowControl w:val="0"/>
              <w:autoSpaceDE w:val="0"/>
              <w:autoSpaceDN w:val="0"/>
              <w:adjustRightInd w:val="0"/>
              <w:rPr>
                <w:sz w:val="28"/>
                <w:szCs w:val="28"/>
              </w:rPr>
            </w:pPr>
            <w:r w:rsidRPr="00DC4FA2">
              <w:rPr>
                <w:sz w:val="28"/>
                <w:szCs w:val="28"/>
              </w:rPr>
              <w:t>к объявлению о проведении конкурсного отбора на предоставление субсидии на возмещение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w:t>
            </w:r>
          </w:p>
          <w:p w:rsidR="00DC4FA2" w:rsidRPr="00DC4FA2" w:rsidRDefault="00DC4FA2" w:rsidP="00DC4FA2">
            <w:pPr>
              <w:widowControl w:val="0"/>
              <w:tabs>
                <w:tab w:val="left" w:pos="0"/>
              </w:tabs>
              <w:autoSpaceDE w:val="0"/>
              <w:autoSpaceDN w:val="0"/>
              <w:adjustRightInd w:val="0"/>
              <w:jc w:val="both"/>
            </w:pPr>
          </w:p>
        </w:tc>
      </w:tr>
    </w:tbl>
    <w:p w:rsidR="00DC4FA2" w:rsidRPr="00DC4FA2" w:rsidRDefault="00DC4FA2" w:rsidP="00DC4FA2">
      <w:pPr>
        <w:rPr>
          <w:rFonts w:eastAsia="Calibri"/>
          <w:b/>
          <w:bCs/>
          <w:noProof/>
          <w:lang w:eastAsia="en-US"/>
        </w:rPr>
      </w:pPr>
    </w:p>
    <w:p w:rsidR="00DC4FA2" w:rsidRDefault="00DC4FA2" w:rsidP="002842EA">
      <w:pPr>
        <w:pStyle w:val="ConsPlusNonformat"/>
        <w:jc w:val="both"/>
        <w:rPr>
          <w:rFonts w:ascii="Times New Roman" w:hAnsi="Times New Roman" w:cs="Times New Roman"/>
          <w:sz w:val="28"/>
          <w:szCs w:val="28"/>
        </w:rPr>
      </w:pPr>
    </w:p>
    <w:p w:rsidR="008E0960" w:rsidRPr="008E0960" w:rsidRDefault="008E0960" w:rsidP="008E0960">
      <w:pPr>
        <w:autoSpaceDE w:val="0"/>
        <w:autoSpaceDN w:val="0"/>
        <w:adjustRightInd w:val="0"/>
        <w:jc w:val="center"/>
        <w:rPr>
          <w:bCs/>
          <w:sz w:val="28"/>
          <w:szCs w:val="28"/>
        </w:rPr>
      </w:pPr>
      <w:r w:rsidRPr="008E0960">
        <w:rPr>
          <w:bCs/>
          <w:sz w:val="28"/>
          <w:szCs w:val="28"/>
        </w:rPr>
        <w:t>ПОЛОЖЕНИЕ</w:t>
      </w:r>
    </w:p>
    <w:p w:rsidR="008E0960" w:rsidRPr="008E0960" w:rsidRDefault="008E0960" w:rsidP="008E0960">
      <w:pPr>
        <w:autoSpaceDE w:val="0"/>
        <w:autoSpaceDN w:val="0"/>
        <w:adjustRightInd w:val="0"/>
        <w:jc w:val="center"/>
        <w:rPr>
          <w:b/>
          <w:bCs/>
          <w:sz w:val="28"/>
          <w:szCs w:val="28"/>
        </w:rPr>
      </w:pPr>
      <w:r w:rsidRPr="008E0960">
        <w:rPr>
          <w:sz w:val="28"/>
          <w:szCs w:val="28"/>
        </w:rPr>
        <w:t>о конкурсной комиссии по конкурсному отбору получателя субсидии в целях возмещения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w:t>
      </w:r>
    </w:p>
    <w:p w:rsidR="008E0960" w:rsidRPr="008E0960" w:rsidRDefault="008E0960" w:rsidP="008E0960">
      <w:pPr>
        <w:autoSpaceDE w:val="0"/>
        <w:autoSpaceDN w:val="0"/>
        <w:adjustRightInd w:val="0"/>
        <w:jc w:val="center"/>
        <w:rPr>
          <w:b/>
          <w:bCs/>
          <w:sz w:val="28"/>
          <w:szCs w:val="28"/>
        </w:rPr>
      </w:pPr>
    </w:p>
    <w:p w:rsidR="008E0960" w:rsidRPr="008E0960" w:rsidRDefault="008E0960" w:rsidP="008E0960">
      <w:pPr>
        <w:autoSpaceDE w:val="0"/>
        <w:autoSpaceDN w:val="0"/>
        <w:adjustRightInd w:val="0"/>
        <w:ind w:firstLine="540"/>
        <w:jc w:val="both"/>
        <w:rPr>
          <w:sz w:val="28"/>
          <w:szCs w:val="28"/>
        </w:rPr>
      </w:pPr>
      <w:r w:rsidRPr="008E0960">
        <w:rPr>
          <w:sz w:val="28"/>
          <w:szCs w:val="28"/>
        </w:rPr>
        <w:t xml:space="preserve">1. Конкурсная комиссия является коллегиальным совещательным органом по отбору заявок на предоставление субсидии получателю субсидии на возмещение фактически понесенных затрат, направленных на реализацию инициативного проекта в рамках мероприятий по поддержке местных инициатив, на основании конкурсного отбора заявок (далее - конкурсная комиссия), созданным Отделом городского хозяйства Администрации ЗАТО г. Зеленогорск (далее - </w:t>
      </w:r>
      <w:proofErr w:type="spellStart"/>
      <w:r w:rsidRPr="008E0960">
        <w:rPr>
          <w:sz w:val="28"/>
          <w:szCs w:val="28"/>
        </w:rPr>
        <w:t>ОГХ</w:t>
      </w:r>
      <w:proofErr w:type="spellEnd"/>
      <w:r w:rsidRPr="008E0960">
        <w:rPr>
          <w:sz w:val="28"/>
          <w:szCs w:val="28"/>
        </w:rPr>
        <w:t>).</w:t>
      </w:r>
    </w:p>
    <w:p w:rsidR="008E0960" w:rsidRPr="008E0960" w:rsidRDefault="008E0960" w:rsidP="008E0960">
      <w:pPr>
        <w:widowControl w:val="0"/>
        <w:shd w:val="clear" w:color="auto" w:fill="FFFFFF"/>
        <w:suppressAutoHyphens/>
        <w:autoSpaceDE w:val="0"/>
        <w:autoSpaceDN w:val="0"/>
        <w:adjustRightInd w:val="0"/>
        <w:ind w:firstLine="567"/>
        <w:contextualSpacing/>
        <w:jc w:val="both"/>
        <w:rPr>
          <w:b/>
          <w:sz w:val="28"/>
          <w:szCs w:val="28"/>
        </w:rPr>
      </w:pPr>
      <w:r w:rsidRPr="008E0960">
        <w:rPr>
          <w:sz w:val="28"/>
          <w:szCs w:val="28"/>
        </w:rPr>
        <w:t>2. </w:t>
      </w:r>
      <w:r w:rsidRPr="008E0960">
        <w:rPr>
          <w:color w:val="000000"/>
          <w:sz w:val="28"/>
          <w:szCs w:val="28"/>
        </w:rPr>
        <w:t xml:space="preserve">Деятельность конкурсной комиссии осуществляется в соответствии с Конституцией Российской Федерации, федеральными законами и иными нормативными правовыми актами Российской Федерации, законами и иными правовыми актами Красноярского края, муниципальными правовыми актами г. Зеленогорска </w:t>
      </w:r>
      <w:r w:rsidRPr="008E0960">
        <w:rPr>
          <w:sz w:val="28"/>
          <w:szCs w:val="28"/>
        </w:rPr>
        <w:t>и настоящим положением.</w:t>
      </w:r>
    </w:p>
    <w:p w:rsidR="008E0960" w:rsidRPr="008E0960" w:rsidRDefault="008E0960" w:rsidP="008E0960">
      <w:pPr>
        <w:autoSpaceDE w:val="0"/>
        <w:autoSpaceDN w:val="0"/>
        <w:adjustRightInd w:val="0"/>
        <w:ind w:firstLine="540"/>
        <w:jc w:val="both"/>
        <w:rPr>
          <w:sz w:val="28"/>
          <w:szCs w:val="28"/>
        </w:rPr>
      </w:pPr>
      <w:r w:rsidRPr="008E0960">
        <w:rPr>
          <w:sz w:val="28"/>
          <w:szCs w:val="28"/>
        </w:rPr>
        <w:t>3. Численность конкурсной комиссии составляет не менее 5 человек.</w:t>
      </w:r>
    </w:p>
    <w:p w:rsidR="008E0960" w:rsidRPr="008E0960" w:rsidRDefault="008E0960" w:rsidP="008E0960">
      <w:pPr>
        <w:autoSpaceDE w:val="0"/>
        <w:autoSpaceDN w:val="0"/>
        <w:adjustRightInd w:val="0"/>
        <w:ind w:firstLine="540"/>
        <w:jc w:val="both"/>
        <w:rPr>
          <w:sz w:val="28"/>
          <w:szCs w:val="28"/>
        </w:rPr>
      </w:pPr>
      <w:r w:rsidRPr="008E0960">
        <w:rPr>
          <w:sz w:val="28"/>
          <w:szCs w:val="28"/>
        </w:rPr>
        <w:t>4. В состав конкурсной комиссии входят председатель конкурсной комиссии, заместитель председателя конкурсной комиссии, секретарь конкурсной комиссии и члены конкурсной комиссии.</w:t>
      </w:r>
    </w:p>
    <w:p w:rsidR="008E0960" w:rsidRPr="008E0960" w:rsidRDefault="008E0960" w:rsidP="008E0960">
      <w:pPr>
        <w:autoSpaceDE w:val="0"/>
        <w:autoSpaceDN w:val="0"/>
        <w:adjustRightInd w:val="0"/>
        <w:ind w:firstLine="540"/>
        <w:jc w:val="both"/>
        <w:rPr>
          <w:sz w:val="28"/>
          <w:szCs w:val="28"/>
        </w:rPr>
      </w:pPr>
      <w:r w:rsidRPr="008E0960">
        <w:rPr>
          <w:sz w:val="28"/>
          <w:szCs w:val="28"/>
        </w:rPr>
        <w:t xml:space="preserve">5. В состав конкурсной комиссии могут входить представители </w:t>
      </w:r>
      <w:proofErr w:type="gramStart"/>
      <w:r w:rsidRPr="008E0960">
        <w:rPr>
          <w:sz w:val="28"/>
          <w:szCs w:val="28"/>
        </w:rPr>
        <w:t>Администрации</w:t>
      </w:r>
      <w:proofErr w:type="gramEnd"/>
      <w:r w:rsidRPr="008E0960">
        <w:rPr>
          <w:sz w:val="28"/>
          <w:szCs w:val="28"/>
        </w:rPr>
        <w:t xml:space="preserve"> ЗАТО г. Зеленогорск, </w:t>
      </w:r>
      <w:proofErr w:type="spellStart"/>
      <w:r w:rsidRPr="008E0960">
        <w:rPr>
          <w:sz w:val="28"/>
          <w:szCs w:val="28"/>
        </w:rPr>
        <w:t>ОГХ</w:t>
      </w:r>
      <w:proofErr w:type="spellEnd"/>
      <w:r w:rsidRPr="008E0960">
        <w:rPr>
          <w:sz w:val="28"/>
          <w:szCs w:val="28"/>
        </w:rPr>
        <w:t>, Муниципального казённого учреждения «Служба единого заказчика-застройщика», инициативной группы по реализации инициативного проекта.</w:t>
      </w:r>
    </w:p>
    <w:p w:rsidR="008E0960" w:rsidRPr="008E0960" w:rsidRDefault="008E0960" w:rsidP="008E0960">
      <w:pPr>
        <w:autoSpaceDE w:val="0"/>
        <w:autoSpaceDN w:val="0"/>
        <w:adjustRightInd w:val="0"/>
        <w:ind w:firstLine="540"/>
        <w:jc w:val="both"/>
        <w:rPr>
          <w:sz w:val="28"/>
          <w:szCs w:val="28"/>
        </w:rPr>
      </w:pPr>
      <w:r w:rsidRPr="008E0960">
        <w:rPr>
          <w:sz w:val="28"/>
          <w:szCs w:val="28"/>
        </w:rPr>
        <w:t xml:space="preserve">6. Состав конкурсной комиссии утверждается приказом руководителя </w:t>
      </w:r>
      <w:proofErr w:type="spellStart"/>
      <w:r w:rsidRPr="008E0960">
        <w:rPr>
          <w:sz w:val="28"/>
          <w:szCs w:val="28"/>
        </w:rPr>
        <w:t>ОГХ</w:t>
      </w:r>
      <w:proofErr w:type="spellEnd"/>
      <w:r w:rsidRPr="008E0960">
        <w:rPr>
          <w:sz w:val="28"/>
          <w:szCs w:val="28"/>
        </w:rPr>
        <w:t xml:space="preserve"> председателя конкурсной комиссии не </w:t>
      </w:r>
      <w:proofErr w:type="gramStart"/>
      <w:r w:rsidRPr="008E0960">
        <w:rPr>
          <w:sz w:val="28"/>
          <w:szCs w:val="28"/>
        </w:rPr>
        <w:t>позднее</w:t>
      </w:r>
      <w:proofErr w:type="gramEnd"/>
      <w:r w:rsidRPr="008E0960">
        <w:rPr>
          <w:sz w:val="28"/>
          <w:szCs w:val="28"/>
        </w:rPr>
        <w:t xml:space="preserve"> чем за 5 календарных дней до даты заседания конкурсной комиссии.</w:t>
      </w:r>
    </w:p>
    <w:p w:rsidR="008E0960" w:rsidRPr="008E0960" w:rsidRDefault="008E0960" w:rsidP="008E0960">
      <w:pPr>
        <w:autoSpaceDE w:val="0"/>
        <w:autoSpaceDN w:val="0"/>
        <w:adjustRightInd w:val="0"/>
        <w:ind w:firstLine="540"/>
        <w:jc w:val="both"/>
        <w:rPr>
          <w:sz w:val="28"/>
          <w:szCs w:val="28"/>
        </w:rPr>
      </w:pPr>
      <w:r w:rsidRPr="008E0960">
        <w:rPr>
          <w:sz w:val="28"/>
          <w:szCs w:val="28"/>
        </w:rPr>
        <w:t xml:space="preserve">7. Руководство работой конкурсной комиссии осуществляет ее председатель, в отсутствие председателя руководство конкурсной комиссией </w:t>
      </w:r>
      <w:r w:rsidRPr="008E0960">
        <w:rPr>
          <w:sz w:val="28"/>
          <w:szCs w:val="28"/>
        </w:rPr>
        <w:lastRenderedPageBreak/>
        <w:t>осуществляет его заместитель. Председатель конкурсной комиссии назначает дату и время проведения заседаний конкурсной комиссии, предлагает повестку дня заседания конкурсной комиссии.</w:t>
      </w:r>
    </w:p>
    <w:p w:rsidR="008E0960" w:rsidRPr="008E0960" w:rsidRDefault="008E0960" w:rsidP="008E0960">
      <w:pPr>
        <w:autoSpaceDE w:val="0"/>
        <w:autoSpaceDN w:val="0"/>
        <w:adjustRightInd w:val="0"/>
        <w:ind w:firstLine="540"/>
        <w:jc w:val="both"/>
        <w:rPr>
          <w:sz w:val="28"/>
          <w:szCs w:val="28"/>
        </w:rPr>
      </w:pPr>
      <w:r w:rsidRPr="008E0960">
        <w:rPr>
          <w:sz w:val="28"/>
          <w:szCs w:val="28"/>
        </w:rPr>
        <w:t>8. Заседания конкурсной комиссии правомочны, если на них присутствует не менее 2/3 от установленного числа ее членов. Решения конкурсной комиссии принимаются путем открытого голосования. В случае равенства голосов решающим является голос председателя.</w:t>
      </w:r>
    </w:p>
    <w:p w:rsidR="008E0960" w:rsidRPr="008E0960" w:rsidRDefault="008E0960" w:rsidP="008E0960">
      <w:pPr>
        <w:autoSpaceDE w:val="0"/>
        <w:autoSpaceDN w:val="0"/>
        <w:adjustRightInd w:val="0"/>
        <w:jc w:val="both"/>
        <w:rPr>
          <w:sz w:val="28"/>
          <w:szCs w:val="28"/>
        </w:rPr>
      </w:pPr>
    </w:p>
    <w:p w:rsidR="008E0960" w:rsidRPr="008E0960" w:rsidRDefault="008E0960" w:rsidP="008E0960">
      <w:pPr>
        <w:widowControl w:val="0"/>
        <w:autoSpaceDE w:val="0"/>
        <w:autoSpaceDN w:val="0"/>
        <w:adjustRightInd w:val="0"/>
        <w:jc w:val="both"/>
        <w:rPr>
          <w:rFonts w:ascii="Arial" w:hAnsi="Arial" w:cs="Arial"/>
        </w:rPr>
      </w:pPr>
    </w:p>
    <w:p w:rsidR="00DC4FA2" w:rsidRDefault="00DC4FA2" w:rsidP="002842EA">
      <w:pPr>
        <w:pStyle w:val="ConsPlusNonformat"/>
        <w:jc w:val="both"/>
        <w:rPr>
          <w:rFonts w:ascii="Times New Roman" w:hAnsi="Times New Roman" w:cs="Times New Roman"/>
          <w:sz w:val="28"/>
          <w:szCs w:val="28"/>
        </w:rPr>
      </w:pPr>
    </w:p>
    <w:p w:rsidR="00DC4FA2" w:rsidRDefault="00DC4FA2" w:rsidP="002842EA">
      <w:pPr>
        <w:pStyle w:val="ConsPlusNonformat"/>
        <w:jc w:val="both"/>
        <w:rPr>
          <w:rFonts w:ascii="Times New Roman" w:hAnsi="Times New Roman" w:cs="Times New Roman"/>
          <w:sz w:val="28"/>
          <w:szCs w:val="28"/>
        </w:rPr>
      </w:pPr>
    </w:p>
    <w:p w:rsidR="00DC4FA2" w:rsidRDefault="00DC4FA2" w:rsidP="002842EA">
      <w:pPr>
        <w:pStyle w:val="ConsPlusNonformat"/>
        <w:jc w:val="both"/>
        <w:rPr>
          <w:rFonts w:ascii="Times New Roman" w:hAnsi="Times New Roman" w:cs="Times New Roman"/>
          <w:sz w:val="28"/>
          <w:szCs w:val="28"/>
        </w:rPr>
      </w:pPr>
    </w:p>
    <w:p w:rsidR="00DC4FA2" w:rsidRDefault="00DC4FA2" w:rsidP="002842EA">
      <w:pPr>
        <w:pStyle w:val="ConsPlusNonformat"/>
        <w:jc w:val="both"/>
        <w:rPr>
          <w:rFonts w:ascii="Times New Roman" w:hAnsi="Times New Roman" w:cs="Times New Roman"/>
          <w:sz w:val="28"/>
          <w:szCs w:val="28"/>
        </w:rPr>
      </w:pPr>
    </w:p>
    <w:p w:rsidR="00DC4FA2" w:rsidRDefault="00DC4FA2" w:rsidP="002842EA">
      <w:pPr>
        <w:pStyle w:val="ConsPlusNonformat"/>
        <w:jc w:val="both"/>
        <w:rPr>
          <w:rFonts w:ascii="Times New Roman" w:hAnsi="Times New Roman" w:cs="Times New Roman"/>
          <w:sz w:val="28"/>
          <w:szCs w:val="28"/>
        </w:rPr>
      </w:pPr>
    </w:p>
    <w:p w:rsidR="00DC4FA2" w:rsidRDefault="00DC4FA2" w:rsidP="002842EA">
      <w:pPr>
        <w:pStyle w:val="ConsPlusNonformat"/>
        <w:jc w:val="both"/>
        <w:rPr>
          <w:rFonts w:ascii="Times New Roman" w:hAnsi="Times New Roman" w:cs="Times New Roman"/>
          <w:sz w:val="28"/>
          <w:szCs w:val="28"/>
        </w:rPr>
      </w:pPr>
    </w:p>
    <w:p w:rsidR="00DC4FA2" w:rsidRDefault="00DC4FA2" w:rsidP="002842EA">
      <w:pPr>
        <w:pStyle w:val="ConsPlusNonformat"/>
        <w:jc w:val="both"/>
        <w:rPr>
          <w:rFonts w:ascii="Times New Roman" w:hAnsi="Times New Roman" w:cs="Times New Roman"/>
          <w:sz w:val="28"/>
          <w:szCs w:val="28"/>
        </w:rPr>
      </w:pPr>
    </w:p>
    <w:p w:rsidR="00DC4FA2" w:rsidRDefault="00DC4FA2" w:rsidP="002842EA">
      <w:pPr>
        <w:pStyle w:val="ConsPlusNonformat"/>
        <w:jc w:val="both"/>
        <w:rPr>
          <w:rFonts w:ascii="Times New Roman" w:hAnsi="Times New Roman" w:cs="Times New Roman"/>
          <w:sz w:val="28"/>
          <w:szCs w:val="28"/>
        </w:rPr>
      </w:pPr>
    </w:p>
    <w:p w:rsidR="00DC4FA2" w:rsidRDefault="00DC4FA2" w:rsidP="002842EA">
      <w:pPr>
        <w:pStyle w:val="ConsPlusNonformat"/>
        <w:jc w:val="both"/>
        <w:rPr>
          <w:rFonts w:ascii="Times New Roman" w:hAnsi="Times New Roman" w:cs="Times New Roman"/>
          <w:sz w:val="28"/>
          <w:szCs w:val="28"/>
        </w:rPr>
      </w:pPr>
    </w:p>
    <w:p w:rsidR="00DC4FA2" w:rsidRDefault="00DC4FA2" w:rsidP="002842EA">
      <w:pPr>
        <w:pStyle w:val="ConsPlusNonformat"/>
        <w:jc w:val="both"/>
        <w:rPr>
          <w:rFonts w:ascii="Times New Roman" w:hAnsi="Times New Roman" w:cs="Times New Roman"/>
          <w:sz w:val="28"/>
          <w:szCs w:val="28"/>
        </w:rPr>
      </w:pPr>
    </w:p>
    <w:p w:rsidR="00DC4FA2" w:rsidRDefault="00DC4FA2" w:rsidP="002842EA">
      <w:pPr>
        <w:pStyle w:val="ConsPlusNonformat"/>
        <w:jc w:val="both"/>
        <w:rPr>
          <w:rFonts w:ascii="Times New Roman" w:hAnsi="Times New Roman" w:cs="Times New Roman"/>
          <w:sz w:val="28"/>
          <w:szCs w:val="28"/>
        </w:rPr>
      </w:pPr>
    </w:p>
    <w:p w:rsidR="00DC4FA2" w:rsidRDefault="00DC4FA2" w:rsidP="002842EA">
      <w:pPr>
        <w:pStyle w:val="ConsPlusNonformat"/>
        <w:jc w:val="both"/>
        <w:rPr>
          <w:rFonts w:ascii="Times New Roman" w:hAnsi="Times New Roman" w:cs="Times New Roman"/>
          <w:sz w:val="28"/>
          <w:szCs w:val="28"/>
        </w:rPr>
      </w:pPr>
    </w:p>
    <w:p w:rsidR="00DC4FA2" w:rsidRDefault="00DC4FA2" w:rsidP="002842EA">
      <w:pPr>
        <w:pStyle w:val="ConsPlusNonformat"/>
        <w:jc w:val="both"/>
        <w:rPr>
          <w:rFonts w:ascii="Times New Roman" w:hAnsi="Times New Roman" w:cs="Times New Roman"/>
          <w:sz w:val="28"/>
          <w:szCs w:val="28"/>
        </w:rPr>
      </w:pPr>
    </w:p>
    <w:p w:rsidR="00DC4FA2" w:rsidRDefault="00DC4FA2" w:rsidP="002842EA">
      <w:pPr>
        <w:pStyle w:val="ConsPlusNonformat"/>
        <w:jc w:val="both"/>
        <w:rPr>
          <w:rFonts w:ascii="Times New Roman" w:hAnsi="Times New Roman" w:cs="Times New Roman"/>
          <w:sz w:val="28"/>
          <w:szCs w:val="28"/>
        </w:rPr>
      </w:pPr>
    </w:p>
    <w:p w:rsidR="00DC4FA2" w:rsidRDefault="00DC4FA2" w:rsidP="002842EA">
      <w:pPr>
        <w:pStyle w:val="ConsPlusNonformat"/>
        <w:jc w:val="both"/>
        <w:rPr>
          <w:rFonts w:ascii="Times New Roman" w:hAnsi="Times New Roman" w:cs="Times New Roman"/>
          <w:sz w:val="28"/>
          <w:szCs w:val="28"/>
        </w:rPr>
      </w:pPr>
    </w:p>
    <w:p w:rsidR="001C449B" w:rsidRDefault="001C449B" w:rsidP="002842EA">
      <w:pPr>
        <w:pStyle w:val="ConsPlusNonformat"/>
        <w:jc w:val="both"/>
        <w:rPr>
          <w:rFonts w:ascii="Times New Roman" w:hAnsi="Times New Roman" w:cs="Times New Roman"/>
          <w:sz w:val="28"/>
          <w:szCs w:val="28"/>
        </w:rPr>
        <w:sectPr w:rsidR="001C449B" w:rsidSect="00E1223E">
          <w:pgSz w:w="11906" w:h="16838" w:code="9"/>
          <w:pgMar w:top="1134" w:right="850" w:bottom="993" w:left="1701" w:header="709" w:footer="709" w:gutter="0"/>
          <w:cols w:space="708"/>
          <w:docGrid w:linePitch="360"/>
        </w:sectPr>
      </w:pPr>
    </w:p>
    <w:tbl>
      <w:tblPr>
        <w:tblW w:w="9606" w:type="dxa"/>
        <w:tblLook w:val="04A0" w:firstRow="1" w:lastRow="0" w:firstColumn="1" w:lastColumn="0" w:noHBand="0" w:noVBand="1"/>
      </w:tblPr>
      <w:tblGrid>
        <w:gridCol w:w="5495"/>
        <w:gridCol w:w="4111"/>
      </w:tblGrid>
      <w:tr w:rsidR="00AB7969" w:rsidRPr="00DC4FA2" w:rsidTr="00FD0172">
        <w:tc>
          <w:tcPr>
            <w:tcW w:w="5495" w:type="dxa"/>
            <w:shd w:val="clear" w:color="auto" w:fill="auto"/>
          </w:tcPr>
          <w:p w:rsidR="00AB7969" w:rsidRPr="00DC4FA2" w:rsidRDefault="00AB7969" w:rsidP="00FD0172">
            <w:pPr>
              <w:widowControl w:val="0"/>
              <w:tabs>
                <w:tab w:val="left" w:pos="0"/>
              </w:tabs>
              <w:autoSpaceDE w:val="0"/>
              <w:autoSpaceDN w:val="0"/>
              <w:adjustRightInd w:val="0"/>
              <w:jc w:val="both"/>
            </w:pPr>
          </w:p>
        </w:tc>
        <w:tc>
          <w:tcPr>
            <w:tcW w:w="4111" w:type="dxa"/>
            <w:shd w:val="clear" w:color="auto" w:fill="auto"/>
          </w:tcPr>
          <w:p w:rsidR="00AB7969" w:rsidRPr="00DC4FA2" w:rsidRDefault="00AB7969" w:rsidP="00FD0172">
            <w:pPr>
              <w:widowControl w:val="0"/>
              <w:tabs>
                <w:tab w:val="left" w:pos="0"/>
              </w:tabs>
              <w:autoSpaceDE w:val="0"/>
              <w:autoSpaceDN w:val="0"/>
              <w:adjustRightInd w:val="0"/>
              <w:jc w:val="both"/>
              <w:rPr>
                <w:sz w:val="28"/>
                <w:szCs w:val="28"/>
              </w:rPr>
            </w:pPr>
            <w:r w:rsidRPr="00DC4FA2">
              <w:rPr>
                <w:sz w:val="28"/>
                <w:szCs w:val="28"/>
              </w:rPr>
              <w:t xml:space="preserve">Приложение № </w:t>
            </w:r>
            <w:r w:rsidR="00640E42">
              <w:rPr>
                <w:sz w:val="28"/>
                <w:szCs w:val="28"/>
              </w:rPr>
              <w:t>7</w:t>
            </w:r>
          </w:p>
          <w:p w:rsidR="00AB7969" w:rsidRPr="00DC4FA2" w:rsidRDefault="00AB7969" w:rsidP="00FD0172">
            <w:pPr>
              <w:widowControl w:val="0"/>
              <w:autoSpaceDE w:val="0"/>
              <w:autoSpaceDN w:val="0"/>
              <w:adjustRightInd w:val="0"/>
              <w:rPr>
                <w:sz w:val="28"/>
                <w:szCs w:val="28"/>
              </w:rPr>
            </w:pPr>
            <w:r w:rsidRPr="00DC4FA2">
              <w:rPr>
                <w:sz w:val="28"/>
                <w:szCs w:val="28"/>
              </w:rPr>
              <w:t>к объявлению о проведении конкурсного отбора на предоставление субсидии на возмещение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w:t>
            </w:r>
          </w:p>
          <w:p w:rsidR="00AB7969" w:rsidRPr="00DC4FA2" w:rsidRDefault="00AB7969" w:rsidP="00FD0172">
            <w:pPr>
              <w:widowControl w:val="0"/>
              <w:tabs>
                <w:tab w:val="left" w:pos="0"/>
              </w:tabs>
              <w:autoSpaceDE w:val="0"/>
              <w:autoSpaceDN w:val="0"/>
              <w:adjustRightInd w:val="0"/>
              <w:jc w:val="both"/>
            </w:pPr>
          </w:p>
        </w:tc>
      </w:tr>
    </w:tbl>
    <w:p w:rsidR="00AB7969" w:rsidRDefault="00AB7969" w:rsidP="00AB7969">
      <w:pPr>
        <w:pStyle w:val="ConsPlusNonformat"/>
        <w:jc w:val="both"/>
        <w:rPr>
          <w:rFonts w:ascii="Times New Roman" w:hAnsi="Times New Roman" w:cs="Times New Roman"/>
          <w:sz w:val="28"/>
          <w:szCs w:val="28"/>
        </w:rPr>
      </w:pPr>
    </w:p>
    <w:p w:rsidR="00AB7969" w:rsidRPr="001C449B" w:rsidRDefault="00AB7969" w:rsidP="00AB7969">
      <w:pPr>
        <w:jc w:val="center"/>
        <w:rPr>
          <w:rFonts w:eastAsia="Calibri"/>
          <w:sz w:val="28"/>
          <w:szCs w:val="28"/>
          <w:lang w:eastAsia="en-US"/>
        </w:rPr>
      </w:pPr>
      <w:r w:rsidRPr="001C449B">
        <w:rPr>
          <w:rFonts w:eastAsia="Calibri"/>
          <w:b/>
          <w:bCs/>
          <w:noProof/>
          <w:sz w:val="28"/>
          <w:szCs w:val="28"/>
          <w:lang w:eastAsia="en-US"/>
        </w:rPr>
        <w:t>ТЕХНИЧЕСКАЯ ДОКУМЕНТАЦИЯ</w:t>
      </w:r>
    </w:p>
    <w:p w:rsidR="00AB7969" w:rsidRPr="001C449B" w:rsidRDefault="00AB7969" w:rsidP="00AB7969">
      <w:pPr>
        <w:rPr>
          <w:rFonts w:eastAsia="Calibri"/>
          <w:sz w:val="28"/>
          <w:szCs w:val="28"/>
          <w:lang w:eastAsia="en-US"/>
        </w:rPr>
      </w:pPr>
    </w:p>
    <w:p w:rsidR="00AB7969" w:rsidRPr="001C449B" w:rsidRDefault="00AB7969" w:rsidP="00AB7969">
      <w:pPr>
        <w:jc w:val="center"/>
        <w:rPr>
          <w:rFonts w:eastAsia="Calibri"/>
          <w:b/>
          <w:noProof/>
          <w:sz w:val="28"/>
          <w:szCs w:val="28"/>
          <w:lang w:eastAsia="en-US"/>
        </w:rPr>
      </w:pPr>
      <w:r w:rsidRPr="001C449B">
        <w:rPr>
          <w:rFonts w:eastAsia="Calibri"/>
          <w:b/>
          <w:noProof/>
          <w:sz w:val="28"/>
          <w:szCs w:val="28"/>
          <w:lang w:eastAsia="en-US"/>
        </w:rPr>
        <w:t xml:space="preserve">Техническое задание на выполнение работ по инициативному проекту </w:t>
      </w:r>
      <w:r>
        <w:rPr>
          <w:rFonts w:eastAsia="Calibri"/>
          <w:b/>
          <w:noProof/>
          <w:sz w:val="28"/>
          <w:szCs w:val="28"/>
          <w:lang w:eastAsia="en-US"/>
        </w:rPr>
        <w:t>«Безопасный двор»</w:t>
      </w:r>
    </w:p>
    <w:p w:rsidR="00AB7969" w:rsidRDefault="00AB7969" w:rsidP="002842EA">
      <w:pPr>
        <w:pStyle w:val="ConsPlusNonformat"/>
        <w:jc w:val="both"/>
        <w:rPr>
          <w:rFonts w:ascii="Times New Roman" w:hAnsi="Times New Roman" w:cs="Times New Roman"/>
          <w:sz w:val="28"/>
          <w:szCs w:val="28"/>
        </w:rPr>
      </w:pPr>
    </w:p>
    <w:tbl>
      <w:tblPr>
        <w:tblW w:w="9787" w:type="dxa"/>
        <w:tblInd w:w="93" w:type="dxa"/>
        <w:tblLayout w:type="fixed"/>
        <w:tblLook w:val="04A0" w:firstRow="1" w:lastRow="0" w:firstColumn="1" w:lastColumn="0" w:noHBand="0" w:noVBand="1"/>
      </w:tblPr>
      <w:tblGrid>
        <w:gridCol w:w="656"/>
        <w:gridCol w:w="4802"/>
        <w:gridCol w:w="1137"/>
        <w:gridCol w:w="1358"/>
        <w:gridCol w:w="1834"/>
      </w:tblGrid>
      <w:tr w:rsidR="00F103D8" w:rsidTr="00F103D8">
        <w:trPr>
          <w:trHeight w:val="495"/>
        </w:trPr>
        <w:tc>
          <w:tcPr>
            <w:tcW w:w="6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03D8" w:rsidRDefault="00F103D8">
            <w:pPr>
              <w:jc w:val="center"/>
              <w:rPr>
                <w:rFonts w:ascii="Arial" w:hAnsi="Arial" w:cs="Arial"/>
              </w:rPr>
            </w:pPr>
            <w:r>
              <w:rPr>
                <w:rFonts w:ascii="Arial" w:hAnsi="Arial" w:cs="Arial"/>
              </w:rPr>
              <w:t xml:space="preserve">№ </w:t>
            </w:r>
            <w:proofErr w:type="spellStart"/>
            <w:r>
              <w:rPr>
                <w:rFonts w:ascii="Arial" w:hAnsi="Arial" w:cs="Arial"/>
              </w:rPr>
              <w:t>пп</w:t>
            </w:r>
            <w:proofErr w:type="spellEnd"/>
          </w:p>
        </w:tc>
        <w:tc>
          <w:tcPr>
            <w:tcW w:w="4802" w:type="dxa"/>
            <w:tcBorders>
              <w:top w:val="single" w:sz="4" w:space="0" w:color="auto"/>
              <w:left w:val="nil"/>
              <w:bottom w:val="nil"/>
              <w:right w:val="single" w:sz="4" w:space="0" w:color="auto"/>
            </w:tcBorders>
            <w:shd w:val="clear" w:color="auto" w:fill="auto"/>
            <w:vAlign w:val="center"/>
            <w:hideMark/>
          </w:tcPr>
          <w:p w:rsidR="00F103D8" w:rsidRDefault="00F103D8">
            <w:pPr>
              <w:jc w:val="center"/>
              <w:rPr>
                <w:rFonts w:ascii="Arial" w:hAnsi="Arial" w:cs="Arial"/>
              </w:rPr>
            </w:pPr>
            <w:r>
              <w:rPr>
                <w:rFonts w:ascii="Arial" w:hAnsi="Arial" w:cs="Arial"/>
              </w:rPr>
              <w:t>Наименование</w:t>
            </w:r>
          </w:p>
        </w:tc>
        <w:tc>
          <w:tcPr>
            <w:tcW w:w="1137" w:type="dxa"/>
            <w:tcBorders>
              <w:top w:val="single" w:sz="4" w:space="0" w:color="auto"/>
              <w:left w:val="nil"/>
              <w:bottom w:val="single" w:sz="4" w:space="0" w:color="auto"/>
              <w:right w:val="single" w:sz="4" w:space="0" w:color="auto"/>
            </w:tcBorders>
            <w:shd w:val="clear" w:color="auto" w:fill="auto"/>
            <w:vAlign w:val="center"/>
            <w:hideMark/>
          </w:tcPr>
          <w:p w:rsidR="00F103D8" w:rsidRDefault="00F103D8">
            <w:pPr>
              <w:jc w:val="center"/>
              <w:rPr>
                <w:rFonts w:ascii="Arial" w:hAnsi="Arial" w:cs="Arial"/>
              </w:rPr>
            </w:pPr>
            <w:r>
              <w:rPr>
                <w:rFonts w:ascii="Arial" w:hAnsi="Arial" w:cs="Arial"/>
              </w:rPr>
              <w:t>Ед. изм.</w:t>
            </w:r>
          </w:p>
        </w:tc>
        <w:tc>
          <w:tcPr>
            <w:tcW w:w="1358" w:type="dxa"/>
            <w:tcBorders>
              <w:top w:val="single" w:sz="4" w:space="0" w:color="auto"/>
              <w:left w:val="nil"/>
              <w:bottom w:val="single" w:sz="4" w:space="0" w:color="auto"/>
              <w:right w:val="single" w:sz="4" w:space="0" w:color="auto"/>
            </w:tcBorders>
            <w:shd w:val="clear" w:color="auto" w:fill="auto"/>
            <w:vAlign w:val="center"/>
            <w:hideMark/>
          </w:tcPr>
          <w:p w:rsidR="00F103D8" w:rsidRDefault="00F103D8">
            <w:pPr>
              <w:jc w:val="center"/>
              <w:rPr>
                <w:rFonts w:ascii="Arial" w:hAnsi="Arial" w:cs="Arial"/>
              </w:rPr>
            </w:pPr>
            <w:r>
              <w:rPr>
                <w:rFonts w:ascii="Arial" w:hAnsi="Arial" w:cs="Arial"/>
              </w:rPr>
              <w:t>Кол.</w:t>
            </w:r>
          </w:p>
        </w:tc>
        <w:tc>
          <w:tcPr>
            <w:tcW w:w="1834" w:type="dxa"/>
            <w:tcBorders>
              <w:top w:val="single" w:sz="4" w:space="0" w:color="auto"/>
              <w:left w:val="nil"/>
              <w:bottom w:val="single" w:sz="4" w:space="0" w:color="auto"/>
              <w:right w:val="single" w:sz="4" w:space="0" w:color="auto"/>
            </w:tcBorders>
            <w:shd w:val="clear" w:color="auto" w:fill="auto"/>
            <w:noWrap/>
            <w:vAlign w:val="center"/>
            <w:hideMark/>
          </w:tcPr>
          <w:p w:rsidR="00F103D8" w:rsidRDefault="00F103D8">
            <w:pPr>
              <w:jc w:val="center"/>
              <w:rPr>
                <w:rFonts w:ascii="Arial" w:hAnsi="Arial" w:cs="Arial"/>
              </w:rPr>
            </w:pPr>
            <w:r>
              <w:rPr>
                <w:rFonts w:ascii="Arial" w:hAnsi="Arial" w:cs="Arial"/>
              </w:rPr>
              <w:t>Примечание</w:t>
            </w:r>
          </w:p>
        </w:tc>
      </w:tr>
      <w:tr w:rsidR="00F103D8" w:rsidTr="00F103D8">
        <w:trPr>
          <w:trHeight w:val="255"/>
        </w:trPr>
        <w:tc>
          <w:tcPr>
            <w:tcW w:w="656" w:type="dxa"/>
            <w:tcBorders>
              <w:top w:val="nil"/>
              <w:left w:val="single" w:sz="4" w:space="0" w:color="auto"/>
              <w:bottom w:val="nil"/>
              <w:right w:val="single" w:sz="4" w:space="0" w:color="auto"/>
            </w:tcBorders>
            <w:shd w:val="clear" w:color="auto" w:fill="auto"/>
            <w:noWrap/>
            <w:vAlign w:val="center"/>
            <w:hideMark/>
          </w:tcPr>
          <w:p w:rsidR="00F103D8" w:rsidRDefault="00F103D8">
            <w:pPr>
              <w:jc w:val="center"/>
              <w:rPr>
                <w:rFonts w:ascii="Arial" w:hAnsi="Arial" w:cs="Arial"/>
                <w:sz w:val="20"/>
                <w:szCs w:val="20"/>
              </w:rPr>
            </w:pPr>
            <w:r>
              <w:rPr>
                <w:rFonts w:ascii="Arial" w:hAnsi="Arial" w:cs="Arial"/>
                <w:sz w:val="20"/>
                <w:szCs w:val="20"/>
              </w:rPr>
              <w:t>1</w:t>
            </w:r>
          </w:p>
        </w:tc>
        <w:tc>
          <w:tcPr>
            <w:tcW w:w="4802" w:type="dxa"/>
            <w:tcBorders>
              <w:top w:val="single" w:sz="4" w:space="0" w:color="auto"/>
              <w:left w:val="nil"/>
              <w:bottom w:val="nil"/>
              <w:right w:val="single" w:sz="4" w:space="0" w:color="auto"/>
            </w:tcBorders>
            <w:shd w:val="clear" w:color="auto" w:fill="auto"/>
            <w:noWrap/>
            <w:vAlign w:val="center"/>
            <w:hideMark/>
          </w:tcPr>
          <w:p w:rsidR="00F103D8" w:rsidRDefault="00F103D8">
            <w:pPr>
              <w:jc w:val="center"/>
              <w:rPr>
                <w:rFonts w:ascii="Arial" w:hAnsi="Arial" w:cs="Arial"/>
                <w:sz w:val="20"/>
                <w:szCs w:val="20"/>
              </w:rPr>
            </w:pPr>
            <w:r>
              <w:rPr>
                <w:rFonts w:ascii="Arial" w:hAnsi="Arial" w:cs="Arial"/>
                <w:sz w:val="20"/>
                <w:szCs w:val="20"/>
              </w:rPr>
              <w:t>2</w:t>
            </w:r>
          </w:p>
        </w:tc>
        <w:tc>
          <w:tcPr>
            <w:tcW w:w="1137" w:type="dxa"/>
            <w:tcBorders>
              <w:top w:val="nil"/>
              <w:left w:val="nil"/>
              <w:bottom w:val="nil"/>
              <w:right w:val="single" w:sz="4" w:space="0" w:color="auto"/>
            </w:tcBorders>
            <w:shd w:val="clear" w:color="auto" w:fill="auto"/>
            <w:noWrap/>
            <w:vAlign w:val="center"/>
            <w:hideMark/>
          </w:tcPr>
          <w:p w:rsidR="00F103D8" w:rsidRDefault="00F103D8">
            <w:pPr>
              <w:jc w:val="center"/>
              <w:rPr>
                <w:rFonts w:ascii="Arial" w:hAnsi="Arial" w:cs="Arial"/>
                <w:sz w:val="20"/>
                <w:szCs w:val="20"/>
              </w:rPr>
            </w:pPr>
            <w:r>
              <w:rPr>
                <w:rFonts w:ascii="Arial" w:hAnsi="Arial" w:cs="Arial"/>
                <w:sz w:val="20"/>
                <w:szCs w:val="20"/>
              </w:rPr>
              <w:t>3</w:t>
            </w:r>
          </w:p>
        </w:tc>
        <w:tc>
          <w:tcPr>
            <w:tcW w:w="1358" w:type="dxa"/>
            <w:tcBorders>
              <w:top w:val="nil"/>
              <w:left w:val="nil"/>
              <w:bottom w:val="nil"/>
              <w:right w:val="single" w:sz="4" w:space="0" w:color="auto"/>
            </w:tcBorders>
            <w:shd w:val="clear" w:color="auto" w:fill="auto"/>
            <w:noWrap/>
            <w:vAlign w:val="center"/>
            <w:hideMark/>
          </w:tcPr>
          <w:p w:rsidR="00F103D8" w:rsidRDefault="00F103D8">
            <w:pPr>
              <w:jc w:val="center"/>
              <w:rPr>
                <w:rFonts w:ascii="Arial" w:hAnsi="Arial" w:cs="Arial"/>
                <w:sz w:val="20"/>
                <w:szCs w:val="20"/>
              </w:rPr>
            </w:pPr>
            <w:r>
              <w:rPr>
                <w:rFonts w:ascii="Arial" w:hAnsi="Arial" w:cs="Arial"/>
                <w:sz w:val="20"/>
                <w:szCs w:val="20"/>
              </w:rPr>
              <w:t>4</w:t>
            </w:r>
          </w:p>
        </w:tc>
        <w:tc>
          <w:tcPr>
            <w:tcW w:w="1834" w:type="dxa"/>
            <w:tcBorders>
              <w:top w:val="nil"/>
              <w:left w:val="nil"/>
              <w:bottom w:val="nil"/>
              <w:right w:val="single" w:sz="4" w:space="0" w:color="auto"/>
            </w:tcBorders>
            <w:shd w:val="clear" w:color="auto" w:fill="auto"/>
            <w:noWrap/>
            <w:vAlign w:val="center"/>
            <w:hideMark/>
          </w:tcPr>
          <w:p w:rsidR="00F103D8" w:rsidRDefault="00F103D8">
            <w:pPr>
              <w:jc w:val="center"/>
              <w:rPr>
                <w:rFonts w:ascii="Arial" w:hAnsi="Arial" w:cs="Arial"/>
                <w:sz w:val="20"/>
                <w:szCs w:val="20"/>
              </w:rPr>
            </w:pPr>
            <w:r>
              <w:rPr>
                <w:rFonts w:ascii="Arial" w:hAnsi="Arial" w:cs="Arial"/>
                <w:sz w:val="20"/>
                <w:szCs w:val="20"/>
              </w:rPr>
              <w:t>5</w:t>
            </w:r>
          </w:p>
        </w:tc>
      </w:tr>
      <w:tr w:rsidR="00F103D8" w:rsidTr="00F103D8">
        <w:trPr>
          <w:trHeight w:val="450"/>
        </w:trPr>
        <w:tc>
          <w:tcPr>
            <w:tcW w:w="9787" w:type="dxa"/>
            <w:gridSpan w:val="5"/>
            <w:tcBorders>
              <w:top w:val="single" w:sz="4" w:space="0" w:color="auto"/>
              <w:left w:val="single" w:sz="4" w:space="0" w:color="auto"/>
              <w:bottom w:val="single" w:sz="4" w:space="0" w:color="auto"/>
              <w:right w:val="single" w:sz="4" w:space="0" w:color="auto"/>
            </w:tcBorders>
            <w:shd w:val="clear" w:color="auto" w:fill="auto"/>
            <w:hideMark/>
          </w:tcPr>
          <w:p w:rsidR="00F103D8" w:rsidRDefault="00F103D8">
            <w:pPr>
              <w:rPr>
                <w:rFonts w:ascii="Arial" w:hAnsi="Arial" w:cs="Arial"/>
                <w:b/>
                <w:bCs/>
                <w:sz w:val="22"/>
                <w:szCs w:val="22"/>
              </w:rPr>
            </w:pPr>
            <w:r>
              <w:rPr>
                <w:rFonts w:ascii="Arial" w:hAnsi="Arial" w:cs="Arial"/>
                <w:b/>
                <w:bCs/>
                <w:sz w:val="22"/>
                <w:szCs w:val="22"/>
              </w:rPr>
              <w:t>Раздел 1. Ремонт тротуара</w:t>
            </w:r>
          </w:p>
        </w:tc>
      </w:tr>
      <w:tr w:rsidR="00F103D8" w:rsidTr="00F103D8">
        <w:trPr>
          <w:trHeight w:val="765"/>
        </w:trPr>
        <w:tc>
          <w:tcPr>
            <w:tcW w:w="656" w:type="dxa"/>
            <w:tcBorders>
              <w:top w:val="nil"/>
              <w:left w:val="single" w:sz="4" w:space="0" w:color="auto"/>
              <w:bottom w:val="single" w:sz="4" w:space="0" w:color="auto"/>
              <w:right w:val="single" w:sz="4" w:space="0" w:color="auto"/>
            </w:tcBorders>
            <w:shd w:val="clear" w:color="auto" w:fill="auto"/>
            <w:noWrap/>
            <w:hideMark/>
          </w:tcPr>
          <w:p w:rsidR="00F103D8" w:rsidRDefault="00F103D8">
            <w:pPr>
              <w:jc w:val="center"/>
              <w:rPr>
                <w:rFonts w:ascii="Arial" w:hAnsi="Arial" w:cs="Arial"/>
                <w:sz w:val="20"/>
                <w:szCs w:val="20"/>
              </w:rPr>
            </w:pPr>
            <w:r>
              <w:rPr>
                <w:rFonts w:ascii="Arial" w:hAnsi="Arial" w:cs="Arial"/>
                <w:sz w:val="20"/>
                <w:szCs w:val="20"/>
              </w:rPr>
              <w:t>1</w:t>
            </w:r>
          </w:p>
        </w:tc>
        <w:tc>
          <w:tcPr>
            <w:tcW w:w="4802" w:type="dxa"/>
            <w:tcBorders>
              <w:top w:val="nil"/>
              <w:left w:val="nil"/>
              <w:bottom w:val="single" w:sz="4" w:space="0" w:color="auto"/>
              <w:right w:val="single" w:sz="4" w:space="0" w:color="auto"/>
            </w:tcBorders>
            <w:shd w:val="clear" w:color="auto" w:fill="auto"/>
            <w:hideMark/>
          </w:tcPr>
          <w:p w:rsidR="00F103D8" w:rsidRDefault="00F103D8">
            <w:pPr>
              <w:rPr>
                <w:rFonts w:ascii="Arial" w:hAnsi="Arial" w:cs="Arial"/>
                <w:sz w:val="20"/>
                <w:szCs w:val="20"/>
              </w:rPr>
            </w:pPr>
            <w:r>
              <w:rPr>
                <w:rFonts w:ascii="Arial" w:hAnsi="Arial" w:cs="Arial"/>
                <w:sz w:val="20"/>
                <w:szCs w:val="20"/>
              </w:rPr>
              <w:t xml:space="preserve">Разломка асфальтобетонного покрытия с погрузкой в автосамосвал: экскаватором 0,25 </w:t>
            </w:r>
            <w:proofErr w:type="spellStart"/>
            <w:r>
              <w:rPr>
                <w:rFonts w:ascii="Arial" w:hAnsi="Arial" w:cs="Arial"/>
                <w:sz w:val="20"/>
                <w:szCs w:val="20"/>
              </w:rPr>
              <w:t>м3</w:t>
            </w:r>
            <w:proofErr w:type="spellEnd"/>
            <w:r>
              <w:rPr>
                <w:rFonts w:ascii="Arial" w:hAnsi="Arial" w:cs="Arial"/>
                <w:sz w:val="20"/>
                <w:szCs w:val="20"/>
              </w:rPr>
              <w:t>, толщина покрытия до 10 см (5 см)</w:t>
            </w:r>
          </w:p>
        </w:tc>
        <w:tc>
          <w:tcPr>
            <w:tcW w:w="1137" w:type="dxa"/>
            <w:tcBorders>
              <w:top w:val="nil"/>
              <w:left w:val="nil"/>
              <w:bottom w:val="single" w:sz="4" w:space="0" w:color="auto"/>
              <w:right w:val="single" w:sz="4" w:space="0" w:color="auto"/>
            </w:tcBorders>
            <w:shd w:val="clear" w:color="auto" w:fill="auto"/>
            <w:hideMark/>
          </w:tcPr>
          <w:p w:rsidR="00F103D8" w:rsidRDefault="00F103D8">
            <w:pPr>
              <w:jc w:val="center"/>
              <w:rPr>
                <w:rFonts w:ascii="Arial" w:hAnsi="Arial" w:cs="Arial"/>
                <w:sz w:val="20"/>
                <w:szCs w:val="20"/>
              </w:rPr>
            </w:pPr>
            <w:r>
              <w:rPr>
                <w:rFonts w:ascii="Arial" w:hAnsi="Arial" w:cs="Arial"/>
                <w:sz w:val="20"/>
                <w:szCs w:val="20"/>
              </w:rPr>
              <w:t xml:space="preserve">100 </w:t>
            </w:r>
            <w:proofErr w:type="spellStart"/>
            <w:r>
              <w:rPr>
                <w:rFonts w:ascii="Arial" w:hAnsi="Arial" w:cs="Arial"/>
                <w:sz w:val="20"/>
                <w:szCs w:val="20"/>
              </w:rPr>
              <w:t>м</w:t>
            </w:r>
            <w:proofErr w:type="gramStart"/>
            <w:r>
              <w:rPr>
                <w:rFonts w:ascii="Arial" w:hAnsi="Arial" w:cs="Arial"/>
                <w:sz w:val="20"/>
                <w:szCs w:val="20"/>
              </w:rPr>
              <w:t>2</w:t>
            </w:r>
            <w:proofErr w:type="spellEnd"/>
            <w:proofErr w:type="gramEnd"/>
          </w:p>
        </w:tc>
        <w:tc>
          <w:tcPr>
            <w:tcW w:w="1358" w:type="dxa"/>
            <w:tcBorders>
              <w:top w:val="nil"/>
              <w:left w:val="nil"/>
              <w:bottom w:val="single" w:sz="4" w:space="0" w:color="auto"/>
              <w:right w:val="single" w:sz="4" w:space="0" w:color="auto"/>
            </w:tcBorders>
            <w:shd w:val="clear" w:color="auto" w:fill="auto"/>
            <w:hideMark/>
          </w:tcPr>
          <w:p w:rsidR="00F103D8" w:rsidRDefault="00F103D8">
            <w:pPr>
              <w:jc w:val="right"/>
              <w:rPr>
                <w:rFonts w:ascii="Arial" w:hAnsi="Arial" w:cs="Arial"/>
                <w:sz w:val="20"/>
                <w:szCs w:val="20"/>
              </w:rPr>
            </w:pPr>
            <w:r>
              <w:rPr>
                <w:rFonts w:ascii="Arial" w:hAnsi="Arial" w:cs="Arial"/>
                <w:sz w:val="20"/>
                <w:szCs w:val="20"/>
              </w:rPr>
              <w:t>1,3125</w:t>
            </w:r>
            <w:r>
              <w:rPr>
                <w:rFonts w:ascii="Arial" w:hAnsi="Arial" w:cs="Arial"/>
                <w:i/>
                <w:iCs/>
                <w:sz w:val="20"/>
                <w:szCs w:val="20"/>
              </w:rPr>
              <w:br/>
              <w:t>131,25 / 100</w:t>
            </w:r>
          </w:p>
        </w:tc>
        <w:tc>
          <w:tcPr>
            <w:tcW w:w="1834" w:type="dxa"/>
            <w:tcBorders>
              <w:top w:val="nil"/>
              <w:left w:val="nil"/>
              <w:bottom w:val="single" w:sz="4" w:space="0" w:color="auto"/>
              <w:right w:val="single" w:sz="4" w:space="0" w:color="auto"/>
            </w:tcBorders>
            <w:shd w:val="clear" w:color="auto" w:fill="auto"/>
            <w:noWrap/>
            <w:hideMark/>
          </w:tcPr>
          <w:p w:rsidR="00F103D8" w:rsidRDefault="00F103D8">
            <w:pPr>
              <w:rPr>
                <w:rFonts w:ascii="Arial" w:hAnsi="Arial" w:cs="Arial"/>
                <w:sz w:val="20"/>
                <w:szCs w:val="20"/>
              </w:rPr>
            </w:pPr>
            <w:r>
              <w:rPr>
                <w:rFonts w:ascii="Arial" w:hAnsi="Arial" w:cs="Arial"/>
                <w:sz w:val="20"/>
                <w:szCs w:val="20"/>
              </w:rPr>
              <w:t> </w:t>
            </w:r>
          </w:p>
        </w:tc>
      </w:tr>
      <w:tr w:rsidR="00F103D8" w:rsidTr="00F103D8">
        <w:trPr>
          <w:trHeight w:val="1785"/>
        </w:trPr>
        <w:tc>
          <w:tcPr>
            <w:tcW w:w="656" w:type="dxa"/>
            <w:tcBorders>
              <w:top w:val="nil"/>
              <w:left w:val="single" w:sz="4" w:space="0" w:color="auto"/>
              <w:bottom w:val="single" w:sz="4" w:space="0" w:color="auto"/>
              <w:right w:val="single" w:sz="4" w:space="0" w:color="auto"/>
            </w:tcBorders>
            <w:shd w:val="clear" w:color="auto" w:fill="auto"/>
            <w:noWrap/>
            <w:hideMark/>
          </w:tcPr>
          <w:p w:rsidR="00F103D8" w:rsidRDefault="00F103D8">
            <w:pPr>
              <w:jc w:val="center"/>
              <w:rPr>
                <w:rFonts w:ascii="Arial" w:hAnsi="Arial" w:cs="Arial"/>
                <w:sz w:val="20"/>
                <w:szCs w:val="20"/>
              </w:rPr>
            </w:pPr>
            <w:r>
              <w:rPr>
                <w:rFonts w:ascii="Arial" w:hAnsi="Arial" w:cs="Arial"/>
                <w:sz w:val="20"/>
                <w:szCs w:val="20"/>
              </w:rPr>
              <w:t>2</w:t>
            </w:r>
          </w:p>
        </w:tc>
        <w:tc>
          <w:tcPr>
            <w:tcW w:w="4802" w:type="dxa"/>
            <w:tcBorders>
              <w:top w:val="nil"/>
              <w:left w:val="nil"/>
              <w:bottom w:val="single" w:sz="4" w:space="0" w:color="auto"/>
              <w:right w:val="single" w:sz="4" w:space="0" w:color="auto"/>
            </w:tcBorders>
            <w:shd w:val="clear" w:color="auto" w:fill="auto"/>
            <w:hideMark/>
          </w:tcPr>
          <w:p w:rsidR="00F103D8" w:rsidRDefault="00F103D8">
            <w:pPr>
              <w:rPr>
                <w:rFonts w:ascii="Arial" w:hAnsi="Arial" w:cs="Arial"/>
                <w:sz w:val="20"/>
                <w:szCs w:val="20"/>
              </w:rPr>
            </w:pPr>
            <w:r>
              <w:rPr>
                <w:rFonts w:ascii="Arial" w:hAnsi="Arial" w:cs="Arial"/>
                <w:sz w:val="20"/>
                <w:szCs w:val="20"/>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7 км (асфальтобетонный лом)</w:t>
            </w:r>
          </w:p>
        </w:tc>
        <w:tc>
          <w:tcPr>
            <w:tcW w:w="1137" w:type="dxa"/>
            <w:tcBorders>
              <w:top w:val="nil"/>
              <w:left w:val="nil"/>
              <w:bottom w:val="single" w:sz="4" w:space="0" w:color="auto"/>
              <w:right w:val="single" w:sz="4" w:space="0" w:color="auto"/>
            </w:tcBorders>
            <w:shd w:val="clear" w:color="auto" w:fill="auto"/>
            <w:hideMark/>
          </w:tcPr>
          <w:p w:rsidR="00F103D8" w:rsidRDefault="00F103D8">
            <w:pPr>
              <w:jc w:val="center"/>
              <w:rPr>
                <w:rFonts w:ascii="Arial" w:hAnsi="Arial" w:cs="Arial"/>
                <w:sz w:val="20"/>
                <w:szCs w:val="20"/>
              </w:rPr>
            </w:pPr>
            <w:r>
              <w:rPr>
                <w:rFonts w:ascii="Arial" w:hAnsi="Arial" w:cs="Arial"/>
                <w:sz w:val="20"/>
                <w:szCs w:val="20"/>
              </w:rPr>
              <w:t>т</w:t>
            </w:r>
          </w:p>
        </w:tc>
        <w:tc>
          <w:tcPr>
            <w:tcW w:w="1358" w:type="dxa"/>
            <w:tcBorders>
              <w:top w:val="nil"/>
              <w:left w:val="nil"/>
              <w:bottom w:val="single" w:sz="4" w:space="0" w:color="auto"/>
              <w:right w:val="single" w:sz="4" w:space="0" w:color="auto"/>
            </w:tcBorders>
            <w:shd w:val="clear" w:color="auto" w:fill="auto"/>
            <w:noWrap/>
            <w:hideMark/>
          </w:tcPr>
          <w:p w:rsidR="00F103D8" w:rsidRDefault="00F103D8">
            <w:pPr>
              <w:jc w:val="right"/>
              <w:rPr>
                <w:rFonts w:ascii="Arial" w:hAnsi="Arial" w:cs="Arial"/>
                <w:sz w:val="20"/>
                <w:szCs w:val="20"/>
              </w:rPr>
            </w:pPr>
            <w:r>
              <w:rPr>
                <w:rFonts w:ascii="Arial" w:hAnsi="Arial" w:cs="Arial"/>
                <w:sz w:val="20"/>
                <w:szCs w:val="20"/>
              </w:rPr>
              <w:t>18,9</w:t>
            </w:r>
          </w:p>
        </w:tc>
        <w:tc>
          <w:tcPr>
            <w:tcW w:w="1834" w:type="dxa"/>
            <w:tcBorders>
              <w:top w:val="nil"/>
              <w:left w:val="nil"/>
              <w:bottom w:val="single" w:sz="4" w:space="0" w:color="auto"/>
              <w:right w:val="single" w:sz="4" w:space="0" w:color="auto"/>
            </w:tcBorders>
            <w:shd w:val="clear" w:color="auto" w:fill="auto"/>
            <w:noWrap/>
            <w:hideMark/>
          </w:tcPr>
          <w:p w:rsidR="00F103D8" w:rsidRDefault="00F103D8">
            <w:pPr>
              <w:rPr>
                <w:rFonts w:ascii="Arial" w:hAnsi="Arial" w:cs="Arial"/>
                <w:sz w:val="20"/>
                <w:szCs w:val="20"/>
              </w:rPr>
            </w:pPr>
            <w:r>
              <w:rPr>
                <w:rFonts w:ascii="Arial" w:hAnsi="Arial" w:cs="Arial"/>
                <w:sz w:val="20"/>
                <w:szCs w:val="20"/>
              </w:rPr>
              <w:t> </w:t>
            </w:r>
          </w:p>
        </w:tc>
      </w:tr>
      <w:tr w:rsidR="00F103D8" w:rsidTr="00F103D8">
        <w:trPr>
          <w:trHeight w:val="510"/>
        </w:trPr>
        <w:tc>
          <w:tcPr>
            <w:tcW w:w="656" w:type="dxa"/>
            <w:tcBorders>
              <w:top w:val="nil"/>
              <w:left w:val="single" w:sz="4" w:space="0" w:color="auto"/>
              <w:bottom w:val="single" w:sz="4" w:space="0" w:color="auto"/>
              <w:right w:val="single" w:sz="4" w:space="0" w:color="auto"/>
            </w:tcBorders>
            <w:shd w:val="clear" w:color="auto" w:fill="auto"/>
            <w:noWrap/>
            <w:hideMark/>
          </w:tcPr>
          <w:p w:rsidR="00F103D8" w:rsidRDefault="00F103D8">
            <w:pPr>
              <w:jc w:val="center"/>
              <w:rPr>
                <w:rFonts w:ascii="Arial" w:hAnsi="Arial" w:cs="Arial"/>
                <w:sz w:val="20"/>
                <w:szCs w:val="20"/>
              </w:rPr>
            </w:pPr>
            <w:r>
              <w:rPr>
                <w:rFonts w:ascii="Arial" w:hAnsi="Arial" w:cs="Arial"/>
                <w:sz w:val="20"/>
                <w:szCs w:val="20"/>
              </w:rPr>
              <w:t>3</w:t>
            </w:r>
          </w:p>
        </w:tc>
        <w:tc>
          <w:tcPr>
            <w:tcW w:w="4802" w:type="dxa"/>
            <w:tcBorders>
              <w:top w:val="nil"/>
              <w:left w:val="nil"/>
              <w:bottom w:val="single" w:sz="4" w:space="0" w:color="auto"/>
              <w:right w:val="single" w:sz="4" w:space="0" w:color="auto"/>
            </w:tcBorders>
            <w:shd w:val="clear" w:color="auto" w:fill="auto"/>
            <w:hideMark/>
          </w:tcPr>
          <w:p w:rsidR="00F103D8" w:rsidRDefault="00F103D8">
            <w:pPr>
              <w:rPr>
                <w:rFonts w:ascii="Arial" w:hAnsi="Arial" w:cs="Arial"/>
                <w:sz w:val="20"/>
                <w:szCs w:val="20"/>
              </w:rPr>
            </w:pPr>
            <w:r>
              <w:rPr>
                <w:rFonts w:ascii="Arial" w:hAnsi="Arial" w:cs="Arial"/>
                <w:sz w:val="20"/>
                <w:szCs w:val="20"/>
              </w:rPr>
              <w:t>Разборка бортовых камней: на бетонном основании</w:t>
            </w:r>
          </w:p>
        </w:tc>
        <w:tc>
          <w:tcPr>
            <w:tcW w:w="1137" w:type="dxa"/>
            <w:tcBorders>
              <w:top w:val="nil"/>
              <w:left w:val="nil"/>
              <w:bottom w:val="single" w:sz="4" w:space="0" w:color="auto"/>
              <w:right w:val="single" w:sz="4" w:space="0" w:color="auto"/>
            </w:tcBorders>
            <w:shd w:val="clear" w:color="auto" w:fill="auto"/>
            <w:hideMark/>
          </w:tcPr>
          <w:p w:rsidR="00F103D8" w:rsidRDefault="00F103D8">
            <w:pPr>
              <w:jc w:val="center"/>
              <w:rPr>
                <w:rFonts w:ascii="Arial" w:hAnsi="Arial" w:cs="Arial"/>
                <w:sz w:val="20"/>
                <w:szCs w:val="20"/>
              </w:rPr>
            </w:pPr>
            <w:r>
              <w:rPr>
                <w:rFonts w:ascii="Arial" w:hAnsi="Arial" w:cs="Arial"/>
                <w:sz w:val="20"/>
                <w:szCs w:val="20"/>
              </w:rPr>
              <w:t>100 м</w:t>
            </w:r>
          </w:p>
        </w:tc>
        <w:tc>
          <w:tcPr>
            <w:tcW w:w="1358" w:type="dxa"/>
            <w:tcBorders>
              <w:top w:val="nil"/>
              <w:left w:val="nil"/>
              <w:bottom w:val="single" w:sz="4" w:space="0" w:color="auto"/>
              <w:right w:val="single" w:sz="4" w:space="0" w:color="auto"/>
            </w:tcBorders>
            <w:shd w:val="clear" w:color="auto" w:fill="auto"/>
            <w:hideMark/>
          </w:tcPr>
          <w:p w:rsidR="00F103D8" w:rsidRDefault="00F103D8">
            <w:pPr>
              <w:jc w:val="right"/>
              <w:rPr>
                <w:rFonts w:ascii="Arial" w:hAnsi="Arial" w:cs="Arial"/>
                <w:sz w:val="20"/>
                <w:szCs w:val="20"/>
              </w:rPr>
            </w:pPr>
            <w:r>
              <w:rPr>
                <w:rFonts w:ascii="Arial" w:hAnsi="Arial" w:cs="Arial"/>
                <w:sz w:val="20"/>
                <w:szCs w:val="20"/>
              </w:rPr>
              <w:t>1,12</w:t>
            </w:r>
            <w:r>
              <w:rPr>
                <w:rFonts w:ascii="Arial" w:hAnsi="Arial" w:cs="Arial"/>
                <w:i/>
                <w:iCs/>
                <w:sz w:val="20"/>
                <w:szCs w:val="20"/>
              </w:rPr>
              <w:br/>
              <w:t>112 / 100</w:t>
            </w:r>
          </w:p>
        </w:tc>
        <w:tc>
          <w:tcPr>
            <w:tcW w:w="1834" w:type="dxa"/>
            <w:tcBorders>
              <w:top w:val="nil"/>
              <w:left w:val="nil"/>
              <w:bottom w:val="single" w:sz="4" w:space="0" w:color="auto"/>
              <w:right w:val="single" w:sz="4" w:space="0" w:color="auto"/>
            </w:tcBorders>
            <w:shd w:val="clear" w:color="auto" w:fill="auto"/>
            <w:noWrap/>
            <w:hideMark/>
          </w:tcPr>
          <w:p w:rsidR="00F103D8" w:rsidRDefault="00F103D8">
            <w:pPr>
              <w:rPr>
                <w:rFonts w:ascii="Arial" w:hAnsi="Arial" w:cs="Arial"/>
                <w:sz w:val="20"/>
                <w:szCs w:val="20"/>
              </w:rPr>
            </w:pPr>
            <w:r>
              <w:rPr>
                <w:rFonts w:ascii="Arial" w:hAnsi="Arial" w:cs="Arial"/>
                <w:sz w:val="20"/>
                <w:szCs w:val="20"/>
              </w:rPr>
              <w:t> </w:t>
            </w:r>
          </w:p>
        </w:tc>
      </w:tr>
      <w:tr w:rsidR="00F103D8" w:rsidTr="00F103D8">
        <w:trPr>
          <w:trHeight w:val="765"/>
        </w:trPr>
        <w:tc>
          <w:tcPr>
            <w:tcW w:w="656" w:type="dxa"/>
            <w:tcBorders>
              <w:top w:val="nil"/>
              <w:left w:val="single" w:sz="4" w:space="0" w:color="auto"/>
              <w:bottom w:val="single" w:sz="4" w:space="0" w:color="auto"/>
              <w:right w:val="single" w:sz="4" w:space="0" w:color="auto"/>
            </w:tcBorders>
            <w:shd w:val="clear" w:color="auto" w:fill="auto"/>
            <w:noWrap/>
            <w:hideMark/>
          </w:tcPr>
          <w:p w:rsidR="00F103D8" w:rsidRDefault="00F103D8">
            <w:pPr>
              <w:jc w:val="center"/>
              <w:rPr>
                <w:rFonts w:ascii="Arial" w:hAnsi="Arial" w:cs="Arial"/>
                <w:sz w:val="20"/>
                <w:szCs w:val="20"/>
              </w:rPr>
            </w:pPr>
            <w:r>
              <w:rPr>
                <w:rFonts w:ascii="Arial" w:hAnsi="Arial" w:cs="Arial"/>
                <w:sz w:val="20"/>
                <w:szCs w:val="20"/>
              </w:rPr>
              <w:t>4</w:t>
            </w:r>
          </w:p>
        </w:tc>
        <w:tc>
          <w:tcPr>
            <w:tcW w:w="4802" w:type="dxa"/>
            <w:tcBorders>
              <w:top w:val="nil"/>
              <w:left w:val="nil"/>
              <w:bottom w:val="single" w:sz="4" w:space="0" w:color="auto"/>
              <w:right w:val="single" w:sz="4" w:space="0" w:color="auto"/>
            </w:tcBorders>
            <w:shd w:val="clear" w:color="auto" w:fill="auto"/>
            <w:hideMark/>
          </w:tcPr>
          <w:p w:rsidR="00F103D8" w:rsidRDefault="00F103D8">
            <w:pPr>
              <w:rPr>
                <w:rFonts w:ascii="Arial" w:hAnsi="Arial" w:cs="Arial"/>
                <w:sz w:val="20"/>
                <w:szCs w:val="20"/>
              </w:rPr>
            </w:pPr>
            <w:r>
              <w:rPr>
                <w:rFonts w:ascii="Arial" w:hAnsi="Arial" w:cs="Arial"/>
                <w:sz w:val="20"/>
                <w:szCs w:val="20"/>
              </w:rPr>
              <w:t>Погрузка в автотранспортное средство: железобетонный лом (с использованием погрузчика)</w:t>
            </w:r>
          </w:p>
        </w:tc>
        <w:tc>
          <w:tcPr>
            <w:tcW w:w="1137" w:type="dxa"/>
            <w:tcBorders>
              <w:top w:val="nil"/>
              <w:left w:val="nil"/>
              <w:bottom w:val="single" w:sz="4" w:space="0" w:color="auto"/>
              <w:right w:val="single" w:sz="4" w:space="0" w:color="auto"/>
            </w:tcBorders>
            <w:shd w:val="clear" w:color="auto" w:fill="auto"/>
            <w:hideMark/>
          </w:tcPr>
          <w:p w:rsidR="00F103D8" w:rsidRDefault="00F103D8">
            <w:pPr>
              <w:jc w:val="center"/>
              <w:rPr>
                <w:rFonts w:ascii="Arial" w:hAnsi="Arial" w:cs="Arial"/>
                <w:sz w:val="20"/>
                <w:szCs w:val="20"/>
              </w:rPr>
            </w:pPr>
            <w:r>
              <w:rPr>
                <w:rFonts w:ascii="Arial" w:hAnsi="Arial" w:cs="Arial"/>
                <w:sz w:val="20"/>
                <w:szCs w:val="20"/>
              </w:rPr>
              <w:t>т</w:t>
            </w:r>
          </w:p>
        </w:tc>
        <w:tc>
          <w:tcPr>
            <w:tcW w:w="1358" w:type="dxa"/>
            <w:tcBorders>
              <w:top w:val="nil"/>
              <w:left w:val="nil"/>
              <w:bottom w:val="single" w:sz="4" w:space="0" w:color="auto"/>
              <w:right w:val="single" w:sz="4" w:space="0" w:color="auto"/>
            </w:tcBorders>
            <w:shd w:val="clear" w:color="auto" w:fill="auto"/>
            <w:noWrap/>
            <w:hideMark/>
          </w:tcPr>
          <w:p w:rsidR="00F103D8" w:rsidRDefault="00F103D8">
            <w:pPr>
              <w:jc w:val="right"/>
              <w:rPr>
                <w:rFonts w:ascii="Arial" w:hAnsi="Arial" w:cs="Arial"/>
                <w:sz w:val="20"/>
                <w:szCs w:val="20"/>
              </w:rPr>
            </w:pPr>
            <w:r>
              <w:rPr>
                <w:rFonts w:ascii="Arial" w:hAnsi="Arial" w:cs="Arial"/>
                <w:sz w:val="20"/>
                <w:szCs w:val="20"/>
              </w:rPr>
              <w:t>24</w:t>
            </w:r>
          </w:p>
        </w:tc>
        <w:tc>
          <w:tcPr>
            <w:tcW w:w="1834" w:type="dxa"/>
            <w:tcBorders>
              <w:top w:val="nil"/>
              <w:left w:val="nil"/>
              <w:bottom w:val="single" w:sz="4" w:space="0" w:color="auto"/>
              <w:right w:val="single" w:sz="4" w:space="0" w:color="auto"/>
            </w:tcBorders>
            <w:shd w:val="clear" w:color="auto" w:fill="auto"/>
            <w:noWrap/>
            <w:hideMark/>
          </w:tcPr>
          <w:p w:rsidR="00F103D8" w:rsidRDefault="00F103D8">
            <w:pPr>
              <w:rPr>
                <w:rFonts w:ascii="Arial" w:hAnsi="Arial" w:cs="Arial"/>
                <w:sz w:val="20"/>
                <w:szCs w:val="20"/>
              </w:rPr>
            </w:pPr>
            <w:r>
              <w:rPr>
                <w:rFonts w:ascii="Arial" w:hAnsi="Arial" w:cs="Arial"/>
                <w:sz w:val="20"/>
                <w:szCs w:val="20"/>
              </w:rPr>
              <w:t> </w:t>
            </w:r>
          </w:p>
        </w:tc>
      </w:tr>
      <w:tr w:rsidR="00F103D8" w:rsidTr="00F103D8">
        <w:trPr>
          <w:trHeight w:val="1785"/>
        </w:trPr>
        <w:tc>
          <w:tcPr>
            <w:tcW w:w="656" w:type="dxa"/>
            <w:tcBorders>
              <w:top w:val="nil"/>
              <w:left w:val="single" w:sz="4" w:space="0" w:color="auto"/>
              <w:bottom w:val="single" w:sz="4" w:space="0" w:color="auto"/>
              <w:right w:val="single" w:sz="4" w:space="0" w:color="auto"/>
            </w:tcBorders>
            <w:shd w:val="clear" w:color="auto" w:fill="auto"/>
            <w:noWrap/>
            <w:hideMark/>
          </w:tcPr>
          <w:p w:rsidR="00F103D8" w:rsidRDefault="00F103D8">
            <w:pPr>
              <w:jc w:val="center"/>
              <w:rPr>
                <w:rFonts w:ascii="Arial" w:hAnsi="Arial" w:cs="Arial"/>
                <w:sz w:val="20"/>
                <w:szCs w:val="20"/>
              </w:rPr>
            </w:pPr>
            <w:r>
              <w:rPr>
                <w:rFonts w:ascii="Arial" w:hAnsi="Arial" w:cs="Arial"/>
                <w:sz w:val="20"/>
                <w:szCs w:val="20"/>
              </w:rPr>
              <w:t>5</w:t>
            </w:r>
          </w:p>
        </w:tc>
        <w:tc>
          <w:tcPr>
            <w:tcW w:w="4802" w:type="dxa"/>
            <w:tcBorders>
              <w:top w:val="nil"/>
              <w:left w:val="nil"/>
              <w:bottom w:val="single" w:sz="4" w:space="0" w:color="auto"/>
              <w:right w:val="single" w:sz="4" w:space="0" w:color="auto"/>
            </w:tcBorders>
            <w:shd w:val="clear" w:color="auto" w:fill="auto"/>
            <w:hideMark/>
          </w:tcPr>
          <w:p w:rsidR="00F103D8" w:rsidRDefault="00F103D8">
            <w:pPr>
              <w:rPr>
                <w:rFonts w:ascii="Arial" w:hAnsi="Arial" w:cs="Arial"/>
                <w:sz w:val="20"/>
                <w:szCs w:val="20"/>
              </w:rPr>
            </w:pPr>
            <w:r>
              <w:rPr>
                <w:rFonts w:ascii="Arial" w:hAnsi="Arial" w:cs="Arial"/>
                <w:sz w:val="20"/>
                <w:szCs w:val="20"/>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17 км (железобетонный лом)</w:t>
            </w:r>
          </w:p>
        </w:tc>
        <w:tc>
          <w:tcPr>
            <w:tcW w:w="1137" w:type="dxa"/>
            <w:tcBorders>
              <w:top w:val="nil"/>
              <w:left w:val="nil"/>
              <w:bottom w:val="single" w:sz="4" w:space="0" w:color="auto"/>
              <w:right w:val="single" w:sz="4" w:space="0" w:color="auto"/>
            </w:tcBorders>
            <w:shd w:val="clear" w:color="auto" w:fill="auto"/>
            <w:hideMark/>
          </w:tcPr>
          <w:p w:rsidR="00F103D8" w:rsidRDefault="00F103D8">
            <w:pPr>
              <w:jc w:val="center"/>
              <w:rPr>
                <w:rFonts w:ascii="Arial" w:hAnsi="Arial" w:cs="Arial"/>
                <w:sz w:val="20"/>
                <w:szCs w:val="20"/>
              </w:rPr>
            </w:pPr>
            <w:r>
              <w:rPr>
                <w:rFonts w:ascii="Arial" w:hAnsi="Arial" w:cs="Arial"/>
                <w:sz w:val="20"/>
                <w:szCs w:val="20"/>
              </w:rPr>
              <w:t>т</w:t>
            </w:r>
          </w:p>
        </w:tc>
        <w:tc>
          <w:tcPr>
            <w:tcW w:w="1358" w:type="dxa"/>
            <w:tcBorders>
              <w:top w:val="nil"/>
              <w:left w:val="nil"/>
              <w:bottom w:val="single" w:sz="4" w:space="0" w:color="auto"/>
              <w:right w:val="single" w:sz="4" w:space="0" w:color="auto"/>
            </w:tcBorders>
            <w:shd w:val="clear" w:color="auto" w:fill="auto"/>
            <w:noWrap/>
            <w:hideMark/>
          </w:tcPr>
          <w:p w:rsidR="00F103D8" w:rsidRDefault="00F103D8">
            <w:pPr>
              <w:jc w:val="right"/>
              <w:rPr>
                <w:rFonts w:ascii="Arial" w:hAnsi="Arial" w:cs="Arial"/>
                <w:sz w:val="20"/>
                <w:szCs w:val="20"/>
              </w:rPr>
            </w:pPr>
            <w:r>
              <w:rPr>
                <w:rFonts w:ascii="Arial" w:hAnsi="Arial" w:cs="Arial"/>
                <w:sz w:val="20"/>
                <w:szCs w:val="20"/>
              </w:rPr>
              <w:t>24</w:t>
            </w:r>
          </w:p>
        </w:tc>
        <w:tc>
          <w:tcPr>
            <w:tcW w:w="1834" w:type="dxa"/>
            <w:tcBorders>
              <w:top w:val="nil"/>
              <w:left w:val="nil"/>
              <w:bottom w:val="single" w:sz="4" w:space="0" w:color="auto"/>
              <w:right w:val="single" w:sz="4" w:space="0" w:color="auto"/>
            </w:tcBorders>
            <w:shd w:val="clear" w:color="auto" w:fill="auto"/>
            <w:noWrap/>
            <w:hideMark/>
          </w:tcPr>
          <w:p w:rsidR="00F103D8" w:rsidRDefault="00F103D8">
            <w:pPr>
              <w:rPr>
                <w:rFonts w:ascii="Arial" w:hAnsi="Arial" w:cs="Arial"/>
                <w:sz w:val="20"/>
                <w:szCs w:val="20"/>
              </w:rPr>
            </w:pPr>
            <w:r>
              <w:rPr>
                <w:rFonts w:ascii="Arial" w:hAnsi="Arial" w:cs="Arial"/>
                <w:sz w:val="20"/>
                <w:szCs w:val="20"/>
              </w:rPr>
              <w:t> </w:t>
            </w:r>
          </w:p>
        </w:tc>
      </w:tr>
      <w:tr w:rsidR="00F103D8" w:rsidTr="00F103D8">
        <w:trPr>
          <w:trHeight w:val="255"/>
        </w:trPr>
        <w:tc>
          <w:tcPr>
            <w:tcW w:w="656" w:type="dxa"/>
            <w:tcBorders>
              <w:top w:val="nil"/>
              <w:left w:val="single" w:sz="4" w:space="0" w:color="auto"/>
              <w:bottom w:val="single" w:sz="4" w:space="0" w:color="auto"/>
              <w:right w:val="single" w:sz="4" w:space="0" w:color="auto"/>
            </w:tcBorders>
            <w:shd w:val="clear" w:color="auto" w:fill="auto"/>
            <w:noWrap/>
            <w:hideMark/>
          </w:tcPr>
          <w:p w:rsidR="00F103D8" w:rsidRDefault="00F103D8">
            <w:pPr>
              <w:jc w:val="center"/>
              <w:rPr>
                <w:rFonts w:ascii="Arial" w:hAnsi="Arial" w:cs="Arial"/>
                <w:sz w:val="20"/>
                <w:szCs w:val="20"/>
              </w:rPr>
            </w:pPr>
            <w:r>
              <w:rPr>
                <w:rFonts w:ascii="Arial" w:hAnsi="Arial" w:cs="Arial"/>
                <w:sz w:val="20"/>
                <w:szCs w:val="20"/>
              </w:rPr>
              <w:t>6</w:t>
            </w:r>
          </w:p>
        </w:tc>
        <w:tc>
          <w:tcPr>
            <w:tcW w:w="4802" w:type="dxa"/>
            <w:tcBorders>
              <w:top w:val="nil"/>
              <w:left w:val="nil"/>
              <w:bottom w:val="single" w:sz="4" w:space="0" w:color="auto"/>
              <w:right w:val="single" w:sz="4" w:space="0" w:color="auto"/>
            </w:tcBorders>
            <w:shd w:val="clear" w:color="auto" w:fill="auto"/>
            <w:hideMark/>
          </w:tcPr>
          <w:p w:rsidR="00F103D8" w:rsidRDefault="00F103D8">
            <w:pPr>
              <w:rPr>
                <w:rFonts w:ascii="Arial" w:hAnsi="Arial" w:cs="Arial"/>
                <w:sz w:val="20"/>
                <w:szCs w:val="20"/>
              </w:rPr>
            </w:pPr>
            <w:r>
              <w:rPr>
                <w:rFonts w:ascii="Arial" w:hAnsi="Arial" w:cs="Arial"/>
                <w:sz w:val="20"/>
                <w:szCs w:val="20"/>
              </w:rPr>
              <w:t xml:space="preserve">Платежи за размещение отходов на полигоне </w:t>
            </w:r>
            <w:proofErr w:type="spellStart"/>
            <w:r>
              <w:rPr>
                <w:rFonts w:ascii="Arial" w:hAnsi="Arial" w:cs="Arial"/>
                <w:sz w:val="20"/>
                <w:szCs w:val="20"/>
              </w:rPr>
              <w:t>ТКО</w:t>
            </w:r>
            <w:proofErr w:type="spellEnd"/>
          </w:p>
        </w:tc>
        <w:tc>
          <w:tcPr>
            <w:tcW w:w="1137" w:type="dxa"/>
            <w:tcBorders>
              <w:top w:val="nil"/>
              <w:left w:val="nil"/>
              <w:bottom w:val="single" w:sz="4" w:space="0" w:color="auto"/>
              <w:right w:val="single" w:sz="4" w:space="0" w:color="auto"/>
            </w:tcBorders>
            <w:shd w:val="clear" w:color="auto" w:fill="auto"/>
            <w:hideMark/>
          </w:tcPr>
          <w:p w:rsidR="00F103D8" w:rsidRDefault="00F103D8">
            <w:pPr>
              <w:jc w:val="center"/>
              <w:rPr>
                <w:rFonts w:ascii="Arial" w:hAnsi="Arial" w:cs="Arial"/>
                <w:sz w:val="20"/>
                <w:szCs w:val="20"/>
              </w:rPr>
            </w:pPr>
            <w:proofErr w:type="spellStart"/>
            <w:r>
              <w:rPr>
                <w:rFonts w:ascii="Arial" w:hAnsi="Arial" w:cs="Arial"/>
                <w:sz w:val="20"/>
                <w:szCs w:val="20"/>
              </w:rPr>
              <w:t>м3</w:t>
            </w:r>
            <w:proofErr w:type="spellEnd"/>
          </w:p>
        </w:tc>
        <w:tc>
          <w:tcPr>
            <w:tcW w:w="1358" w:type="dxa"/>
            <w:tcBorders>
              <w:top w:val="nil"/>
              <w:left w:val="nil"/>
              <w:bottom w:val="single" w:sz="4" w:space="0" w:color="auto"/>
              <w:right w:val="single" w:sz="4" w:space="0" w:color="auto"/>
            </w:tcBorders>
            <w:shd w:val="clear" w:color="auto" w:fill="auto"/>
            <w:noWrap/>
            <w:hideMark/>
          </w:tcPr>
          <w:p w:rsidR="00F103D8" w:rsidRDefault="00F103D8">
            <w:pPr>
              <w:jc w:val="right"/>
              <w:rPr>
                <w:rFonts w:ascii="Arial" w:hAnsi="Arial" w:cs="Arial"/>
                <w:sz w:val="20"/>
                <w:szCs w:val="20"/>
              </w:rPr>
            </w:pPr>
            <w:r>
              <w:rPr>
                <w:rFonts w:ascii="Arial" w:hAnsi="Arial" w:cs="Arial"/>
                <w:sz w:val="20"/>
                <w:szCs w:val="20"/>
              </w:rPr>
              <w:t>10</w:t>
            </w:r>
          </w:p>
        </w:tc>
        <w:tc>
          <w:tcPr>
            <w:tcW w:w="1834" w:type="dxa"/>
            <w:tcBorders>
              <w:top w:val="nil"/>
              <w:left w:val="nil"/>
              <w:bottom w:val="single" w:sz="4" w:space="0" w:color="auto"/>
              <w:right w:val="single" w:sz="4" w:space="0" w:color="auto"/>
            </w:tcBorders>
            <w:shd w:val="clear" w:color="auto" w:fill="auto"/>
            <w:noWrap/>
            <w:hideMark/>
          </w:tcPr>
          <w:p w:rsidR="00F103D8" w:rsidRDefault="00F103D8">
            <w:pPr>
              <w:rPr>
                <w:rFonts w:ascii="Arial" w:hAnsi="Arial" w:cs="Arial"/>
                <w:sz w:val="20"/>
                <w:szCs w:val="20"/>
              </w:rPr>
            </w:pPr>
            <w:r>
              <w:rPr>
                <w:rFonts w:ascii="Arial" w:hAnsi="Arial" w:cs="Arial"/>
                <w:sz w:val="20"/>
                <w:szCs w:val="20"/>
              </w:rPr>
              <w:t> </w:t>
            </w:r>
          </w:p>
        </w:tc>
      </w:tr>
      <w:tr w:rsidR="00F103D8" w:rsidTr="00F103D8">
        <w:trPr>
          <w:trHeight w:val="765"/>
        </w:trPr>
        <w:tc>
          <w:tcPr>
            <w:tcW w:w="656" w:type="dxa"/>
            <w:tcBorders>
              <w:top w:val="nil"/>
              <w:left w:val="single" w:sz="4" w:space="0" w:color="auto"/>
              <w:bottom w:val="single" w:sz="4" w:space="0" w:color="auto"/>
              <w:right w:val="single" w:sz="4" w:space="0" w:color="auto"/>
            </w:tcBorders>
            <w:shd w:val="clear" w:color="auto" w:fill="auto"/>
            <w:noWrap/>
            <w:hideMark/>
          </w:tcPr>
          <w:p w:rsidR="00F103D8" w:rsidRDefault="00F103D8">
            <w:pPr>
              <w:jc w:val="center"/>
              <w:rPr>
                <w:rFonts w:ascii="Arial" w:hAnsi="Arial" w:cs="Arial"/>
                <w:sz w:val="20"/>
                <w:szCs w:val="20"/>
              </w:rPr>
            </w:pPr>
            <w:r>
              <w:rPr>
                <w:rFonts w:ascii="Arial" w:hAnsi="Arial" w:cs="Arial"/>
                <w:sz w:val="20"/>
                <w:szCs w:val="20"/>
              </w:rPr>
              <w:t>7</w:t>
            </w:r>
          </w:p>
        </w:tc>
        <w:tc>
          <w:tcPr>
            <w:tcW w:w="4802" w:type="dxa"/>
            <w:tcBorders>
              <w:top w:val="nil"/>
              <w:left w:val="nil"/>
              <w:bottom w:val="single" w:sz="4" w:space="0" w:color="auto"/>
              <w:right w:val="single" w:sz="4" w:space="0" w:color="auto"/>
            </w:tcBorders>
            <w:shd w:val="clear" w:color="auto" w:fill="auto"/>
            <w:hideMark/>
          </w:tcPr>
          <w:p w:rsidR="00F103D8" w:rsidRDefault="00F103D8">
            <w:pPr>
              <w:rPr>
                <w:rFonts w:ascii="Arial" w:hAnsi="Arial" w:cs="Arial"/>
                <w:sz w:val="20"/>
                <w:szCs w:val="20"/>
              </w:rPr>
            </w:pPr>
            <w:r>
              <w:rPr>
                <w:rFonts w:ascii="Arial" w:hAnsi="Arial" w:cs="Arial"/>
                <w:sz w:val="20"/>
                <w:szCs w:val="20"/>
              </w:rPr>
              <w:t xml:space="preserve">Разработка грунта экскаваторами с погрузкой на автомобили-самосвалы, вместимость ковша 0,25 </w:t>
            </w:r>
            <w:proofErr w:type="spellStart"/>
            <w:r>
              <w:rPr>
                <w:rFonts w:ascii="Arial" w:hAnsi="Arial" w:cs="Arial"/>
                <w:sz w:val="20"/>
                <w:szCs w:val="20"/>
              </w:rPr>
              <w:t>м3</w:t>
            </w:r>
            <w:proofErr w:type="spellEnd"/>
            <w:r>
              <w:rPr>
                <w:rFonts w:ascii="Arial" w:hAnsi="Arial" w:cs="Arial"/>
                <w:sz w:val="20"/>
                <w:szCs w:val="20"/>
              </w:rPr>
              <w:t>, группа грунтов: 2</w:t>
            </w:r>
          </w:p>
        </w:tc>
        <w:tc>
          <w:tcPr>
            <w:tcW w:w="1137" w:type="dxa"/>
            <w:tcBorders>
              <w:top w:val="nil"/>
              <w:left w:val="nil"/>
              <w:bottom w:val="single" w:sz="4" w:space="0" w:color="auto"/>
              <w:right w:val="single" w:sz="4" w:space="0" w:color="auto"/>
            </w:tcBorders>
            <w:shd w:val="clear" w:color="auto" w:fill="auto"/>
            <w:hideMark/>
          </w:tcPr>
          <w:p w:rsidR="00F103D8" w:rsidRDefault="00F103D8">
            <w:pPr>
              <w:jc w:val="center"/>
              <w:rPr>
                <w:rFonts w:ascii="Arial" w:hAnsi="Arial" w:cs="Arial"/>
                <w:sz w:val="20"/>
                <w:szCs w:val="20"/>
              </w:rPr>
            </w:pPr>
            <w:r>
              <w:rPr>
                <w:rFonts w:ascii="Arial" w:hAnsi="Arial" w:cs="Arial"/>
                <w:sz w:val="20"/>
                <w:szCs w:val="20"/>
              </w:rPr>
              <w:t xml:space="preserve">1000 </w:t>
            </w:r>
            <w:proofErr w:type="spellStart"/>
            <w:r>
              <w:rPr>
                <w:rFonts w:ascii="Arial" w:hAnsi="Arial" w:cs="Arial"/>
                <w:sz w:val="20"/>
                <w:szCs w:val="20"/>
              </w:rPr>
              <w:t>м3</w:t>
            </w:r>
            <w:proofErr w:type="spellEnd"/>
          </w:p>
        </w:tc>
        <w:tc>
          <w:tcPr>
            <w:tcW w:w="1358" w:type="dxa"/>
            <w:tcBorders>
              <w:top w:val="nil"/>
              <w:left w:val="nil"/>
              <w:bottom w:val="single" w:sz="4" w:space="0" w:color="auto"/>
              <w:right w:val="single" w:sz="4" w:space="0" w:color="auto"/>
            </w:tcBorders>
            <w:shd w:val="clear" w:color="auto" w:fill="auto"/>
            <w:hideMark/>
          </w:tcPr>
          <w:p w:rsidR="00F103D8" w:rsidRDefault="00F103D8">
            <w:pPr>
              <w:jc w:val="right"/>
              <w:rPr>
                <w:rFonts w:ascii="Arial" w:hAnsi="Arial" w:cs="Arial"/>
                <w:sz w:val="20"/>
                <w:szCs w:val="20"/>
              </w:rPr>
            </w:pPr>
            <w:r>
              <w:rPr>
                <w:rFonts w:ascii="Arial" w:hAnsi="Arial" w:cs="Arial"/>
                <w:sz w:val="20"/>
                <w:szCs w:val="20"/>
              </w:rPr>
              <w:t>0,02625</w:t>
            </w:r>
            <w:r>
              <w:rPr>
                <w:rFonts w:ascii="Arial" w:hAnsi="Arial" w:cs="Arial"/>
                <w:i/>
                <w:iCs/>
                <w:sz w:val="20"/>
                <w:szCs w:val="20"/>
              </w:rPr>
              <w:br/>
              <w:t>(131,25*0,2) / 1000</w:t>
            </w:r>
          </w:p>
        </w:tc>
        <w:tc>
          <w:tcPr>
            <w:tcW w:w="1834" w:type="dxa"/>
            <w:tcBorders>
              <w:top w:val="nil"/>
              <w:left w:val="nil"/>
              <w:bottom w:val="single" w:sz="4" w:space="0" w:color="auto"/>
              <w:right w:val="single" w:sz="4" w:space="0" w:color="auto"/>
            </w:tcBorders>
            <w:shd w:val="clear" w:color="auto" w:fill="auto"/>
            <w:noWrap/>
            <w:hideMark/>
          </w:tcPr>
          <w:p w:rsidR="00F103D8" w:rsidRDefault="00F103D8">
            <w:pPr>
              <w:rPr>
                <w:rFonts w:ascii="Arial" w:hAnsi="Arial" w:cs="Arial"/>
                <w:sz w:val="20"/>
                <w:szCs w:val="20"/>
              </w:rPr>
            </w:pPr>
            <w:r>
              <w:rPr>
                <w:rFonts w:ascii="Arial" w:hAnsi="Arial" w:cs="Arial"/>
                <w:sz w:val="20"/>
                <w:szCs w:val="20"/>
              </w:rPr>
              <w:t> </w:t>
            </w:r>
          </w:p>
        </w:tc>
      </w:tr>
      <w:tr w:rsidR="00F103D8" w:rsidTr="00F103D8">
        <w:trPr>
          <w:trHeight w:val="1785"/>
        </w:trPr>
        <w:tc>
          <w:tcPr>
            <w:tcW w:w="656" w:type="dxa"/>
            <w:tcBorders>
              <w:top w:val="nil"/>
              <w:left w:val="single" w:sz="4" w:space="0" w:color="auto"/>
              <w:bottom w:val="single" w:sz="4" w:space="0" w:color="auto"/>
              <w:right w:val="single" w:sz="4" w:space="0" w:color="auto"/>
            </w:tcBorders>
            <w:shd w:val="clear" w:color="auto" w:fill="auto"/>
            <w:noWrap/>
            <w:hideMark/>
          </w:tcPr>
          <w:p w:rsidR="00F103D8" w:rsidRDefault="00F103D8">
            <w:pPr>
              <w:jc w:val="center"/>
              <w:rPr>
                <w:rFonts w:ascii="Arial" w:hAnsi="Arial" w:cs="Arial"/>
                <w:sz w:val="20"/>
                <w:szCs w:val="20"/>
              </w:rPr>
            </w:pPr>
            <w:r>
              <w:rPr>
                <w:rFonts w:ascii="Arial" w:hAnsi="Arial" w:cs="Arial"/>
                <w:sz w:val="20"/>
                <w:szCs w:val="20"/>
              </w:rPr>
              <w:lastRenderedPageBreak/>
              <w:t>8</w:t>
            </w:r>
          </w:p>
        </w:tc>
        <w:tc>
          <w:tcPr>
            <w:tcW w:w="4802" w:type="dxa"/>
            <w:tcBorders>
              <w:top w:val="nil"/>
              <w:left w:val="nil"/>
              <w:bottom w:val="single" w:sz="4" w:space="0" w:color="auto"/>
              <w:right w:val="single" w:sz="4" w:space="0" w:color="auto"/>
            </w:tcBorders>
            <w:shd w:val="clear" w:color="auto" w:fill="auto"/>
            <w:hideMark/>
          </w:tcPr>
          <w:p w:rsidR="00F103D8" w:rsidRDefault="00F103D8">
            <w:pPr>
              <w:rPr>
                <w:rFonts w:ascii="Arial" w:hAnsi="Arial" w:cs="Arial"/>
                <w:sz w:val="20"/>
                <w:szCs w:val="20"/>
              </w:rPr>
            </w:pPr>
            <w:r>
              <w:rPr>
                <w:rFonts w:ascii="Arial" w:hAnsi="Arial" w:cs="Arial"/>
                <w:sz w:val="20"/>
                <w:szCs w:val="20"/>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4 км (грунт)</w:t>
            </w:r>
          </w:p>
        </w:tc>
        <w:tc>
          <w:tcPr>
            <w:tcW w:w="1137" w:type="dxa"/>
            <w:tcBorders>
              <w:top w:val="nil"/>
              <w:left w:val="nil"/>
              <w:bottom w:val="single" w:sz="4" w:space="0" w:color="auto"/>
              <w:right w:val="single" w:sz="4" w:space="0" w:color="auto"/>
            </w:tcBorders>
            <w:shd w:val="clear" w:color="auto" w:fill="auto"/>
            <w:hideMark/>
          </w:tcPr>
          <w:p w:rsidR="00F103D8" w:rsidRDefault="00F103D8">
            <w:pPr>
              <w:jc w:val="center"/>
              <w:rPr>
                <w:rFonts w:ascii="Arial" w:hAnsi="Arial" w:cs="Arial"/>
                <w:sz w:val="20"/>
                <w:szCs w:val="20"/>
              </w:rPr>
            </w:pPr>
            <w:r>
              <w:rPr>
                <w:rFonts w:ascii="Arial" w:hAnsi="Arial" w:cs="Arial"/>
                <w:sz w:val="20"/>
                <w:szCs w:val="20"/>
              </w:rPr>
              <w:t>т</w:t>
            </w:r>
          </w:p>
        </w:tc>
        <w:tc>
          <w:tcPr>
            <w:tcW w:w="1358" w:type="dxa"/>
            <w:tcBorders>
              <w:top w:val="nil"/>
              <w:left w:val="nil"/>
              <w:bottom w:val="single" w:sz="4" w:space="0" w:color="auto"/>
              <w:right w:val="single" w:sz="4" w:space="0" w:color="auto"/>
            </w:tcBorders>
            <w:shd w:val="clear" w:color="auto" w:fill="auto"/>
            <w:hideMark/>
          </w:tcPr>
          <w:p w:rsidR="00F103D8" w:rsidRDefault="00F103D8">
            <w:pPr>
              <w:jc w:val="right"/>
              <w:rPr>
                <w:rFonts w:ascii="Arial" w:hAnsi="Arial" w:cs="Arial"/>
                <w:sz w:val="20"/>
                <w:szCs w:val="20"/>
              </w:rPr>
            </w:pPr>
            <w:r>
              <w:rPr>
                <w:rFonts w:ascii="Arial" w:hAnsi="Arial" w:cs="Arial"/>
                <w:sz w:val="20"/>
                <w:szCs w:val="20"/>
              </w:rPr>
              <w:t>44,625</w:t>
            </w:r>
            <w:r>
              <w:rPr>
                <w:rFonts w:ascii="Arial" w:hAnsi="Arial" w:cs="Arial"/>
                <w:i/>
                <w:iCs/>
                <w:sz w:val="20"/>
                <w:szCs w:val="20"/>
              </w:rPr>
              <w:br/>
              <w:t>26,25*1,7</w:t>
            </w:r>
          </w:p>
        </w:tc>
        <w:tc>
          <w:tcPr>
            <w:tcW w:w="1834" w:type="dxa"/>
            <w:tcBorders>
              <w:top w:val="nil"/>
              <w:left w:val="nil"/>
              <w:bottom w:val="single" w:sz="4" w:space="0" w:color="auto"/>
              <w:right w:val="single" w:sz="4" w:space="0" w:color="auto"/>
            </w:tcBorders>
            <w:shd w:val="clear" w:color="auto" w:fill="auto"/>
            <w:noWrap/>
            <w:hideMark/>
          </w:tcPr>
          <w:p w:rsidR="00F103D8" w:rsidRDefault="00F103D8">
            <w:pPr>
              <w:rPr>
                <w:rFonts w:ascii="Arial" w:hAnsi="Arial" w:cs="Arial"/>
                <w:sz w:val="20"/>
                <w:szCs w:val="20"/>
              </w:rPr>
            </w:pPr>
            <w:r>
              <w:rPr>
                <w:rFonts w:ascii="Arial" w:hAnsi="Arial" w:cs="Arial"/>
                <w:sz w:val="20"/>
                <w:szCs w:val="20"/>
              </w:rPr>
              <w:t> </w:t>
            </w:r>
          </w:p>
        </w:tc>
      </w:tr>
      <w:tr w:rsidR="00F103D8" w:rsidTr="00F103D8">
        <w:trPr>
          <w:trHeight w:val="765"/>
        </w:trPr>
        <w:tc>
          <w:tcPr>
            <w:tcW w:w="656" w:type="dxa"/>
            <w:tcBorders>
              <w:top w:val="nil"/>
              <w:left w:val="single" w:sz="4" w:space="0" w:color="auto"/>
              <w:bottom w:val="single" w:sz="4" w:space="0" w:color="auto"/>
              <w:right w:val="single" w:sz="4" w:space="0" w:color="auto"/>
            </w:tcBorders>
            <w:shd w:val="clear" w:color="auto" w:fill="auto"/>
            <w:noWrap/>
            <w:hideMark/>
          </w:tcPr>
          <w:p w:rsidR="00F103D8" w:rsidRDefault="00F103D8">
            <w:pPr>
              <w:jc w:val="center"/>
              <w:rPr>
                <w:rFonts w:ascii="Arial" w:hAnsi="Arial" w:cs="Arial"/>
                <w:sz w:val="20"/>
                <w:szCs w:val="20"/>
              </w:rPr>
            </w:pPr>
            <w:r>
              <w:rPr>
                <w:rFonts w:ascii="Arial" w:hAnsi="Arial" w:cs="Arial"/>
                <w:sz w:val="20"/>
                <w:szCs w:val="20"/>
              </w:rPr>
              <w:t>9</w:t>
            </w:r>
          </w:p>
        </w:tc>
        <w:tc>
          <w:tcPr>
            <w:tcW w:w="4802" w:type="dxa"/>
            <w:tcBorders>
              <w:top w:val="nil"/>
              <w:left w:val="nil"/>
              <w:bottom w:val="single" w:sz="4" w:space="0" w:color="auto"/>
              <w:right w:val="single" w:sz="4" w:space="0" w:color="auto"/>
            </w:tcBorders>
            <w:shd w:val="clear" w:color="auto" w:fill="auto"/>
            <w:hideMark/>
          </w:tcPr>
          <w:p w:rsidR="00F103D8" w:rsidRDefault="00F103D8">
            <w:pPr>
              <w:rPr>
                <w:rFonts w:ascii="Arial" w:hAnsi="Arial" w:cs="Arial"/>
                <w:sz w:val="20"/>
                <w:szCs w:val="20"/>
              </w:rPr>
            </w:pPr>
            <w:r>
              <w:rPr>
                <w:rFonts w:ascii="Arial" w:hAnsi="Arial" w:cs="Arial"/>
                <w:sz w:val="20"/>
                <w:szCs w:val="20"/>
              </w:rPr>
              <w:t>Устройство подстилающих и выравнивающих слоев оснований: из щебня</w:t>
            </w:r>
          </w:p>
        </w:tc>
        <w:tc>
          <w:tcPr>
            <w:tcW w:w="1137" w:type="dxa"/>
            <w:tcBorders>
              <w:top w:val="nil"/>
              <w:left w:val="nil"/>
              <w:bottom w:val="single" w:sz="4" w:space="0" w:color="auto"/>
              <w:right w:val="single" w:sz="4" w:space="0" w:color="auto"/>
            </w:tcBorders>
            <w:shd w:val="clear" w:color="auto" w:fill="auto"/>
            <w:hideMark/>
          </w:tcPr>
          <w:p w:rsidR="00F103D8" w:rsidRDefault="00F103D8">
            <w:pPr>
              <w:jc w:val="center"/>
              <w:rPr>
                <w:rFonts w:ascii="Arial" w:hAnsi="Arial" w:cs="Arial"/>
                <w:sz w:val="20"/>
                <w:szCs w:val="20"/>
              </w:rPr>
            </w:pPr>
            <w:r>
              <w:rPr>
                <w:rFonts w:ascii="Arial" w:hAnsi="Arial" w:cs="Arial"/>
                <w:sz w:val="20"/>
                <w:szCs w:val="20"/>
              </w:rPr>
              <w:t xml:space="preserve">100 </w:t>
            </w:r>
            <w:proofErr w:type="spellStart"/>
            <w:r>
              <w:rPr>
                <w:rFonts w:ascii="Arial" w:hAnsi="Arial" w:cs="Arial"/>
                <w:sz w:val="20"/>
                <w:szCs w:val="20"/>
              </w:rPr>
              <w:t>м3</w:t>
            </w:r>
            <w:proofErr w:type="spellEnd"/>
          </w:p>
        </w:tc>
        <w:tc>
          <w:tcPr>
            <w:tcW w:w="1358" w:type="dxa"/>
            <w:tcBorders>
              <w:top w:val="nil"/>
              <w:left w:val="nil"/>
              <w:bottom w:val="single" w:sz="4" w:space="0" w:color="auto"/>
              <w:right w:val="single" w:sz="4" w:space="0" w:color="auto"/>
            </w:tcBorders>
            <w:shd w:val="clear" w:color="auto" w:fill="auto"/>
            <w:hideMark/>
          </w:tcPr>
          <w:p w:rsidR="00F103D8" w:rsidRDefault="00F103D8">
            <w:pPr>
              <w:jc w:val="right"/>
              <w:rPr>
                <w:rFonts w:ascii="Arial" w:hAnsi="Arial" w:cs="Arial"/>
                <w:sz w:val="20"/>
                <w:szCs w:val="20"/>
              </w:rPr>
            </w:pPr>
            <w:r>
              <w:rPr>
                <w:rFonts w:ascii="Arial" w:hAnsi="Arial" w:cs="Arial"/>
                <w:sz w:val="20"/>
                <w:szCs w:val="20"/>
              </w:rPr>
              <w:t>0,2625</w:t>
            </w:r>
            <w:r>
              <w:rPr>
                <w:rFonts w:ascii="Arial" w:hAnsi="Arial" w:cs="Arial"/>
                <w:i/>
                <w:iCs/>
                <w:sz w:val="20"/>
                <w:szCs w:val="20"/>
              </w:rPr>
              <w:br/>
              <w:t>(131,25*0,2) / 100</w:t>
            </w:r>
          </w:p>
        </w:tc>
        <w:tc>
          <w:tcPr>
            <w:tcW w:w="1834" w:type="dxa"/>
            <w:tcBorders>
              <w:top w:val="nil"/>
              <w:left w:val="nil"/>
              <w:bottom w:val="single" w:sz="4" w:space="0" w:color="auto"/>
              <w:right w:val="single" w:sz="4" w:space="0" w:color="auto"/>
            </w:tcBorders>
            <w:shd w:val="clear" w:color="auto" w:fill="auto"/>
            <w:noWrap/>
            <w:hideMark/>
          </w:tcPr>
          <w:p w:rsidR="00F103D8" w:rsidRDefault="00F103D8">
            <w:pPr>
              <w:rPr>
                <w:rFonts w:ascii="Arial" w:hAnsi="Arial" w:cs="Arial"/>
                <w:sz w:val="20"/>
                <w:szCs w:val="20"/>
              </w:rPr>
            </w:pPr>
            <w:r>
              <w:rPr>
                <w:rFonts w:ascii="Arial" w:hAnsi="Arial" w:cs="Arial"/>
                <w:sz w:val="20"/>
                <w:szCs w:val="20"/>
              </w:rPr>
              <w:t> </w:t>
            </w:r>
          </w:p>
        </w:tc>
      </w:tr>
      <w:tr w:rsidR="00F103D8" w:rsidTr="00F103D8">
        <w:trPr>
          <w:trHeight w:val="510"/>
        </w:trPr>
        <w:tc>
          <w:tcPr>
            <w:tcW w:w="656" w:type="dxa"/>
            <w:tcBorders>
              <w:top w:val="nil"/>
              <w:left w:val="single" w:sz="4" w:space="0" w:color="auto"/>
              <w:bottom w:val="single" w:sz="4" w:space="0" w:color="auto"/>
              <w:right w:val="single" w:sz="4" w:space="0" w:color="auto"/>
            </w:tcBorders>
            <w:shd w:val="clear" w:color="auto" w:fill="auto"/>
            <w:noWrap/>
            <w:hideMark/>
          </w:tcPr>
          <w:p w:rsidR="00F103D8" w:rsidRDefault="00F103D8">
            <w:pPr>
              <w:jc w:val="center"/>
              <w:rPr>
                <w:rFonts w:ascii="Arial" w:hAnsi="Arial" w:cs="Arial"/>
                <w:sz w:val="20"/>
                <w:szCs w:val="20"/>
              </w:rPr>
            </w:pPr>
            <w:r>
              <w:rPr>
                <w:rFonts w:ascii="Arial" w:hAnsi="Arial" w:cs="Arial"/>
                <w:sz w:val="20"/>
                <w:szCs w:val="20"/>
              </w:rPr>
              <w:t>10</w:t>
            </w:r>
          </w:p>
        </w:tc>
        <w:tc>
          <w:tcPr>
            <w:tcW w:w="4802" w:type="dxa"/>
            <w:tcBorders>
              <w:top w:val="nil"/>
              <w:left w:val="nil"/>
              <w:bottom w:val="single" w:sz="4" w:space="0" w:color="auto"/>
              <w:right w:val="single" w:sz="4" w:space="0" w:color="auto"/>
            </w:tcBorders>
            <w:shd w:val="clear" w:color="auto" w:fill="auto"/>
            <w:hideMark/>
          </w:tcPr>
          <w:p w:rsidR="00F103D8" w:rsidRDefault="00F103D8">
            <w:pPr>
              <w:rPr>
                <w:rFonts w:ascii="Arial" w:hAnsi="Arial" w:cs="Arial"/>
                <w:sz w:val="20"/>
                <w:szCs w:val="20"/>
              </w:rPr>
            </w:pPr>
            <w:r>
              <w:rPr>
                <w:rFonts w:ascii="Arial" w:hAnsi="Arial" w:cs="Arial"/>
                <w:sz w:val="20"/>
                <w:szCs w:val="20"/>
              </w:rPr>
              <w:t>Щебень из плотных горных пород для строительных работ М 1200, фракция 20-40 мм</w:t>
            </w:r>
          </w:p>
        </w:tc>
        <w:tc>
          <w:tcPr>
            <w:tcW w:w="1137" w:type="dxa"/>
            <w:tcBorders>
              <w:top w:val="nil"/>
              <w:left w:val="nil"/>
              <w:bottom w:val="single" w:sz="4" w:space="0" w:color="auto"/>
              <w:right w:val="single" w:sz="4" w:space="0" w:color="auto"/>
            </w:tcBorders>
            <w:shd w:val="clear" w:color="auto" w:fill="auto"/>
            <w:hideMark/>
          </w:tcPr>
          <w:p w:rsidR="00F103D8" w:rsidRDefault="00F103D8">
            <w:pPr>
              <w:jc w:val="center"/>
              <w:rPr>
                <w:rFonts w:ascii="Arial" w:hAnsi="Arial" w:cs="Arial"/>
                <w:sz w:val="20"/>
                <w:szCs w:val="20"/>
              </w:rPr>
            </w:pPr>
            <w:proofErr w:type="spellStart"/>
            <w:r>
              <w:rPr>
                <w:rFonts w:ascii="Arial" w:hAnsi="Arial" w:cs="Arial"/>
                <w:sz w:val="20"/>
                <w:szCs w:val="20"/>
              </w:rPr>
              <w:t>м3</w:t>
            </w:r>
            <w:proofErr w:type="spellEnd"/>
          </w:p>
        </w:tc>
        <w:tc>
          <w:tcPr>
            <w:tcW w:w="1358" w:type="dxa"/>
            <w:tcBorders>
              <w:top w:val="nil"/>
              <w:left w:val="nil"/>
              <w:bottom w:val="single" w:sz="4" w:space="0" w:color="auto"/>
              <w:right w:val="single" w:sz="4" w:space="0" w:color="auto"/>
            </w:tcBorders>
            <w:shd w:val="clear" w:color="auto" w:fill="auto"/>
            <w:hideMark/>
          </w:tcPr>
          <w:p w:rsidR="00F103D8" w:rsidRDefault="00F103D8">
            <w:pPr>
              <w:jc w:val="right"/>
              <w:rPr>
                <w:rFonts w:ascii="Arial" w:hAnsi="Arial" w:cs="Arial"/>
                <w:sz w:val="20"/>
                <w:szCs w:val="20"/>
              </w:rPr>
            </w:pPr>
            <w:r>
              <w:rPr>
                <w:rFonts w:ascii="Arial" w:hAnsi="Arial" w:cs="Arial"/>
                <w:sz w:val="20"/>
                <w:szCs w:val="20"/>
              </w:rPr>
              <w:t>33,075</w:t>
            </w:r>
            <w:r>
              <w:rPr>
                <w:rFonts w:ascii="Arial" w:hAnsi="Arial" w:cs="Arial"/>
                <w:i/>
                <w:iCs/>
                <w:sz w:val="20"/>
                <w:szCs w:val="20"/>
              </w:rPr>
              <w:br/>
              <w:t>0,2625*126</w:t>
            </w:r>
          </w:p>
        </w:tc>
        <w:tc>
          <w:tcPr>
            <w:tcW w:w="1834" w:type="dxa"/>
            <w:tcBorders>
              <w:top w:val="nil"/>
              <w:left w:val="nil"/>
              <w:bottom w:val="single" w:sz="4" w:space="0" w:color="auto"/>
              <w:right w:val="single" w:sz="4" w:space="0" w:color="auto"/>
            </w:tcBorders>
            <w:shd w:val="clear" w:color="auto" w:fill="auto"/>
            <w:noWrap/>
            <w:hideMark/>
          </w:tcPr>
          <w:p w:rsidR="00F103D8" w:rsidRDefault="00F103D8">
            <w:pPr>
              <w:rPr>
                <w:rFonts w:ascii="Arial" w:hAnsi="Arial" w:cs="Arial"/>
                <w:sz w:val="20"/>
                <w:szCs w:val="20"/>
              </w:rPr>
            </w:pPr>
            <w:r>
              <w:rPr>
                <w:rFonts w:ascii="Arial" w:hAnsi="Arial" w:cs="Arial"/>
                <w:sz w:val="20"/>
                <w:szCs w:val="20"/>
              </w:rPr>
              <w:t> </w:t>
            </w:r>
          </w:p>
        </w:tc>
      </w:tr>
      <w:tr w:rsidR="00F103D8" w:rsidTr="00F103D8">
        <w:trPr>
          <w:trHeight w:val="765"/>
        </w:trPr>
        <w:tc>
          <w:tcPr>
            <w:tcW w:w="656" w:type="dxa"/>
            <w:tcBorders>
              <w:top w:val="nil"/>
              <w:left w:val="single" w:sz="4" w:space="0" w:color="auto"/>
              <w:bottom w:val="single" w:sz="4" w:space="0" w:color="auto"/>
              <w:right w:val="single" w:sz="4" w:space="0" w:color="auto"/>
            </w:tcBorders>
            <w:shd w:val="clear" w:color="auto" w:fill="auto"/>
            <w:noWrap/>
            <w:hideMark/>
          </w:tcPr>
          <w:p w:rsidR="00F103D8" w:rsidRDefault="00F103D8">
            <w:pPr>
              <w:jc w:val="center"/>
              <w:rPr>
                <w:rFonts w:ascii="Arial" w:hAnsi="Arial" w:cs="Arial"/>
                <w:sz w:val="20"/>
                <w:szCs w:val="20"/>
              </w:rPr>
            </w:pPr>
            <w:r>
              <w:rPr>
                <w:rFonts w:ascii="Arial" w:hAnsi="Arial" w:cs="Arial"/>
                <w:sz w:val="20"/>
                <w:szCs w:val="20"/>
              </w:rPr>
              <w:t>11</w:t>
            </w:r>
          </w:p>
        </w:tc>
        <w:tc>
          <w:tcPr>
            <w:tcW w:w="4802" w:type="dxa"/>
            <w:tcBorders>
              <w:top w:val="nil"/>
              <w:left w:val="nil"/>
              <w:bottom w:val="single" w:sz="4" w:space="0" w:color="auto"/>
              <w:right w:val="single" w:sz="4" w:space="0" w:color="auto"/>
            </w:tcBorders>
            <w:shd w:val="clear" w:color="auto" w:fill="auto"/>
            <w:hideMark/>
          </w:tcPr>
          <w:p w:rsidR="00F103D8" w:rsidRDefault="00F103D8">
            <w:pPr>
              <w:rPr>
                <w:rFonts w:ascii="Arial" w:hAnsi="Arial" w:cs="Arial"/>
                <w:sz w:val="20"/>
                <w:szCs w:val="20"/>
              </w:rPr>
            </w:pPr>
            <w:r>
              <w:rPr>
                <w:rFonts w:ascii="Arial" w:hAnsi="Arial" w:cs="Arial"/>
                <w:sz w:val="20"/>
                <w:szCs w:val="20"/>
              </w:rPr>
              <w:t>Устройство подстилающих и выравнивающих слоев оснований: из песчано-гравийной смеси, дресвы</w:t>
            </w:r>
          </w:p>
        </w:tc>
        <w:tc>
          <w:tcPr>
            <w:tcW w:w="1137" w:type="dxa"/>
            <w:tcBorders>
              <w:top w:val="nil"/>
              <w:left w:val="nil"/>
              <w:bottom w:val="single" w:sz="4" w:space="0" w:color="auto"/>
              <w:right w:val="single" w:sz="4" w:space="0" w:color="auto"/>
            </w:tcBorders>
            <w:shd w:val="clear" w:color="auto" w:fill="auto"/>
            <w:hideMark/>
          </w:tcPr>
          <w:p w:rsidR="00F103D8" w:rsidRDefault="00F103D8">
            <w:pPr>
              <w:jc w:val="center"/>
              <w:rPr>
                <w:rFonts w:ascii="Arial" w:hAnsi="Arial" w:cs="Arial"/>
                <w:sz w:val="20"/>
                <w:szCs w:val="20"/>
              </w:rPr>
            </w:pPr>
            <w:r>
              <w:rPr>
                <w:rFonts w:ascii="Arial" w:hAnsi="Arial" w:cs="Arial"/>
                <w:sz w:val="20"/>
                <w:szCs w:val="20"/>
              </w:rPr>
              <w:t xml:space="preserve">100 </w:t>
            </w:r>
            <w:proofErr w:type="spellStart"/>
            <w:r>
              <w:rPr>
                <w:rFonts w:ascii="Arial" w:hAnsi="Arial" w:cs="Arial"/>
                <w:sz w:val="20"/>
                <w:szCs w:val="20"/>
              </w:rPr>
              <w:t>м3</w:t>
            </w:r>
            <w:proofErr w:type="spellEnd"/>
          </w:p>
        </w:tc>
        <w:tc>
          <w:tcPr>
            <w:tcW w:w="1358" w:type="dxa"/>
            <w:tcBorders>
              <w:top w:val="nil"/>
              <w:left w:val="nil"/>
              <w:bottom w:val="single" w:sz="4" w:space="0" w:color="auto"/>
              <w:right w:val="single" w:sz="4" w:space="0" w:color="auto"/>
            </w:tcBorders>
            <w:shd w:val="clear" w:color="auto" w:fill="auto"/>
            <w:hideMark/>
          </w:tcPr>
          <w:p w:rsidR="00F103D8" w:rsidRDefault="00F103D8">
            <w:pPr>
              <w:jc w:val="right"/>
              <w:rPr>
                <w:rFonts w:ascii="Arial" w:hAnsi="Arial" w:cs="Arial"/>
                <w:sz w:val="20"/>
                <w:szCs w:val="20"/>
              </w:rPr>
            </w:pPr>
            <w:r>
              <w:rPr>
                <w:rFonts w:ascii="Arial" w:hAnsi="Arial" w:cs="Arial"/>
                <w:sz w:val="20"/>
                <w:szCs w:val="20"/>
              </w:rPr>
              <w:t>0,0656</w:t>
            </w:r>
            <w:r>
              <w:rPr>
                <w:rFonts w:ascii="Arial" w:hAnsi="Arial" w:cs="Arial"/>
                <w:i/>
                <w:iCs/>
                <w:sz w:val="20"/>
                <w:szCs w:val="20"/>
              </w:rPr>
              <w:br/>
              <w:t>6,56 / 100</w:t>
            </w:r>
          </w:p>
        </w:tc>
        <w:tc>
          <w:tcPr>
            <w:tcW w:w="1834" w:type="dxa"/>
            <w:tcBorders>
              <w:top w:val="nil"/>
              <w:left w:val="nil"/>
              <w:bottom w:val="single" w:sz="4" w:space="0" w:color="auto"/>
              <w:right w:val="single" w:sz="4" w:space="0" w:color="auto"/>
            </w:tcBorders>
            <w:shd w:val="clear" w:color="auto" w:fill="auto"/>
            <w:noWrap/>
            <w:hideMark/>
          </w:tcPr>
          <w:p w:rsidR="00F103D8" w:rsidRDefault="00F103D8">
            <w:pPr>
              <w:rPr>
                <w:rFonts w:ascii="Arial" w:hAnsi="Arial" w:cs="Arial"/>
                <w:sz w:val="20"/>
                <w:szCs w:val="20"/>
              </w:rPr>
            </w:pPr>
            <w:r>
              <w:rPr>
                <w:rFonts w:ascii="Arial" w:hAnsi="Arial" w:cs="Arial"/>
                <w:sz w:val="20"/>
                <w:szCs w:val="20"/>
              </w:rPr>
              <w:t> </w:t>
            </w:r>
          </w:p>
        </w:tc>
      </w:tr>
      <w:tr w:rsidR="00F103D8" w:rsidTr="00F103D8">
        <w:trPr>
          <w:trHeight w:val="765"/>
        </w:trPr>
        <w:tc>
          <w:tcPr>
            <w:tcW w:w="656" w:type="dxa"/>
            <w:tcBorders>
              <w:top w:val="nil"/>
              <w:left w:val="single" w:sz="4" w:space="0" w:color="auto"/>
              <w:bottom w:val="single" w:sz="4" w:space="0" w:color="auto"/>
              <w:right w:val="single" w:sz="4" w:space="0" w:color="auto"/>
            </w:tcBorders>
            <w:shd w:val="clear" w:color="auto" w:fill="auto"/>
            <w:noWrap/>
            <w:hideMark/>
          </w:tcPr>
          <w:p w:rsidR="00F103D8" w:rsidRDefault="00F103D8">
            <w:pPr>
              <w:jc w:val="center"/>
              <w:rPr>
                <w:rFonts w:ascii="Arial" w:hAnsi="Arial" w:cs="Arial"/>
                <w:sz w:val="20"/>
                <w:szCs w:val="20"/>
              </w:rPr>
            </w:pPr>
            <w:r>
              <w:rPr>
                <w:rFonts w:ascii="Arial" w:hAnsi="Arial" w:cs="Arial"/>
                <w:sz w:val="20"/>
                <w:szCs w:val="20"/>
              </w:rPr>
              <w:t>12</w:t>
            </w:r>
          </w:p>
        </w:tc>
        <w:tc>
          <w:tcPr>
            <w:tcW w:w="4802" w:type="dxa"/>
            <w:tcBorders>
              <w:top w:val="nil"/>
              <w:left w:val="nil"/>
              <w:bottom w:val="single" w:sz="4" w:space="0" w:color="auto"/>
              <w:right w:val="single" w:sz="4" w:space="0" w:color="auto"/>
            </w:tcBorders>
            <w:shd w:val="clear" w:color="auto" w:fill="auto"/>
            <w:hideMark/>
          </w:tcPr>
          <w:p w:rsidR="00F103D8" w:rsidRDefault="00F103D8">
            <w:pPr>
              <w:rPr>
                <w:rFonts w:ascii="Arial" w:hAnsi="Arial" w:cs="Arial"/>
                <w:sz w:val="20"/>
                <w:szCs w:val="20"/>
              </w:rPr>
            </w:pPr>
            <w:r>
              <w:rPr>
                <w:rFonts w:ascii="Arial" w:hAnsi="Arial" w:cs="Arial"/>
                <w:sz w:val="20"/>
                <w:szCs w:val="20"/>
              </w:rPr>
              <w:t xml:space="preserve">Смесь щебеночно-песчаная готовая, щебень из плотных горных пород М 800, номер смеси </w:t>
            </w:r>
            <w:proofErr w:type="spellStart"/>
            <w:r>
              <w:rPr>
                <w:rFonts w:ascii="Arial" w:hAnsi="Arial" w:cs="Arial"/>
                <w:sz w:val="20"/>
                <w:szCs w:val="20"/>
              </w:rPr>
              <w:t>С</w:t>
            </w:r>
            <w:proofErr w:type="gramStart"/>
            <w:r>
              <w:rPr>
                <w:rFonts w:ascii="Arial" w:hAnsi="Arial" w:cs="Arial"/>
                <w:sz w:val="20"/>
                <w:szCs w:val="20"/>
              </w:rPr>
              <w:t>6</w:t>
            </w:r>
            <w:proofErr w:type="spellEnd"/>
            <w:proofErr w:type="gramEnd"/>
            <w:r>
              <w:rPr>
                <w:rFonts w:ascii="Arial" w:hAnsi="Arial" w:cs="Arial"/>
                <w:sz w:val="20"/>
                <w:szCs w:val="20"/>
              </w:rPr>
              <w:t>, размер зерен 0-20 мм</w:t>
            </w:r>
          </w:p>
        </w:tc>
        <w:tc>
          <w:tcPr>
            <w:tcW w:w="1137" w:type="dxa"/>
            <w:tcBorders>
              <w:top w:val="nil"/>
              <w:left w:val="nil"/>
              <w:bottom w:val="single" w:sz="4" w:space="0" w:color="auto"/>
              <w:right w:val="single" w:sz="4" w:space="0" w:color="auto"/>
            </w:tcBorders>
            <w:shd w:val="clear" w:color="auto" w:fill="auto"/>
            <w:hideMark/>
          </w:tcPr>
          <w:p w:rsidR="00F103D8" w:rsidRDefault="00F103D8">
            <w:pPr>
              <w:jc w:val="center"/>
              <w:rPr>
                <w:rFonts w:ascii="Arial" w:hAnsi="Arial" w:cs="Arial"/>
                <w:sz w:val="20"/>
                <w:szCs w:val="20"/>
              </w:rPr>
            </w:pPr>
            <w:proofErr w:type="spellStart"/>
            <w:r>
              <w:rPr>
                <w:rFonts w:ascii="Arial" w:hAnsi="Arial" w:cs="Arial"/>
                <w:sz w:val="20"/>
                <w:szCs w:val="20"/>
              </w:rPr>
              <w:t>м3</w:t>
            </w:r>
            <w:proofErr w:type="spellEnd"/>
          </w:p>
        </w:tc>
        <w:tc>
          <w:tcPr>
            <w:tcW w:w="1358" w:type="dxa"/>
            <w:tcBorders>
              <w:top w:val="nil"/>
              <w:left w:val="nil"/>
              <w:bottom w:val="single" w:sz="4" w:space="0" w:color="auto"/>
              <w:right w:val="single" w:sz="4" w:space="0" w:color="auto"/>
            </w:tcBorders>
            <w:shd w:val="clear" w:color="auto" w:fill="auto"/>
            <w:hideMark/>
          </w:tcPr>
          <w:p w:rsidR="00F103D8" w:rsidRDefault="00F103D8">
            <w:pPr>
              <w:jc w:val="right"/>
              <w:rPr>
                <w:rFonts w:ascii="Arial" w:hAnsi="Arial" w:cs="Arial"/>
                <w:sz w:val="20"/>
                <w:szCs w:val="20"/>
              </w:rPr>
            </w:pPr>
            <w:r>
              <w:rPr>
                <w:rFonts w:ascii="Arial" w:hAnsi="Arial" w:cs="Arial"/>
                <w:sz w:val="20"/>
                <w:szCs w:val="20"/>
              </w:rPr>
              <w:t>8,0032</w:t>
            </w:r>
            <w:r>
              <w:rPr>
                <w:rFonts w:ascii="Arial" w:hAnsi="Arial" w:cs="Arial"/>
                <w:i/>
                <w:iCs/>
                <w:sz w:val="20"/>
                <w:szCs w:val="20"/>
              </w:rPr>
              <w:br/>
              <w:t>0,0656*122</w:t>
            </w:r>
          </w:p>
        </w:tc>
        <w:tc>
          <w:tcPr>
            <w:tcW w:w="1834" w:type="dxa"/>
            <w:tcBorders>
              <w:top w:val="nil"/>
              <w:left w:val="nil"/>
              <w:bottom w:val="single" w:sz="4" w:space="0" w:color="auto"/>
              <w:right w:val="single" w:sz="4" w:space="0" w:color="auto"/>
            </w:tcBorders>
            <w:shd w:val="clear" w:color="auto" w:fill="auto"/>
            <w:noWrap/>
            <w:hideMark/>
          </w:tcPr>
          <w:p w:rsidR="00F103D8" w:rsidRDefault="00F103D8">
            <w:pPr>
              <w:rPr>
                <w:rFonts w:ascii="Arial" w:hAnsi="Arial" w:cs="Arial"/>
                <w:sz w:val="20"/>
                <w:szCs w:val="20"/>
              </w:rPr>
            </w:pPr>
            <w:r>
              <w:rPr>
                <w:rFonts w:ascii="Arial" w:hAnsi="Arial" w:cs="Arial"/>
                <w:sz w:val="20"/>
                <w:szCs w:val="20"/>
              </w:rPr>
              <w:t> </w:t>
            </w:r>
          </w:p>
        </w:tc>
      </w:tr>
      <w:tr w:rsidR="00F103D8" w:rsidTr="00F103D8">
        <w:trPr>
          <w:trHeight w:val="510"/>
        </w:trPr>
        <w:tc>
          <w:tcPr>
            <w:tcW w:w="656" w:type="dxa"/>
            <w:tcBorders>
              <w:top w:val="nil"/>
              <w:left w:val="single" w:sz="4" w:space="0" w:color="auto"/>
              <w:bottom w:val="single" w:sz="4" w:space="0" w:color="auto"/>
              <w:right w:val="single" w:sz="4" w:space="0" w:color="auto"/>
            </w:tcBorders>
            <w:shd w:val="clear" w:color="auto" w:fill="auto"/>
            <w:noWrap/>
            <w:hideMark/>
          </w:tcPr>
          <w:p w:rsidR="00F103D8" w:rsidRDefault="00F103D8">
            <w:pPr>
              <w:jc w:val="center"/>
              <w:rPr>
                <w:rFonts w:ascii="Arial" w:hAnsi="Arial" w:cs="Arial"/>
                <w:sz w:val="20"/>
                <w:szCs w:val="20"/>
              </w:rPr>
            </w:pPr>
            <w:r>
              <w:rPr>
                <w:rFonts w:ascii="Arial" w:hAnsi="Arial" w:cs="Arial"/>
                <w:sz w:val="20"/>
                <w:szCs w:val="20"/>
              </w:rPr>
              <w:t>13</w:t>
            </w:r>
          </w:p>
        </w:tc>
        <w:tc>
          <w:tcPr>
            <w:tcW w:w="4802" w:type="dxa"/>
            <w:tcBorders>
              <w:top w:val="nil"/>
              <w:left w:val="nil"/>
              <w:bottom w:val="single" w:sz="4" w:space="0" w:color="auto"/>
              <w:right w:val="single" w:sz="4" w:space="0" w:color="auto"/>
            </w:tcBorders>
            <w:shd w:val="clear" w:color="auto" w:fill="auto"/>
            <w:hideMark/>
          </w:tcPr>
          <w:p w:rsidR="00F103D8" w:rsidRDefault="00F103D8">
            <w:pPr>
              <w:rPr>
                <w:rFonts w:ascii="Arial" w:hAnsi="Arial" w:cs="Arial"/>
                <w:sz w:val="20"/>
                <w:szCs w:val="20"/>
              </w:rPr>
            </w:pPr>
            <w:r>
              <w:rPr>
                <w:rFonts w:ascii="Arial" w:hAnsi="Arial" w:cs="Arial"/>
                <w:sz w:val="20"/>
                <w:szCs w:val="20"/>
              </w:rPr>
              <w:t>Установка бортовых камней бетонных: при других видах покрытий</w:t>
            </w:r>
          </w:p>
        </w:tc>
        <w:tc>
          <w:tcPr>
            <w:tcW w:w="1137" w:type="dxa"/>
            <w:tcBorders>
              <w:top w:val="nil"/>
              <w:left w:val="nil"/>
              <w:bottom w:val="single" w:sz="4" w:space="0" w:color="auto"/>
              <w:right w:val="single" w:sz="4" w:space="0" w:color="auto"/>
            </w:tcBorders>
            <w:shd w:val="clear" w:color="auto" w:fill="auto"/>
            <w:hideMark/>
          </w:tcPr>
          <w:p w:rsidR="00F103D8" w:rsidRDefault="00F103D8">
            <w:pPr>
              <w:jc w:val="center"/>
              <w:rPr>
                <w:rFonts w:ascii="Arial" w:hAnsi="Arial" w:cs="Arial"/>
                <w:sz w:val="20"/>
                <w:szCs w:val="20"/>
              </w:rPr>
            </w:pPr>
            <w:r>
              <w:rPr>
                <w:rFonts w:ascii="Arial" w:hAnsi="Arial" w:cs="Arial"/>
                <w:sz w:val="20"/>
                <w:szCs w:val="20"/>
              </w:rPr>
              <w:t>100 м</w:t>
            </w:r>
          </w:p>
        </w:tc>
        <w:tc>
          <w:tcPr>
            <w:tcW w:w="1358" w:type="dxa"/>
            <w:tcBorders>
              <w:top w:val="nil"/>
              <w:left w:val="nil"/>
              <w:bottom w:val="single" w:sz="4" w:space="0" w:color="auto"/>
              <w:right w:val="single" w:sz="4" w:space="0" w:color="auto"/>
            </w:tcBorders>
            <w:shd w:val="clear" w:color="auto" w:fill="auto"/>
            <w:hideMark/>
          </w:tcPr>
          <w:p w:rsidR="00F103D8" w:rsidRDefault="00F103D8">
            <w:pPr>
              <w:jc w:val="right"/>
              <w:rPr>
                <w:rFonts w:ascii="Arial" w:hAnsi="Arial" w:cs="Arial"/>
                <w:sz w:val="20"/>
                <w:szCs w:val="20"/>
              </w:rPr>
            </w:pPr>
            <w:r>
              <w:rPr>
                <w:rFonts w:ascii="Arial" w:hAnsi="Arial" w:cs="Arial"/>
                <w:sz w:val="20"/>
                <w:szCs w:val="20"/>
              </w:rPr>
              <w:t>1,12</w:t>
            </w:r>
            <w:r>
              <w:rPr>
                <w:rFonts w:ascii="Arial" w:hAnsi="Arial" w:cs="Arial"/>
                <w:i/>
                <w:iCs/>
                <w:sz w:val="20"/>
                <w:szCs w:val="20"/>
              </w:rPr>
              <w:br/>
              <w:t>112 / 100</w:t>
            </w:r>
          </w:p>
        </w:tc>
        <w:tc>
          <w:tcPr>
            <w:tcW w:w="1834" w:type="dxa"/>
            <w:tcBorders>
              <w:top w:val="nil"/>
              <w:left w:val="nil"/>
              <w:bottom w:val="single" w:sz="4" w:space="0" w:color="auto"/>
              <w:right w:val="single" w:sz="4" w:space="0" w:color="auto"/>
            </w:tcBorders>
            <w:shd w:val="clear" w:color="auto" w:fill="auto"/>
            <w:noWrap/>
            <w:hideMark/>
          </w:tcPr>
          <w:p w:rsidR="00F103D8" w:rsidRDefault="00F103D8">
            <w:pPr>
              <w:rPr>
                <w:rFonts w:ascii="Arial" w:hAnsi="Arial" w:cs="Arial"/>
                <w:sz w:val="20"/>
                <w:szCs w:val="20"/>
              </w:rPr>
            </w:pPr>
            <w:r>
              <w:rPr>
                <w:rFonts w:ascii="Arial" w:hAnsi="Arial" w:cs="Arial"/>
                <w:sz w:val="20"/>
                <w:szCs w:val="20"/>
              </w:rPr>
              <w:t> </w:t>
            </w:r>
          </w:p>
        </w:tc>
      </w:tr>
      <w:tr w:rsidR="00F103D8" w:rsidTr="00F103D8">
        <w:trPr>
          <w:trHeight w:val="510"/>
        </w:trPr>
        <w:tc>
          <w:tcPr>
            <w:tcW w:w="656" w:type="dxa"/>
            <w:tcBorders>
              <w:top w:val="nil"/>
              <w:left w:val="single" w:sz="4" w:space="0" w:color="auto"/>
              <w:bottom w:val="single" w:sz="4" w:space="0" w:color="auto"/>
              <w:right w:val="single" w:sz="4" w:space="0" w:color="auto"/>
            </w:tcBorders>
            <w:shd w:val="clear" w:color="auto" w:fill="auto"/>
            <w:noWrap/>
            <w:hideMark/>
          </w:tcPr>
          <w:p w:rsidR="00F103D8" w:rsidRDefault="00F103D8">
            <w:pPr>
              <w:jc w:val="center"/>
              <w:rPr>
                <w:rFonts w:ascii="Arial" w:hAnsi="Arial" w:cs="Arial"/>
                <w:sz w:val="20"/>
                <w:szCs w:val="20"/>
              </w:rPr>
            </w:pPr>
            <w:r>
              <w:rPr>
                <w:rFonts w:ascii="Arial" w:hAnsi="Arial" w:cs="Arial"/>
                <w:sz w:val="20"/>
                <w:szCs w:val="20"/>
              </w:rPr>
              <w:t>14</w:t>
            </w:r>
          </w:p>
        </w:tc>
        <w:tc>
          <w:tcPr>
            <w:tcW w:w="4802" w:type="dxa"/>
            <w:tcBorders>
              <w:top w:val="nil"/>
              <w:left w:val="nil"/>
              <w:bottom w:val="single" w:sz="4" w:space="0" w:color="auto"/>
              <w:right w:val="single" w:sz="4" w:space="0" w:color="auto"/>
            </w:tcBorders>
            <w:shd w:val="clear" w:color="auto" w:fill="auto"/>
            <w:hideMark/>
          </w:tcPr>
          <w:p w:rsidR="00F103D8" w:rsidRDefault="00F103D8">
            <w:pPr>
              <w:rPr>
                <w:rFonts w:ascii="Arial" w:hAnsi="Arial" w:cs="Arial"/>
                <w:sz w:val="20"/>
                <w:szCs w:val="20"/>
              </w:rPr>
            </w:pPr>
            <w:r>
              <w:rPr>
                <w:rFonts w:ascii="Arial" w:hAnsi="Arial" w:cs="Arial"/>
                <w:sz w:val="20"/>
                <w:szCs w:val="20"/>
              </w:rPr>
              <w:t xml:space="preserve">Камни бортовые бетонные марки </w:t>
            </w:r>
            <w:proofErr w:type="spellStart"/>
            <w:r>
              <w:rPr>
                <w:rFonts w:ascii="Arial" w:hAnsi="Arial" w:cs="Arial"/>
                <w:sz w:val="20"/>
                <w:szCs w:val="20"/>
              </w:rPr>
              <w:t>БР</w:t>
            </w:r>
            <w:proofErr w:type="spellEnd"/>
            <w:r>
              <w:rPr>
                <w:rFonts w:ascii="Arial" w:hAnsi="Arial" w:cs="Arial"/>
                <w:sz w:val="20"/>
                <w:szCs w:val="20"/>
              </w:rPr>
              <w:t xml:space="preserve">, </w:t>
            </w:r>
            <w:proofErr w:type="spellStart"/>
            <w:r>
              <w:rPr>
                <w:rFonts w:ascii="Arial" w:hAnsi="Arial" w:cs="Arial"/>
                <w:sz w:val="20"/>
                <w:szCs w:val="20"/>
              </w:rPr>
              <w:t>БВ</w:t>
            </w:r>
            <w:proofErr w:type="spellEnd"/>
            <w:r>
              <w:rPr>
                <w:rFonts w:ascii="Arial" w:hAnsi="Arial" w:cs="Arial"/>
                <w:sz w:val="20"/>
                <w:szCs w:val="20"/>
              </w:rPr>
              <w:t xml:space="preserve">, бетон </w:t>
            </w:r>
            <w:proofErr w:type="spellStart"/>
            <w:r>
              <w:rPr>
                <w:rFonts w:ascii="Arial" w:hAnsi="Arial" w:cs="Arial"/>
                <w:sz w:val="20"/>
                <w:szCs w:val="20"/>
              </w:rPr>
              <w:t>В22,5</w:t>
            </w:r>
            <w:proofErr w:type="spellEnd"/>
            <w:r>
              <w:rPr>
                <w:rFonts w:ascii="Arial" w:hAnsi="Arial" w:cs="Arial"/>
                <w:sz w:val="20"/>
                <w:szCs w:val="20"/>
              </w:rPr>
              <w:t xml:space="preserve"> (</w:t>
            </w:r>
            <w:proofErr w:type="spellStart"/>
            <w:r>
              <w:rPr>
                <w:rFonts w:ascii="Arial" w:hAnsi="Arial" w:cs="Arial"/>
                <w:sz w:val="20"/>
                <w:szCs w:val="20"/>
              </w:rPr>
              <w:t>М300</w:t>
            </w:r>
            <w:proofErr w:type="spellEnd"/>
            <w:r>
              <w:rPr>
                <w:rFonts w:ascii="Arial" w:hAnsi="Arial" w:cs="Arial"/>
                <w:sz w:val="20"/>
                <w:szCs w:val="20"/>
              </w:rPr>
              <w:t>) (</w:t>
            </w:r>
            <w:proofErr w:type="spellStart"/>
            <w:r>
              <w:rPr>
                <w:rFonts w:ascii="Arial" w:hAnsi="Arial" w:cs="Arial"/>
                <w:sz w:val="20"/>
                <w:szCs w:val="20"/>
              </w:rPr>
              <w:t>БР100.20.8</w:t>
            </w:r>
            <w:proofErr w:type="spellEnd"/>
            <w:r>
              <w:rPr>
                <w:rFonts w:ascii="Arial" w:hAnsi="Arial" w:cs="Arial"/>
                <w:sz w:val="20"/>
                <w:szCs w:val="20"/>
              </w:rPr>
              <w:t>)</w:t>
            </w:r>
          </w:p>
        </w:tc>
        <w:tc>
          <w:tcPr>
            <w:tcW w:w="1137" w:type="dxa"/>
            <w:tcBorders>
              <w:top w:val="nil"/>
              <w:left w:val="nil"/>
              <w:bottom w:val="single" w:sz="4" w:space="0" w:color="auto"/>
              <w:right w:val="single" w:sz="4" w:space="0" w:color="auto"/>
            </w:tcBorders>
            <w:shd w:val="clear" w:color="auto" w:fill="auto"/>
            <w:hideMark/>
          </w:tcPr>
          <w:p w:rsidR="00F103D8" w:rsidRDefault="00F103D8">
            <w:pPr>
              <w:jc w:val="center"/>
              <w:rPr>
                <w:rFonts w:ascii="Arial" w:hAnsi="Arial" w:cs="Arial"/>
                <w:sz w:val="20"/>
                <w:szCs w:val="20"/>
              </w:rPr>
            </w:pPr>
            <w:proofErr w:type="spellStart"/>
            <w:r>
              <w:rPr>
                <w:rFonts w:ascii="Arial" w:hAnsi="Arial" w:cs="Arial"/>
                <w:sz w:val="20"/>
                <w:szCs w:val="20"/>
              </w:rPr>
              <w:t>м3</w:t>
            </w:r>
            <w:proofErr w:type="spellEnd"/>
          </w:p>
        </w:tc>
        <w:tc>
          <w:tcPr>
            <w:tcW w:w="1358" w:type="dxa"/>
            <w:tcBorders>
              <w:top w:val="nil"/>
              <w:left w:val="nil"/>
              <w:bottom w:val="single" w:sz="4" w:space="0" w:color="auto"/>
              <w:right w:val="single" w:sz="4" w:space="0" w:color="auto"/>
            </w:tcBorders>
            <w:shd w:val="clear" w:color="auto" w:fill="auto"/>
            <w:hideMark/>
          </w:tcPr>
          <w:p w:rsidR="00F103D8" w:rsidRDefault="00F103D8">
            <w:pPr>
              <w:jc w:val="right"/>
              <w:rPr>
                <w:rFonts w:ascii="Arial" w:hAnsi="Arial" w:cs="Arial"/>
                <w:sz w:val="20"/>
                <w:szCs w:val="20"/>
              </w:rPr>
            </w:pPr>
            <w:r>
              <w:rPr>
                <w:rFonts w:ascii="Arial" w:hAnsi="Arial" w:cs="Arial"/>
                <w:sz w:val="20"/>
                <w:szCs w:val="20"/>
              </w:rPr>
              <w:t>1,792</w:t>
            </w:r>
            <w:r>
              <w:rPr>
                <w:rFonts w:ascii="Arial" w:hAnsi="Arial" w:cs="Arial"/>
                <w:i/>
                <w:iCs/>
                <w:sz w:val="20"/>
                <w:szCs w:val="20"/>
              </w:rPr>
              <w:br/>
              <w:t>112*0,016</w:t>
            </w:r>
          </w:p>
        </w:tc>
        <w:tc>
          <w:tcPr>
            <w:tcW w:w="1834" w:type="dxa"/>
            <w:tcBorders>
              <w:top w:val="nil"/>
              <w:left w:val="nil"/>
              <w:bottom w:val="single" w:sz="4" w:space="0" w:color="auto"/>
              <w:right w:val="single" w:sz="4" w:space="0" w:color="auto"/>
            </w:tcBorders>
            <w:shd w:val="clear" w:color="auto" w:fill="auto"/>
            <w:noWrap/>
            <w:hideMark/>
          </w:tcPr>
          <w:p w:rsidR="00F103D8" w:rsidRDefault="00F103D8">
            <w:pPr>
              <w:rPr>
                <w:rFonts w:ascii="Arial" w:hAnsi="Arial" w:cs="Arial"/>
                <w:sz w:val="20"/>
                <w:szCs w:val="20"/>
              </w:rPr>
            </w:pPr>
            <w:r>
              <w:rPr>
                <w:rFonts w:ascii="Arial" w:hAnsi="Arial" w:cs="Arial"/>
                <w:sz w:val="20"/>
                <w:szCs w:val="20"/>
              </w:rPr>
              <w:t> </w:t>
            </w:r>
          </w:p>
        </w:tc>
      </w:tr>
      <w:tr w:rsidR="00F103D8" w:rsidTr="00F103D8">
        <w:trPr>
          <w:trHeight w:val="765"/>
        </w:trPr>
        <w:tc>
          <w:tcPr>
            <w:tcW w:w="656" w:type="dxa"/>
            <w:tcBorders>
              <w:top w:val="nil"/>
              <w:left w:val="single" w:sz="4" w:space="0" w:color="auto"/>
              <w:bottom w:val="single" w:sz="4" w:space="0" w:color="auto"/>
              <w:right w:val="single" w:sz="4" w:space="0" w:color="auto"/>
            </w:tcBorders>
            <w:shd w:val="clear" w:color="auto" w:fill="auto"/>
            <w:noWrap/>
            <w:hideMark/>
          </w:tcPr>
          <w:p w:rsidR="00F103D8" w:rsidRDefault="00F103D8">
            <w:pPr>
              <w:jc w:val="center"/>
              <w:rPr>
                <w:rFonts w:ascii="Arial" w:hAnsi="Arial" w:cs="Arial"/>
                <w:sz w:val="20"/>
                <w:szCs w:val="20"/>
              </w:rPr>
            </w:pPr>
            <w:r>
              <w:rPr>
                <w:rFonts w:ascii="Arial" w:hAnsi="Arial" w:cs="Arial"/>
                <w:sz w:val="20"/>
                <w:szCs w:val="20"/>
              </w:rPr>
              <w:t>15</w:t>
            </w:r>
          </w:p>
        </w:tc>
        <w:tc>
          <w:tcPr>
            <w:tcW w:w="4802" w:type="dxa"/>
            <w:tcBorders>
              <w:top w:val="nil"/>
              <w:left w:val="nil"/>
              <w:bottom w:val="single" w:sz="4" w:space="0" w:color="auto"/>
              <w:right w:val="single" w:sz="4" w:space="0" w:color="auto"/>
            </w:tcBorders>
            <w:shd w:val="clear" w:color="auto" w:fill="auto"/>
            <w:hideMark/>
          </w:tcPr>
          <w:p w:rsidR="00F103D8" w:rsidRDefault="00F103D8">
            <w:pPr>
              <w:rPr>
                <w:rFonts w:ascii="Arial" w:hAnsi="Arial" w:cs="Arial"/>
                <w:sz w:val="20"/>
                <w:szCs w:val="20"/>
              </w:rPr>
            </w:pPr>
            <w:r>
              <w:rPr>
                <w:rFonts w:ascii="Arial" w:hAnsi="Arial" w:cs="Arial"/>
                <w:sz w:val="20"/>
                <w:szCs w:val="20"/>
              </w:rPr>
              <w:t xml:space="preserve">Устройство покрытия из горячих асфальтобетонных смесей </w:t>
            </w:r>
            <w:proofErr w:type="spellStart"/>
            <w:r>
              <w:rPr>
                <w:rFonts w:ascii="Arial" w:hAnsi="Arial" w:cs="Arial"/>
                <w:sz w:val="20"/>
                <w:szCs w:val="20"/>
              </w:rPr>
              <w:t>асфальтоукладчиками</w:t>
            </w:r>
            <w:proofErr w:type="spellEnd"/>
            <w:r>
              <w:rPr>
                <w:rFonts w:ascii="Arial" w:hAnsi="Arial" w:cs="Arial"/>
                <w:sz w:val="20"/>
                <w:szCs w:val="20"/>
              </w:rPr>
              <w:t xml:space="preserve"> второго типоразмера, толщина слоя 4 см</w:t>
            </w:r>
          </w:p>
        </w:tc>
        <w:tc>
          <w:tcPr>
            <w:tcW w:w="1137" w:type="dxa"/>
            <w:tcBorders>
              <w:top w:val="nil"/>
              <w:left w:val="nil"/>
              <w:bottom w:val="single" w:sz="4" w:space="0" w:color="auto"/>
              <w:right w:val="single" w:sz="4" w:space="0" w:color="auto"/>
            </w:tcBorders>
            <w:shd w:val="clear" w:color="auto" w:fill="auto"/>
            <w:hideMark/>
          </w:tcPr>
          <w:p w:rsidR="00F103D8" w:rsidRDefault="00F103D8">
            <w:pPr>
              <w:jc w:val="center"/>
              <w:rPr>
                <w:rFonts w:ascii="Arial" w:hAnsi="Arial" w:cs="Arial"/>
                <w:sz w:val="20"/>
                <w:szCs w:val="20"/>
              </w:rPr>
            </w:pPr>
            <w:r>
              <w:rPr>
                <w:rFonts w:ascii="Arial" w:hAnsi="Arial" w:cs="Arial"/>
                <w:sz w:val="20"/>
                <w:szCs w:val="20"/>
              </w:rPr>
              <w:t xml:space="preserve">1000 </w:t>
            </w:r>
            <w:proofErr w:type="spellStart"/>
            <w:r>
              <w:rPr>
                <w:rFonts w:ascii="Arial" w:hAnsi="Arial" w:cs="Arial"/>
                <w:sz w:val="20"/>
                <w:szCs w:val="20"/>
              </w:rPr>
              <w:t>м</w:t>
            </w:r>
            <w:proofErr w:type="gramStart"/>
            <w:r>
              <w:rPr>
                <w:rFonts w:ascii="Arial" w:hAnsi="Arial" w:cs="Arial"/>
                <w:sz w:val="20"/>
                <w:szCs w:val="20"/>
              </w:rPr>
              <w:t>2</w:t>
            </w:r>
            <w:proofErr w:type="spellEnd"/>
            <w:proofErr w:type="gramEnd"/>
          </w:p>
        </w:tc>
        <w:tc>
          <w:tcPr>
            <w:tcW w:w="1358" w:type="dxa"/>
            <w:tcBorders>
              <w:top w:val="nil"/>
              <w:left w:val="nil"/>
              <w:bottom w:val="single" w:sz="4" w:space="0" w:color="auto"/>
              <w:right w:val="single" w:sz="4" w:space="0" w:color="auto"/>
            </w:tcBorders>
            <w:shd w:val="clear" w:color="auto" w:fill="auto"/>
            <w:hideMark/>
          </w:tcPr>
          <w:p w:rsidR="00F103D8" w:rsidRDefault="00F103D8">
            <w:pPr>
              <w:jc w:val="right"/>
              <w:rPr>
                <w:rFonts w:ascii="Arial" w:hAnsi="Arial" w:cs="Arial"/>
                <w:sz w:val="20"/>
                <w:szCs w:val="20"/>
              </w:rPr>
            </w:pPr>
            <w:r>
              <w:rPr>
                <w:rFonts w:ascii="Arial" w:hAnsi="Arial" w:cs="Arial"/>
                <w:sz w:val="20"/>
                <w:szCs w:val="20"/>
              </w:rPr>
              <w:t>0,13125</w:t>
            </w:r>
            <w:r>
              <w:rPr>
                <w:rFonts w:ascii="Arial" w:hAnsi="Arial" w:cs="Arial"/>
                <w:i/>
                <w:iCs/>
                <w:sz w:val="20"/>
                <w:szCs w:val="20"/>
              </w:rPr>
              <w:br/>
              <w:t>131,25 / 1000</w:t>
            </w:r>
          </w:p>
        </w:tc>
        <w:tc>
          <w:tcPr>
            <w:tcW w:w="1834" w:type="dxa"/>
            <w:tcBorders>
              <w:top w:val="nil"/>
              <w:left w:val="nil"/>
              <w:bottom w:val="single" w:sz="4" w:space="0" w:color="auto"/>
              <w:right w:val="single" w:sz="4" w:space="0" w:color="auto"/>
            </w:tcBorders>
            <w:shd w:val="clear" w:color="auto" w:fill="auto"/>
            <w:noWrap/>
            <w:hideMark/>
          </w:tcPr>
          <w:p w:rsidR="00F103D8" w:rsidRDefault="00F103D8">
            <w:pPr>
              <w:rPr>
                <w:rFonts w:ascii="Arial" w:hAnsi="Arial" w:cs="Arial"/>
                <w:sz w:val="20"/>
                <w:szCs w:val="20"/>
              </w:rPr>
            </w:pPr>
            <w:r>
              <w:rPr>
                <w:rFonts w:ascii="Arial" w:hAnsi="Arial" w:cs="Arial"/>
                <w:sz w:val="20"/>
                <w:szCs w:val="20"/>
              </w:rPr>
              <w:t> </w:t>
            </w:r>
          </w:p>
        </w:tc>
      </w:tr>
      <w:tr w:rsidR="00F103D8" w:rsidTr="00F103D8">
        <w:trPr>
          <w:trHeight w:val="765"/>
        </w:trPr>
        <w:tc>
          <w:tcPr>
            <w:tcW w:w="656" w:type="dxa"/>
            <w:tcBorders>
              <w:top w:val="nil"/>
              <w:left w:val="single" w:sz="4" w:space="0" w:color="auto"/>
              <w:bottom w:val="single" w:sz="4" w:space="0" w:color="auto"/>
              <w:right w:val="single" w:sz="4" w:space="0" w:color="auto"/>
            </w:tcBorders>
            <w:shd w:val="clear" w:color="auto" w:fill="auto"/>
            <w:noWrap/>
            <w:hideMark/>
          </w:tcPr>
          <w:p w:rsidR="00F103D8" w:rsidRDefault="00F103D8">
            <w:pPr>
              <w:jc w:val="center"/>
              <w:rPr>
                <w:rFonts w:ascii="Arial" w:hAnsi="Arial" w:cs="Arial"/>
                <w:sz w:val="20"/>
                <w:szCs w:val="20"/>
              </w:rPr>
            </w:pPr>
            <w:r>
              <w:rPr>
                <w:rFonts w:ascii="Arial" w:hAnsi="Arial" w:cs="Arial"/>
                <w:sz w:val="20"/>
                <w:szCs w:val="20"/>
              </w:rPr>
              <w:t>16</w:t>
            </w:r>
          </w:p>
        </w:tc>
        <w:tc>
          <w:tcPr>
            <w:tcW w:w="4802" w:type="dxa"/>
            <w:tcBorders>
              <w:top w:val="nil"/>
              <w:left w:val="nil"/>
              <w:bottom w:val="single" w:sz="4" w:space="0" w:color="auto"/>
              <w:right w:val="single" w:sz="4" w:space="0" w:color="auto"/>
            </w:tcBorders>
            <w:shd w:val="clear" w:color="auto" w:fill="auto"/>
            <w:hideMark/>
          </w:tcPr>
          <w:p w:rsidR="00F103D8" w:rsidRDefault="00F103D8">
            <w:pPr>
              <w:rPr>
                <w:rFonts w:ascii="Arial" w:hAnsi="Arial" w:cs="Arial"/>
                <w:sz w:val="20"/>
                <w:szCs w:val="20"/>
              </w:rPr>
            </w:pPr>
            <w:r>
              <w:rPr>
                <w:rFonts w:ascii="Arial" w:hAnsi="Arial" w:cs="Arial"/>
                <w:sz w:val="20"/>
                <w:szCs w:val="20"/>
              </w:rPr>
              <w:t>При изменении толщины покрытия на 0,5 см добавлять или исключать: к норме 27-06-029-01</w:t>
            </w:r>
          </w:p>
        </w:tc>
        <w:tc>
          <w:tcPr>
            <w:tcW w:w="1137" w:type="dxa"/>
            <w:tcBorders>
              <w:top w:val="nil"/>
              <w:left w:val="nil"/>
              <w:bottom w:val="single" w:sz="4" w:space="0" w:color="auto"/>
              <w:right w:val="single" w:sz="4" w:space="0" w:color="auto"/>
            </w:tcBorders>
            <w:shd w:val="clear" w:color="auto" w:fill="auto"/>
            <w:hideMark/>
          </w:tcPr>
          <w:p w:rsidR="00F103D8" w:rsidRDefault="00F103D8">
            <w:pPr>
              <w:jc w:val="center"/>
              <w:rPr>
                <w:rFonts w:ascii="Arial" w:hAnsi="Arial" w:cs="Arial"/>
                <w:sz w:val="20"/>
                <w:szCs w:val="20"/>
              </w:rPr>
            </w:pPr>
            <w:r>
              <w:rPr>
                <w:rFonts w:ascii="Arial" w:hAnsi="Arial" w:cs="Arial"/>
                <w:sz w:val="20"/>
                <w:szCs w:val="20"/>
              </w:rPr>
              <w:t xml:space="preserve">1000 </w:t>
            </w:r>
            <w:proofErr w:type="spellStart"/>
            <w:r>
              <w:rPr>
                <w:rFonts w:ascii="Arial" w:hAnsi="Arial" w:cs="Arial"/>
                <w:sz w:val="20"/>
                <w:szCs w:val="20"/>
              </w:rPr>
              <w:t>м</w:t>
            </w:r>
            <w:proofErr w:type="gramStart"/>
            <w:r>
              <w:rPr>
                <w:rFonts w:ascii="Arial" w:hAnsi="Arial" w:cs="Arial"/>
                <w:sz w:val="20"/>
                <w:szCs w:val="20"/>
              </w:rPr>
              <w:t>2</w:t>
            </w:r>
            <w:proofErr w:type="spellEnd"/>
            <w:proofErr w:type="gramEnd"/>
          </w:p>
        </w:tc>
        <w:tc>
          <w:tcPr>
            <w:tcW w:w="1358" w:type="dxa"/>
            <w:tcBorders>
              <w:top w:val="nil"/>
              <w:left w:val="nil"/>
              <w:bottom w:val="single" w:sz="4" w:space="0" w:color="auto"/>
              <w:right w:val="single" w:sz="4" w:space="0" w:color="auto"/>
            </w:tcBorders>
            <w:shd w:val="clear" w:color="auto" w:fill="auto"/>
            <w:hideMark/>
          </w:tcPr>
          <w:p w:rsidR="00F103D8" w:rsidRDefault="00F103D8">
            <w:pPr>
              <w:jc w:val="right"/>
              <w:rPr>
                <w:rFonts w:ascii="Arial" w:hAnsi="Arial" w:cs="Arial"/>
                <w:sz w:val="20"/>
                <w:szCs w:val="20"/>
              </w:rPr>
            </w:pPr>
            <w:r>
              <w:rPr>
                <w:rFonts w:ascii="Arial" w:hAnsi="Arial" w:cs="Arial"/>
                <w:sz w:val="20"/>
                <w:szCs w:val="20"/>
              </w:rPr>
              <w:t>0,13125</w:t>
            </w:r>
            <w:r>
              <w:rPr>
                <w:rFonts w:ascii="Arial" w:hAnsi="Arial" w:cs="Arial"/>
                <w:i/>
                <w:iCs/>
                <w:sz w:val="20"/>
                <w:szCs w:val="20"/>
              </w:rPr>
              <w:br/>
              <w:t>131,25 / 1000</w:t>
            </w:r>
          </w:p>
        </w:tc>
        <w:tc>
          <w:tcPr>
            <w:tcW w:w="1834" w:type="dxa"/>
            <w:tcBorders>
              <w:top w:val="nil"/>
              <w:left w:val="nil"/>
              <w:bottom w:val="single" w:sz="4" w:space="0" w:color="auto"/>
              <w:right w:val="single" w:sz="4" w:space="0" w:color="auto"/>
            </w:tcBorders>
            <w:shd w:val="clear" w:color="auto" w:fill="auto"/>
            <w:noWrap/>
            <w:hideMark/>
          </w:tcPr>
          <w:p w:rsidR="00F103D8" w:rsidRDefault="00F103D8">
            <w:pPr>
              <w:rPr>
                <w:rFonts w:ascii="Arial" w:hAnsi="Arial" w:cs="Arial"/>
                <w:sz w:val="20"/>
                <w:szCs w:val="20"/>
              </w:rPr>
            </w:pPr>
            <w:r>
              <w:rPr>
                <w:rFonts w:ascii="Arial" w:hAnsi="Arial" w:cs="Arial"/>
                <w:sz w:val="20"/>
                <w:szCs w:val="20"/>
              </w:rPr>
              <w:t> </w:t>
            </w:r>
          </w:p>
        </w:tc>
      </w:tr>
      <w:tr w:rsidR="00F103D8" w:rsidTr="00F103D8">
        <w:trPr>
          <w:trHeight w:val="765"/>
        </w:trPr>
        <w:tc>
          <w:tcPr>
            <w:tcW w:w="656" w:type="dxa"/>
            <w:tcBorders>
              <w:top w:val="nil"/>
              <w:left w:val="single" w:sz="4" w:space="0" w:color="auto"/>
              <w:bottom w:val="single" w:sz="4" w:space="0" w:color="auto"/>
              <w:right w:val="single" w:sz="4" w:space="0" w:color="auto"/>
            </w:tcBorders>
            <w:shd w:val="clear" w:color="auto" w:fill="auto"/>
            <w:noWrap/>
            <w:hideMark/>
          </w:tcPr>
          <w:p w:rsidR="00F103D8" w:rsidRDefault="00F103D8">
            <w:pPr>
              <w:jc w:val="center"/>
              <w:rPr>
                <w:rFonts w:ascii="Arial" w:hAnsi="Arial" w:cs="Arial"/>
                <w:sz w:val="20"/>
                <w:szCs w:val="20"/>
              </w:rPr>
            </w:pPr>
            <w:r>
              <w:rPr>
                <w:rFonts w:ascii="Arial" w:hAnsi="Arial" w:cs="Arial"/>
                <w:sz w:val="20"/>
                <w:szCs w:val="20"/>
              </w:rPr>
              <w:t>17</w:t>
            </w:r>
          </w:p>
        </w:tc>
        <w:tc>
          <w:tcPr>
            <w:tcW w:w="4802" w:type="dxa"/>
            <w:tcBorders>
              <w:top w:val="nil"/>
              <w:left w:val="nil"/>
              <w:bottom w:val="single" w:sz="4" w:space="0" w:color="auto"/>
              <w:right w:val="single" w:sz="4" w:space="0" w:color="auto"/>
            </w:tcBorders>
            <w:shd w:val="clear" w:color="auto" w:fill="auto"/>
            <w:hideMark/>
          </w:tcPr>
          <w:p w:rsidR="00F103D8" w:rsidRDefault="00F103D8">
            <w:pPr>
              <w:rPr>
                <w:rFonts w:ascii="Arial" w:hAnsi="Arial" w:cs="Arial"/>
                <w:sz w:val="20"/>
                <w:szCs w:val="20"/>
              </w:rPr>
            </w:pPr>
            <w:r>
              <w:rPr>
                <w:rFonts w:ascii="Arial" w:hAnsi="Arial" w:cs="Arial"/>
                <w:sz w:val="20"/>
                <w:szCs w:val="20"/>
              </w:rPr>
              <w:t>Смеси асфальтобетонные</w:t>
            </w:r>
            <w:proofErr w:type="gramStart"/>
            <w:r>
              <w:rPr>
                <w:rFonts w:ascii="Arial" w:hAnsi="Arial" w:cs="Arial"/>
                <w:sz w:val="20"/>
                <w:szCs w:val="20"/>
              </w:rPr>
              <w:t xml:space="preserve"> А</w:t>
            </w:r>
            <w:proofErr w:type="gramEnd"/>
            <w:r>
              <w:rPr>
                <w:rFonts w:ascii="Arial" w:hAnsi="Arial" w:cs="Arial"/>
                <w:sz w:val="20"/>
                <w:szCs w:val="20"/>
              </w:rPr>
              <w:t xml:space="preserve"> 11 </w:t>
            </w:r>
            <w:proofErr w:type="spellStart"/>
            <w:r>
              <w:rPr>
                <w:rFonts w:ascii="Arial" w:hAnsi="Arial" w:cs="Arial"/>
                <w:sz w:val="20"/>
                <w:szCs w:val="20"/>
              </w:rPr>
              <w:t>ВН</w:t>
            </w:r>
            <w:proofErr w:type="spellEnd"/>
            <w:r>
              <w:rPr>
                <w:rFonts w:ascii="Arial" w:hAnsi="Arial" w:cs="Arial"/>
                <w:sz w:val="20"/>
                <w:szCs w:val="20"/>
              </w:rPr>
              <w:t xml:space="preserve"> на </w:t>
            </w:r>
            <w:proofErr w:type="spellStart"/>
            <w:r>
              <w:rPr>
                <w:rFonts w:ascii="Arial" w:hAnsi="Arial" w:cs="Arial"/>
                <w:sz w:val="20"/>
                <w:szCs w:val="20"/>
              </w:rPr>
              <w:t>БНД</w:t>
            </w:r>
            <w:proofErr w:type="spellEnd"/>
          </w:p>
        </w:tc>
        <w:tc>
          <w:tcPr>
            <w:tcW w:w="1137" w:type="dxa"/>
            <w:tcBorders>
              <w:top w:val="nil"/>
              <w:left w:val="nil"/>
              <w:bottom w:val="single" w:sz="4" w:space="0" w:color="auto"/>
              <w:right w:val="single" w:sz="4" w:space="0" w:color="auto"/>
            </w:tcBorders>
            <w:shd w:val="clear" w:color="auto" w:fill="auto"/>
            <w:hideMark/>
          </w:tcPr>
          <w:p w:rsidR="00F103D8" w:rsidRDefault="00F103D8">
            <w:pPr>
              <w:jc w:val="center"/>
              <w:rPr>
                <w:rFonts w:ascii="Arial" w:hAnsi="Arial" w:cs="Arial"/>
                <w:sz w:val="20"/>
                <w:szCs w:val="20"/>
              </w:rPr>
            </w:pPr>
            <w:r>
              <w:rPr>
                <w:rFonts w:ascii="Arial" w:hAnsi="Arial" w:cs="Arial"/>
                <w:sz w:val="20"/>
                <w:szCs w:val="20"/>
              </w:rPr>
              <w:t>т</w:t>
            </w:r>
          </w:p>
        </w:tc>
        <w:tc>
          <w:tcPr>
            <w:tcW w:w="1358" w:type="dxa"/>
            <w:tcBorders>
              <w:top w:val="nil"/>
              <w:left w:val="nil"/>
              <w:bottom w:val="single" w:sz="4" w:space="0" w:color="auto"/>
              <w:right w:val="single" w:sz="4" w:space="0" w:color="auto"/>
            </w:tcBorders>
            <w:shd w:val="clear" w:color="auto" w:fill="auto"/>
            <w:hideMark/>
          </w:tcPr>
          <w:p w:rsidR="00F103D8" w:rsidRDefault="00F103D8">
            <w:pPr>
              <w:jc w:val="right"/>
              <w:rPr>
                <w:rFonts w:ascii="Arial" w:hAnsi="Arial" w:cs="Arial"/>
                <w:sz w:val="20"/>
                <w:szCs w:val="20"/>
              </w:rPr>
            </w:pPr>
            <w:r>
              <w:rPr>
                <w:rFonts w:ascii="Arial" w:hAnsi="Arial" w:cs="Arial"/>
                <w:sz w:val="20"/>
                <w:szCs w:val="20"/>
              </w:rPr>
              <w:t>15,75</w:t>
            </w:r>
            <w:r>
              <w:rPr>
                <w:rFonts w:ascii="Arial" w:hAnsi="Arial" w:cs="Arial"/>
                <w:i/>
                <w:iCs/>
                <w:sz w:val="20"/>
                <w:szCs w:val="20"/>
              </w:rPr>
              <w:br/>
              <w:t>131,25*0,05*2,4</w:t>
            </w:r>
          </w:p>
        </w:tc>
        <w:tc>
          <w:tcPr>
            <w:tcW w:w="1834" w:type="dxa"/>
            <w:tcBorders>
              <w:top w:val="nil"/>
              <w:left w:val="nil"/>
              <w:bottom w:val="single" w:sz="4" w:space="0" w:color="auto"/>
              <w:right w:val="single" w:sz="4" w:space="0" w:color="auto"/>
            </w:tcBorders>
            <w:shd w:val="clear" w:color="auto" w:fill="auto"/>
            <w:noWrap/>
            <w:hideMark/>
          </w:tcPr>
          <w:p w:rsidR="00F103D8" w:rsidRDefault="00F103D8">
            <w:pPr>
              <w:rPr>
                <w:rFonts w:ascii="Arial" w:hAnsi="Arial" w:cs="Arial"/>
                <w:sz w:val="20"/>
                <w:szCs w:val="20"/>
              </w:rPr>
            </w:pPr>
            <w:r>
              <w:rPr>
                <w:rFonts w:ascii="Arial" w:hAnsi="Arial" w:cs="Arial"/>
                <w:sz w:val="20"/>
                <w:szCs w:val="20"/>
              </w:rPr>
              <w:t> </w:t>
            </w:r>
          </w:p>
        </w:tc>
      </w:tr>
      <w:tr w:rsidR="00F103D8" w:rsidTr="00F103D8">
        <w:trPr>
          <w:trHeight w:val="450"/>
        </w:trPr>
        <w:tc>
          <w:tcPr>
            <w:tcW w:w="9787" w:type="dxa"/>
            <w:gridSpan w:val="5"/>
            <w:tcBorders>
              <w:top w:val="single" w:sz="4" w:space="0" w:color="auto"/>
              <w:left w:val="single" w:sz="4" w:space="0" w:color="auto"/>
              <w:bottom w:val="single" w:sz="4" w:space="0" w:color="auto"/>
              <w:right w:val="single" w:sz="4" w:space="0" w:color="auto"/>
            </w:tcBorders>
            <w:shd w:val="clear" w:color="auto" w:fill="auto"/>
            <w:hideMark/>
          </w:tcPr>
          <w:p w:rsidR="00F103D8" w:rsidRDefault="00F103D8">
            <w:pPr>
              <w:rPr>
                <w:rFonts w:ascii="Arial" w:hAnsi="Arial" w:cs="Arial"/>
                <w:b/>
                <w:bCs/>
                <w:sz w:val="22"/>
                <w:szCs w:val="22"/>
              </w:rPr>
            </w:pPr>
            <w:r>
              <w:rPr>
                <w:rFonts w:ascii="Arial" w:hAnsi="Arial" w:cs="Arial"/>
                <w:b/>
                <w:bCs/>
                <w:sz w:val="22"/>
                <w:szCs w:val="22"/>
              </w:rPr>
              <w:t>Раздел 2. Ремонт проезда</w:t>
            </w:r>
          </w:p>
        </w:tc>
      </w:tr>
      <w:tr w:rsidR="00F103D8" w:rsidTr="00F103D8">
        <w:trPr>
          <w:trHeight w:val="510"/>
        </w:trPr>
        <w:tc>
          <w:tcPr>
            <w:tcW w:w="656" w:type="dxa"/>
            <w:tcBorders>
              <w:top w:val="nil"/>
              <w:left w:val="single" w:sz="4" w:space="0" w:color="auto"/>
              <w:bottom w:val="single" w:sz="4" w:space="0" w:color="auto"/>
              <w:right w:val="single" w:sz="4" w:space="0" w:color="auto"/>
            </w:tcBorders>
            <w:shd w:val="clear" w:color="auto" w:fill="auto"/>
            <w:noWrap/>
            <w:hideMark/>
          </w:tcPr>
          <w:p w:rsidR="00F103D8" w:rsidRDefault="00F103D8">
            <w:pPr>
              <w:jc w:val="center"/>
              <w:rPr>
                <w:rFonts w:ascii="Arial" w:hAnsi="Arial" w:cs="Arial"/>
                <w:sz w:val="20"/>
                <w:szCs w:val="20"/>
              </w:rPr>
            </w:pPr>
            <w:r>
              <w:rPr>
                <w:rFonts w:ascii="Arial" w:hAnsi="Arial" w:cs="Arial"/>
                <w:sz w:val="20"/>
                <w:szCs w:val="20"/>
              </w:rPr>
              <w:t>18</w:t>
            </w:r>
          </w:p>
        </w:tc>
        <w:tc>
          <w:tcPr>
            <w:tcW w:w="4802" w:type="dxa"/>
            <w:tcBorders>
              <w:top w:val="nil"/>
              <w:left w:val="nil"/>
              <w:bottom w:val="single" w:sz="4" w:space="0" w:color="auto"/>
              <w:right w:val="single" w:sz="4" w:space="0" w:color="auto"/>
            </w:tcBorders>
            <w:shd w:val="clear" w:color="auto" w:fill="auto"/>
            <w:hideMark/>
          </w:tcPr>
          <w:p w:rsidR="00F103D8" w:rsidRDefault="00F103D8">
            <w:pPr>
              <w:rPr>
                <w:rFonts w:ascii="Arial" w:hAnsi="Arial" w:cs="Arial"/>
                <w:sz w:val="20"/>
                <w:szCs w:val="20"/>
              </w:rPr>
            </w:pPr>
            <w:r>
              <w:rPr>
                <w:rFonts w:ascii="Arial" w:hAnsi="Arial" w:cs="Arial"/>
                <w:sz w:val="20"/>
                <w:szCs w:val="20"/>
              </w:rPr>
              <w:t>Разборка бортовых камней: на бетонном основании</w:t>
            </w:r>
          </w:p>
        </w:tc>
        <w:tc>
          <w:tcPr>
            <w:tcW w:w="1137" w:type="dxa"/>
            <w:tcBorders>
              <w:top w:val="nil"/>
              <w:left w:val="nil"/>
              <w:bottom w:val="single" w:sz="4" w:space="0" w:color="auto"/>
              <w:right w:val="single" w:sz="4" w:space="0" w:color="auto"/>
            </w:tcBorders>
            <w:shd w:val="clear" w:color="auto" w:fill="auto"/>
            <w:hideMark/>
          </w:tcPr>
          <w:p w:rsidR="00F103D8" w:rsidRDefault="00F103D8">
            <w:pPr>
              <w:jc w:val="center"/>
              <w:rPr>
                <w:rFonts w:ascii="Arial" w:hAnsi="Arial" w:cs="Arial"/>
                <w:sz w:val="20"/>
                <w:szCs w:val="20"/>
              </w:rPr>
            </w:pPr>
            <w:r>
              <w:rPr>
                <w:rFonts w:ascii="Arial" w:hAnsi="Arial" w:cs="Arial"/>
                <w:sz w:val="20"/>
                <w:szCs w:val="20"/>
              </w:rPr>
              <w:t>100 м</w:t>
            </w:r>
          </w:p>
        </w:tc>
        <w:tc>
          <w:tcPr>
            <w:tcW w:w="1358" w:type="dxa"/>
            <w:tcBorders>
              <w:top w:val="nil"/>
              <w:left w:val="nil"/>
              <w:bottom w:val="single" w:sz="4" w:space="0" w:color="auto"/>
              <w:right w:val="single" w:sz="4" w:space="0" w:color="auto"/>
            </w:tcBorders>
            <w:shd w:val="clear" w:color="auto" w:fill="auto"/>
            <w:hideMark/>
          </w:tcPr>
          <w:p w:rsidR="00F103D8" w:rsidRDefault="00F103D8">
            <w:pPr>
              <w:jc w:val="right"/>
              <w:rPr>
                <w:rFonts w:ascii="Arial" w:hAnsi="Arial" w:cs="Arial"/>
                <w:sz w:val="20"/>
                <w:szCs w:val="20"/>
              </w:rPr>
            </w:pPr>
            <w:r>
              <w:rPr>
                <w:rFonts w:ascii="Arial" w:hAnsi="Arial" w:cs="Arial"/>
                <w:sz w:val="20"/>
                <w:szCs w:val="20"/>
              </w:rPr>
              <w:t>1,35</w:t>
            </w:r>
            <w:r>
              <w:rPr>
                <w:rFonts w:ascii="Arial" w:hAnsi="Arial" w:cs="Arial"/>
                <w:i/>
                <w:iCs/>
                <w:sz w:val="20"/>
                <w:szCs w:val="20"/>
              </w:rPr>
              <w:br/>
              <w:t>135 / 100</w:t>
            </w:r>
          </w:p>
        </w:tc>
        <w:tc>
          <w:tcPr>
            <w:tcW w:w="1834" w:type="dxa"/>
            <w:tcBorders>
              <w:top w:val="nil"/>
              <w:left w:val="nil"/>
              <w:bottom w:val="single" w:sz="4" w:space="0" w:color="auto"/>
              <w:right w:val="single" w:sz="4" w:space="0" w:color="auto"/>
            </w:tcBorders>
            <w:shd w:val="clear" w:color="auto" w:fill="auto"/>
            <w:noWrap/>
            <w:hideMark/>
          </w:tcPr>
          <w:p w:rsidR="00F103D8" w:rsidRDefault="00F103D8">
            <w:pPr>
              <w:rPr>
                <w:rFonts w:ascii="Arial" w:hAnsi="Arial" w:cs="Arial"/>
                <w:sz w:val="20"/>
                <w:szCs w:val="20"/>
              </w:rPr>
            </w:pPr>
            <w:r>
              <w:rPr>
                <w:rFonts w:ascii="Arial" w:hAnsi="Arial" w:cs="Arial"/>
                <w:sz w:val="20"/>
                <w:szCs w:val="20"/>
              </w:rPr>
              <w:t> </w:t>
            </w:r>
          </w:p>
        </w:tc>
      </w:tr>
      <w:tr w:rsidR="00F103D8" w:rsidTr="00F103D8">
        <w:trPr>
          <w:trHeight w:val="765"/>
        </w:trPr>
        <w:tc>
          <w:tcPr>
            <w:tcW w:w="656" w:type="dxa"/>
            <w:tcBorders>
              <w:top w:val="nil"/>
              <w:left w:val="single" w:sz="4" w:space="0" w:color="auto"/>
              <w:bottom w:val="single" w:sz="4" w:space="0" w:color="auto"/>
              <w:right w:val="single" w:sz="4" w:space="0" w:color="auto"/>
            </w:tcBorders>
            <w:shd w:val="clear" w:color="auto" w:fill="auto"/>
            <w:noWrap/>
            <w:hideMark/>
          </w:tcPr>
          <w:p w:rsidR="00F103D8" w:rsidRDefault="00F103D8">
            <w:pPr>
              <w:jc w:val="center"/>
              <w:rPr>
                <w:rFonts w:ascii="Arial" w:hAnsi="Arial" w:cs="Arial"/>
                <w:sz w:val="20"/>
                <w:szCs w:val="20"/>
              </w:rPr>
            </w:pPr>
            <w:r>
              <w:rPr>
                <w:rFonts w:ascii="Arial" w:hAnsi="Arial" w:cs="Arial"/>
                <w:sz w:val="20"/>
                <w:szCs w:val="20"/>
              </w:rPr>
              <w:t>19</w:t>
            </w:r>
          </w:p>
        </w:tc>
        <w:tc>
          <w:tcPr>
            <w:tcW w:w="4802" w:type="dxa"/>
            <w:tcBorders>
              <w:top w:val="nil"/>
              <w:left w:val="nil"/>
              <w:bottom w:val="single" w:sz="4" w:space="0" w:color="auto"/>
              <w:right w:val="single" w:sz="4" w:space="0" w:color="auto"/>
            </w:tcBorders>
            <w:shd w:val="clear" w:color="auto" w:fill="auto"/>
            <w:hideMark/>
          </w:tcPr>
          <w:p w:rsidR="00F103D8" w:rsidRDefault="00F103D8">
            <w:pPr>
              <w:rPr>
                <w:rFonts w:ascii="Arial" w:hAnsi="Arial" w:cs="Arial"/>
                <w:sz w:val="20"/>
                <w:szCs w:val="20"/>
              </w:rPr>
            </w:pPr>
            <w:r>
              <w:rPr>
                <w:rFonts w:ascii="Arial" w:hAnsi="Arial" w:cs="Arial"/>
                <w:sz w:val="20"/>
                <w:szCs w:val="20"/>
              </w:rPr>
              <w:t>Погрузка в автотранспортное средство: железобетонный лом (с использованием погрузчика)</w:t>
            </w:r>
          </w:p>
        </w:tc>
        <w:tc>
          <w:tcPr>
            <w:tcW w:w="1137" w:type="dxa"/>
            <w:tcBorders>
              <w:top w:val="nil"/>
              <w:left w:val="nil"/>
              <w:bottom w:val="single" w:sz="4" w:space="0" w:color="auto"/>
              <w:right w:val="single" w:sz="4" w:space="0" w:color="auto"/>
            </w:tcBorders>
            <w:shd w:val="clear" w:color="auto" w:fill="auto"/>
            <w:hideMark/>
          </w:tcPr>
          <w:p w:rsidR="00F103D8" w:rsidRDefault="00F103D8">
            <w:pPr>
              <w:jc w:val="center"/>
              <w:rPr>
                <w:rFonts w:ascii="Arial" w:hAnsi="Arial" w:cs="Arial"/>
                <w:sz w:val="20"/>
                <w:szCs w:val="20"/>
              </w:rPr>
            </w:pPr>
            <w:r>
              <w:rPr>
                <w:rFonts w:ascii="Arial" w:hAnsi="Arial" w:cs="Arial"/>
                <w:sz w:val="20"/>
                <w:szCs w:val="20"/>
              </w:rPr>
              <w:t>т</w:t>
            </w:r>
          </w:p>
        </w:tc>
        <w:tc>
          <w:tcPr>
            <w:tcW w:w="1358" w:type="dxa"/>
            <w:tcBorders>
              <w:top w:val="nil"/>
              <w:left w:val="nil"/>
              <w:bottom w:val="single" w:sz="4" w:space="0" w:color="auto"/>
              <w:right w:val="single" w:sz="4" w:space="0" w:color="auto"/>
            </w:tcBorders>
            <w:shd w:val="clear" w:color="auto" w:fill="auto"/>
            <w:noWrap/>
            <w:hideMark/>
          </w:tcPr>
          <w:p w:rsidR="00F103D8" w:rsidRDefault="00F103D8">
            <w:pPr>
              <w:jc w:val="right"/>
              <w:rPr>
                <w:rFonts w:ascii="Arial" w:hAnsi="Arial" w:cs="Arial"/>
                <w:sz w:val="20"/>
                <w:szCs w:val="20"/>
              </w:rPr>
            </w:pPr>
            <w:r>
              <w:rPr>
                <w:rFonts w:ascii="Arial" w:hAnsi="Arial" w:cs="Arial"/>
                <w:sz w:val="20"/>
                <w:szCs w:val="20"/>
              </w:rPr>
              <w:t>26,4</w:t>
            </w:r>
          </w:p>
        </w:tc>
        <w:tc>
          <w:tcPr>
            <w:tcW w:w="1834" w:type="dxa"/>
            <w:tcBorders>
              <w:top w:val="nil"/>
              <w:left w:val="nil"/>
              <w:bottom w:val="single" w:sz="4" w:space="0" w:color="auto"/>
              <w:right w:val="single" w:sz="4" w:space="0" w:color="auto"/>
            </w:tcBorders>
            <w:shd w:val="clear" w:color="auto" w:fill="auto"/>
            <w:noWrap/>
            <w:hideMark/>
          </w:tcPr>
          <w:p w:rsidR="00F103D8" w:rsidRDefault="00F103D8">
            <w:pPr>
              <w:rPr>
                <w:rFonts w:ascii="Arial" w:hAnsi="Arial" w:cs="Arial"/>
                <w:sz w:val="20"/>
                <w:szCs w:val="20"/>
              </w:rPr>
            </w:pPr>
            <w:r>
              <w:rPr>
                <w:rFonts w:ascii="Arial" w:hAnsi="Arial" w:cs="Arial"/>
                <w:sz w:val="20"/>
                <w:szCs w:val="20"/>
              </w:rPr>
              <w:t> </w:t>
            </w:r>
          </w:p>
        </w:tc>
      </w:tr>
      <w:tr w:rsidR="00F103D8" w:rsidTr="00F103D8">
        <w:trPr>
          <w:trHeight w:val="1785"/>
        </w:trPr>
        <w:tc>
          <w:tcPr>
            <w:tcW w:w="656" w:type="dxa"/>
            <w:tcBorders>
              <w:top w:val="nil"/>
              <w:left w:val="single" w:sz="4" w:space="0" w:color="auto"/>
              <w:bottom w:val="single" w:sz="4" w:space="0" w:color="auto"/>
              <w:right w:val="single" w:sz="4" w:space="0" w:color="auto"/>
            </w:tcBorders>
            <w:shd w:val="clear" w:color="auto" w:fill="auto"/>
            <w:noWrap/>
            <w:hideMark/>
          </w:tcPr>
          <w:p w:rsidR="00F103D8" w:rsidRDefault="00F103D8">
            <w:pPr>
              <w:jc w:val="center"/>
              <w:rPr>
                <w:rFonts w:ascii="Arial" w:hAnsi="Arial" w:cs="Arial"/>
                <w:sz w:val="20"/>
                <w:szCs w:val="20"/>
              </w:rPr>
            </w:pPr>
            <w:r>
              <w:rPr>
                <w:rFonts w:ascii="Arial" w:hAnsi="Arial" w:cs="Arial"/>
                <w:sz w:val="20"/>
                <w:szCs w:val="20"/>
              </w:rPr>
              <w:t>20</w:t>
            </w:r>
          </w:p>
        </w:tc>
        <w:tc>
          <w:tcPr>
            <w:tcW w:w="4802" w:type="dxa"/>
            <w:tcBorders>
              <w:top w:val="nil"/>
              <w:left w:val="nil"/>
              <w:bottom w:val="single" w:sz="4" w:space="0" w:color="auto"/>
              <w:right w:val="single" w:sz="4" w:space="0" w:color="auto"/>
            </w:tcBorders>
            <w:shd w:val="clear" w:color="auto" w:fill="auto"/>
            <w:hideMark/>
          </w:tcPr>
          <w:p w:rsidR="00F103D8" w:rsidRDefault="00F103D8">
            <w:pPr>
              <w:rPr>
                <w:rFonts w:ascii="Arial" w:hAnsi="Arial" w:cs="Arial"/>
                <w:sz w:val="20"/>
                <w:szCs w:val="20"/>
              </w:rPr>
            </w:pPr>
            <w:r>
              <w:rPr>
                <w:rFonts w:ascii="Arial" w:hAnsi="Arial" w:cs="Arial"/>
                <w:sz w:val="20"/>
                <w:szCs w:val="20"/>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17 км (железобетонный лом)</w:t>
            </w:r>
          </w:p>
        </w:tc>
        <w:tc>
          <w:tcPr>
            <w:tcW w:w="1137" w:type="dxa"/>
            <w:tcBorders>
              <w:top w:val="nil"/>
              <w:left w:val="nil"/>
              <w:bottom w:val="single" w:sz="4" w:space="0" w:color="auto"/>
              <w:right w:val="single" w:sz="4" w:space="0" w:color="auto"/>
            </w:tcBorders>
            <w:shd w:val="clear" w:color="auto" w:fill="auto"/>
            <w:hideMark/>
          </w:tcPr>
          <w:p w:rsidR="00F103D8" w:rsidRDefault="00F103D8">
            <w:pPr>
              <w:jc w:val="center"/>
              <w:rPr>
                <w:rFonts w:ascii="Arial" w:hAnsi="Arial" w:cs="Arial"/>
                <w:sz w:val="20"/>
                <w:szCs w:val="20"/>
              </w:rPr>
            </w:pPr>
            <w:r>
              <w:rPr>
                <w:rFonts w:ascii="Arial" w:hAnsi="Arial" w:cs="Arial"/>
                <w:sz w:val="20"/>
                <w:szCs w:val="20"/>
              </w:rPr>
              <w:t>т</w:t>
            </w:r>
          </w:p>
        </w:tc>
        <w:tc>
          <w:tcPr>
            <w:tcW w:w="1358" w:type="dxa"/>
            <w:tcBorders>
              <w:top w:val="nil"/>
              <w:left w:val="nil"/>
              <w:bottom w:val="single" w:sz="4" w:space="0" w:color="auto"/>
              <w:right w:val="single" w:sz="4" w:space="0" w:color="auto"/>
            </w:tcBorders>
            <w:shd w:val="clear" w:color="auto" w:fill="auto"/>
            <w:noWrap/>
            <w:hideMark/>
          </w:tcPr>
          <w:p w:rsidR="00F103D8" w:rsidRDefault="00F103D8">
            <w:pPr>
              <w:jc w:val="right"/>
              <w:rPr>
                <w:rFonts w:ascii="Arial" w:hAnsi="Arial" w:cs="Arial"/>
                <w:sz w:val="20"/>
                <w:szCs w:val="20"/>
              </w:rPr>
            </w:pPr>
            <w:r>
              <w:rPr>
                <w:rFonts w:ascii="Arial" w:hAnsi="Arial" w:cs="Arial"/>
                <w:sz w:val="20"/>
                <w:szCs w:val="20"/>
              </w:rPr>
              <w:t>26,4</w:t>
            </w:r>
          </w:p>
        </w:tc>
        <w:tc>
          <w:tcPr>
            <w:tcW w:w="1834" w:type="dxa"/>
            <w:tcBorders>
              <w:top w:val="nil"/>
              <w:left w:val="nil"/>
              <w:bottom w:val="single" w:sz="4" w:space="0" w:color="auto"/>
              <w:right w:val="single" w:sz="4" w:space="0" w:color="auto"/>
            </w:tcBorders>
            <w:shd w:val="clear" w:color="auto" w:fill="auto"/>
            <w:noWrap/>
            <w:hideMark/>
          </w:tcPr>
          <w:p w:rsidR="00F103D8" w:rsidRDefault="00F103D8">
            <w:pPr>
              <w:rPr>
                <w:rFonts w:ascii="Arial" w:hAnsi="Arial" w:cs="Arial"/>
                <w:sz w:val="20"/>
                <w:szCs w:val="20"/>
              </w:rPr>
            </w:pPr>
            <w:r>
              <w:rPr>
                <w:rFonts w:ascii="Arial" w:hAnsi="Arial" w:cs="Arial"/>
                <w:sz w:val="20"/>
                <w:szCs w:val="20"/>
              </w:rPr>
              <w:t> </w:t>
            </w:r>
          </w:p>
        </w:tc>
      </w:tr>
      <w:tr w:rsidR="00F103D8" w:rsidTr="00F103D8">
        <w:trPr>
          <w:trHeight w:val="255"/>
        </w:trPr>
        <w:tc>
          <w:tcPr>
            <w:tcW w:w="656" w:type="dxa"/>
            <w:tcBorders>
              <w:top w:val="nil"/>
              <w:left w:val="single" w:sz="4" w:space="0" w:color="auto"/>
              <w:bottom w:val="single" w:sz="4" w:space="0" w:color="auto"/>
              <w:right w:val="single" w:sz="4" w:space="0" w:color="auto"/>
            </w:tcBorders>
            <w:shd w:val="clear" w:color="auto" w:fill="auto"/>
            <w:noWrap/>
            <w:hideMark/>
          </w:tcPr>
          <w:p w:rsidR="00F103D8" w:rsidRDefault="00F103D8">
            <w:pPr>
              <w:jc w:val="center"/>
              <w:rPr>
                <w:rFonts w:ascii="Arial" w:hAnsi="Arial" w:cs="Arial"/>
                <w:sz w:val="20"/>
                <w:szCs w:val="20"/>
              </w:rPr>
            </w:pPr>
            <w:r>
              <w:rPr>
                <w:rFonts w:ascii="Arial" w:hAnsi="Arial" w:cs="Arial"/>
                <w:sz w:val="20"/>
                <w:szCs w:val="20"/>
              </w:rPr>
              <w:t>21</w:t>
            </w:r>
          </w:p>
        </w:tc>
        <w:tc>
          <w:tcPr>
            <w:tcW w:w="4802" w:type="dxa"/>
            <w:tcBorders>
              <w:top w:val="nil"/>
              <w:left w:val="nil"/>
              <w:bottom w:val="single" w:sz="4" w:space="0" w:color="auto"/>
              <w:right w:val="single" w:sz="4" w:space="0" w:color="auto"/>
            </w:tcBorders>
            <w:shd w:val="clear" w:color="auto" w:fill="auto"/>
            <w:hideMark/>
          </w:tcPr>
          <w:p w:rsidR="00F103D8" w:rsidRDefault="00F103D8">
            <w:pPr>
              <w:rPr>
                <w:rFonts w:ascii="Arial" w:hAnsi="Arial" w:cs="Arial"/>
                <w:sz w:val="20"/>
                <w:szCs w:val="20"/>
              </w:rPr>
            </w:pPr>
            <w:r>
              <w:rPr>
                <w:rFonts w:ascii="Arial" w:hAnsi="Arial" w:cs="Arial"/>
                <w:sz w:val="20"/>
                <w:szCs w:val="20"/>
              </w:rPr>
              <w:t xml:space="preserve">Платежи за размещение отходов на полигоне </w:t>
            </w:r>
            <w:proofErr w:type="spellStart"/>
            <w:r>
              <w:rPr>
                <w:rFonts w:ascii="Arial" w:hAnsi="Arial" w:cs="Arial"/>
                <w:sz w:val="20"/>
                <w:szCs w:val="20"/>
              </w:rPr>
              <w:t>ТКО</w:t>
            </w:r>
            <w:proofErr w:type="spellEnd"/>
          </w:p>
        </w:tc>
        <w:tc>
          <w:tcPr>
            <w:tcW w:w="1137" w:type="dxa"/>
            <w:tcBorders>
              <w:top w:val="nil"/>
              <w:left w:val="nil"/>
              <w:bottom w:val="single" w:sz="4" w:space="0" w:color="auto"/>
              <w:right w:val="single" w:sz="4" w:space="0" w:color="auto"/>
            </w:tcBorders>
            <w:shd w:val="clear" w:color="auto" w:fill="auto"/>
            <w:hideMark/>
          </w:tcPr>
          <w:p w:rsidR="00F103D8" w:rsidRDefault="00F103D8">
            <w:pPr>
              <w:jc w:val="center"/>
              <w:rPr>
                <w:rFonts w:ascii="Arial" w:hAnsi="Arial" w:cs="Arial"/>
                <w:sz w:val="20"/>
                <w:szCs w:val="20"/>
              </w:rPr>
            </w:pPr>
            <w:proofErr w:type="spellStart"/>
            <w:r>
              <w:rPr>
                <w:rFonts w:ascii="Arial" w:hAnsi="Arial" w:cs="Arial"/>
                <w:sz w:val="20"/>
                <w:szCs w:val="20"/>
              </w:rPr>
              <w:t>м3</w:t>
            </w:r>
            <w:proofErr w:type="spellEnd"/>
          </w:p>
        </w:tc>
        <w:tc>
          <w:tcPr>
            <w:tcW w:w="1358" w:type="dxa"/>
            <w:tcBorders>
              <w:top w:val="nil"/>
              <w:left w:val="nil"/>
              <w:bottom w:val="single" w:sz="4" w:space="0" w:color="auto"/>
              <w:right w:val="single" w:sz="4" w:space="0" w:color="auto"/>
            </w:tcBorders>
            <w:shd w:val="clear" w:color="auto" w:fill="auto"/>
            <w:noWrap/>
            <w:hideMark/>
          </w:tcPr>
          <w:p w:rsidR="00F103D8" w:rsidRDefault="00F103D8">
            <w:pPr>
              <w:jc w:val="right"/>
              <w:rPr>
                <w:rFonts w:ascii="Arial" w:hAnsi="Arial" w:cs="Arial"/>
                <w:sz w:val="20"/>
                <w:szCs w:val="20"/>
              </w:rPr>
            </w:pPr>
            <w:r>
              <w:rPr>
                <w:rFonts w:ascii="Arial" w:hAnsi="Arial" w:cs="Arial"/>
                <w:sz w:val="20"/>
                <w:szCs w:val="20"/>
              </w:rPr>
              <w:t>11</w:t>
            </w:r>
          </w:p>
        </w:tc>
        <w:tc>
          <w:tcPr>
            <w:tcW w:w="1834" w:type="dxa"/>
            <w:tcBorders>
              <w:top w:val="nil"/>
              <w:left w:val="nil"/>
              <w:bottom w:val="single" w:sz="4" w:space="0" w:color="auto"/>
              <w:right w:val="single" w:sz="4" w:space="0" w:color="auto"/>
            </w:tcBorders>
            <w:shd w:val="clear" w:color="auto" w:fill="auto"/>
            <w:noWrap/>
            <w:hideMark/>
          </w:tcPr>
          <w:p w:rsidR="00F103D8" w:rsidRDefault="00F103D8">
            <w:pPr>
              <w:rPr>
                <w:rFonts w:ascii="Arial" w:hAnsi="Arial" w:cs="Arial"/>
                <w:sz w:val="20"/>
                <w:szCs w:val="20"/>
              </w:rPr>
            </w:pPr>
            <w:r>
              <w:rPr>
                <w:rFonts w:ascii="Arial" w:hAnsi="Arial" w:cs="Arial"/>
                <w:sz w:val="20"/>
                <w:szCs w:val="20"/>
              </w:rPr>
              <w:t> </w:t>
            </w:r>
          </w:p>
        </w:tc>
      </w:tr>
      <w:tr w:rsidR="00F103D8" w:rsidTr="00F103D8">
        <w:trPr>
          <w:trHeight w:val="510"/>
        </w:trPr>
        <w:tc>
          <w:tcPr>
            <w:tcW w:w="656" w:type="dxa"/>
            <w:tcBorders>
              <w:top w:val="nil"/>
              <w:left w:val="single" w:sz="4" w:space="0" w:color="auto"/>
              <w:bottom w:val="single" w:sz="4" w:space="0" w:color="auto"/>
              <w:right w:val="single" w:sz="4" w:space="0" w:color="auto"/>
            </w:tcBorders>
            <w:shd w:val="clear" w:color="auto" w:fill="auto"/>
            <w:noWrap/>
            <w:hideMark/>
          </w:tcPr>
          <w:p w:rsidR="00F103D8" w:rsidRDefault="00F103D8">
            <w:pPr>
              <w:jc w:val="center"/>
              <w:rPr>
                <w:rFonts w:ascii="Arial" w:hAnsi="Arial" w:cs="Arial"/>
                <w:sz w:val="20"/>
                <w:szCs w:val="20"/>
              </w:rPr>
            </w:pPr>
            <w:r>
              <w:rPr>
                <w:rFonts w:ascii="Arial" w:hAnsi="Arial" w:cs="Arial"/>
                <w:sz w:val="20"/>
                <w:szCs w:val="20"/>
              </w:rPr>
              <w:t>22</w:t>
            </w:r>
          </w:p>
        </w:tc>
        <w:tc>
          <w:tcPr>
            <w:tcW w:w="4802" w:type="dxa"/>
            <w:tcBorders>
              <w:top w:val="nil"/>
              <w:left w:val="nil"/>
              <w:bottom w:val="single" w:sz="4" w:space="0" w:color="auto"/>
              <w:right w:val="single" w:sz="4" w:space="0" w:color="auto"/>
            </w:tcBorders>
            <w:shd w:val="clear" w:color="auto" w:fill="auto"/>
            <w:hideMark/>
          </w:tcPr>
          <w:p w:rsidR="00F103D8" w:rsidRDefault="00F103D8">
            <w:pPr>
              <w:rPr>
                <w:rFonts w:ascii="Arial" w:hAnsi="Arial" w:cs="Arial"/>
                <w:sz w:val="20"/>
                <w:szCs w:val="20"/>
              </w:rPr>
            </w:pPr>
            <w:r>
              <w:rPr>
                <w:rFonts w:ascii="Arial" w:hAnsi="Arial" w:cs="Arial"/>
                <w:sz w:val="20"/>
                <w:szCs w:val="20"/>
              </w:rPr>
              <w:t>Установка бортовых камней бетонных: при других видах покрытий</w:t>
            </w:r>
          </w:p>
        </w:tc>
        <w:tc>
          <w:tcPr>
            <w:tcW w:w="1137" w:type="dxa"/>
            <w:tcBorders>
              <w:top w:val="nil"/>
              <w:left w:val="nil"/>
              <w:bottom w:val="single" w:sz="4" w:space="0" w:color="auto"/>
              <w:right w:val="single" w:sz="4" w:space="0" w:color="auto"/>
            </w:tcBorders>
            <w:shd w:val="clear" w:color="auto" w:fill="auto"/>
            <w:hideMark/>
          </w:tcPr>
          <w:p w:rsidR="00F103D8" w:rsidRDefault="00F103D8">
            <w:pPr>
              <w:jc w:val="center"/>
              <w:rPr>
                <w:rFonts w:ascii="Arial" w:hAnsi="Arial" w:cs="Arial"/>
                <w:sz w:val="20"/>
                <w:szCs w:val="20"/>
              </w:rPr>
            </w:pPr>
            <w:r>
              <w:rPr>
                <w:rFonts w:ascii="Arial" w:hAnsi="Arial" w:cs="Arial"/>
                <w:sz w:val="20"/>
                <w:szCs w:val="20"/>
              </w:rPr>
              <w:t>100 м</w:t>
            </w:r>
          </w:p>
        </w:tc>
        <w:tc>
          <w:tcPr>
            <w:tcW w:w="1358" w:type="dxa"/>
            <w:tcBorders>
              <w:top w:val="nil"/>
              <w:left w:val="nil"/>
              <w:bottom w:val="single" w:sz="4" w:space="0" w:color="auto"/>
              <w:right w:val="single" w:sz="4" w:space="0" w:color="auto"/>
            </w:tcBorders>
            <w:shd w:val="clear" w:color="auto" w:fill="auto"/>
            <w:hideMark/>
          </w:tcPr>
          <w:p w:rsidR="00F103D8" w:rsidRDefault="00F103D8">
            <w:pPr>
              <w:jc w:val="right"/>
              <w:rPr>
                <w:rFonts w:ascii="Arial" w:hAnsi="Arial" w:cs="Arial"/>
                <w:sz w:val="20"/>
                <w:szCs w:val="20"/>
              </w:rPr>
            </w:pPr>
            <w:r>
              <w:rPr>
                <w:rFonts w:ascii="Arial" w:hAnsi="Arial" w:cs="Arial"/>
                <w:sz w:val="20"/>
                <w:szCs w:val="20"/>
              </w:rPr>
              <w:t>1,35</w:t>
            </w:r>
            <w:r>
              <w:rPr>
                <w:rFonts w:ascii="Arial" w:hAnsi="Arial" w:cs="Arial"/>
                <w:i/>
                <w:iCs/>
                <w:sz w:val="20"/>
                <w:szCs w:val="20"/>
              </w:rPr>
              <w:br/>
              <w:t>135 / 100</w:t>
            </w:r>
          </w:p>
        </w:tc>
        <w:tc>
          <w:tcPr>
            <w:tcW w:w="1834" w:type="dxa"/>
            <w:tcBorders>
              <w:top w:val="nil"/>
              <w:left w:val="nil"/>
              <w:bottom w:val="single" w:sz="4" w:space="0" w:color="auto"/>
              <w:right w:val="single" w:sz="4" w:space="0" w:color="auto"/>
            </w:tcBorders>
            <w:shd w:val="clear" w:color="auto" w:fill="auto"/>
            <w:noWrap/>
            <w:hideMark/>
          </w:tcPr>
          <w:p w:rsidR="00F103D8" w:rsidRDefault="00F103D8">
            <w:pPr>
              <w:rPr>
                <w:rFonts w:ascii="Arial" w:hAnsi="Arial" w:cs="Arial"/>
                <w:sz w:val="20"/>
                <w:szCs w:val="20"/>
              </w:rPr>
            </w:pPr>
            <w:r>
              <w:rPr>
                <w:rFonts w:ascii="Arial" w:hAnsi="Arial" w:cs="Arial"/>
                <w:sz w:val="20"/>
                <w:szCs w:val="20"/>
              </w:rPr>
              <w:t> </w:t>
            </w:r>
          </w:p>
        </w:tc>
      </w:tr>
      <w:tr w:rsidR="00F103D8" w:rsidTr="00F103D8">
        <w:trPr>
          <w:trHeight w:val="510"/>
        </w:trPr>
        <w:tc>
          <w:tcPr>
            <w:tcW w:w="656" w:type="dxa"/>
            <w:tcBorders>
              <w:top w:val="nil"/>
              <w:left w:val="single" w:sz="4" w:space="0" w:color="auto"/>
              <w:bottom w:val="single" w:sz="4" w:space="0" w:color="auto"/>
              <w:right w:val="single" w:sz="4" w:space="0" w:color="auto"/>
            </w:tcBorders>
            <w:shd w:val="clear" w:color="auto" w:fill="auto"/>
            <w:noWrap/>
            <w:hideMark/>
          </w:tcPr>
          <w:p w:rsidR="00F103D8" w:rsidRDefault="00F103D8">
            <w:pPr>
              <w:jc w:val="center"/>
              <w:rPr>
                <w:rFonts w:ascii="Arial" w:hAnsi="Arial" w:cs="Arial"/>
                <w:sz w:val="20"/>
                <w:szCs w:val="20"/>
              </w:rPr>
            </w:pPr>
            <w:r>
              <w:rPr>
                <w:rFonts w:ascii="Arial" w:hAnsi="Arial" w:cs="Arial"/>
                <w:sz w:val="20"/>
                <w:szCs w:val="20"/>
              </w:rPr>
              <w:t>23</w:t>
            </w:r>
          </w:p>
        </w:tc>
        <w:tc>
          <w:tcPr>
            <w:tcW w:w="4802" w:type="dxa"/>
            <w:tcBorders>
              <w:top w:val="nil"/>
              <w:left w:val="nil"/>
              <w:bottom w:val="single" w:sz="4" w:space="0" w:color="auto"/>
              <w:right w:val="single" w:sz="4" w:space="0" w:color="auto"/>
            </w:tcBorders>
            <w:shd w:val="clear" w:color="auto" w:fill="auto"/>
            <w:hideMark/>
          </w:tcPr>
          <w:p w:rsidR="00F103D8" w:rsidRDefault="00F103D8">
            <w:pPr>
              <w:rPr>
                <w:rFonts w:ascii="Arial" w:hAnsi="Arial" w:cs="Arial"/>
                <w:sz w:val="20"/>
                <w:szCs w:val="20"/>
              </w:rPr>
            </w:pPr>
            <w:r>
              <w:rPr>
                <w:rFonts w:ascii="Arial" w:hAnsi="Arial" w:cs="Arial"/>
                <w:sz w:val="20"/>
                <w:szCs w:val="20"/>
              </w:rPr>
              <w:t xml:space="preserve">Камни бортовые бетонные марки </w:t>
            </w:r>
            <w:proofErr w:type="spellStart"/>
            <w:r>
              <w:rPr>
                <w:rFonts w:ascii="Arial" w:hAnsi="Arial" w:cs="Arial"/>
                <w:sz w:val="20"/>
                <w:szCs w:val="20"/>
              </w:rPr>
              <w:t>БР</w:t>
            </w:r>
            <w:proofErr w:type="spellEnd"/>
            <w:r>
              <w:rPr>
                <w:rFonts w:ascii="Arial" w:hAnsi="Arial" w:cs="Arial"/>
                <w:sz w:val="20"/>
                <w:szCs w:val="20"/>
              </w:rPr>
              <w:t xml:space="preserve">, </w:t>
            </w:r>
            <w:proofErr w:type="spellStart"/>
            <w:r>
              <w:rPr>
                <w:rFonts w:ascii="Arial" w:hAnsi="Arial" w:cs="Arial"/>
                <w:sz w:val="20"/>
                <w:szCs w:val="20"/>
              </w:rPr>
              <w:t>БВ</w:t>
            </w:r>
            <w:proofErr w:type="spellEnd"/>
            <w:r>
              <w:rPr>
                <w:rFonts w:ascii="Arial" w:hAnsi="Arial" w:cs="Arial"/>
                <w:sz w:val="20"/>
                <w:szCs w:val="20"/>
              </w:rPr>
              <w:t xml:space="preserve">, бетон </w:t>
            </w:r>
            <w:proofErr w:type="spellStart"/>
            <w:r>
              <w:rPr>
                <w:rFonts w:ascii="Arial" w:hAnsi="Arial" w:cs="Arial"/>
                <w:sz w:val="20"/>
                <w:szCs w:val="20"/>
              </w:rPr>
              <w:t>В22,5</w:t>
            </w:r>
            <w:proofErr w:type="spellEnd"/>
            <w:r>
              <w:rPr>
                <w:rFonts w:ascii="Arial" w:hAnsi="Arial" w:cs="Arial"/>
                <w:sz w:val="20"/>
                <w:szCs w:val="20"/>
              </w:rPr>
              <w:t xml:space="preserve"> (</w:t>
            </w:r>
            <w:proofErr w:type="spellStart"/>
            <w:r>
              <w:rPr>
                <w:rFonts w:ascii="Arial" w:hAnsi="Arial" w:cs="Arial"/>
                <w:sz w:val="20"/>
                <w:szCs w:val="20"/>
              </w:rPr>
              <w:t>М300</w:t>
            </w:r>
            <w:proofErr w:type="spellEnd"/>
            <w:r>
              <w:rPr>
                <w:rFonts w:ascii="Arial" w:hAnsi="Arial" w:cs="Arial"/>
                <w:sz w:val="20"/>
                <w:szCs w:val="20"/>
              </w:rPr>
              <w:t>) (</w:t>
            </w:r>
            <w:proofErr w:type="spellStart"/>
            <w:r>
              <w:rPr>
                <w:rFonts w:ascii="Arial" w:hAnsi="Arial" w:cs="Arial"/>
                <w:sz w:val="20"/>
                <w:szCs w:val="20"/>
              </w:rPr>
              <w:t>БР100.30.15</w:t>
            </w:r>
            <w:proofErr w:type="spellEnd"/>
            <w:r>
              <w:rPr>
                <w:rFonts w:ascii="Arial" w:hAnsi="Arial" w:cs="Arial"/>
                <w:sz w:val="20"/>
                <w:szCs w:val="20"/>
              </w:rPr>
              <w:t>)</w:t>
            </w:r>
          </w:p>
        </w:tc>
        <w:tc>
          <w:tcPr>
            <w:tcW w:w="1137" w:type="dxa"/>
            <w:tcBorders>
              <w:top w:val="nil"/>
              <w:left w:val="nil"/>
              <w:bottom w:val="single" w:sz="4" w:space="0" w:color="auto"/>
              <w:right w:val="single" w:sz="4" w:space="0" w:color="auto"/>
            </w:tcBorders>
            <w:shd w:val="clear" w:color="auto" w:fill="auto"/>
            <w:hideMark/>
          </w:tcPr>
          <w:p w:rsidR="00F103D8" w:rsidRDefault="00F103D8">
            <w:pPr>
              <w:jc w:val="center"/>
              <w:rPr>
                <w:rFonts w:ascii="Arial" w:hAnsi="Arial" w:cs="Arial"/>
                <w:sz w:val="20"/>
                <w:szCs w:val="20"/>
              </w:rPr>
            </w:pPr>
            <w:proofErr w:type="spellStart"/>
            <w:r>
              <w:rPr>
                <w:rFonts w:ascii="Arial" w:hAnsi="Arial" w:cs="Arial"/>
                <w:sz w:val="20"/>
                <w:szCs w:val="20"/>
              </w:rPr>
              <w:t>м3</w:t>
            </w:r>
            <w:proofErr w:type="spellEnd"/>
          </w:p>
        </w:tc>
        <w:tc>
          <w:tcPr>
            <w:tcW w:w="1358" w:type="dxa"/>
            <w:tcBorders>
              <w:top w:val="nil"/>
              <w:left w:val="nil"/>
              <w:bottom w:val="single" w:sz="4" w:space="0" w:color="auto"/>
              <w:right w:val="single" w:sz="4" w:space="0" w:color="auto"/>
            </w:tcBorders>
            <w:shd w:val="clear" w:color="auto" w:fill="auto"/>
            <w:hideMark/>
          </w:tcPr>
          <w:p w:rsidR="00F103D8" w:rsidRDefault="00F103D8">
            <w:pPr>
              <w:jc w:val="right"/>
              <w:rPr>
                <w:rFonts w:ascii="Arial" w:hAnsi="Arial" w:cs="Arial"/>
                <w:sz w:val="20"/>
                <w:szCs w:val="20"/>
              </w:rPr>
            </w:pPr>
            <w:r>
              <w:rPr>
                <w:rFonts w:ascii="Arial" w:hAnsi="Arial" w:cs="Arial"/>
                <w:sz w:val="20"/>
                <w:szCs w:val="20"/>
              </w:rPr>
              <w:t>5,805</w:t>
            </w:r>
            <w:r>
              <w:rPr>
                <w:rFonts w:ascii="Arial" w:hAnsi="Arial" w:cs="Arial"/>
                <w:i/>
                <w:iCs/>
                <w:sz w:val="20"/>
                <w:szCs w:val="20"/>
              </w:rPr>
              <w:br/>
              <w:t>135*0,043</w:t>
            </w:r>
          </w:p>
        </w:tc>
        <w:tc>
          <w:tcPr>
            <w:tcW w:w="1834" w:type="dxa"/>
            <w:tcBorders>
              <w:top w:val="nil"/>
              <w:left w:val="nil"/>
              <w:bottom w:val="single" w:sz="4" w:space="0" w:color="auto"/>
              <w:right w:val="single" w:sz="4" w:space="0" w:color="auto"/>
            </w:tcBorders>
            <w:shd w:val="clear" w:color="auto" w:fill="auto"/>
            <w:noWrap/>
            <w:hideMark/>
          </w:tcPr>
          <w:p w:rsidR="00F103D8" w:rsidRDefault="00F103D8">
            <w:pPr>
              <w:rPr>
                <w:rFonts w:ascii="Arial" w:hAnsi="Arial" w:cs="Arial"/>
                <w:sz w:val="20"/>
                <w:szCs w:val="20"/>
              </w:rPr>
            </w:pPr>
            <w:r>
              <w:rPr>
                <w:rFonts w:ascii="Arial" w:hAnsi="Arial" w:cs="Arial"/>
                <w:sz w:val="20"/>
                <w:szCs w:val="20"/>
              </w:rPr>
              <w:t> </w:t>
            </w:r>
          </w:p>
        </w:tc>
      </w:tr>
      <w:tr w:rsidR="00F103D8" w:rsidTr="00F103D8">
        <w:trPr>
          <w:trHeight w:val="765"/>
        </w:trPr>
        <w:tc>
          <w:tcPr>
            <w:tcW w:w="656" w:type="dxa"/>
            <w:tcBorders>
              <w:top w:val="nil"/>
              <w:left w:val="single" w:sz="4" w:space="0" w:color="auto"/>
              <w:bottom w:val="single" w:sz="4" w:space="0" w:color="auto"/>
              <w:right w:val="single" w:sz="4" w:space="0" w:color="auto"/>
            </w:tcBorders>
            <w:shd w:val="clear" w:color="auto" w:fill="auto"/>
            <w:noWrap/>
            <w:hideMark/>
          </w:tcPr>
          <w:p w:rsidR="00F103D8" w:rsidRDefault="00F103D8">
            <w:pPr>
              <w:jc w:val="center"/>
              <w:rPr>
                <w:rFonts w:ascii="Arial" w:hAnsi="Arial" w:cs="Arial"/>
                <w:sz w:val="20"/>
                <w:szCs w:val="20"/>
              </w:rPr>
            </w:pPr>
            <w:r>
              <w:rPr>
                <w:rFonts w:ascii="Arial" w:hAnsi="Arial" w:cs="Arial"/>
                <w:sz w:val="20"/>
                <w:szCs w:val="20"/>
              </w:rPr>
              <w:t>24</w:t>
            </w:r>
          </w:p>
        </w:tc>
        <w:tc>
          <w:tcPr>
            <w:tcW w:w="4802" w:type="dxa"/>
            <w:tcBorders>
              <w:top w:val="nil"/>
              <w:left w:val="nil"/>
              <w:bottom w:val="single" w:sz="4" w:space="0" w:color="auto"/>
              <w:right w:val="single" w:sz="4" w:space="0" w:color="auto"/>
            </w:tcBorders>
            <w:shd w:val="clear" w:color="auto" w:fill="auto"/>
            <w:hideMark/>
          </w:tcPr>
          <w:p w:rsidR="00F103D8" w:rsidRDefault="00F103D8">
            <w:pPr>
              <w:rPr>
                <w:rFonts w:ascii="Arial" w:hAnsi="Arial" w:cs="Arial"/>
                <w:sz w:val="20"/>
                <w:szCs w:val="20"/>
              </w:rPr>
            </w:pPr>
            <w:r>
              <w:rPr>
                <w:rFonts w:ascii="Arial" w:hAnsi="Arial" w:cs="Arial"/>
                <w:sz w:val="20"/>
                <w:szCs w:val="20"/>
              </w:rPr>
              <w:t xml:space="preserve">Ремонт асфальтобетонного покрытия дорог однослойного толщиной: 50 мм площадью ремонта до 25 </w:t>
            </w:r>
            <w:proofErr w:type="spellStart"/>
            <w:r>
              <w:rPr>
                <w:rFonts w:ascii="Arial" w:hAnsi="Arial" w:cs="Arial"/>
                <w:sz w:val="20"/>
                <w:szCs w:val="20"/>
              </w:rPr>
              <w:t>м</w:t>
            </w:r>
            <w:proofErr w:type="gramStart"/>
            <w:r>
              <w:rPr>
                <w:rFonts w:ascii="Arial" w:hAnsi="Arial" w:cs="Arial"/>
                <w:sz w:val="20"/>
                <w:szCs w:val="20"/>
              </w:rPr>
              <w:t>2</w:t>
            </w:r>
            <w:proofErr w:type="spellEnd"/>
            <w:proofErr w:type="gramEnd"/>
          </w:p>
        </w:tc>
        <w:tc>
          <w:tcPr>
            <w:tcW w:w="1137" w:type="dxa"/>
            <w:tcBorders>
              <w:top w:val="nil"/>
              <w:left w:val="nil"/>
              <w:bottom w:val="single" w:sz="4" w:space="0" w:color="auto"/>
              <w:right w:val="single" w:sz="4" w:space="0" w:color="auto"/>
            </w:tcBorders>
            <w:shd w:val="clear" w:color="auto" w:fill="auto"/>
            <w:hideMark/>
          </w:tcPr>
          <w:p w:rsidR="00F103D8" w:rsidRDefault="00F103D8">
            <w:pPr>
              <w:jc w:val="center"/>
              <w:rPr>
                <w:rFonts w:ascii="Arial" w:hAnsi="Arial" w:cs="Arial"/>
                <w:sz w:val="20"/>
                <w:szCs w:val="20"/>
              </w:rPr>
            </w:pPr>
            <w:r>
              <w:rPr>
                <w:rFonts w:ascii="Arial" w:hAnsi="Arial" w:cs="Arial"/>
                <w:sz w:val="20"/>
                <w:szCs w:val="20"/>
              </w:rPr>
              <w:t xml:space="preserve">100 </w:t>
            </w:r>
            <w:proofErr w:type="spellStart"/>
            <w:r>
              <w:rPr>
                <w:rFonts w:ascii="Arial" w:hAnsi="Arial" w:cs="Arial"/>
                <w:sz w:val="20"/>
                <w:szCs w:val="20"/>
              </w:rPr>
              <w:t>м</w:t>
            </w:r>
            <w:proofErr w:type="gramStart"/>
            <w:r>
              <w:rPr>
                <w:rFonts w:ascii="Arial" w:hAnsi="Arial" w:cs="Arial"/>
                <w:sz w:val="20"/>
                <w:szCs w:val="20"/>
              </w:rPr>
              <w:t>2</w:t>
            </w:r>
            <w:proofErr w:type="spellEnd"/>
            <w:proofErr w:type="gramEnd"/>
          </w:p>
        </w:tc>
        <w:tc>
          <w:tcPr>
            <w:tcW w:w="1358" w:type="dxa"/>
            <w:tcBorders>
              <w:top w:val="nil"/>
              <w:left w:val="nil"/>
              <w:bottom w:val="single" w:sz="4" w:space="0" w:color="auto"/>
              <w:right w:val="single" w:sz="4" w:space="0" w:color="auto"/>
            </w:tcBorders>
            <w:shd w:val="clear" w:color="auto" w:fill="auto"/>
            <w:hideMark/>
          </w:tcPr>
          <w:p w:rsidR="00F103D8" w:rsidRDefault="00F103D8">
            <w:pPr>
              <w:jc w:val="right"/>
              <w:rPr>
                <w:rFonts w:ascii="Arial" w:hAnsi="Arial" w:cs="Arial"/>
                <w:sz w:val="20"/>
                <w:szCs w:val="20"/>
              </w:rPr>
            </w:pPr>
            <w:r>
              <w:rPr>
                <w:rFonts w:ascii="Arial" w:hAnsi="Arial" w:cs="Arial"/>
                <w:sz w:val="20"/>
                <w:szCs w:val="20"/>
              </w:rPr>
              <w:t>7,88</w:t>
            </w:r>
            <w:r>
              <w:rPr>
                <w:rFonts w:ascii="Arial" w:hAnsi="Arial" w:cs="Arial"/>
                <w:i/>
                <w:iCs/>
                <w:sz w:val="20"/>
                <w:szCs w:val="20"/>
              </w:rPr>
              <w:br/>
              <w:t>788 / 100</w:t>
            </w:r>
          </w:p>
        </w:tc>
        <w:tc>
          <w:tcPr>
            <w:tcW w:w="1834" w:type="dxa"/>
            <w:tcBorders>
              <w:top w:val="nil"/>
              <w:left w:val="nil"/>
              <w:bottom w:val="single" w:sz="4" w:space="0" w:color="auto"/>
              <w:right w:val="single" w:sz="4" w:space="0" w:color="auto"/>
            </w:tcBorders>
            <w:shd w:val="clear" w:color="auto" w:fill="auto"/>
            <w:noWrap/>
            <w:hideMark/>
          </w:tcPr>
          <w:p w:rsidR="00F103D8" w:rsidRDefault="00F103D8">
            <w:pPr>
              <w:rPr>
                <w:rFonts w:ascii="Arial" w:hAnsi="Arial" w:cs="Arial"/>
                <w:sz w:val="20"/>
                <w:szCs w:val="20"/>
              </w:rPr>
            </w:pPr>
            <w:r>
              <w:rPr>
                <w:rFonts w:ascii="Arial" w:hAnsi="Arial" w:cs="Arial"/>
                <w:sz w:val="20"/>
                <w:szCs w:val="20"/>
              </w:rPr>
              <w:t> </w:t>
            </w:r>
          </w:p>
        </w:tc>
      </w:tr>
      <w:tr w:rsidR="00F103D8" w:rsidTr="00F103D8">
        <w:trPr>
          <w:trHeight w:val="255"/>
        </w:trPr>
        <w:tc>
          <w:tcPr>
            <w:tcW w:w="656" w:type="dxa"/>
            <w:tcBorders>
              <w:top w:val="nil"/>
              <w:left w:val="single" w:sz="4" w:space="0" w:color="auto"/>
              <w:bottom w:val="single" w:sz="4" w:space="0" w:color="auto"/>
              <w:right w:val="single" w:sz="4" w:space="0" w:color="auto"/>
            </w:tcBorders>
            <w:shd w:val="clear" w:color="auto" w:fill="auto"/>
            <w:noWrap/>
            <w:hideMark/>
          </w:tcPr>
          <w:p w:rsidR="00F103D8" w:rsidRDefault="00F103D8">
            <w:pPr>
              <w:jc w:val="center"/>
              <w:rPr>
                <w:rFonts w:ascii="Arial" w:hAnsi="Arial" w:cs="Arial"/>
                <w:sz w:val="20"/>
                <w:szCs w:val="20"/>
              </w:rPr>
            </w:pPr>
            <w:r>
              <w:rPr>
                <w:rFonts w:ascii="Arial" w:hAnsi="Arial" w:cs="Arial"/>
                <w:sz w:val="20"/>
                <w:szCs w:val="20"/>
              </w:rPr>
              <w:t>25</w:t>
            </w:r>
          </w:p>
        </w:tc>
        <w:tc>
          <w:tcPr>
            <w:tcW w:w="4802" w:type="dxa"/>
            <w:tcBorders>
              <w:top w:val="nil"/>
              <w:left w:val="nil"/>
              <w:bottom w:val="single" w:sz="4" w:space="0" w:color="auto"/>
              <w:right w:val="single" w:sz="4" w:space="0" w:color="auto"/>
            </w:tcBorders>
            <w:shd w:val="clear" w:color="auto" w:fill="auto"/>
            <w:hideMark/>
          </w:tcPr>
          <w:p w:rsidR="00F103D8" w:rsidRDefault="00F103D8">
            <w:pPr>
              <w:rPr>
                <w:rFonts w:ascii="Arial" w:hAnsi="Arial" w:cs="Arial"/>
                <w:sz w:val="20"/>
                <w:szCs w:val="20"/>
              </w:rPr>
            </w:pPr>
            <w:r>
              <w:rPr>
                <w:rFonts w:ascii="Arial" w:hAnsi="Arial" w:cs="Arial"/>
                <w:sz w:val="20"/>
                <w:szCs w:val="20"/>
              </w:rPr>
              <w:t>Смеси асфальтобетонные</w:t>
            </w:r>
            <w:proofErr w:type="gramStart"/>
            <w:r>
              <w:rPr>
                <w:rFonts w:ascii="Arial" w:hAnsi="Arial" w:cs="Arial"/>
                <w:sz w:val="20"/>
                <w:szCs w:val="20"/>
              </w:rPr>
              <w:t xml:space="preserve"> А</w:t>
            </w:r>
            <w:proofErr w:type="gramEnd"/>
            <w:r>
              <w:rPr>
                <w:rFonts w:ascii="Arial" w:hAnsi="Arial" w:cs="Arial"/>
                <w:sz w:val="20"/>
                <w:szCs w:val="20"/>
              </w:rPr>
              <w:t xml:space="preserve"> 11 </w:t>
            </w:r>
            <w:proofErr w:type="spellStart"/>
            <w:r>
              <w:rPr>
                <w:rFonts w:ascii="Arial" w:hAnsi="Arial" w:cs="Arial"/>
                <w:sz w:val="20"/>
                <w:szCs w:val="20"/>
              </w:rPr>
              <w:t>ВН</w:t>
            </w:r>
            <w:proofErr w:type="spellEnd"/>
            <w:r>
              <w:rPr>
                <w:rFonts w:ascii="Arial" w:hAnsi="Arial" w:cs="Arial"/>
                <w:sz w:val="20"/>
                <w:szCs w:val="20"/>
              </w:rPr>
              <w:t xml:space="preserve"> на </w:t>
            </w:r>
            <w:proofErr w:type="spellStart"/>
            <w:r>
              <w:rPr>
                <w:rFonts w:ascii="Arial" w:hAnsi="Arial" w:cs="Arial"/>
                <w:sz w:val="20"/>
                <w:szCs w:val="20"/>
              </w:rPr>
              <w:t>БНД</w:t>
            </w:r>
            <w:proofErr w:type="spellEnd"/>
          </w:p>
        </w:tc>
        <w:tc>
          <w:tcPr>
            <w:tcW w:w="1137" w:type="dxa"/>
            <w:tcBorders>
              <w:top w:val="nil"/>
              <w:left w:val="nil"/>
              <w:bottom w:val="single" w:sz="4" w:space="0" w:color="auto"/>
              <w:right w:val="single" w:sz="4" w:space="0" w:color="auto"/>
            </w:tcBorders>
            <w:shd w:val="clear" w:color="auto" w:fill="auto"/>
            <w:hideMark/>
          </w:tcPr>
          <w:p w:rsidR="00F103D8" w:rsidRDefault="00F103D8">
            <w:pPr>
              <w:jc w:val="center"/>
              <w:rPr>
                <w:rFonts w:ascii="Arial" w:hAnsi="Arial" w:cs="Arial"/>
                <w:sz w:val="20"/>
                <w:szCs w:val="20"/>
              </w:rPr>
            </w:pPr>
            <w:r>
              <w:rPr>
                <w:rFonts w:ascii="Arial" w:hAnsi="Arial" w:cs="Arial"/>
                <w:sz w:val="20"/>
                <w:szCs w:val="20"/>
              </w:rPr>
              <w:t>т</w:t>
            </w:r>
          </w:p>
        </w:tc>
        <w:tc>
          <w:tcPr>
            <w:tcW w:w="1358" w:type="dxa"/>
            <w:tcBorders>
              <w:top w:val="nil"/>
              <w:left w:val="nil"/>
              <w:bottom w:val="single" w:sz="4" w:space="0" w:color="auto"/>
              <w:right w:val="single" w:sz="4" w:space="0" w:color="auto"/>
            </w:tcBorders>
            <w:shd w:val="clear" w:color="auto" w:fill="auto"/>
            <w:noWrap/>
            <w:hideMark/>
          </w:tcPr>
          <w:p w:rsidR="00F103D8" w:rsidRDefault="00F103D8">
            <w:pPr>
              <w:jc w:val="right"/>
              <w:rPr>
                <w:rFonts w:ascii="Arial" w:hAnsi="Arial" w:cs="Arial"/>
                <w:sz w:val="20"/>
                <w:szCs w:val="20"/>
              </w:rPr>
            </w:pPr>
            <w:r>
              <w:rPr>
                <w:rFonts w:ascii="Arial" w:hAnsi="Arial" w:cs="Arial"/>
                <w:sz w:val="20"/>
                <w:szCs w:val="20"/>
              </w:rPr>
              <w:t>93,772</w:t>
            </w:r>
          </w:p>
        </w:tc>
        <w:tc>
          <w:tcPr>
            <w:tcW w:w="1834" w:type="dxa"/>
            <w:tcBorders>
              <w:top w:val="nil"/>
              <w:left w:val="nil"/>
              <w:bottom w:val="single" w:sz="4" w:space="0" w:color="auto"/>
              <w:right w:val="single" w:sz="4" w:space="0" w:color="auto"/>
            </w:tcBorders>
            <w:shd w:val="clear" w:color="auto" w:fill="auto"/>
            <w:noWrap/>
            <w:hideMark/>
          </w:tcPr>
          <w:p w:rsidR="00F103D8" w:rsidRDefault="00F103D8">
            <w:pPr>
              <w:rPr>
                <w:rFonts w:ascii="Arial" w:hAnsi="Arial" w:cs="Arial"/>
                <w:sz w:val="20"/>
                <w:szCs w:val="20"/>
              </w:rPr>
            </w:pPr>
            <w:r>
              <w:rPr>
                <w:rFonts w:ascii="Arial" w:hAnsi="Arial" w:cs="Arial"/>
                <w:sz w:val="20"/>
                <w:szCs w:val="20"/>
              </w:rPr>
              <w:t> </w:t>
            </w:r>
          </w:p>
        </w:tc>
      </w:tr>
      <w:tr w:rsidR="00F103D8" w:rsidTr="00F103D8">
        <w:trPr>
          <w:trHeight w:val="1020"/>
        </w:trPr>
        <w:tc>
          <w:tcPr>
            <w:tcW w:w="656" w:type="dxa"/>
            <w:tcBorders>
              <w:top w:val="nil"/>
              <w:left w:val="single" w:sz="4" w:space="0" w:color="auto"/>
              <w:bottom w:val="single" w:sz="4" w:space="0" w:color="auto"/>
              <w:right w:val="single" w:sz="4" w:space="0" w:color="auto"/>
            </w:tcBorders>
            <w:shd w:val="clear" w:color="auto" w:fill="auto"/>
            <w:noWrap/>
            <w:hideMark/>
          </w:tcPr>
          <w:p w:rsidR="00F103D8" w:rsidRDefault="00F103D8">
            <w:pPr>
              <w:jc w:val="center"/>
              <w:rPr>
                <w:rFonts w:ascii="Arial" w:hAnsi="Arial" w:cs="Arial"/>
                <w:sz w:val="20"/>
                <w:szCs w:val="20"/>
              </w:rPr>
            </w:pPr>
            <w:r>
              <w:rPr>
                <w:rFonts w:ascii="Arial" w:hAnsi="Arial" w:cs="Arial"/>
                <w:sz w:val="20"/>
                <w:szCs w:val="20"/>
              </w:rPr>
              <w:lastRenderedPageBreak/>
              <w:t>26</w:t>
            </w:r>
          </w:p>
        </w:tc>
        <w:tc>
          <w:tcPr>
            <w:tcW w:w="4802" w:type="dxa"/>
            <w:tcBorders>
              <w:top w:val="nil"/>
              <w:left w:val="nil"/>
              <w:bottom w:val="single" w:sz="4" w:space="0" w:color="auto"/>
              <w:right w:val="single" w:sz="4" w:space="0" w:color="auto"/>
            </w:tcBorders>
            <w:shd w:val="clear" w:color="auto" w:fill="auto"/>
            <w:hideMark/>
          </w:tcPr>
          <w:p w:rsidR="00F103D8" w:rsidRDefault="00F103D8">
            <w:pPr>
              <w:rPr>
                <w:rFonts w:ascii="Arial" w:hAnsi="Arial" w:cs="Arial"/>
                <w:sz w:val="20"/>
                <w:szCs w:val="20"/>
              </w:rPr>
            </w:pPr>
            <w:r>
              <w:rPr>
                <w:rFonts w:ascii="Arial" w:hAnsi="Arial" w:cs="Arial"/>
                <w:sz w:val="20"/>
                <w:szCs w:val="20"/>
              </w:rPr>
              <w:t xml:space="preserve">Устройство покрытия из горячих асфальтобетонных смесей </w:t>
            </w:r>
            <w:proofErr w:type="spellStart"/>
            <w:r>
              <w:rPr>
                <w:rFonts w:ascii="Arial" w:hAnsi="Arial" w:cs="Arial"/>
                <w:sz w:val="20"/>
                <w:szCs w:val="20"/>
              </w:rPr>
              <w:t>асфальтоукладчиками</w:t>
            </w:r>
            <w:proofErr w:type="spellEnd"/>
            <w:r>
              <w:rPr>
                <w:rFonts w:ascii="Arial" w:hAnsi="Arial" w:cs="Arial"/>
                <w:sz w:val="20"/>
                <w:szCs w:val="20"/>
              </w:rPr>
              <w:t xml:space="preserve"> второго типоразмера, толщина слоя 4 см (восстановление проезда вдоль бортового камня)</w:t>
            </w:r>
          </w:p>
        </w:tc>
        <w:tc>
          <w:tcPr>
            <w:tcW w:w="1137" w:type="dxa"/>
            <w:tcBorders>
              <w:top w:val="nil"/>
              <w:left w:val="nil"/>
              <w:bottom w:val="single" w:sz="4" w:space="0" w:color="auto"/>
              <w:right w:val="single" w:sz="4" w:space="0" w:color="auto"/>
            </w:tcBorders>
            <w:shd w:val="clear" w:color="auto" w:fill="auto"/>
            <w:hideMark/>
          </w:tcPr>
          <w:p w:rsidR="00F103D8" w:rsidRDefault="00F103D8">
            <w:pPr>
              <w:jc w:val="center"/>
              <w:rPr>
                <w:rFonts w:ascii="Arial" w:hAnsi="Arial" w:cs="Arial"/>
                <w:sz w:val="20"/>
                <w:szCs w:val="20"/>
              </w:rPr>
            </w:pPr>
            <w:r>
              <w:rPr>
                <w:rFonts w:ascii="Arial" w:hAnsi="Arial" w:cs="Arial"/>
                <w:sz w:val="20"/>
                <w:szCs w:val="20"/>
              </w:rPr>
              <w:t xml:space="preserve">1000 </w:t>
            </w:r>
            <w:proofErr w:type="spellStart"/>
            <w:r>
              <w:rPr>
                <w:rFonts w:ascii="Arial" w:hAnsi="Arial" w:cs="Arial"/>
                <w:sz w:val="20"/>
                <w:szCs w:val="20"/>
              </w:rPr>
              <w:t>м</w:t>
            </w:r>
            <w:proofErr w:type="gramStart"/>
            <w:r>
              <w:rPr>
                <w:rFonts w:ascii="Arial" w:hAnsi="Arial" w:cs="Arial"/>
                <w:sz w:val="20"/>
                <w:szCs w:val="20"/>
              </w:rPr>
              <w:t>2</w:t>
            </w:r>
            <w:proofErr w:type="spellEnd"/>
            <w:proofErr w:type="gramEnd"/>
          </w:p>
        </w:tc>
        <w:tc>
          <w:tcPr>
            <w:tcW w:w="1358" w:type="dxa"/>
            <w:tcBorders>
              <w:top w:val="nil"/>
              <w:left w:val="nil"/>
              <w:bottom w:val="single" w:sz="4" w:space="0" w:color="auto"/>
              <w:right w:val="single" w:sz="4" w:space="0" w:color="auto"/>
            </w:tcBorders>
            <w:shd w:val="clear" w:color="auto" w:fill="auto"/>
            <w:hideMark/>
          </w:tcPr>
          <w:p w:rsidR="00F103D8" w:rsidRDefault="00F103D8">
            <w:pPr>
              <w:jc w:val="right"/>
              <w:rPr>
                <w:rFonts w:ascii="Arial" w:hAnsi="Arial" w:cs="Arial"/>
                <w:sz w:val="20"/>
                <w:szCs w:val="20"/>
              </w:rPr>
            </w:pPr>
            <w:r>
              <w:rPr>
                <w:rFonts w:ascii="Arial" w:hAnsi="Arial" w:cs="Arial"/>
                <w:sz w:val="20"/>
                <w:szCs w:val="20"/>
              </w:rPr>
              <w:t>0,065</w:t>
            </w:r>
            <w:r>
              <w:rPr>
                <w:rFonts w:ascii="Arial" w:hAnsi="Arial" w:cs="Arial"/>
                <w:i/>
                <w:iCs/>
                <w:sz w:val="20"/>
                <w:szCs w:val="20"/>
              </w:rPr>
              <w:br/>
              <w:t>65 / 1000</w:t>
            </w:r>
          </w:p>
        </w:tc>
        <w:tc>
          <w:tcPr>
            <w:tcW w:w="1834" w:type="dxa"/>
            <w:tcBorders>
              <w:top w:val="nil"/>
              <w:left w:val="nil"/>
              <w:bottom w:val="single" w:sz="4" w:space="0" w:color="auto"/>
              <w:right w:val="single" w:sz="4" w:space="0" w:color="auto"/>
            </w:tcBorders>
            <w:shd w:val="clear" w:color="auto" w:fill="auto"/>
            <w:noWrap/>
            <w:hideMark/>
          </w:tcPr>
          <w:p w:rsidR="00F103D8" w:rsidRDefault="00F103D8">
            <w:pPr>
              <w:rPr>
                <w:rFonts w:ascii="Arial" w:hAnsi="Arial" w:cs="Arial"/>
                <w:sz w:val="20"/>
                <w:szCs w:val="20"/>
              </w:rPr>
            </w:pPr>
            <w:r>
              <w:rPr>
                <w:rFonts w:ascii="Arial" w:hAnsi="Arial" w:cs="Arial"/>
                <w:sz w:val="20"/>
                <w:szCs w:val="20"/>
              </w:rPr>
              <w:t> </w:t>
            </w:r>
          </w:p>
        </w:tc>
      </w:tr>
      <w:tr w:rsidR="00F103D8" w:rsidTr="00F103D8">
        <w:trPr>
          <w:trHeight w:val="510"/>
        </w:trPr>
        <w:tc>
          <w:tcPr>
            <w:tcW w:w="656" w:type="dxa"/>
            <w:tcBorders>
              <w:top w:val="nil"/>
              <w:left w:val="single" w:sz="4" w:space="0" w:color="auto"/>
              <w:bottom w:val="single" w:sz="4" w:space="0" w:color="auto"/>
              <w:right w:val="single" w:sz="4" w:space="0" w:color="auto"/>
            </w:tcBorders>
            <w:shd w:val="clear" w:color="auto" w:fill="auto"/>
            <w:noWrap/>
            <w:hideMark/>
          </w:tcPr>
          <w:p w:rsidR="00F103D8" w:rsidRDefault="00F103D8">
            <w:pPr>
              <w:jc w:val="center"/>
              <w:rPr>
                <w:rFonts w:ascii="Arial" w:hAnsi="Arial" w:cs="Arial"/>
                <w:sz w:val="20"/>
                <w:szCs w:val="20"/>
              </w:rPr>
            </w:pPr>
            <w:r>
              <w:rPr>
                <w:rFonts w:ascii="Arial" w:hAnsi="Arial" w:cs="Arial"/>
                <w:sz w:val="20"/>
                <w:szCs w:val="20"/>
              </w:rPr>
              <w:t>27</w:t>
            </w:r>
          </w:p>
        </w:tc>
        <w:tc>
          <w:tcPr>
            <w:tcW w:w="4802" w:type="dxa"/>
            <w:tcBorders>
              <w:top w:val="nil"/>
              <w:left w:val="nil"/>
              <w:bottom w:val="single" w:sz="4" w:space="0" w:color="auto"/>
              <w:right w:val="single" w:sz="4" w:space="0" w:color="auto"/>
            </w:tcBorders>
            <w:shd w:val="clear" w:color="auto" w:fill="auto"/>
            <w:hideMark/>
          </w:tcPr>
          <w:p w:rsidR="00F103D8" w:rsidRDefault="00F103D8">
            <w:pPr>
              <w:rPr>
                <w:rFonts w:ascii="Arial" w:hAnsi="Arial" w:cs="Arial"/>
                <w:sz w:val="20"/>
                <w:szCs w:val="20"/>
              </w:rPr>
            </w:pPr>
            <w:r>
              <w:rPr>
                <w:rFonts w:ascii="Arial" w:hAnsi="Arial" w:cs="Arial"/>
                <w:sz w:val="20"/>
                <w:szCs w:val="20"/>
              </w:rPr>
              <w:t>При изменении толщины покрытия на 0,5 см добавлять или исключать: к норме 27-06-029-01</w:t>
            </w:r>
          </w:p>
        </w:tc>
        <w:tc>
          <w:tcPr>
            <w:tcW w:w="1137" w:type="dxa"/>
            <w:tcBorders>
              <w:top w:val="nil"/>
              <w:left w:val="nil"/>
              <w:bottom w:val="single" w:sz="4" w:space="0" w:color="auto"/>
              <w:right w:val="single" w:sz="4" w:space="0" w:color="auto"/>
            </w:tcBorders>
            <w:shd w:val="clear" w:color="auto" w:fill="auto"/>
            <w:hideMark/>
          </w:tcPr>
          <w:p w:rsidR="00F103D8" w:rsidRDefault="00F103D8">
            <w:pPr>
              <w:jc w:val="center"/>
              <w:rPr>
                <w:rFonts w:ascii="Arial" w:hAnsi="Arial" w:cs="Arial"/>
                <w:sz w:val="20"/>
                <w:szCs w:val="20"/>
              </w:rPr>
            </w:pPr>
            <w:r>
              <w:rPr>
                <w:rFonts w:ascii="Arial" w:hAnsi="Arial" w:cs="Arial"/>
                <w:sz w:val="20"/>
                <w:szCs w:val="20"/>
              </w:rPr>
              <w:t xml:space="preserve">1000 </w:t>
            </w:r>
            <w:proofErr w:type="spellStart"/>
            <w:r>
              <w:rPr>
                <w:rFonts w:ascii="Arial" w:hAnsi="Arial" w:cs="Arial"/>
                <w:sz w:val="20"/>
                <w:szCs w:val="20"/>
              </w:rPr>
              <w:t>м</w:t>
            </w:r>
            <w:proofErr w:type="gramStart"/>
            <w:r>
              <w:rPr>
                <w:rFonts w:ascii="Arial" w:hAnsi="Arial" w:cs="Arial"/>
                <w:sz w:val="20"/>
                <w:szCs w:val="20"/>
              </w:rPr>
              <w:t>2</w:t>
            </w:r>
            <w:proofErr w:type="spellEnd"/>
            <w:proofErr w:type="gramEnd"/>
          </w:p>
        </w:tc>
        <w:tc>
          <w:tcPr>
            <w:tcW w:w="1358" w:type="dxa"/>
            <w:tcBorders>
              <w:top w:val="nil"/>
              <w:left w:val="nil"/>
              <w:bottom w:val="single" w:sz="4" w:space="0" w:color="auto"/>
              <w:right w:val="single" w:sz="4" w:space="0" w:color="auto"/>
            </w:tcBorders>
            <w:shd w:val="clear" w:color="auto" w:fill="auto"/>
            <w:hideMark/>
          </w:tcPr>
          <w:p w:rsidR="00F103D8" w:rsidRDefault="00F103D8">
            <w:pPr>
              <w:jc w:val="right"/>
              <w:rPr>
                <w:rFonts w:ascii="Arial" w:hAnsi="Arial" w:cs="Arial"/>
                <w:sz w:val="20"/>
                <w:szCs w:val="20"/>
              </w:rPr>
            </w:pPr>
            <w:r>
              <w:rPr>
                <w:rFonts w:ascii="Arial" w:hAnsi="Arial" w:cs="Arial"/>
                <w:sz w:val="20"/>
                <w:szCs w:val="20"/>
              </w:rPr>
              <w:t>0,065</w:t>
            </w:r>
            <w:r>
              <w:rPr>
                <w:rFonts w:ascii="Arial" w:hAnsi="Arial" w:cs="Arial"/>
                <w:i/>
                <w:iCs/>
                <w:sz w:val="20"/>
                <w:szCs w:val="20"/>
              </w:rPr>
              <w:br/>
              <w:t>65 / 1000</w:t>
            </w:r>
          </w:p>
        </w:tc>
        <w:tc>
          <w:tcPr>
            <w:tcW w:w="1834" w:type="dxa"/>
            <w:tcBorders>
              <w:top w:val="nil"/>
              <w:left w:val="nil"/>
              <w:bottom w:val="single" w:sz="4" w:space="0" w:color="auto"/>
              <w:right w:val="single" w:sz="4" w:space="0" w:color="auto"/>
            </w:tcBorders>
            <w:shd w:val="clear" w:color="auto" w:fill="auto"/>
            <w:noWrap/>
            <w:hideMark/>
          </w:tcPr>
          <w:p w:rsidR="00F103D8" w:rsidRDefault="00F103D8">
            <w:pPr>
              <w:rPr>
                <w:rFonts w:ascii="Arial" w:hAnsi="Arial" w:cs="Arial"/>
                <w:sz w:val="20"/>
                <w:szCs w:val="20"/>
              </w:rPr>
            </w:pPr>
            <w:r>
              <w:rPr>
                <w:rFonts w:ascii="Arial" w:hAnsi="Arial" w:cs="Arial"/>
                <w:sz w:val="20"/>
                <w:szCs w:val="20"/>
              </w:rPr>
              <w:t> </w:t>
            </w:r>
          </w:p>
        </w:tc>
      </w:tr>
      <w:tr w:rsidR="00F103D8" w:rsidTr="00F103D8">
        <w:trPr>
          <w:trHeight w:val="510"/>
        </w:trPr>
        <w:tc>
          <w:tcPr>
            <w:tcW w:w="656" w:type="dxa"/>
            <w:tcBorders>
              <w:top w:val="nil"/>
              <w:left w:val="single" w:sz="4" w:space="0" w:color="auto"/>
              <w:bottom w:val="single" w:sz="4" w:space="0" w:color="auto"/>
              <w:right w:val="single" w:sz="4" w:space="0" w:color="auto"/>
            </w:tcBorders>
            <w:shd w:val="clear" w:color="auto" w:fill="auto"/>
            <w:noWrap/>
            <w:hideMark/>
          </w:tcPr>
          <w:p w:rsidR="00F103D8" w:rsidRDefault="00F103D8">
            <w:pPr>
              <w:jc w:val="center"/>
              <w:rPr>
                <w:rFonts w:ascii="Arial" w:hAnsi="Arial" w:cs="Arial"/>
                <w:sz w:val="20"/>
                <w:szCs w:val="20"/>
              </w:rPr>
            </w:pPr>
            <w:r>
              <w:rPr>
                <w:rFonts w:ascii="Arial" w:hAnsi="Arial" w:cs="Arial"/>
                <w:sz w:val="20"/>
                <w:szCs w:val="20"/>
              </w:rPr>
              <w:t>28</w:t>
            </w:r>
          </w:p>
        </w:tc>
        <w:tc>
          <w:tcPr>
            <w:tcW w:w="4802" w:type="dxa"/>
            <w:tcBorders>
              <w:top w:val="nil"/>
              <w:left w:val="nil"/>
              <w:bottom w:val="single" w:sz="4" w:space="0" w:color="auto"/>
              <w:right w:val="single" w:sz="4" w:space="0" w:color="auto"/>
            </w:tcBorders>
            <w:shd w:val="clear" w:color="auto" w:fill="auto"/>
            <w:hideMark/>
          </w:tcPr>
          <w:p w:rsidR="00F103D8" w:rsidRDefault="00F103D8">
            <w:pPr>
              <w:rPr>
                <w:rFonts w:ascii="Arial" w:hAnsi="Arial" w:cs="Arial"/>
                <w:sz w:val="20"/>
                <w:szCs w:val="20"/>
              </w:rPr>
            </w:pPr>
            <w:r>
              <w:rPr>
                <w:rFonts w:ascii="Arial" w:hAnsi="Arial" w:cs="Arial"/>
                <w:sz w:val="20"/>
                <w:szCs w:val="20"/>
              </w:rPr>
              <w:t>Смеси асфальтобетонные</w:t>
            </w:r>
            <w:proofErr w:type="gramStart"/>
            <w:r>
              <w:rPr>
                <w:rFonts w:ascii="Arial" w:hAnsi="Arial" w:cs="Arial"/>
                <w:sz w:val="20"/>
                <w:szCs w:val="20"/>
              </w:rPr>
              <w:t xml:space="preserve"> А</w:t>
            </w:r>
            <w:proofErr w:type="gramEnd"/>
            <w:r>
              <w:rPr>
                <w:rFonts w:ascii="Arial" w:hAnsi="Arial" w:cs="Arial"/>
                <w:sz w:val="20"/>
                <w:szCs w:val="20"/>
              </w:rPr>
              <w:t xml:space="preserve"> 11 </w:t>
            </w:r>
            <w:proofErr w:type="spellStart"/>
            <w:r>
              <w:rPr>
                <w:rFonts w:ascii="Arial" w:hAnsi="Arial" w:cs="Arial"/>
                <w:sz w:val="20"/>
                <w:szCs w:val="20"/>
              </w:rPr>
              <w:t>ВН</w:t>
            </w:r>
            <w:proofErr w:type="spellEnd"/>
            <w:r>
              <w:rPr>
                <w:rFonts w:ascii="Arial" w:hAnsi="Arial" w:cs="Arial"/>
                <w:sz w:val="20"/>
                <w:szCs w:val="20"/>
              </w:rPr>
              <w:t xml:space="preserve"> на </w:t>
            </w:r>
            <w:proofErr w:type="spellStart"/>
            <w:r>
              <w:rPr>
                <w:rFonts w:ascii="Arial" w:hAnsi="Arial" w:cs="Arial"/>
                <w:sz w:val="20"/>
                <w:szCs w:val="20"/>
              </w:rPr>
              <w:t>БНД</w:t>
            </w:r>
            <w:proofErr w:type="spellEnd"/>
          </w:p>
        </w:tc>
        <w:tc>
          <w:tcPr>
            <w:tcW w:w="1137" w:type="dxa"/>
            <w:tcBorders>
              <w:top w:val="nil"/>
              <w:left w:val="nil"/>
              <w:bottom w:val="single" w:sz="4" w:space="0" w:color="auto"/>
              <w:right w:val="single" w:sz="4" w:space="0" w:color="auto"/>
            </w:tcBorders>
            <w:shd w:val="clear" w:color="auto" w:fill="auto"/>
            <w:hideMark/>
          </w:tcPr>
          <w:p w:rsidR="00F103D8" w:rsidRDefault="00F103D8">
            <w:pPr>
              <w:jc w:val="center"/>
              <w:rPr>
                <w:rFonts w:ascii="Arial" w:hAnsi="Arial" w:cs="Arial"/>
                <w:sz w:val="20"/>
                <w:szCs w:val="20"/>
              </w:rPr>
            </w:pPr>
            <w:r>
              <w:rPr>
                <w:rFonts w:ascii="Arial" w:hAnsi="Arial" w:cs="Arial"/>
                <w:sz w:val="20"/>
                <w:szCs w:val="20"/>
              </w:rPr>
              <w:t>т</w:t>
            </w:r>
          </w:p>
        </w:tc>
        <w:tc>
          <w:tcPr>
            <w:tcW w:w="1358" w:type="dxa"/>
            <w:tcBorders>
              <w:top w:val="nil"/>
              <w:left w:val="nil"/>
              <w:bottom w:val="single" w:sz="4" w:space="0" w:color="auto"/>
              <w:right w:val="single" w:sz="4" w:space="0" w:color="auto"/>
            </w:tcBorders>
            <w:shd w:val="clear" w:color="auto" w:fill="auto"/>
            <w:hideMark/>
          </w:tcPr>
          <w:p w:rsidR="00F103D8" w:rsidRDefault="00F103D8">
            <w:pPr>
              <w:jc w:val="right"/>
              <w:rPr>
                <w:rFonts w:ascii="Arial" w:hAnsi="Arial" w:cs="Arial"/>
                <w:sz w:val="20"/>
                <w:szCs w:val="20"/>
              </w:rPr>
            </w:pPr>
            <w:r>
              <w:rPr>
                <w:rFonts w:ascii="Arial" w:hAnsi="Arial" w:cs="Arial"/>
                <w:sz w:val="20"/>
                <w:szCs w:val="20"/>
              </w:rPr>
              <w:t>7,8</w:t>
            </w:r>
            <w:r>
              <w:rPr>
                <w:rFonts w:ascii="Arial" w:hAnsi="Arial" w:cs="Arial"/>
                <w:i/>
                <w:iCs/>
                <w:sz w:val="20"/>
                <w:szCs w:val="20"/>
              </w:rPr>
              <w:br/>
              <w:t>65*0,05*2,4</w:t>
            </w:r>
          </w:p>
        </w:tc>
        <w:tc>
          <w:tcPr>
            <w:tcW w:w="1834" w:type="dxa"/>
            <w:tcBorders>
              <w:top w:val="nil"/>
              <w:left w:val="nil"/>
              <w:bottom w:val="single" w:sz="4" w:space="0" w:color="auto"/>
              <w:right w:val="single" w:sz="4" w:space="0" w:color="auto"/>
            </w:tcBorders>
            <w:shd w:val="clear" w:color="auto" w:fill="auto"/>
            <w:noWrap/>
            <w:hideMark/>
          </w:tcPr>
          <w:p w:rsidR="00F103D8" w:rsidRDefault="00F103D8">
            <w:pPr>
              <w:rPr>
                <w:rFonts w:ascii="Arial" w:hAnsi="Arial" w:cs="Arial"/>
                <w:sz w:val="20"/>
                <w:szCs w:val="20"/>
              </w:rPr>
            </w:pPr>
            <w:r>
              <w:rPr>
                <w:rFonts w:ascii="Arial" w:hAnsi="Arial" w:cs="Arial"/>
                <w:sz w:val="20"/>
                <w:szCs w:val="20"/>
              </w:rPr>
              <w:t> </w:t>
            </w:r>
          </w:p>
        </w:tc>
      </w:tr>
      <w:tr w:rsidR="00F103D8" w:rsidTr="00F103D8">
        <w:trPr>
          <w:trHeight w:val="765"/>
        </w:trPr>
        <w:tc>
          <w:tcPr>
            <w:tcW w:w="656" w:type="dxa"/>
            <w:tcBorders>
              <w:top w:val="nil"/>
              <w:left w:val="single" w:sz="4" w:space="0" w:color="auto"/>
              <w:bottom w:val="single" w:sz="4" w:space="0" w:color="auto"/>
              <w:right w:val="single" w:sz="4" w:space="0" w:color="auto"/>
            </w:tcBorders>
            <w:shd w:val="clear" w:color="auto" w:fill="auto"/>
            <w:noWrap/>
            <w:hideMark/>
          </w:tcPr>
          <w:p w:rsidR="00F103D8" w:rsidRDefault="00F103D8">
            <w:pPr>
              <w:jc w:val="center"/>
              <w:rPr>
                <w:rFonts w:ascii="Arial" w:hAnsi="Arial" w:cs="Arial"/>
                <w:sz w:val="20"/>
                <w:szCs w:val="20"/>
              </w:rPr>
            </w:pPr>
            <w:r>
              <w:rPr>
                <w:rFonts w:ascii="Arial" w:hAnsi="Arial" w:cs="Arial"/>
                <w:sz w:val="20"/>
                <w:szCs w:val="20"/>
              </w:rPr>
              <w:t>29</w:t>
            </w:r>
          </w:p>
        </w:tc>
        <w:tc>
          <w:tcPr>
            <w:tcW w:w="4802" w:type="dxa"/>
            <w:tcBorders>
              <w:top w:val="nil"/>
              <w:left w:val="nil"/>
              <w:bottom w:val="single" w:sz="4" w:space="0" w:color="auto"/>
              <w:right w:val="single" w:sz="4" w:space="0" w:color="auto"/>
            </w:tcBorders>
            <w:shd w:val="clear" w:color="auto" w:fill="auto"/>
            <w:hideMark/>
          </w:tcPr>
          <w:p w:rsidR="00F103D8" w:rsidRDefault="00F103D8">
            <w:pPr>
              <w:rPr>
                <w:rFonts w:ascii="Arial" w:hAnsi="Arial" w:cs="Arial"/>
                <w:sz w:val="20"/>
                <w:szCs w:val="20"/>
              </w:rPr>
            </w:pPr>
            <w:r>
              <w:rPr>
                <w:rFonts w:ascii="Arial" w:hAnsi="Arial" w:cs="Arial"/>
                <w:sz w:val="20"/>
                <w:szCs w:val="20"/>
              </w:rPr>
              <w:t>Подготовка почвы для устройства партерного и обыкновенного газона с внесением растительной земли слоем 15 см: механизированным способом</w:t>
            </w:r>
          </w:p>
        </w:tc>
        <w:tc>
          <w:tcPr>
            <w:tcW w:w="1137" w:type="dxa"/>
            <w:tcBorders>
              <w:top w:val="nil"/>
              <w:left w:val="nil"/>
              <w:bottom w:val="single" w:sz="4" w:space="0" w:color="auto"/>
              <w:right w:val="single" w:sz="4" w:space="0" w:color="auto"/>
            </w:tcBorders>
            <w:shd w:val="clear" w:color="auto" w:fill="auto"/>
            <w:hideMark/>
          </w:tcPr>
          <w:p w:rsidR="00F103D8" w:rsidRDefault="00F103D8">
            <w:pPr>
              <w:jc w:val="center"/>
              <w:rPr>
                <w:rFonts w:ascii="Arial" w:hAnsi="Arial" w:cs="Arial"/>
                <w:sz w:val="20"/>
                <w:szCs w:val="20"/>
              </w:rPr>
            </w:pPr>
            <w:r>
              <w:rPr>
                <w:rFonts w:ascii="Arial" w:hAnsi="Arial" w:cs="Arial"/>
                <w:sz w:val="20"/>
                <w:szCs w:val="20"/>
              </w:rPr>
              <w:t xml:space="preserve">100 </w:t>
            </w:r>
            <w:proofErr w:type="spellStart"/>
            <w:r>
              <w:rPr>
                <w:rFonts w:ascii="Arial" w:hAnsi="Arial" w:cs="Arial"/>
                <w:sz w:val="20"/>
                <w:szCs w:val="20"/>
              </w:rPr>
              <w:t>м</w:t>
            </w:r>
            <w:proofErr w:type="gramStart"/>
            <w:r>
              <w:rPr>
                <w:rFonts w:ascii="Arial" w:hAnsi="Arial" w:cs="Arial"/>
                <w:sz w:val="20"/>
                <w:szCs w:val="20"/>
              </w:rPr>
              <w:t>2</w:t>
            </w:r>
            <w:proofErr w:type="spellEnd"/>
            <w:proofErr w:type="gramEnd"/>
          </w:p>
        </w:tc>
        <w:tc>
          <w:tcPr>
            <w:tcW w:w="1358" w:type="dxa"/>
            <w:tcBorders>
              <w:top w:val="nil"/>
              <w:left w:val="nil"/>
              <w:bottom w:val="single" w:sz="4" w:space="0" w:color="auto"/>
              <w:right w:val="single" w:sz="4" w:space="0" w:color="auto"/>
            </w:tcBorders>
            <w:shd w:val="clear" w:color="auto" w:fill="auto"/>
            <w:hideMark/>
          </w:tcPr>
          <w:p w:rsidR="00F103D8" w:rsidRDefault="00F103D8">
            <w:pPr>
              <w:jc w:val="right"/>
              <w:rPr>
                <w:rFonts w:ascii="Arial" w:hAnsi="Arial" w:cs="Arial"/>
                <w:sz w:val="20"/>
                <w:szCs w:val="20"/>
              </w:rPr>
            </w:pPr>
            <w:r>
              <w:rPr>
                <w:rFonts w:ascii="Arial" w:hAnsi="Arial" w:cs="Arial"/>
                <w:sz w:val="20"/>
                <w:szCs w:val="20"/>
              </w:rPr>
              <w:t>0,65</w:t>
            </w:r>
            <w:r>
              <w:rPr>
                <w:rFonts w:ascii="Arial" w:hAnsi="Arial" w:cs="Arial"/>
                <w:i/>
                <w:iCs/>
                <w:sz w:val="20"/>
                <w:szCs w:val="20"/>
              </w:rPr>
              <w:br/>
              <w:t>65 / 100</w:t>
            </w:r>
          </w:p>
        </w:tc>
        <w:tc>
          <w:tcPr>
            <w:tcW w:w="1834" w:type="dxa"/>
            <w:tcBorders>
              <w:top w:val="nil"/>
              <w:left w:val="nil"/>
              <w:bottom w:val="single" w:sz="4" w:space="0" w:color="auto"/>
              <w:right w:val="single" w:sz="4" w:space="0" w:color="auto"/>
            </w:tcBorders>
            <w:shd w:val="clear" w:color="auto" w:fill="auto"/>
            <w:noWrap/>
            <w:hideMark/>
          </w:tcPr>
          <w:p w:rsidR="00F103D8" w:rsidRDefault="00F103D8">
            <w:pPr>
              <w:rPr>
                <w:rFonts w:ascii="Arial" w:hAnsi="Arial" w:cs="Arial"/>
                <w:sz w:val="20"/>
                <w:szCs w:val="20"/>
              </w:rPr>
            </w:pPr>
            <w:r>
              <w:rPr>
                <w:rFonts w:ascii="Arial" w:hAnsi="Arial" w:cs="Arial"/>
                <w:sz w:val="20"/>
                <w:szCs w:val="20"/>
              </w:rPr>
              <w:t> </w:t>
            </w:r>
          </w:p>
        </w:tc>
      </w:tr>
      <w:tr w:rsidR="00F103D8" w:rsidTr="00F103D8">
        <w:trPr>
          <w:trHeight w:val="255"/>
        </w:trPr>
        <w:tc>
          <w:tcPr>
            <w:tcW w:w="656" w:type="dxa"/>
            <w:tcBorders>
              <w:top w:val="nil"/>
              <w:left w:val="single" w:sz="4" w:space="0" w:color="auto"/>
              <w:bottom w:val="single" w:sz="4" w:space="0" w:color="auto"/>
              <w:right w:val="single" w:sz="4" w:space="0" w:color="auto"/>
            </w:tcBorders>
            <w:shd w:val="clear" w:color="auto" w:fill="auto"/>
            <w:noWrap/>
            <w:hideMark/>
          </w:tcPr>
          <w:p w:rsidR="00F103D8" w:rsidRDefault="00F103D8">
            <w:pPr>
              <w:jc w:val="center"/>
              <w:rPr>
                <w:rFonts w:ascii="Arial" w:hAnsi="Arial" w:cs="Arial"/>
                <w:sz w:val="20"/>
                <w:szCs w:val="20"/>
              </w:rPr>
            </w:pPr>
            <w:r>
              <w:rPr>
                <w:rFonts w:ascii="Arial" w:hAnsi="Arial" w:cs="Arial"/>
                <w:sz w:val="20"/>
                <w:szCs w:val="20"/>
              </w:rPr>
              <w:t>30</w:t>
            </w:r>
          </w:p>
        </w:tc>
        <w:tc>
          <w:tcPr>
            <w:tcW w:w="4802" w:type="dxa"/>
            <w:tcBorders>
              <w:top w:val="nil"/>
              <w:left w:val="nil"/>
              <w:bottom w:val="single" w:sz="4" w:space="0" w:color="auto"/>
              <w:right w:val="single" w:sz="4" w:space="0" w:color="auto"/>
            </w:tcBorders>
            <w:shd w:val="clear" w:color="auto" w:fill="auto"/>
            <w:hideMark/>
          </w:tcPr>
          <w:p w:rsidR="00F103D8" w:rsidRDefault="00F103D8">
            <w:pPr>
              <w:rPr>
                <w:rFonts w:ascii="Arial" w:hAnsi="Arial" w:cs="Arial"/>
                <w:sz w:val="20"/>
                <w:szCs w:val="20"/>
              </w:rPr>
            </w:pPr>
            <w:r>
              <w:rPr>
                <w:rFonts w:ascii="Arial" w:hAnsi="Arial" w:cs="Arial"/>
                <w:sz w:val="20"/>
                <w:szCs w:val="20"/>
              </w:rPr>
              <w:t>Земля растительная</w:t>
            </w:r>
          </w:p>
        </w:tc>
        <w:tc>
          <w:tcPr>
            <w:tcW w:w="1137" w:type="dxa"/>
            <w:tcBorders>
              <w:top w:val="nil"/>
              <w:left w:val="nil"/>
              <w:bottom w:val="single" w:sz="4" w:space="0" w:color="auto"/>
              <w:right w:val="single" w:sz="4" w:space="0" w:color="auto"/>
            </w:tcBorders>
            <w:shd w:val="clear" w:color="auto" w:fill="auto"/>
            <w:hideMark/>
          </w:tcPr>
          <w:p w:rsidR="00F103D8" w:rsidRDefault="00F103D8">
            <w:pPr>
              <w:jc w:val="center"/>
              <w:rPr>
                <w:rFonts w:ascii="Arial" w:hAnsi="Arial" w:cs="Arial"/>
                <w:sz w:val="20"/>
                <w:szCs w:val="20"/>
              </w:rPr>
            </w:pPr>
            <w:proofErr w:type="spellStart"/>
            <w:r>
              <w:rPr>
                <w:rFonts w:ascii="Arial" w:hAnsi="Arial" w:cs="Arial"/>
                <w:sz w:val="20"/>
                <w:szCs w:val="20"/>
              </w:rPr>
              <w:t>м3</w:t>
            </w:r>
            <w:proofErr w:type="spellEnd"/>
          </w:p>
        </w:tc>
        <w:tc>
          <w:tcPr>
            <w:tcW w:w="1358" w:type="dxa"/>
            <w:tcBorders>
              <w:top w:val="nil"/>
              <w:left w:val="nil"/>
              <w:bottom w:val="single" w:sz="4" w:space="0" w:color="auto"/>
              <w:right w:val="single" w:sz="4" w:space="0" w:color="auto"/>
            </w:tcBorders>
            <w:shd w:val="clear" w:color="auto" w:fill="auto"/>
            <w:noWrap/>
            <w:hideMark/>
          </w:tcPr>
          <w:p w:rsidR="00F103D8" w:rsidRDefault="00F103D8">
            <w:pPr>
              <w:jc w:val="right"/>
              <w:rPr>
                <w:rFonts w:ascii="Arial" w:hAnsi="Arial" w:cs="Arial"/>
                <w:sz w:val="20"/>
                <w:szCs w:val="20"/>
              </w:rPr>
            </w:pPr>
            <w:r>
              <w:rPr>
                <w:rFonts w:ascii="Arial" w:hAnsi="Arial" w:cs="Arial"/>
                <w:sz w:val="20"/>
                <w:szCs w:val="20"/>
              </w:rPr>
              <w:t>9,75</w:t>
            </w:r>
          </w:p>
        </w:tc>
        <w:tc>
          <w:tcPr>
            <w:tcW w:w="1834" w:type="dxa"/>
            <w:tcBorders>
              <w:top w:val="nil"/>
              <w:left w:val="nil"/>
              <w:bottom w:val="single" w:sz="4" w:space="0" w:color="auto"/>
              <w:right w:val="single" w:sz="4" w:space="0" w:color="auto"/>
            </w:tcBorders>
            <w:shd w:val="clear" w:color="auto" w:fill="auto"/>
            <w:noWrap/>
            <w:hideMark/>
          </w:tcPr>
          <w:p w:rsidR="00F103D8" w:rsidRDefault="00F103D8">
            <w:pPr>
              <w:rPr>
                <w:rFonts w:ascii="Arial" w:hAnsi="Arial" w:cs="Arial"/>
                <w:sz w:val="20"/>
                <w:szCs w:val="20"/>
              </w:rPr>
            </w:pPr>
            <w:r>
              <w:rPr>
                <w:rFonts w:ascii="Arial" w:hAnsi="Arial" w:cs="Arial"/>
                <w:sz w:val="20"/>
                <w:szCs w:val="20"/>
              </w:rPr>
              <w:t> </w:t>
            </w:r>
          </w:p>
        </w:tc>
      </w:tr>
      <w:tr w:rsidR="00F103D8" w:rsidTr="00F103D8">
        <w:trPr>
          <w:trHeight w:val="510"/>
        </w:trPr>
        <w:tc>
          <w:tcPr>
            <w:tcW w:w="656" w:type="dxa"/>
            <w:tcBorders>
              <w:top w:val="nil"/>
              <w:left w:val="single" w:sz="4" w:space="0" w:color="auto"/>
              <w:bottom w:val="single" w:sz="4" w:space="0" w:color="auto"/>
              <w:right w:val="single" w:sz="4" w:space="0" w:color="auto"/>
            </w:tcBorders>
            <w:shd w:val="clear" w:color="auto" w:fill="auto"/>
            <w:noWrap/>
            <w:hideMark/>
          </w:tcPr>
          <w:p w:rsidR="00F103D8" w:rsidRDefault="00F103D8">
            <w:pPr>
              <w:jc w:val="center"/>
              <w:rPr>
                <w:rFonts w:ascii="Arial" w:hAnsi="Arial" w:cs="Arial"/>
                <w:sz w:val="20"/>
                <w:szCs w:val="20"/>
              </w:rPr>
            </w:pPr>
            <w:r>
              <w:rPr>
                <w:rFonts w:ascii="Arial" w:hAnsi="Arial" w:cs="Arial"/>
                <w:sz w:val="20"/>
                <w:szCs w:val="20"/>
              </w:rPr>
              <w:t>31</w:t>
            </w:r>
          </w:p>
        </w:tc>
        <w:tc>
          <w:tcPr>
            <w:tcW w:w="4802" w:type="dxa"/>
            <w:tcBorders>
              <w:top w:val="nil"/>
              <w:left w:val="nil"/>
              <w:bottom w:val="single" w:sz="4" w:space="0" w:color="auto"/>
              <w:right w:val="single" w:sz="4" w:space="0" w:color="auto"/>
            </w:tcBorders>
            <w:shd w:val="clear" w:color="auto" w:fill="auto"/>
            <w:hideMark/>
          </w:tcPr>
          <w:p w:rsidR="00F103D8" w:rsidRDefault="00F103D8">
            <w:pPr>
              <w:rPr>
                <w:rFonts w:ascii="Arial" w:hAnsi="Arial" w:cs="Arial"/>
                <w:sz w:val="20"/>
                <w:szCs w:val="20"/>
              </w:rPr>
            </w:pPr>
            <w:r>
              <w:rPr>
                <w:rFonts w:ascii="Arial" w:hAnsi="Arial" w:cs="Arial"/>
                <w:sz w:val="20"/>
                <w:szCs w:val="20"/>
              </w:rPr>
              <w:t>Посев газонов партерных, мавританских и обыкновенных вручную</w:t>
            </w:r>
          </w:p>
        </w:tc>
        <w:tc>
          <w:tcPr>
            <w:tcW w:w="1137" w:type="dxa"/>
            <w:tcBorders>
              <w:top w:val="nil"/>
              <w:left w:val="nil"/>
              <w:bottom w:val="single" w:sz="4" w:space="0" w:color="auto"/>
              <w:right w:val="single" w:sz="4" w:space="0" w:color="auto"/>
            </w:tcBorders>
            <w:shd w:val="clear" w:color="auto" w:fill="auto"/>
            <w:hideMark/>
          </w:tcPr>
          <w:p w:rsidR="00F103D8" w:rsidRDefault="00F103D8">
            <w:pPr>
              <w:jc w:val="center"/>
              <w:rPr>
                <w:rFonts w:ascii="Arial" w:hAnsi="Arial" w:cs="Arial"/>
                <w:sz w:val="20"/>
                <w:szCs w:val="20"/>
              </w:rPr>
            </w:pPr>
            <w:r>
              <w:rPr>
                <w:rFonts w:ascii="Arial" w:hAnsi="Arial" w:cs="Arial"/>
                <w:sz w:val="20"/>
                <w:szCs w:val="20"/>
              </w:rPr>
              <w:t xml:space="preserve">100 </w:t>
            </w:r>
            <w:proofErr w:type="spellStart"/>
            <w:r>
              <w:rPr>
                <w:rFonts w:ascii="Arial" w:hAnsi="Arial" w:cs="Arial"/>
                <w:sz w:val="20"/>
                <w:szCs w:val="20"/>
              </w:rPr>
              <w:t>м</w:t>
            </w:r>
            <w:proofErr w:type="gramStart"/>
            <w:r>
              <w:rPr>
                <w:rFonts w:ascii="Arial" w:hAnsi="Arial" w:cs="Arial"/>
                <w:sz w:val="20"/>
                <w:szCs w:val="20"/>
              </w:rPr>
              <w:t>2</w:t>
            </w:r>
            <w:proofErr w:type="spellEnd"/>
            <w:proofErr w:type="gramEnd"/>
          </w:p>
        </w:tc>
        <w:tc>
          <w:tcPr>
            <w:tcW w:w="1358" w:type="dxa"/>
            <w:tcBorders>
              <w:top w:val="nil"/>
              <w:left w:val="nil"/>
              <w:bottom w:val="single" w:sz="4" w:space="0" w:color="auto"/>
              <w:right w:val="single" w:sz="4" w:space="0" w:color="auto"/>
            </w:tcBorders>
            <w:shd w:val="clear" w:color="auto" w:fill="auto"/>
            <w:hideMark/>
          </w:tcPr>
          <w:p w:rsidR="00F103D8" w:rsidRDefault="00F103D8">
            <w:pPr>
              <w:jc w:val="right"/>
              <w:rPr>
                <w:rFonts w:ascii="Arial" w:hAnsi="Arial" w:cs="Arial"/>
                <w:sz w:val="20"/>
                <w:szCs w:val="20"/>
              </w:rPr>
            </w:pPr>
            <w:r>
              <w:rPr>
                <w:rFonts w:ascii="Arial" w:hAnsi="Arial" w:cs="Arial"/>
                <w:sz w:val="20"/>
                <w:szCs w:val="20"/>
              </w:rPr>
              <w:t>0,65</w:t>
            </w:r>
            <w:r>
              <w:rPr>
                <w:rFonts w:ascii="Arial" w:hAnsi="Arial" w:cs="Arial"/>
                <w:i/>
                <w:iCs/>
                <w:sz w:val="20"/>
                <w:szCs w:val="20"/>
              </w:rPr>
              <w:br/>
              <w:t>65 / 100</w:t>
            </w:r>
          </w:p>
        </w:tc>
        <w:tc>
          <w:tcPr>
            <w:tcW w:w="1834" w:type="dxa"/>
            <w:tcBorders>
              <w:top w:val="nil"/>
              <w:left w:val="nil"/>
              <w:bottom w:val="single" w:sz="4" w:space="0" w:color="auto"/>
              <w:right w:val="single" w:sz="4" w:space="0" w:color="auto"/>
            </w:tcBorders>
            <w:shd w:val="clear" w:color="auto" w:fill="auto"/>
            <w:noWrap/>
            <w:hideMark/>
          </w:tcPr>
          <w:p w:rsidR="00F103D8" w:rsidRDefault="00F103D8">
            <w:pPr>
              <w:rPr>
                <w:rFonts w:ascii="Arial" w:hAnsi="Arial" w:cs="Arial"/>
                <w:sz w:val="20"/>
                <w:szCs w:val="20"/>
              </w:rPr>
            </w:pPr>
            <w:r>
              <w:rPr>
                <w:rFonts w:ascii="Arial" w:hAnsi="Arial" w:cs="Arial"/>
                <w:sz w:val="20"/>
                <w:szCs w:val="20"/>
              </w:rPr>
              <w:t> </w:t>
            </w:r>
          </w:p>
        </w:tc>
      </w:tr>
      <w:tr w:rsidR="00F103D8" w:rsidTr="00F103D8">
        <w:trPr>
          <w:trHeight w:val="255"/>
        </w:trPr>
        <w:tc>
          <w:tcPr>
            <w:tcW w:w="656" w:type="dxa"/>
            <w:tcBorders>
              <w:top w:val="nil"/>
              <w:left w:val="single" w:sz="4" w:space="0" w:color="auto"/>
              <w:bottom w:val="single" w:sz="4" w:space="0" w:color="auto"/>
              <w:right w:val="single" w:sz="4" w:space="0" w:color="auto"/>
            </w:tcBorders>
            <w:shd w:val="clear" w:color="auto" w:fill="auto"/>
            <w:noWrap/>
            <w:hideMark/>
          </w:tcPr>
          <w:p w:rsidR="00F103D8" w:rsidRDefault="00F103D8">
            <w:pPr>
              <w:jc w:val="center"/>
              <w:rPr>
                <w:rFonts w:ascii="Arial" w:hAnsi="Arial" w:cs="Arial"/>
                <w:sz w:val="20"/>
                <w:szCs w:val="20"/>
              </w:rPr>
            </w:pPr>
            <w:r>
              <w:rPr>
                <w:rFonts w:ascii="Arial" w:hAnsi="Arial" w:cs="Arial"/>
                <w:sz w:val="20"/>
                <w:szCs w:val="20"/>
              </w:rPr>
              <w:t>32</w:t>
            </w:r>
          </w:p>
        </w:tc>
        <w:tc>
          <w:tcPr>
            <w:tcW w:w="4802" w:type="dxa"/>
            <w:tcBorders>
              <w:top w:val="nil"/>
              <w:left w:val="nil"/>
              <w:bottom w:val="single" w:sz="4" w:space="0" w:color="auto"/>
              <w:right w:val="single" w:sz="4" w:space="0" w:color="auto"/>
            </w:tcBorders>
            <w:shd w:val="clear" w:color="auto" w:fill="auto"/>
            <w:hideMark/>
          </w:tcPr>
          <w:p w:rsidR="00F103D8" w:rsidRDefault="00F103D8">
            <w:pPr>
              <w:rPr>
                <w:rFonts w:ascii="Arial" w:hAnsi="Arial" w:cs="Arial"/>
                <w:sz w:val="20"/>
                <w:szCs w:val="20"/>
              </w:rPr>
            </w:pPr>
            <w:r>
              <w:rPr>
                <w:rFonts w:ascii="Arial" w:hAnsi="Arial" w:cs="Arial"/>
                <w:sz w:val="20"/>
                <w:szCs w:val="20"/>
              </w:rPr>
              <w:t>Семена газонных трав (смесь Городская)</w:t>
            </w:r>
          </w:p>
        </w:tc>
        <w:tc>
          <w:tcPr>
            <w:tcW w:w="1137" w:type="dxa"/>
            <w:tcBorders>
              <w:top w:val="nil"/>
              <w:left w:val="nil"/>
              <w:bottom w:val="single" w:sz="4" w:space="0" w:color="auto"/>
              <w:right w:val="single" w:sz="4" w:space="0" w:color="auto"/>
            </w:tcBorders>
            <w:shd w:val="clear" w:color="auto" w:fill="auto"/>
            <w:hideMark/>
          </w:tcPr>
          <w:p w:rsidR="00F103D8" w:rsidRDefault="00F103D8">
            <w:pPr>
              <w:jc w:val="center"/>
              <w:rPr>
                <w:rFonts w:ascii="Arial" w:hAnsi="Arial" w:cs="Arial"/>
                <w:sz w:val="20"/>
                <w:szCs w:val="20"/>
              </w:rPr>
            </w:pPr>
            <w:r>
              <w:rPr>
                <w:rFonts w:ascii="Arial" w:hAnsi="Arial" w:cs="Arial"/>
                <w:sz w:val="20"/>
                <w:szCs w:val="20"/>
              </w:rPr>
              <w:t>кг</w:t>
            </w:r>
          </w:p>
        </w:tc>
        <w:tc>
          <w:tcPr>
            <w:tcW w:w="1358" w:type="dxa"/>
            <w:tcBorders>
              <w:top w:val="nil"/>
              <w:left w:val="nil"/>
              <w:bottom w:val="single" w:sz="4" w:space="0" w:color="auto"/>
              <w:right w:val="single" w:sz="4" w:space="0" w:color="auto"/>
            </w:tcBorders>
            <w:shd w:val="clear" w:color="auto" w:fill="auto"/>
            <w:noWrap/>
            <w:hideMark/>
          </w:tcPr>
          <w:p w:rsidR="00F103D8" w:rsidRDefault="00F103D8">
            <w:pPr>
              <w:jc w:val="right"/>
              <w:rPr>
                <w:rFonts w:ascii="Arial" w:hAnsi="Arial" w:cs="Arial"/>
                <w:sz w:val="20"/>
                <w:szCs w:val="20"/>
              </w:rPr>
            </w:pPr>
            <w:r>
              <w:rPr>
                <w:rFonts w:ascii="Arial" w:hAnsi="Arial" w:cs="Arial"/>
                <w:sz w:val="20"/>
                <w:szCs w:val="20"/>
              </w:rPr>
              <w:t>1,3</w:t>
            </w:r>
          </w:p>
        </w:tc>
        <w:tc>
          <w:tcPr>
            <w:tcW w:w="1834" w:type="dxa"/>
            <w:tcBorders>
              <w:top w:val="nil"/>
              <w:left w:val="nil"/>
              <w:bottom w:val="single" w:sz="4" w:space="0" w:color="auto"/>
              <w:right w:val="single" w:sz="4" w:space="0" w:color="auto"/>
            </w:tcBorders>
            <w:shd w:val="clear" w:color="auto" w:fill="auto"/>
            <w:noWrap/>
            <w:hideMark/>
          </w:tcPr>
          <w:p w:rsidR="00F103D8" w:rsidRDefault="00F103D8">
            <w:pPr>
              <w:rPr>
                <w:rFonts w:ascii="Arial" w:hAnsi="Arial" w:cs="Arial"/>
                <w:sz w:val="20"/>
                <w:szCs w:val="20"/>
              </w:rPr>
            </w:pPr>
            <w:r>
              <w:rPr>
                <w:rFonts w:ascii="Arial" w:hAnsi="Arial" w:cs="Arial"/>
                <w:sz w:val="20"/>
                <w:szCs w:val="20"/>
              </w:rPr>
              <w:t> </w:t>
            </w:r>
          </w:p>
        </w:tc>
      </w:tr>
    </w:tbl>
    <w:p w:rsidR="00F103D8" w:rsidRDefault="00F103D8" w:rsidP="002842EA">
      <w:pPr>
        <w:pStyle w:val="ConsPlusNonformat"/>
        <w:jc w:val="both"/>
        <w:rPr>
          <w:rFonts w:ascii="Times New Roman" w:hAnsi="Times New Roman" w:cs="Times New Roman"/>
          <w:sz w:val="28"/>
          <w:szCs w:val="28"/>
        </w:rPr>
        <w:sectPr w:rsidR="00F103D8" w:rsidSect="00E1223E">
          <w:pgSz w:w="11906" w:h="16838" w:code="9"/>
          <w:pgMar w:top="1134" w:right="850" w:bottom="993" w:left="1701" w:header="709" w:footer="709" w:gutter="0"/>
          <w:cols w:space="708"/>
          <w:docGrid w:linePitch="360"/>
        </w:sectPr>
      </w:pPr>
    </w:p>
    <w:p w:rsidR="00F103D8" w:rsidRDefault="00F103D8" w:rsidP="002842EA">
      <w:pPr>
        <w:pStyle w:val="ConsPlusNonformat"/>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0425" cy="8404814"/>
            <wp:effectExtent l="0" t="0" r="317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40425" cy="8404814"/>
                    </a:xfrm>
                    <a:prstGeom prst="rect">
                      <a:avLst/>
                    </a:prstGeom>
                    <a:noFill/>
                    <a:ln>
                      <a:noFill/>
                    </a:ln>
                  </pic:spPr>
                </pic:pic>
              </a:graphicData>
            </a:graphic>
          </wp:inline>
        </w:drawing>
      </w:r>
    </w:p>
    <w:p w:rsidR="00F103D8" w:rsidRDefault="00F103D8" w:rsidP="002842EA">
      <w:pPr>
        <w:pStyle w:val="ConsPlusNonformat"/>
        <w:jc w:val="both"/>
        <w:rPr>
          <w:rFonts w:ascii="Times New Roman" w:hAnsi="Times New Roman" w:cs="Times New Roman"/>
          <w:sz w:val="28"/>
          <w:szCs w:val="28"/>
        </w:rPr>
      </w:pPr>
    </w:p>
    <w:p w:rsidR="00F103D8" w:rsidRDefault="00F103D8" w:rsidP="002842EA">
      <w:pPr>
        <w:pStyle w:val="ConsPlusNonformat"/>
        <w:jc w:val="both"/>
        <w:rPr>
          <w:rFonts w:ascii="Times New Roman" w:hAnsi="Times New Roman" w:cs="Times New Roman"/>
          <w:sz w:val="28"/>
          <w:szCs w:val="28"/>
        </w:rPr>
      </w:pPr>
    </w:p>
    <w:p w:rsidR="00F103D8" w:rsidRDefault="00F103D8" w:rsidP="002842EA">
      <w:pPr>
        <w:pStyle w:val="ConsPlusNonformat"/>
        <w:jc w:val="both"/>
        <w:rPr>
          <w:rFonts w:ascii="Times New Roman" w:hAnsi="Times New Roman" w:cs="Times New Roman"/>
          <w:sz w:val="28"/>
          <w:szCs w:val="28"/>
        </w:rPr>
      </w:pPr>
    </w:p>
    <w:p w:rsidR="00F103D8" w:rsidRDefault="00F103D8" w:rsidP="002842EA">
      <w:pPr>
        <w:pStyle w:val="ConsPlusNonformat"/>
        <w:jc w:val="both"/>
        <w:rPr>
          <w:rFonts w:ascii="Times New Roman" w:hAnsi="Times New Roman" w:cs="Times New Roman"/>
          <w:sz w:val="28"/>
          <w:szCs w:val="28"/>
        </w:rPr>
      </w:pPr>
    </w:p>
    <w:p w:rsidR="00F103D8" w:rsidRDefault="00F103D8" w:rsidP="002842EA">
      <w:pPr>
        <w:pStyle w:val="ConsPlusNonformat"/>
        <w:jc w:val="both"/>
        <w:rPr>
          <w:rFonts w:ascii="Times New Roman" w:hAnsi="Times New Roman" w:cs="Times New Roman"/>
          <w:sz w:val="28"/>
          <w:szCs w:val="28"/>
        </w:rPr>
      </w:pPr>
    </w:p>
    <w:p w:rsidR="00F103D8" w:rsidRDefault="00F103D8" w:rsidP="002842EA">
      <w:pPr>
        <w:pStyle w:val="ConsPlusNonformat"/>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40425" cy="8404814"/>
            <wp:effectExtent l="0" t="0" r="317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0425" cy="8404814"/>
                    </a:xfrm>
                    <a:prstGeom prst="rect">
                      <a:avLst/>
                    </a:prstGeom>
                    <a:noFill/>
                    <a:ln>
                      <a:noFill/>
                    </a:ln>
                  </pic:spPr>
                </pic:pic>
              </a:graphicData>
            </a:graphic>
          </wp:inline>
        </w:drawing>
      </w:r>
    </w:p>
    <w:p w:rsidR="00F103D8" w:rsidRDefault="00F103D8" w:rsidP="002842EA">
      <w:pPr>
        <w:pStyle w:val="ConsPlusNonformat"/>
        <w:jc w:val="both"/>
        <w:rPr>
          <w:rFonts w:ascii="Times New Roman" w:hAnsi="Times New Roman" w:cs="Times New Roman"/>
          <w:sz w:val="28"/>
          <w:szCs w:val="28"/>
        </w:rPr>
      </w:pPr>
    </w:p>
    <w:p w:rsidR="00F103D8" w:rsidRDefault="00F103D8" w:rsidP="002842EA">
      <w:pPr>
        <w:pStyle w:val="ConsPlusNonformat"/>
        <w:jc w:val="both"/>
        <w:rPr>
          <w:rFonts w:ascii="Times New Roman" w:hAnsi="Times New Roman" w:cs="Times New Roman"/>
          <w:sz w:val="28"/>
          <w:szCs w:val="28"/>
        </w:rPr>
      </w:pPr>
    </w:p>
    <w:p w:rsidR="00F103D8" w:rsidRDefault="00F103D8" w:rsidP="002842EA">
      <w:pPr>
        <w:pStyle w:val="ConsPlusNonformat"/>
        <w:jc w:val="both"/>
        <w:rPr>
          <w:rFonts w:ascii="Times New Roman" w:hAnsi="Times New Roman" w:cs="Times New Roman"/>
          <w:sz w:val="28"/>
          <w:szCs w:val="28"/>
        </w:rPr>
      </w:pPr>
    </w:p>
    <w:p w:rsidR="00F103D8" w:rsidRDefault="00F103D8" w:rsidP="002842EA">
      <w:pPr>
        <w:pStyle w:val="ConsPlusNonformat"/>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0425" cy="8404814"/>
            <wp:effectExtent l="0" t="0" r="317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0425" cy="8404814"/>
                    </a:xfrm>
                    <a:prstGeom prst="rect">
                      <a:avLst/>
                    </a:prstGeom>
                    <a:noFill/>
                    <a:ln>
                      <a:noFill/>
                    </a:ln>
                  </pic:spPr>
                </pic:pic>
              </a:graphicData>
            </a:graphic>
          </wp:inline>
        </w:drawing>
      </w:r>
    </w:p>
    <w:p w:rsidR="00F103D8" w:rsidRDefault="00F103D8" w:rsidP="002842EA">
      <w:pPr>
        <w:pStyle w:val="ConsPlusNonformat"/>
        <w:jc w:val="both"/>
        <w:rPr>
          <w:rFonts w:ascii="Times New Roman" w:hAnsi="Times New Roman" w:cs="Times New Roman"/>
          <w:sz w:val="28"/>
          <w:szCs w:val="28"/>
        </w:rPr>
      </w:pPr>
    </w:p>
    <w:p w:rsidR="00F103D8" w:rsidRDefault="00F103D8" w:rsidP="002842EA">
      <w:pPr>
        <w:pStyle w:val="ConsPlusNonformat"/>
        <w:jc w:val="both"/>
        <w:rPr>
          <w:rFonts w:ascii="Times New Roman" w:hAnsi="Times New Roman" w:cs="Times New Roman"/>
          <w:sz w:val="28"/>
          <w:szCs w:val="28"/>
        </w:rPr>
      </w:pPr>
    </w:p>
    <w:p w:rsidR="00F103D8" w:rsidRDefault="00F103D8" w:rsidP="002842EA">
      <w:pPr>
        <w:pStyle w:val="ConsPlusNonformat"/>
        <w:jc w:val="both"/>
        <w:rPr>
          <w:rFonts w:ascii="Times New Roman" w:hAnsi="Times New Roman" w:cs="Times New Roman"/>
          <w:sz w:val="28"/>
          <w:szCs w:val="28"/>
        </w:rPr>
      </w:pPr>
    </w:p>
    <w:p w:rsidR="00F103D8" w:rsidRDefault="00F103D8" w:rsidP="002842EA">
      <w:pPr>
        <w:pStyle w:val="ConsPlusNonformat"/>
        <w:jc w:val="both"/>
        <w:rPr>
          <w:rFonts w:ascii="Times New Roman" w:hAnsi="Times New Roman" w:cs="Times New Roman"/>
          <w:sz w:val="28"/>
          <w:szCs w:val="28"/>
        </w:rPr>
      </w:pPr>
    </w:p>
    <w:p w:rsidR="00F103D8" w:rsidRDefault="00F103D8" w:rsidP="002842EA">
      <w:pPr>
        <w:pStyle w:val="ConsPlusNonformat"/>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0425" cy="8404814"/>
            <wp:effectExtent l="0" t="0" r="317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0425" cy="8404814"/>
                    </a:xfrm>
                    <a:prstGeom prst="rect">
                      <a:avLst/>
                    </a:prstGeom>
                    <a:noFill/>
                    <a:ln>
                      <a:noFill/>
                    </a:ln>
                  </pic:spPr>
                </pic:pic>
              </a:graphicData>
            </a:graphic>
          </wp:inline>
        </w:drawing>
      </w:r>
    </w:p>
    <w:p w:rsidR="00F103D8" w:rsidRDefault="00F103D8" w:rsidP="002842EA">
      <w:pPr>
        <w:pStyle w:val="ConsPlusNonformat"/>
        <w:jc w:val="both"/>
        <w:rPr>
          <w:rFonts w:ascii="Times New Roman" w:hAnsi="Times New Roman" w:cs="Times New Roman"/>
          <w:sz w:val="28"/>
          <w:szCs w:val="28"/>
        </w:rPr>
      </w:pPr>
    </w:p>
    <w:p w:rsidR="00F103D8" w:rsidRDefault="00F103D8" w:rsidP="002842EA">
      <w:pPr>
        <w:pStyle w:val="ConsPlusNonformat"/>
        <w:jc w:val="both"/>
        <w:rPr>
          <w:rFonts w:ascii="Times New Roman" w:hAnsi="Times New Roman" w:cs="Times New Roman"/>
          <w:sz w:val="28"/>
          <w:szCs w:val="28"/>
        </w:rPr>
      </w:pPr>
    </w:p>
    <w:p w:rsidR="00F103D8" w:rsidRDefault="00F103D8" w:rsidP="002842EA">
      <w:pPr>
        <w:pStyle w:val="ConsPlusNonformat"/>
        <w:jc w:val="both"/>
        <w:rPr>
          <w:rFonts w:ascii="Times New Roman" w:hAnsi="Times New Roman" w:cs="Times New Roman"/>
          <w:sz w:val="28"/>
          <w:szCs w:val="28"/>
        </w:rPr>
      </w:pPr>
    </w:p>
    <w:p w:rsidR="00F103D8" w:rsidRDefault="00F103D8" w:rsidP="002842EA">
      <w:pPr>
        <w:pStyle w:val="ConsPlusNonformat"/>
        <w:jc w:val="both"/>
        <w:rPr>
          <w:rFonts w:ascii="Times New Roman" w:hAnsi="Times New Roman" w:cs="Times New Roman"/>
          <w:sz w:val="28"/>
          <w:szCs w:val="28"/>
        </w:rPr>
      </w:pPr>
    </w:p>
    <w:p w:rsidR="00F103D8" w:rsidRDefault="00F103D8" w:rsidP="002842EA">
      <w:pPr>
        <w:pStyle w:val="ConsPlusNonformat"/>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0425" cy="8404814"/>
            <wp:effectExtent l="0" t="0" r="317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40425" cy="8404814"/>
                    </a:xfrm>
                    <a:prstGeom prst="rect">
                      <a:avLst/>
                    </a:prstGeom>
                    <a:noFill/>
                    <a:ln>
                      <a:noFill/>
                    </a:ln>
                  </pic:spPr>
                </pic:pic>
              </a:graphicData>
            </a:graphic>
          </wp:inline>
        </w:drawing>
      </w:r>
    </w:p>
    <w:p w:rsidR="00F103D8" w:rsidRDefault="00F103D8" w:rsidP="002842EA">
      <w:pPr>
        <w:pStyle w:val="ConsPlusNonformat"/>
        <w:jc w:val="both"/>
        <w:rPr>
          <w:rFonts w:ascii="Times New Roman" w:hAnsi="Times New Roman" w:cs="Times New Roman"/>
          <w:sz w:val="28"/>
          <w:szCs w:val="28"/>
        </w:rPr>
      </w:pPr>
    </w:p>
    <w:p w:rsidR="00F103D8" w:rsidRDefault="00F103D8" w:rsidP="002842EA">
      <w:pPr>
        <w:pStyle w:val="ConsPlusNonformat"/>
        <w:jc w:val="both"/>
        <w:rPr>
          <w:rFonts w:ascii="Times New Roman" w:hAnsi="Times New Roman" w:cs="Times New Roman"/>
          <w:sz w:val="28"/>
          <w:szCs w:val="28"/>
        </w:rPr>
      </w:pPr>
    </w:p>
    <w:p w:rsidR="00F103D8" w:rsidRDefault="00F103D8" w:rsidP="002842EA">
      <w:pPr>
        <w:pStyle w:val="ConsPlusNonformat"/>
        <w:jc w:val="both"/>
        <w:rPr>
          <w:rFonts w:ascii="Times New Roman" w:hAnsi="Times New Roman" w:cs="Times New Roman"/>
          <w:sz w:val="28"/>
          <w:szCs w:val="28"/>
        </w:rPr>
      </w:pPr>
    </w:p>
    <w:p w:rsidR="00F103D8" w:rsidRDefault="00F103D8" w:rsidP="002842EA">
      <w:pPr>
        <w:pStyle w:val="ConsPlusNonformat"/>
        <w:jc w:val="both"/>
        <w:rPr>
          <w:rFonts w:ascii="Times New Roman" w:hAnsi="Times New Roman" w:cs="Times New Roman"/>
          <w:sz w:val="28"/>
          <w:szCs w:val="28"/>
        </w:rPr>
      </w:pPr>
    </w:p>
    <w:p w:rsidR="00F103D8" w:rsidRDefault="00F103D8" w:rsidP="002842EA">
      <w:pPr>
        <w:pStyle w:val="ConsPlusNonformat"/>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0425" cy="8404814"/>
            <wp:effectExtent l="0" t="0" r="317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0425" cy="8404814"/>
                    </a:xfrm>
                    <a:prstGeom prst="rect">
                      <a:avLst/>
                    </a:prstGeom>
                    <a:noFill/>
                    <a:ln>
                      <a:noFill/>
                    </a:ln>
                  </pic:spPr>
                </pic:pic>
              </a:graphicData>
            </a:graphic>
          </wp:inline>
        </w:drawing>
      </w:r>
    </w:p>
    <w:p w:rsidR="00F103D8" w:rsidRDefault="00F103D8" w:rsidP="002842EA">
      <w:pPr>
        <w:pStyle w:val="ConsPlusNonformat"/>
        <w:jc w:val="both"/>
        <w:rPr>
          <w:rFonts w:ascii="Times New Roman" w:hAnsi="Times New Roman" w:cs="Times New Roman"/>
          <w:sz w:val="28"/>
          <w:szCs w:val="28"/>
        </w:rPr>
      </w:pPr>
    </w:p>
    <w:p w:rsidR="00F103D8" w:rsidRDefault="00F103D8" w:rsidP="002842EA">
      <w:pPr>
        <w:pStyle w:val="ConsPlusNonformat"/>
        <w:jc w:val="both"/>
        <w:rPr>
          <w:rFonts w:ascii="Times New Roman" w:hAnsi="Times New Roman" w:cs="Times New Roman"/>
          <w:sz w:val="28"/>
          <w:szCs w:val="28"/>
        </w:rPr>
      </w:pPr>
    </w:p>
    <w:p w:rsidR="00F103D8" w:rsidRDefault="00F103D8" w:rsidP="002842EA">
      <w:pPr>
        <w:pStyle w:val="ConsPlusNonformat"/>
        <w:jc w:val="both"/>
        <w:rPr>
          <w:rFonts w:ascii="Times New Roman" w:hAnsi="Times New Roman" w:cs="Times New Roman"/>
          <w:sz w:val="28"/>
          <w:szCs w:val="28"/>
        </w:rPr>
      </w:pPr>
    </w:p>
    <w:p w:rsidR="00F103D8" w:rsidRDefault="00F103D8" w:rsidP="002842EA">
      <w:pPr>
        <w:pStyle w:val="ConsPlusNonformat"/>
        <w:jc w:val="both"/>
        <w:rPr>
          <w:rFonts w:ascii="Times New Roman" w:hAnsi="Times New Roman" w:cs="Times New Roman"/>
          <w:sz w:val="28"/>
          <w:szCs w:val="28"/>
        </w:rPr>
      </w:pPr>
    </w:p>
    <w:p w:rsidR="00F103D8" w:rsidRDefault="00F103D8" w:rsidP="002842EA">
      <w:pPr>
        <w:pStyle w:val="ConsPlusNonformat"/>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0425" cy="8404814"/>
            <wp:effectExtent l="0" t="0" r="317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40425" cy="8404814"/>
                    </a:xfrm>
                    <a:prstGeom prst="rect">
                      <a:avLst/>
                    </a:prstGeom>
                    <a:noFill/>
                    <a:ln>
                      <a:noFill/>
                    </a:ln>
                  </pic:spPr>
                </pic:pic>
              </a:graphicData>
            </a:graphic>
          </wp:inline>
        </w:drawing>
      </w:r>
    </w:p>
    <w:p w:rsidR="00F103D8" w:rsidRDefault="00F103D8" w:rsidP="002842EA">
      <w:pPr>
        <w:pStyle w:val="ConsPlusNonformat"/>
        <w:jc w:val="both"/>
        <w:rPr>
          <w:rFonts w:ascii="Times New Roman" w:hAnsi="Times New Roman" w:cs="Times New Roman"/>
          <w:sz w:val="28"/>
          <w:szCs w:val="28"/>
        </w:rPr>
      </w:pPr>
    </w:p>
    <w:p w:rsidR="00F103D8" w:rsidRDefault="00F103D8" w:rsidP="002842EA">
      <w:pPr>
        <w:pStyle w:val="ConsPlusNonformat"/>
        <w:jc w:val="both"/>
        <w:rPr>
          <w:rFonts w:ascii="Times New Roman" w:hAnsi="Times New Roman" w:cs="Times New Roman"/>
          <w:sz w:val="28"/>
          <w:szCs w:val="28"/>
        </w:rPr>
      </w:pPr>
    </w:p>
    <w:p w:rsidR="00F103D8" w:rsidRDefault="00F103D8" w:rsidP="002842EA">
      <w:pPr>
        <w:pStyle w:val="ConsPlusNonformat"/>
        <w:jc w:val="both"/>
        <w:rPr>
          <w:rFonts w:ascii="Times New Roman" w:hAnsi="Times New Roman" w:cs="Times New Roman"/>
          <w:sz w:val="28"/>
          <w:szCs w:val="28"/>
        </w:rPr>
      </w:pPr>
    </w:p>
    <w:p w:rsidR="00F103D8" w:rsidRDefault="00F103D8" w:rsidP="002842EA">
      <w:pPr>
        <w:pStyle w:val="ConsPlusNonformat"/>
        <w:jc w:val="both"/>
        <w:rPr>
          <w:rFonts w:ascii="Times New Roman" w:hAnsi="Times New Roman" w:cs="Times New Roman"/>
          <w:sz w:val="28"/>
          <w:szCs w:val="28"/>
        </w:rPr>
      </w:pPr>
    </w:p>
    <w:p w:rsidR="00F103D8" w:rsidRDefault="00F103D8" w:rsidP="002842EA">
      <w:pPr>
        <w:pStyle w:val="ConsPlusNonformat"/>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0425" cy="8404814"/>
            <wp:effectExtent l="0" t="0" r="317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40425" cy="8404814"/>
                    </a:xfrm>
                    <a:prstGeom prst="rect">
                      <a:avLst/>
                    </a:prstGeom>
                    <a:noFill/>
                    <a:ln>
                      <a:noFill/>
                    </a:ln>
                  </pic:spPr>
                </pic:pic>
              </a:graphicData>
            </a:graphic>
          </wp:inline>
        </w:drawing>
      </w:r>
    </w:p>
    <w:p w:rsidR="00F103D8" w:rsidRDefault="00F103D8" w:rsidP="002842EA">
      <w:pPr>
        <w:pStyle w:val="ConsPlusNonformat"/>
        <w:jc w:val="both"/>
        <w:rPr>
          <w:rFonts w:ascii="Times New Roman" w:hAnsi="Times New Roman" w:cs="Times New Roman"/>
          <w:sz w:val="28"/>
          <w:szCs w:val="28"/>
        </w:rPr>
      </w:pPr>
    </w:p>
    <w:p w:rsidR="00F103D8" w:rsidRDefault="00F103D8" w:rsidP="002842EA">
      <w:pPr>
        <w:pStyle w:val="ConsPlusNonformat"/>
        <w:jc w:val="both"/>
        <w:rPr>
          <w:rFonts w:ascii="Times New Roman" w:hAnsi="Times New Roman" w:cs="Times New Roman"/>
          <w:sz w:val="28"/>
          <w:szCs w:val="28"/>
        </w:rPr>
      </w:pPr>
    </w:p>
    <w:p w:rsidR="00F103D8" w:rsidRDefault="00F103D8" w:rsidP="002842EA">
      <w:pPr>
        <w:pStyle w:val="ConsPlusNonformat"/>
        <w:jc w:val="both"/>
        <w:rPr>
          <w:rFonts w:ascii="Times New Roman" w:hAnsi="Times New Roman" w:cs="Times New Roman"/>
          <w:sz w:val="28"/>
          <w:szCs w:val="28"/>
        </w:rPr>
      </w:pPr>
    </w:p>
    <w:p w:rsidR="00F103D8" w:rsidRDefault="00F103D8" w:rsidP="002842EA">
      <w:pPr>
        <w:pStyle w:val="ConsPlusNonformat"/>
        <w:jc w:val="both"/>
        <w:rPr>
          <w:rFonts w:ascii="Times New Roman" w:hAnsi="Times New Roman" w:cs="Times New Roman"/>
          <w:sz w:val="28"/>
          <w:szCs w:val="28"/>
        </w:rPr>
      </w:pPr>
    </w:p>
    <w:p w:rsidR="00F103D8" w:rsidRDefault="00F103D8" w:rsidP="002842EA">
      <w:pPr>
        <w:pStyle w:val="ConsPlusNonformat"/>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0425" cy="8404814"/>
            <wp:effectExtent l="0" t="0" r="317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0425" cy="8404814"/>
                    </a:xfrm>
                    <a:prstGeom prst="rect">
                      <a:avLst/>
                    </a:prstGeom>
                    <a:noFill/>
                    <a:ln>
                      <a:noFill/>
                    </a:ln>
                  </pic:spPr>
                </pic:pic>
              </a:graphicData>
            </a:graphic>
          </wp:inline>
        </w:drawing>
      </w:r>
    </w:p>
    <w:p w:rsidR="00F103D8" w:rsidRDefault="00F103D8" w:rsidP="002842EA">
      <w:pPr>
        <w:pStyle w:val="ConsPlusNonformat"/>
        <w:jc w:val="both"/>
        <w:rPr>
          <w:rFonts w:ascii="Times New Roman" w:hAnsi="Times New Roman" w:cs="Times New Roman"/>
          <w:sz w:val="28"/>
          <w:szCs w:val="28"/>
        </w:rPr>
      </w:pPr>
    </w:p>
    <w:p w:rsidR="00F103D8" w:rsidRDefault="00F103D8" w:rsidP="002842EA">
      <w:pPr>
        <w:pStyle w:val="ConsPlusNonformat"/>
        <w:jc w:val="both"/>
        <w:rPr>
          <w:rFonts w:ascii="Times New Roman" w:hAnsi="Times New Roman" w:cs="Times New Roman"/>
          <w:sz w:val="28"/>
          <w:szCs w:val="28"/>
        </w:rPr>
      </w:pPr>
    </w:p>
    <w:p w:rsidR="00F103D8" w:rsidRDefault="00F103D8" w:rsidP="002842EA">
      <w:pPr>
        <w:pStyle w:val="ConsPlusNonformat"/>
        <w:jc w:val="both"/>
        <w:rPr>
          <w:rFonts w:ascii="Times New Roman" w:hAnsi="Times New Roman" w:cs="Times New Roman"/>
          <w:sz w:val="28"/>
          <w:szCs w:val="28"/>
        </w:rPr>
      </w:pPr>
    </w:p>
    <w:p w:rsidR="00F103D8" w:rsidRDefault="00F103D8" w:rsidP="002842EA">
      <w:pPr>
        <w:pStyle w:val="ConsPlusNonformat"/>
        <w:jc w:val="both"/>
        <w:rPr>
          <w:rFonts w:ascii="Times New Roman" w:hAnsi="Times New Roman" w:cs="Times New Roman"/>
          <w:sz w:val="28"/>
          <w:szCs w:val="28"/>
        </w:rPr>
      </w:pPr>
    </w:p>
    <w:p w:rsidR="00F103D8" w:rsidRDefault="00F103D8" w:rsidP="002842EA">
      <w:pPr>
        <w:pStyle w:val="ConsPlusNonformat"/>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0425" cy="8404814"/>
            <wp:effectExtent l="0" t="0" r="317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40425" cy="8404814"/>
                    </a:xfrm>
                    <a:prstGeom prst="rect">
                      <a:avLst/>
                    </a:prstGeom>
                    <a:noFill/>
                    <a:ln>
                      <a:noFill/>
                    </a:ln>
                  </pic:spPr>
                </pic:pic>
              </a:graphicData>
            </a:graphic>
          </wp:inline>
        </w:drawing>
      </w:r>
    </w:p>
    <w:p w:rsidR="00F103D8" w:rsidRDefault="00F103D8" w:rsidP="002842EA">
      <w:pPr>
        <w:pStyle w:val="ConsPlusNonformat"/>
        <w:jc w:val="both"/>
        <w:rPr>
          <w:rFonts w:ascii="Times New Roman" w:hAnsi="Times New Roman" w:cs="Times New Roman"/>
          <w:sz w:val="28"/>
          <w:szCs w:val="28"/>
        </w:rPr>
      </w:pPr>
    </w:p>
    <w:p w:rsidR="00F103D8" w:rsidRDefault="00F103D8" w:rsidP="002842EA">
      <w:pPr>
        <w:pStyle w:val="ConsPlusNonformat"/>
        <w:jc w:val="both"/>
        <w:rPr>
          <w:rFonts w:ascii="Times New Roman" w:hAnsi="Times New Roman" w:cs="Times New Roman"/>
          <w:sz w:val="28"/>
          <w:szCs w:val="28"/>
        </w:rPr>
      </w:pPr>
    </w:p>
    <w:p w:rsidR="00F103D8" w:rsidRDefault="00F103D8" w:rsidP="002842EA">
      <w:pPr>
        <w:pStyle w:val="ConsPlusNonformat"/>
        <w:jc w:val="both"/>
        <w:rPr>
          <w:rFonts w:ascii="Times New Roman" w:hAnsi="Times New Roman" w:cs="Times New Roman"/>
          <w:sz w:val="28"/>
          <w:szCs w:val="28"/>
        </w:rPr>
      </w:pPr>
    </w:p>
    <w:p w:rsidR="00F103D8" w:rsidRDefault="00F103D8" w:rsidP="002842EA">
      <w:pPr>
        <w:pStyle w:val="ConsPlusNonformat"/>
        <w:jc w:val="both"/>
        <w:rPr>
          <w:rFonts w:ascii="Times New Roman" w:hAnsi="Times New Roman" w:cs="Times New Roman"/>
          <w:sz w:val="28"/>
          <w:szCs w:val="28"/>
        </w:rPr>
      </w:pPr>
    </w:p>
    <w:p w:rsidR="00F103D8" w:rsidRPr="001C449B" w:rsidRDefault="00F103D8" w:rsidP="002842EA">
      <w:pPr>
        <w:pStyle w:val="ConsPlusNonformat"/>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0425" cy="8404814"/>
            <wp:effectExtent l="0" t="0" r="317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40425" cy="8404814"/>
                    </a:xfrm>
                    <a:prstGeom prst="rect">
                      <a:avLst/>
                    </a:prstGeom>
                    <a:noFill/>
                    <a:ln>
                      <a:noFill/>
                    </a:ln>
                  </pic:spPr>
                </pic:pic>
              </a:graphicData>
            </a:graphic>
          </wp:inline>
        </w:drawing>
      </w:r>
    </w:p>
    <w:sectPr w:rsidR="00F103D8" w:rsidRPr="001C449B" w:rsidSect="00E1223E">
      <w:pgSz w:w="11906" w:h="16838" w:code="9"/>
      <w:pgMar w:top="1134" w:right="850"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649D" w:rsidRDefault="0042649D">
      <w:r>
        <w:separator/>
      </w:r>
    </w:p>
  </w:endnote>
  <w:endnote w:type="continuationSeparator" w:id="0">
    <w:p w:rsidR="0042649D" w:rsidRDefault="00426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0FBA" w:rsidRDefault="00500FBA" w:rsidP="00C719E1">
    <w:pPr>
      <w:pStyle w:val="af"/>
      <w:tabs>
        <w:tab w:val="left" w:pos="1035"/>
      </w:tabs>
    </w:pPr>
    <w:r>
      <w:tab/>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649D" w:rsidRDefault="0042649D">
      <w:r>
        <w:separator/>
      </w:r>
    </w:p>
  </w:footnote>
  <w:footnote w:type="continuationSeparator" w:id="0">
    <w:p w:rsidR="0042649D" w:rsidRDefault="004264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82C49"/>
    <w:multiLevelType w:val="multilevel"/>
    <w:tmpl w:val="54D4C988"/>
    <w:lvl w:ilvl="0">
      <w:start w:val="1"/>
      <w:numFmt w:val="decimal"/>
      <w:lvlText w:val="%1."/>
      <w:lvlJc w:val="left"/>
      <w:pPr>
        <w:ind w:left="786" w:hanging="360"/>
      </w:pPr>
      <w:rPr>
        <w:sz w:val="24"/>
        <w:szCs w:val="24"/>
      </w:rPr>
    </w:lvl>
    <w:lvl w:ilvl="1">
      <w:start w:val="3"/>
      <w:numFmt w:val="decimal"/>
      <w:isLgl/>
      <w:lvlText w:val="%1.%2."/>
      <w:lvlJc w:val="left"/>
      <w:pPr>
        <w:ind w:left="360" w:hanging="36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638" w:hanging="1080"/>
      </w:pPr>
      <w:rPr>
        <w:rFonts w:hint="default"/>
      </w:rPr>
    </w:lvl>
    <w:lvl w:ilvl="5">
      <w:start w:val="1"/>
      <w:numFmt w:val="decimal"/>
      <w:isLgl/>
      <w:lvlText w:val="%1.%2.%3.%4.%5.%6."/>
      <w:lvlJc w:val="left"/>
      <w:pPr>
        <w:ind w:left="2921" w:hanging="1080"/>
      </w:pPr>
      <w:rPr>
        <w:rFonts w:hint="default"/>
      </w:rPr>
    </w:lvl>
    <w:lvl w:ilvl="6">
      <w:start w:val="1"/>
      <w:numFmt w:val="decimal"/>
      <w:isLgl/>
      <w:lvlText w:val="%1.%2.%3.%4.%5.%6.%7."/>
      <w:lvlJc w:val="left"/>
      <w:pPr>
        <w:ind w:left="3564" w:hanging="1440"/>
      </w:pPr>
      <w:rPr>
        <w:rFonts w:hint="default"/>
      </w:rPr>
    </w:lvl>
    <w:lvl w:ilvl="7">
      <w:start w:val="1"/>
      <w:numFmt w:val="decimal"/>
      <w:isLgl/>
      <w:lvlText w:val="%1.%2.%3.%4.%5.%6.%7.%8."/>
      <w:lvlJc w:val="left"/>
      <w:pPr>
        <w:ind w:left="3847" w:hanging="1440"/>
      </w:pPr>
      <w:rPr>
        <w:rFonts w:hint="default"/>
      </w:rPr>
    </w:lvl>
    <w:lvl w:ilvl="8">
      <w:start w:val="1"/>
      <w:numFmt w:val="decimal"/>
      <w:isLgl/>
      <w:lvlText w:val="%1.%2.%3.%4.%5.%6.%7.%8.%9."/>
      <w:lvlJc w:val="left"/>
      <w:pPr>
        <w:ind w:left="4490" w:hanging="1800"/>
      </w:pPr>
      <w:rPr>
        <w:rFonts w:hint="default"/>
      </w:rPr>
    </w:lvl>
  </w:abstractNum>
  <w:abstractNum w:abstractNumId="1">
    <w:nsid w:val="0C392437"/>
    <w:multiLevelType w:val="hybridMultilevel"/>
    <w:tmpl w:val="E28230C4"/>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0D4B2446"/>
    <w:multiLevelType w:val="hybridMultilevel"/>
    <w:tmpl w:val="FD822DE2"/>
    <w:lvl w:ilvl="0" w:tplc="B74218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F1C1CC0"/>
    <w:multiLevelType w:val="hybridMultilevel"/>
    <w:tmpl w:val="4AAC1782"/>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1E03D17"/>
    <w:multiLevelType w:val="hybridMultilevel"/>
    <w:tmpl w:val="CD8E7EF0"/>
    <w:lvl w:ilvl="0" w:tplc="C1B27C84">
      <w:start w:val="1"/>
      <w:numFmt w:val="decimal"/>
      <w:lvlText w:val="%1."/>
      <w:lvlJc w:val="left"/>
      <w:pPr>
        <w:ind w:left="1429" w:hanging="360"/>
      </w:pPr>
      <w:rPr>
        <w:rFonts w:ascii="Times New Roman" w:hAnsi="Times New Roman" w:hint="default"/>
        <w:b w:val="0"/>
        <w:i w:val="0"/>
        <w:caps w:val="0"/>
        <w:strike w:val="0"/>
        <w:dstrike w:val="0"/>
        <w:vanish w:val="0"/>
        <w:spacing w:val="0"/>
        <w:kern w:val="28"/>
        <w:position w:val="0"/>
        <w:sz w:val="28"/>
        <w:vertAlign w:val="baseline"/>
        <w14:ligatures w14:val="none"/>
        <w14:numForm w14:val="default"/>
        <w14:numSpacing w14:val="default"/>
        <w14:cntxtAlts w14: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266243AC"/>
    <w:multiLevelType w:val="hybridMultilevel"/>
    <w:tmpl w:val="A24485F4"/>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45903FD"/>
    <w:multiLevelType w:val="hybridMultilevel"/>
    <w:tmpl w:val="33186694"/>
    <w:lvl w:ilvl="0" w:tplc="90BC0B46">
      <w:start w:val="1"/>
      <w:numFmt w:val="decimal"/>
      <w:lvlText w:val="%1."/>
      <w:lvlJc w:val="left"/>
      <w:pPr>
        <w:ind w:left="360" w:hanging="360"/>
      </w:pPr>
      <w:rPr>
        <w:rFonts w:hint="default"/>
        <w:b w:val="0"/>
      </w:rPr>
    </w:lvl>
    <w:lvl w:ilvl="1" w:tplc="04190019" w:tentative="1">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7">
    <w:nsid w:val="446106F4"/>
    <w:multiLevelType w:val="hybridMultilevel"/>
    <w:tmpl w:val="FF56314C"/>
    <w:lvl w:ilvl="0" w:tplc="732264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0EF2A70"/>
    <w:multiLevelType w:val="hybridMultilevel"/>
    <w:tmpl w:val="74EAB354"/>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67D2217E"/>
    <w:multiLevelType w:val="hybridMultilevel"/>
    <w:tmpl w:val="5210A57A"/>
    <w:lvl w:ilvl="0" w:tplc="9672118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70D863A0"/>
    <w:multiLevelType w:val="hybridMultilevel"/>
    <w:tmpl w:val="654690CC"/>
    <w:lvl w:ilvl="0" w:tplc="C1B27C84">
      <w:start w:val="1"/>
      <w:numFmt w:val="decimal"/>
      <w:lvlText w:val="%1."/>
      <w:lvlJc w:val="left"/>
      <w:pPr>
        <w:ind w:left="1429" w:hanging="360"/>
      </w:pPr>
      <w:rPr>
        <w:rFonts w:ascii="Times New Roman" w:hAnsi="Times New Roman" w:hint="default"/>
        <w:b w:val="0"/>
        <w:i w:val="0"/>
        <w:caps w:val="0"/>
        <w:strike w:val="0"/>
        <w:dstrike w:val="0"/>
        <w:vanish w:val="0"/>
        <w:spacing w:val="0"/>
        <w:kern w:val="28"/>
        <w:position w:val="0"/>
        <w:sz w:val="28"/>
        <w:vertAlign w:val="baseline"/>
        <w14:ligatures w14:val="none"/>
        <w14:numForm w14:val="default"/>
        <w14:numSpacing w14:val="default"/>
        <w14:cntxtAlts w14: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71DE139F"/>
    <w:multiLevelType w:val="multilevel"/>
    <w:tmpl w:val="FBFC87A0"/>
    <w:lvl w:ilvl="0">
      <w:start w:val="1"/>
      <w:numFmt w:val="decimal"/>
      <w:lvlText w:val="%1."/>
      <w:lvlJc w:val="left"/>
      <w:pPr>
        <w:tabs>
          <w:tab w:val="left" w:pos="0"/>
        </w:tabs>
        <w:ind w:left="170" w:firstLine="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12">
    <w:nsid w:val="79132C6C"/>
    <w:multiLevelType w:val="hybridMultilevel"/>
    <w:tmpl w:val="7EDC50B0"/>
    <w:lvl w:ilvl="0" w:tplc="E4D41E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7FEB1FFF"/>
    <w:multiLevelType w:val="hybridMultilevel"/>
    <w:tmpl w:val="6A9EA0C2"/>
    <w:lvl w:ilvl="0" w:tplc="FC6AF8A0">
      <w:start w:val="1"/>
      <w:numFmt w:val="russianLower"/>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num w:numId="1">
    <w:abstractNumId w:val="5"/>
  </w:num>
  <w:num w:numId="2">
    <w:abstractNumId w:val="6"/>
  </w:num>
  <w:num w:numId="3">
    <w:abstractNumId w:val="0"/>
  </w:num>
  <w:num w:numId="4">
    <w:abstractNumId w:val="9"/>
  </w:num>
  <w:num w:numId="5">
    <w:abstractNumId w:val="12"/>
  </w:num>
  <w:num w:numId="6">
    <w:abstractNumId w:val="4"/>
  </w:num>
  <w:num w:numId="7">
    <w:abstractNumId w:val="10"/>
  </w:num>
  <w:num w:numId="8">
    <w:abstractNumId w:val="7"/>
  </w:num>
  <w:num w:numId="9">
    <w:abstractNumId w:val="3"/>
  </w:num>
  <w:num w:numId="10">
    <w:abstractNumId w:val="13"/>
  </w:num>
  <w:num w:numId="11">
    <w:abstractNumId w:val="8"/>
  </w:num>
  <w:num w:numId="12">
    <w:abstractNumId w:val="2"/>
  </w:num>
  <w:num w:numId="13">
    <w:abstractNumId w:val="1"/>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E14"/>
    <w:rsid w:val="000168F0"/>
    <w:rsid w:val="00024ABC"/>
    <w:rsid w:val="00036379"/>
    <w:rsid w:val="00037492"/>
    <w:rsid w:val="00041730"/>
    <w:rsid w:val="00041B72"/>
    <w:rsid w:val="000434A2"/>
    <w:rsid w:val="000448BD"/>
    <w:rsid w:val="000465ED"/>
    <w:rsid w:val="000625DB"/>
    <w:rsid w:val="00074339"/>
    <w:rsid w:val="00076DF7"/>
    <w:rsid w:val="00085A79"/>
    <w:rsid w:val="00085A7C"/>
    <w:rsid w:val="00087661"/>
    <w:rsid w:val="0009185D"/>
    <w:rsid w:val="00095F0C"/>
    <w:rsid w:val="000A2E71"/>
    <w:rsid w:val="000A3DD6"/>
    <w:rsid w:val="000A3E41"/>
    <w:rsid w:val="000B43F0"/>
    <w:rsid w:val="000B4A00"/>
    <w:rsid w:val="000C2A1C"/>
    <w:rsid w:val="000C6696"/>
    <w:rsid w:val="000D3CE7"/>
    <w:rsid w:val="000E0D47"/>
    <w:rsid w:val="000E46E9"/>
    <w:rsid w:val="000F2206"/>
    <w:rsid w:val="001157A1"/>
    <w:rsid w:val="00116557"/>
    <w:rsid w:val="00122911"/>
    <w:rsid w:val="00127A6B"/>
    <w:rsid w:val="00130CD8"/>
    <w:rsid w:val="00136F5E"/>
    <w:rsid w:val="00140895"/>
    <w:rsid w:val="00143297"/>
    <w:rsid w:val="00147CD6"/>
    <w:rsid w:val="001507F6"/>
    <w:rsid w:val="00165FDA"/>
    <w:rsid w:val="001678E0"/>
    <w:rsid w:val="0018045D"/>
    <w:rsid w:val="00181BFB"/>
    <w:rsid w:val="0018350C"/>
    <w:rsid w:val="001A3DF8"/>
    <w:rsid w:val="001C2CB6"/>
    <w:rsid w:val="001C449B"/>
    <w:rsid w:val="001D0A8D"/>
    <w:rsid w:val="001D0CB5"/>
    <w:rsid w:val="001E1DB2"/>
    <w:rsid w:val="001E423E"/>
    <w:rsid w:val="001F586F"/>
    <w:rsid w:val="00201007"/>
    <w:rsid w:val="00205773"/>
    <w:rsid w:val="00210893"/>
    <w:rsid w:val="00233F98"/>
    <w:rsid w:val="002340A5"/>
    <w:rsid w:val="00244FE1"/>
    <w:rsid w:val="00246B37"/>
    <w:rsid w:val="002550B9"/>
    <w:rsid w:val="0026274E"/>
    <w:rsid w:val="002659C6"/>
    <w:rsid w:val="002842EA"/>
    <w:rsid w:val="0028739A"/>
    <w:rsid w:val="002A48BC"/>
    <w:rsid w:val="002B0E14"/>
    <w:rsid w:val="002B400C"/>
    <w:rsid w:val="002C421A"/>
    <w:rsid w:val="002C51BC"/>
    <w:rsid w:val="002D236B"/>
    <w:rsid w:val="002D6EE2"/>
    <w:rsid w:val="002F39C2"/>
    <w:rsid w:val="00303347"/>
    <w:rsid w:val="003125AD"/>
    <w:rsid w:val="00314488"/>
    <w:rsid w:val="00315D50"/>
    <w:rsid w:val="003272F8"/>
    <w:rsid w:val="00327CF9"/>
    <w:rsid w:val="00330916"/>
    <w:rsid w:val="003375B1"/>
    <w:rsid w:val="00337E05"/>
    <w:rsid w:val="00366301"/>
    <w:rsid w:val="00370BFA"/>
    <w:rsid w:val="003731A2"/>
    <w:rsid w:val="003860E4"/>
    <w:rsid w:val="003C0DFF"/>
    <w:rsid w:val="003C356D"/>
    <w:rsid w:val="003C3D63"/>
    <w:rsid w:val="003D29F3"/>
    <w:rsid w:val="003D4351"/>
    <w:rsid w:val="003E2477"/>
    <w:rsid w:val="003E3F39"/>
    <w:rsid w:val="00401AAD"/>
    <w:rsid w:val="00404366"/>
    <w:rsid w:val="0040498A"/>
    <w:rsid w:val="00411CDF"/>
    <w:rsid w:val="004170EE"/>
    <w:rsid w:val="0042649D"/>
    <w:rsid w:val="00431CC0"/>
    <w:rsid w:val="00431FCF"/>
    <w:rsid w:val="004425A8"/>
    <w:rsid w:val="00446D78"/>
    <w:rsid w:val="004607EE"/>
    <w:rsid w:val="00470402"/>
    <w:rsid w:val="004749E5"/>
    <w:rsid w:val="00480520"/>
    <w:rsid w:val="0048406B"/>
    <w:rsid w:val="004A15FD"/>
    <w:rsid w:val="004A7D4A"/>
    <w:rsid w:val="004B490B"/>
    <w:rsid w:val="004B54AA"/>
    <w:rsid w:val="004B7FCC"/>
    <w:rsid w:val="004D23B1"/>
    <w:rsid w:val="004D3140"/>
    <w:rsid w:val="004E1F82"/>
    <w:rsid w:val="004F178C"/>
    <w:rsid w:val="004F1BE0"/>
    <w:rsid w:val="004F69DF"/>
    <w:rsid w:val="00500FBA"/>
    <w:rsid w:val="00516990"/>
    <w:rsid w:val="00525208"/>
    <w:rsid w:val="00530740"/>
    <w:rsid w:val="005476DC"/>
    <w:rsid w:val="005521D4"/>
    <w:rsid w:val="00553C71"/>
    <w:rsid w:val="005707C8"/>
    <w:rsid w:val="0057437F"/>
    <w:rsid w:val="005759F5"/>
    <w:rsid w:val="005822DE"/>
    <w:rsid w:val="00587B09"/>
    <w:rsid w:val="00597D3D"/>
    <w:rsid w:val="005A6BB6"/>
    <w:rsid w:val="005C5561"/>
    <w:rsid w:val="005C6A6A"/>
    <w:rsid w:val="005E0FB9"/>
    <w:rsid w:val="005E11A2"/>
    <w:rsid w:val="00601B3B"/>
    <w:rsid w:val="00603721"/>
    <w:rsid w:val="00605A18"/>
    <w:rsid w:val="00611156"/>
    <w:rsid w:val="00614607"/>
    <w:rsid w:val="006222E3"/>
    <w:rsid w:val="00632853"/>
    <w:rsid w:val="00640E42"/>
    <w:rsid w:val="00641DC0"/>
    <w:rsid w:val="0065090D"/>
    <w:rsid w:val="00655F7A"/>
    <w:rsid w:val="0066155C"/>
    <w:rsid w:val="00662C58"/>
    <w:rsid w:val="00663E51"/>
    <w:rsid w:val="0068335E"/>
    <w:rsid w:val="006A07FA"/>
    <w:rsid w:val="006C10EB"/>
    <w:rsid w:val="006D7BE2"/>
    <w:rsid w:val="006E0E16"/>
    <w:rsid w:val="006E1FAC"/>
    <w:rsid w:val="006E4736"/>
    <w:rsid w:val="006F2175"/>
    <w:rsid w:val="00707534"/>
    <w:rsid w:val="00730372"/>
    <w:rsid w:val="00743758"/>
    <w:rsid w:val="007511F3"/>
    <w:rsid w:val="00760E4D"/>
    <w:rsid w:val="0076321A"/>
    <w:rsid w:val="0076369F"/>
    <w:rsid w:val="007767CB"/>
    <w:rsid w:val="00786209"/>
    <w:rsid w:val="007A410C"/>
    <w:rsid w:val="007B1460"/>
    <w:rsid w:val="007B712B"/>
    <w:rsid w:val="007C0905"/>
    <w:rsid w:val="007C0D23"/>
    <w:rsid w:val="007C3C29"/>
    <w:rsid w:val="007C533F"/>
    <w:rsid w:val="007C6189"/>
    <w:rsid w:val="007D1A20"/>
    <w:rsid w:val="007E15B9"/>
    <w:rsid w:val="007E19E8"/>
    <w:rsid w:val="007F5034"/>
    <w:rsid w:val="007F50AD"/>
    <w:rsid w:val="00801219"/>
    <w:rsid w:val="0080305C"/>
    <w:rsid w:val="008112FC"/>
    <w:rsid w:val="008172B4"/>
    <w:rsid w:val="00821D7C"/>
    <w:rsid w:val="008335AB"/>
    <w:rsid w:val="008407CE"/>
    <w:rsid w:val="00862368"/>
    <w:rsid w:val="00862CA8"/>
    <w:rsid w:val="00865148"/>
    <w:rsid w:val="0087323A"/>
    <w:rsid w:val="0087376A"/>
    <w:rsid w:val="0087766C"/>
    <w:rsid w:val="0088039A"/>
    <w:rsid w:val="00883498"/>
    <w:rsid w:val="00895F29"/>
    <w:rsid w:val="00896B8E"/>
    <w:rsid w:val="008A7888"/>
    <w:rsid w:val="008C017A"/>
    <w:rsid w:val="008E0960"/>
    <w:rsid w:val="008F0B15"/>
    <w:rsid w:val="00902415"/>
    <w:rsid w:val="00905400"/>
    <w:rsid w:val="0090598E"/>
    <w:rsid w:val="00937E8F"/>
    <w:rsid w:val="00940722"/>
    <w:rsid w:val="00941893"/>
    <w:rsid w:val="00963892"/>
    <w:rsid w:val="00964609"/>
    <w:rsid w:val="00965E20"/>
    <w:rsid w:val="00986A8F"/>
    <w:rsid w:val="009A1291"/>
    <w:rsid w:val="009A3F1C"/>
    <w:rsid w:val="009B1DE7"/>
    <w:rsid w:val="009B67E1"/>
    <w:rsid w:val="009C25DC"/>
    <w:rsid w:val="009E3C92"/>
    <w:rsid w:val="009F4676"/>
    <w:rsid w:val="009F5691"/>
    <w:rsid w:val="00A033C3"/>
    <w:rsid w:val="00A035CD"/>
    <w:rsid w:val="00A175E3"/>
    <w:rsid w:val="00A22E04"/>
    <w:rsid w:val="00A3296E"/>
    <w:rsid w:val="00A336FB"/>
    <w:rsid w:val="00A37F09"/>
    <w:rsid w:val="00A506AE"/>
    <w:rsid w:val="00A55129"/>
    <w:rsid w:val="00A64F82"/>
    <w:rsid w:val="00A653A9"/>
    <w:rsid w:val="00A7033E"/>
    <w:rsid w:val="00A70FAE"/>
    <w:rsid w:val="00A72EA3"/>
    <w:rsid w:val="00A73E0D"/>
    <w:rsid w:val="00A73E82"/>
    <w:rsid w:val="00AA04D6"/>
    <w:rsid w:val="00AA4A62"/>
    <w:rsid w:val="00AB21A8"/>
    <w:rsid w:val="00AB2C6B"/>
    <w:rsid w:val="00AB745B"/>
    <w:rsid w:val="00AB7969"/>
    <w:rsid w:val="00AD1182"/>
    <w:rsid w:val="00AD2C24"/>
    <w:rsid w:val="00AE0CEE"/>
    <w:rsid w:val="00B0211F"/>
    <w:rsid w:val="00B06814"/>
    <w:rsid w:val="00B10D34"/>
    <w:rsid w:val="00B1761D"/>
    <w:rsid w:val="00B21138"/>
    <w:rsid w:val="00B337C1"/>
    <w:rsid w:val="00B47269"/>
    <w:rsid w:val="00B7615E"/>
    <w:rsid w:val="00B86111"/>
    <w:rsid w:val="00B876B0"/>
    <w:rsid w:val="00BB2B7E"/>
    <w:rsid w:val="00BB4CEE"/>
    <w:rsid w:val="00BB5E2F"/>
    <w:rsid w:val="00BB7ABA"/>
    <w:rsid w:val="00BC49EB"/>
    <w:rsid w:val="00BE26F8"/>
    <w:rsid w:val="00BE3D54"/>
    <w:rsid w:val="00BE5CA7"/>
    <w:rsid w:val="00BF111A"/>
    <w:rsid w:val="00BF55C0"/>
    <w:rsid w:val="00C258C2"/>
    <w:rsid w:val="00C522AD"/>
    <w:rsid w:val="00C57E7F"/>
    <w:rsid w:val="00C65752"/>
    <w:rsid w:val="00C719E1"/>
    <w:rsid w:val="00C76328"/>
    <w:rsid w:val="00C80910"/>
    <w:rsid w:val="00C81A01"/>
    <w:rsid w:val="00C82C4F"/>
    <w:rsid w:val="00C86980"/>
    <w:rsid w:val="00CA238E"/>
    <w:rsid w:val="00CA3083"/>
    <w:rsid w:val="00CA6636"/>
    <w:rsid w:val="00CB28F0"/>
    <w:rsid w:val="00CB5ABE"/>
    <w:rsid w:val="00CB5B35"/>
    <w:rsid w:val="00CC287F"/>
    <w:rsid w:val="00CC54B1"/>
    <w:rsid w:val="00CD3C59"/>
    <w:rsid w:val="00CD3D27"/>
    <w:rsid w:val="00CE3FE5"/>
    <w:rsid w:val="00CE69DA"/>
    <w:rsid w:val="00CF031B"/>
    <w:rsid w:val="00D0713D"/>
    <w:rsid w:val="00D074B2"/>
    <w:rsid w:val="00D1075E"/>
    <w:rsid w:val="00D1448E"/>
    <w:rsid w:val="00D20530"/>
    <w:rsid w:val="00D31C1F"/>
    <w:rsid w:val="00D3255F"/>
    <w:rsid w:val="00D32CB2"/>
    <w:rsid w:val="00D369DC"/>
    <w:rsid w:val="00D37E34"/>
    <w:rsid w:val="00D40973"/>
    <w:rsid w:val="00D703F8"/>
    <w:rsid w:val="00D7130A"/>
    <w:rsid w:val="00D71C7E"/>
    <w:rsid w:val="00D864D5"/>
    <w:rsid w:val="00D87D3E"/>
    <w:rsid w:val="00D9112B"/>
    <w:rsid w:val="00DA5629"/>
    <w:rsid w:val="00DA7709"/>
    <w:rsid w:val="00DC2E89"/>
    <w:rsid w:val="00DC4FA2"/>
    <w:rsid w:val="00DD4D0F"/>
    <w:rsid w:val="00DE0F2E"/>
    <w:rsid w:val="00DE2D76"/>
    <w:rsid w:val="00DE5997"/>
    <w:rsid w:val="00DE6A5F"/>
    <w:rsid w:val="00E02DA9"/>
    <w:rsid w:val="00E03A44"/>
    <w:rsid w:val="00E0665D"/>
    <w:rsid w:val="00E1223E"/>
    <w:rsid w:val="00E158E4"/>
    <w:rsid w:val="00E17626"/>
    <w:rsid w:val="00E2593F"/>
    <w:rsid w:val="00E335EA"/>
    <w:rsid w:val="00E42F55"/>
    <w:rsid w:val="00E51C1E"/>
    <w:rsid w:val="00E53ACA"/>
    <w:rsid w:val="00E604FA"/>
    <w:rsid w:val="00E61104"/>
    <w:rsid w:val="00E6158C"/>
    <w:rsid w:val="00E653D3"/>
    <w:rsid w:val="00E65FAD"/>
    <w:rsid w:val="00E84C08"/>
    <w:rsid w:val="00E97740"/>
    <w:rsid w:val="00EA3F3F"/>
    <w:rsid w:val="00EA5666"/>
    <w:rsid w:val="00EA6CDE"/>
    <w:rsid w:val="00EB01F5"/>
    <w:rsid w:val="00EC4F87"/>
    <w:rsid w:val="00ED24AA"/>
    <w:rsid w:val="00ED56C1"/>
    <w:rsid w:val="00EF49F7"/>
    <w:rsid w:val="00F0065F"/>
    <w:rsid w:val="00F0557D"/>
    <w:rsid w:val="00F103D8"/>
    <w:rsid w:val="00F14B9D"/>
    <w:rsid w:val="00F1743B"/>
    <w:rsid w:val="00F452A7"/>
    <w:rsid w:val="00F456D4"/>
    <w:rsid w:val="00F46B68"/>
    <w:rsid w:val="00F63E84"/>
    <w:rsid w:val="00F65DEC"/>
    <w:rsid w:val="00F71E7D"/>
    <w:rsid w:val="00FA215A"/>
    <w:rsid w:val="00FA78ED"/>
    <w:rsid w:val="00FB4A4F"/>
    <w:rsid w:val="00FB71F3"/>
    <w:rsid w:val="00FC3EAE"/>
    <w:rsid w:val="00FD147A"/>
    <w:rsid w:val="00FE4A7F"/>
    <w:rsid w:val="00FE5179"/>
    <w:rsid w:val="00FE5384"/>
    <w:rsid w:val="00FE6E2D"/>
    <w:rsid w:val="00FF0A19"/>
    <w:rsid w:val="00FF7B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1CD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411CDF"/>
    <w:pPr>
      <w:jc w:val="center"/>
    </w:pPr>
    <w:rPr>
      <w:b/>
      <w:bCs/>
    </w:rPr>
  </w:style>
  <w:style w:type="paragraph" w:styleId="a4">
    <w:name w:val="List Paragraph"/>
    <w:basedOn w:val="a"/>
    <w:uiPriority w:val="34"/>
    <w:qFormat/>
    <w:rsid w:val="00B47269"/>
    <w:pPr>
      <w:ind w:left="708"/>
    </w:pPr>
  </w:style>
  <w:style w:type="paragraph" w:styleId="a5">
    <w:name w:val="Body Text"/>
    <w:basedOn w:val="a"/>
    <w:link w:val="a6"/>
    <w:rsid w:val="00601B3B"/>
    <w:pPr>
      <w:spacing w:line="360" w:lineRule="auto"/>
      <w:jc w:val="both"/>
    </w:pPr>
    <w:rPr>
      <w:sz w:val="26"/>
      <w:szCs w:val="20"/>
    </w:rPr>
  </w:style>
  <w:style w:type="character" w:customStyle="1" w:styleId="a6">
    <w:name w:val="Основной текст Знак"/>
    <w:basedOn w:val="a0"/>
    <w:link w:val="a5"/>
    <w:rsid w:val="00601B3B"/>
    <w:rPr>
      <w:sz w:val="26"/>
    </w:rPr>
  </w:style>
  <w:style w:type="paragraph" w:styleId="a7">
    <w:name w:val="Balloon Text"/>
    <w:basedOn w:val="a"/>
    <w:link w:val="a8"/>
    <w:uiPriority w:val="99"/>
    <w:semiHidden/>
    <w:unhideWhenUsed/>
    <w:rsid w:val="00603721"/>
    <w:rPr>
      <w:rFonts w:ascii="Tahoma" w:hAnsi="Tahoma" w:cs="Tahoma"/>
      <w:sz w:val="16"/>
      <w:szCs w:val="16"/>
    </w:rPr>
  </w:style>
  <w:style w:type="character" w:customStyle="1" w:styleId="a8">
    <w:name w:val="Текст выноски Знак"/>
    <w:basedOn w:val="a0"/>
    <w:link w:val="a7"/>
    <w:uiPriority w:val="99"/>
    <w:semiHidden/>
    <w:rsid w:val="00603721"/>
    <w:rPr>
      <w:rFonts w:ascii="Tahoma" w:hAnsi="Tahoma" w:cs="Tahoma"/>
      <w:sz w:val="16"/>
      <w:szCs w:val="16"/>
    </w:rPr>
  </w:style>
  <w:style w:type="paragraph" w:customStyle="1" w:styleId="ConsPlusNonformat">
    <w:name w:val="ConsPlusNonformat"/>
    <w:rsid w:val="00FF0A19"/>
    <w:pPr>
      <w:autoSpaceDE w:val="0"/>
      <w:autoSpaceDN w:val="0"/>
      <w:adjustRightInd w:val="0"/>
    </w:pPr>
    <w:rPr>
      <w:rFonts w:ascii="Courier New" w:hAnsi="Courier New" w:cs="Courier New"/>
    </w:rPr>
  </w:style>
  <w:style w:type="paragraph" w:styleId="a9">
    <w:name w:val="No Spacing"/>
    <w:uiPriority w:val="1"/>
    <w:qFormat/>
    <w:rsid w:val="0066155C"/>
    <w:rPr>
      <w:sz w:val="24"/>
      <w:szCs w:val="24"/>
    </w:rPr>
  </w:style>
  <w:style w:type="paragraph" w:styleId="3">
    <w:name w:val="Body Text 3"/>
    <w:basedOn w:val="a"/>
    <w:link w:val="30"/>
    <w:uiPriority w:val="99"/>
    <w:semiHidden/>
    <w:unhideWhenUsed/>
    <w:rsid w:val="00EC4F87"/>
    <w:pPr>
      <w:spacing w:after="120"/>
    </w:pPr>
    <w:rPr>
      <w:sz w:val="16"/>
      <w:szCs w:val="16"/>
    </w:rPr>
  </w:style>
  <w:style w:type="character" w:customStyle="1" w:styleId="30">
    <w:name w:val="Основной текст 3 Знак"/>
    <w:basedOn w:val="a0"/>
    <w:link w:val="3"/>
    <w:uiPriority w:val="99"/>
    <w:semiHidden/>
    <w:rsid w:val="00EC4F87"/>
    <w:rPr>
      <w:sz w:val="16"/>
      <w:szCs w:val="16"/>
    </w:rPr>
  </w:style>
  <w:style w:type="paragraph" w:styleId="aa">
    <w:name w:val="Body Text Indent"/>
    <w:basedOn w:val="a"/>
    <w:link w:val="ab"/>
    <w:uiPriority w:val="99"/>
    <w:semiHidden/>
    <w:unhideWhenUsed/>
    <w:rsid w:val="00EC4F87"/>
    <w:pPr>
      <w:spacing w:after="120"/>
      <w:ind w:left="283"/>
    </w:pPr>
  </w:style>
  <w:style w:type="character" w:customStyle="1" w:styleId="ab">
    <w:name w:val="Основной текст с отступом Знак"/>
    <w:basedOn w:val="a0"/>
    <w:link w:val="aa"/>
    <w:uiPriority w:val="99"/>
    <w:semiHidden/>
    <w:rsid w:val="00EC4F87"/>
    <w:rPr>
      <w:sz w:val="24"/>
      <w:szCs w:val="24"/>
    </w:rPr>
  </w:style>
  <w:style w:type="paragraph" w:styleId="2">
    <w:name w:val="Body Text Indent 2"/>
    <w:basedOn w:val="a"/>
    <w:link w:val="20"/>
    <w:uiPriority w:val="99"/>
    <w:semiHidden/>
    <w:unhideWhenUsed/>
    <w:rsid w:val="00EC4F87"/>
    <w:pPr>
      <w:spacing w:after="120" w:line="480" w:lineRule="auto"/>
      <w:ind w:left="283"/>
    </w:pPr>
  </w:style>
  <w:style w:type="character" w:customStyle="1" w:styleId="20">
    <w:name w:val="Основной текст с отступом 2 Знак"/>
    <w:basedOn w:val="a0"/>
    <w:link w:val="2"/>
    <w:uiPriority w:val="99"/>
    <w:semiHidden/>
    <w:rsid w:val="00EC4F87"/>
    <w:rPr>
      <w:sz w:val="24"/>
      <w:szCs w:val="24"/>
    </w:rPr>
  </w:style>
  <w:style w:type="paragraph" w:styleId="ac">
    <w:name w:val="header"/>
    <w:basedOn w:val="a"/>
    <w:link w:val="ad"/>
    <w:rsid w:val="00EC4F87"/>
    <w:pPr>
      <w:tabs>
        <w:tab w:val="center" w:pos="4677"/>
        <w:tab w:val="right" w:pos="9355"/>
      </w:tabs>
    </w:pPr>
  </w:style>
  <w:style w:type="character" w:customStyle="1" w:styleId="ad">
    <w:name w:val="Верхний колонтитул Знак"/>
    <w:basedOn w:val="a0"/>
    <w:link w:val="ac"/>
    <w:rsid w:val="00EC4F87"/>
    <w:rPr>
      <w:sz w:val="24"/>
      <w:szCs w:val="24"/>
    </w:rPr>
  </w:style>
  <w:style w:type="paragraph" w:customStyle="1" w:styleId="ConsPlusNormal">
    <w:name w:val="ConsPlusNormal"/>
    <w:qFormat/>
    <w:rsid w:val="00CB28F0"/>
    <w:pPr>
      <w:widowControl w:val="0"/>
      <w:autoSpaceDE w:val="0"/>
      <w:autoSpaceDN w:val="0"/>
    </w:pPr>
    <w:rPr>
      <w:rFonts w:ascii="Calibri" w:hAnsi="Calibri" w:cs="Calibri"/>
      <w:sz w:val="22"/>
    </w:rPr>
  </w:style>
  <w:style w:type="numbering" w:customStyle="1" w:styleId="1">
    <w:name w:val="Нет списка1"/>
    <w:next w:val="a2"/>
    <w:uiPriority w:val="99"/>
    <w:semiHidden/>
    <w:unhideWhenUsed/>
    <w:rsid w:val="00DC4FA2"/>
  </w:style>
  <w:style w:type="character" w:styleId="ae">
    <w:name w:val="Hyperlink"/>
    <w:uiPriority w:val="99"/>
    <w:semiHidden/>
    <w:rsid w:val="00DC4FA2"/>
    <w:rPr>
      <w:color w:val="0000FF"/>
      <w:u w:val="single"/>
    </w:rPr>
  </w:style>
  <w:style w:type="paragraph" w:styleId="af">
    <w:name w:val="footer"/>
    <w:basedOn w:val="a"/>
    <w:link w:val="af0"/>
    <w:uiPriority w:val="99"/>
    <w:unhideWhenUsed/>
    <w:rsid w:val="00DC4FA2"/>
    <w:pPr>
      <w:widowControl w:val="0"/>
      <w:tabs>
        <w:tab w:val="center" w:pos="4677"/>
        <w:tab w:val="right" w:pos="9355"/>
      </w:tabs>
      <w:autoSpaceDE w:val="0"/>
      <w:autoSpaceDN w:val="0"/>
      <w:adjustRightInd w:val="0"/>
    </w:pPr>
    <w:rPr>
      <w:sz w:val="20"/>
      <w:szCs w:val="20"/>
    </w:rPr>
  </w:style>
  <w:style w:type="character" w:customStyle="1" w:styleId="af0">
    <w:name w:val="Нижний колонтитул Знак"/>
    <w:basedOn w:val="a0"/>
    <w:link w:val="af"/>
    <w:uiPriority w:val="99"/>
    <w:rsid w:val="00DC4FA2"/>
  </w:style>
  <w:style w:type="table" w:styleId="af1">
    <w:name w:val="Table Grid"/>
    <w:basedOn w:val="a1"/>
    <w:uiPriority w:val="59"/>
    <w:rsid w:val="00DC4FA2"/>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annotation reference"/>
    <w:basedOn w:val="a0"/>
    <w:uiPriority w:val="99"/>
    <w:semiHidden/>
    <w:unhideWhenUsed/>
    <w:rsid w:val="00DC4FA2"/>
    <w:rPr>
      <w:sz w:val="16"/>
      <w:szCs w:val="16"/>
    </w:rPr>
  </w:style>
  <w:style w:type="paragraph" w:styleId="af3">
    <w:name w:val="annotation text"/>
    <w:basedOn w:val="a"/>
    <w:link w:val="af4"/>
    <w:uiPriority w:val="99"/>
    <w:semiHidden/>
    <w:unhideWhenUsed/>
    <w:rsid w:val="00DC4FA2"/>
    <w:pPr>
      <w:widowControl w:val="0"/>
      <w:autoSpaceDE w:val="0"/>
      <w:autoSpaceDN w:val="0"/>
      <w:adjustRightInd w:val="0"/>
    </w:pPr>
    <w:rPr>
      <w:sz w:val="20"/>
      <w:szCs w:val="20"/>
    </w:rPr>
  </w:style>
  <w:style w:type="character" w:customStyle="1" w:styleId="af4">
    <w:name w:val="Текст примечания Знак"/>
    <w:basedOn w:val="a0"/>
    <w:link w:val="af3"/>
    <w:uiPriority w:val="99"/>
    <w:semiHidden/>
    <w:rsid w:val="00DC4FA2"/>
  </w:style>
  <w:style w:type="paragraph" w:styleId="af5">
    <w:name w:val="annotation subject"/>
    <w:basedOn w:val="af3"/>
    <w:next w:val="af3"/>
    <w:link w:val="af6"/>
    <w:uiPriority w:val="99"/>
    <w:semiHidden/>
    <w:unhideWhenUsed/>
    <w:rsid w:val="00DC4FA2"/>
    <w:rPr>
      <w:b/>
      <w:bCs/>
    </w:rPr>
  </w:style>
  <w:style w:type="character" w:customStyle="1" w:styleId="af6">
    <w:name w:val="Тема примечания Знак"/>
    <w:basedOn w:val="af4"/>
    <w:link w:val="af5"/>
    <w:uiPriority w:val="99"/>
    <w:semiHidden/>
    <w:rsid w:val="00DC4FA2"/>
    <w:rPr>
      <w:b/>
      <w:bCs/>
    </w:rPr>
  </w:style>
  <w:style w:type="table" w:customStyle="1" w:styleId="10">
    <w:name w:val="Сетка таблицы1"/>
    <w:basedOn w:val="a1"/>
    <w:next w:val="af1"/>
    <w:uiPriority w:val="39"/>
    <w:rsid w:val="00DC4FA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1CD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411CDF"/>
    <w:pPr>
      <w:jc w:val="center"/>
    </w:pPr>
    <w:rPr>
      <w:b/>
      <w:bCs/>
    </w:rPr>
  </w:style>
  <w:style w:type="paragraph" w:styleId="a4">
    <w:name w:val="List Paragraph"/>
    <w:basedOn w:val="a"/>
    <w:uiPriority w:val="34"/>
    <w:qFormat/>
    <w:rsid w:val="00B47269"/>
    <w:pPr>
      <w:ind w:left="708"/>
    </w:pPr>
  </w:style>
  <w:style w:type="paragraph" w:styleId="a5">
    <w:name w:val="Body Text"/>
    <w:basedOn w:val="a"/>
    <w:link w:val="a6"/>
    <w:rsid w:val="00601B3B"/>
    <w:pPr>
      <w:spacing w:line="360" w:lineRule="auto"/>
      <w:jc w:val="both"/>
    </w:pPr>
    <w:rPr>
      <w:sz w:val="26"/>
      <w:szCs w:val="20"/>
    </w:rPr>
  </w:style>
  <w:style w:type="character" w:customStyle="1" w:styleId="a6">
    <w:name w:val="Основной текст Знак"/>
    <w:basedOn w:val="a0"/>
    <w:link w:val="a5"/>
    <w:rsid w:val="00601B3B"/>
    <w:rPr>
      <w:sz w:val="26"/>
    </w:rPr>
  </w:style>
  <w:style w:type="paragraph" w:styleId="a7">
    <w:name w:val="Balloon Text"/>
    <w:basedOn w:val="a"/>
    <w:link w:val="a8"/>
    <w:uiPriority w:val="99"/>
    <w:semiHidden/>
    <w:unhideWhenUsed/>
    <w:rsid w:val="00603721"/>
    <w:rPr>
      <w:rFonts w:ascii="Tahoma" w:hAnsi="Tahoma" w:cs="Tahoma"/>
      <w:sz w:val="16"/>
      <w:szCs w:val="16"/>
    </w:rPr>
  </w:style>
  <w:style w:type="character" w:customStyle="1" w:styleId="a8">
    <w:name w:val="Текст выноски Знак"/>
    <w:basedOn w:val="a0"/>
    <w:link w:val="a7"/>
    <w:uiPriority w:val="99"/>
    <w:semiHidden/>
    <w:rsid w:val="00603721"/>
    <w:rPr>
      <w:rFonts w:ascii="Tahoma" w:hAnsi="Tahoma" w:cs="Tahoma"/>
      <w:sz w:val="16"/>
      <w:szCs w:val="16"/>
    </w:rPr>
  </w:style>
  <w:style w:type="paragraph" w:customStyle="1" w:styleId="ConsPlusNonformat">
    <w:name w:val="ConsPlusNonformat"/>
    <w:rsid w:val="00FF0A19"/>
    <w:pPr>
      <w:autoSpaceDE w:val="0"/>
      <w:autoSpaceDN w:val="0"/>
      <w:adjustRightInd w:val="0"/>
    </w:pPr>
    <w:rPr>
      <w:rFonts w:ascii="Courier New" w:hAnsi="Courier New" w:cs="Courier New"/>
    </w:rPr>
  </w:style>
  <w:style w:type="paragraph" w:styleId="a9">
    <w:name w:val="No Spacing"/>
    <w:uiPriority w:val="1"/>
    <w:qFormat/>
    <w:rsid w:val="0066155C"/>
    <w:rPr>
      <w:sz w:val="24"/>
      <w:szCs w:val="24"/>
    </w:rPr>
  </w:style>
  <w:style w:type="paragraph" w:styleId="3">
    <w:name w:val="Body Text 3"/>
    <w:basedOn w:val="a"/>
    <w:link w:val="30"/>
    <w:uiPriority w:val="99"/>
    <w:semiHidden/>
    <w:unhideWhenUsed/>
    <w:rsid w:val="00EC4F87"/>
    <w:pPr>
      <w:spacing w:after="120"/>
    </w:pPr>
    <w:rPr>
      <w:sz w:val="16"/>
      <w:szCs w:val="16"/>
    </w:rPr>
  </w:style>
  <w:style w:type="character" w:customStyle="1" w:styleId="30">
    <w:name w:val="Основной текст 3 Знак"/>
    <w:basedOn w:val="a0"/>
    <w:link w:val="3"/>
    <w:uiPriority w:val="99"/>
    <w:semiHidden/>
    <w:rsid w:val="00EC4F87"/>
    <w:rPr>
      <w:sz w:val="16"/>
      <w:szCs w:val="16"/>
    </w:rPr>
  </w:style>
  <w:style w:type="paragraph" w:styleId="aa">
    <w:name w:val="Body Text Indent"/>
    <w:basedOn w:val="a"/>
    <w:link w:val="ab"/>
    <w:uiPriority w:val="99"/>
    <w:semiHidden/>
    <w:unhideWhenUsed/>
    <w:rsid w:val="00EC4F87"/>
    <w:pPr>
      <w:spacing w:after="120"/>
      <w:ind w:left="283"/>
    </w:pPr>
  </w:style>
  <w:style w:type="character" w:customStyle="1" w:styleId="ab">
    <w:name w:val="Основной текст с отступом Знак"/>
    <w:basedOn w:val="a0"/>
    <w:link w:val="aa"/>
    <w:uiPriority w:val="99"/>
    <w:semiHidden/>
    <w:rsid w:val="00EC4F87"/>
    <w:rPr>
      <w:sz w:val="24"/>
      <w:szCs w:val="24"/>
    </w:rPr>
  </w:style>
  <w:style w:type="paragraph" w:styleId="2">
    <w:name w:val="Body Text Indent 2"/>
    <w:basedOn w:val="a"/>
    <w:link w:val="20"/>
    <w:uiPriority w:val="99"/>
    <w:semiHidden/>
    <w:unhideWhenUsed/>
    <w:rsid w:val="00EC4F87"/>
    <w:pPr>
      <w:spacing w:after="120" w:line="480" w:lineRule="auto"/>
      <w:ind w:left="283"/>
    </w:pPr>
  </w:style>
  <w:style w:type="character" w:customStyle="1" w:styleId="20">
    <w:name w:val="Основной текст с отступом 2 Знак"/>
    <w:basedOn w:val="a0"/>
    <w:link w:val="2"/>
    <w:uiPriority w:val="99"/>
    <w:semiHidden/>
    <w:rsid w:val="00EC4F87"/>
    <w:rPr>
      <w:sz w:val="24"/>
      <w:szCs w:val="24"/>
    </w:rPr>
  </w:style>
  <w:style w:type="paragraph" w:styleId="ac">
    <w:name w:val="header"/>
    <w:basedOn w:val="a"/>
    <w:link w:val="ad"/>
    <w:rsid w:val="00EC4F87"/>
    <w:pPr>
      <w:tabs>
        <w:tab w:val="center" w:pos="4677"/>
        <w:tab w:val="right" w:pos="9355"/>
      </w:tabs>
    </w:pPr>
  </w:style>
  <w:style w:type="character" w:customStyle="1" w:styleId="ad">
    <w:name w:val="Верхний колонтитул Знак"/>
    <w:basedOn w:val="a0"/>
    <w:link w:val="ac"/>
    <w:rsid w:val="00EC4F87"/>
    <w:rPr>
      <w:sz w:val="24"/>
      <w:szCs w:val="24"/>
    </w:rPr>
  </w:style>
  <w:style w:type="paragraph" w:customStyle="1" w:styleId="ConsPlusNormal">
    <w:name w:val="ConsPlusNormal"/>
    <w:qFormat/>
    <w:rsid w:val="00CB28F0"/>
    <w:pPr>
      <w:widowControl w:val="0"/>
      <w:autoSpaceDE w:val="0"/>
      <w:autoSpaceDN w:val="0"/>
    </w:pPr>
    <w:rPr>
      <w:rFonts w:ascii="Calibri" w:hAnsi="Calibri" w:cs="Calibri"/>
      <w:sz w:val="22"/>
    </w:rPr>
  </w:style>
  <w:style w:type="numbering" w:customStyle="1" w:styleId="1">
    <w:name w:val="Нет списка1"/>
    <w:next w:val="a2"/>
    <w:uiPriority w:val="99"/>
    <w:semiHidden/>
    <w:unhideWhenUsed/>
    <w:rsid w:val="00DC4FA2"/>
  </w:style>
  <w:style w:type="character" w:styleId="ae">
    <w:name w:val="Hyperlink"/>
    <w:uiPriority w:val="99"/>
    <w:semiHidden/>
    <w:rsid w:val="00DC4FA2"/>
    <w:rPr>
      <w:color w:val="0000FF"/>
      <w:u w:val="single"/>
    </w:rPr>
  </w:style>
  <w:style w:type="paragraph" w:styleId="af">
    <w:name w:val="footer"/>
    <w:basedOn w:val="a"/>
    <w:link w:val="af0"/>
    <w:uiPriority w:val="99"/>
    <w:unhideWhenUsed/>
    <w:rsid w:val="00DC4FA2"/>
    <w:pPr>
      <w:widowControl w:val="0"/>
      <w:tabs>
        <w:tab w:val="center" w:pos="4677"/>
        <w:tab w:val="right" w:pos="9355"/>
      </w:tabs>
      <w:autoSpaceDE w:val="0"/>
      <w:autoSpaceDN w:val="0"/>
      <w:adjustRightInd w:val="0"/>
    </w:pPr>
    <w:rPr>
      <w:sz w:val="20"/>
      <w:szCs w:val="20"/>
    </w:rPr>
  </w:style>
  <w:style w:type="character" w:customStyle="1" w:styleId="af0">
    <w:name w:val="Нижний колонтитул Знак"/>
    <w:basedOn w:val="a0"/>
    <w:link w:val="af"/>
    <w:uiPriority w:val="99"/>
    <w:rsid w:val="00DC4FA2"/>
  </w:style>
  <w:style w:type="table" w:styleId="af1">
    <w:name w:val="Table Grid"/>
    <w:basedOn w:val="a1"/>
    <w:uiPriority w:val="59"/>
    <w:rsid w:val="00DC4FA2"/>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annotation reference"/>
    <w:basedOn w:val="a0"/>
    <w:uiPriority w:val="99"/>
    <w:semiHidden/>
    <w:unhideWhenUsed/>
    <w:rsid w:val="00DC4FA2"/>
    <w:rPr>
      <w:sz w:val="16"/>
      <w:szCs w:val="16"/>
    </w:rPr>
  </w:style>
  <w:style w:type="paragraph" w:styleId="af3">
    <w:name w:val="annotation text"/>
    <w:basedOn w:val="a"/>
    <w:link w:val="af4"/>
    <w:uiPriority w:val="99"/>
    <w:semiHidden/>
    <w:unhideWhenUsed/>
    <w:rsid w:val="00DC4FA2"/>
    <w:pPr>
      <w:widowControl w:val="0"/>
      <w:autoSpaceDE w:val="0"/>
      <w:autoSpaceDN w:val="0"/>
      <w:adjustRightInd w:val="0"/>
    </w:pPr>
    <w:rPr>
      <w:sz w:val="20"/>
      <w:szCs w:val="20"/>
    </w:rPr>
  </w:style>
  <w:style w:type="character" w:customStyle="1" w:styleId="af4">
    <w:name w:val="Текст примечания Знак"/>
    <w:basedOn w:val="a0"/>
    <w:link w:val="af3"/>
    <w:uiPriority w:val="99"/>
    <w:semiHidden/>
    <w:rsid w:val="00DC4FA2"/>
  </w:style>
  <w:style w:type="paragraph" w:styleId="af5">
    <w:name w:val="annotation subject"/>
    <w:basedOn w:val="af3"/>
    <w:next w:val="af3"/>
    <w:link w:val="af6"/>
    <w:uiPriority w:val="99"/>
    <w:semiHidden/>
    <w:unhideWhenUsed/>
    <w:rsid w:val="00DC4FA2"/>
    <w:rPr>
      <w:b/>
      <w:bCs/>
    </w:rPr>
  </w:style>
  <w:style w:type="character" w:customStyle="1" w:styleId="af6">
    <w:name w:val="Тема примечания Знак"/>
    <w:basedOn w:val="af4"/>
    <w:link w:val="af5"/>
    <w:uiPriority w:val="99"/>
    <w:semiHidden/>
    <w:rsid w:val="00DC4FA2"/>
    <w:rPr>
      <w:b/>
      <w:bCs/>
    </w:rPr>
  </w:style>
  <w:style w:type="table" w:customStyle="1" w:styleId="10">
    <w:name w:val="Сетка таблицы1"/>
    <w:basedOn w:val="a1"/>
    <w:next w:val="af1"/>
    <w:uiPriority w:val="39"/>
    <w:rsid w:val="00DC4FA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3788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71842" TargetMode="External"/><Relationship Id="rId18" Type="http://schemas.openxmlformats.org/officeDocument/2006/relationships/hyperlink" Target="https://login.consultant.ru/link/?req=doc&amp;base=RLAW123&amp;n=329871&amp;dst=100066" TargetMode="External"/><Relationship Id="rId26" Type="http://schemas.openxmlformats.org/officeDocument/2006/relationships/hyperlink" Target="https://login.consultant.ru/link/?req=doc&amp;base=LAW&amp;n=471842" TargetMode="External"/><Relationship Id="rId39" Type="http://schemas.openxmlformats.org/officeDocument/2006/relationships/image" Target="media/image8.emf"/><Relationship Id="rId21" Type="http://schemas.openxmlformats.org/officeDocument/2006/relationships/hyperlink" Target="mailto:ogh@zeladmin.ru" TargetMode="External"/><Relationship Id="rId34" Type="http://schemas.openxmlformats.org/officeDocument/2006/relationships/image" Target="media/image3.emf"/><Relationship Id="rId42" Type="http://schemas.openxmlformats.org/officeDocument/2006/relationships/image" Target="media/image11.emf"/><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login.consultant.ru/link/?req=doc&amp;base=RLAW123&amp;n=329871&amp;dst=100269" TargetMode="External"/><Relationship Id="rId29" Type="http://schemas.openxmlformats.org/officeDocument/2006/relationships/hyperlink" Target="https://login.consultant.ru/link/?req=doc&amp;base=LAW&amp;n=420230&amp;dst=10001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20230&amp;dst=100010" TargetMode="External"/><Relationship Id="rId24" Type="http://schemas.openxmlformats.org/officeDocument/2006/relationships/hyperlink" Target="https://login.consultant.ru/link/?req=doc&amp;base=LAW&amp;n=420230&amp;dst=100010" TargetMode="External"/><Relationship Id="rId32" Type="http://schemas.openxmlformats.org/officeDocument/2006/relationships/hyperlink" Target="https://login.consultant.ru/link/?req=doc&amp;base=LAW&amp;n=439201&amp;dst=100278" TargetMode="External"/><Relationship Id="rId37" Type="http://schemas.openxmlformats.org/officeDocument/2006/relationships/image" Target="media/image6.emf"/><Relationship Id="rId40" Type="http://schemas.openxmlformats.org/officeDocument/2006/relationships/image" Target="media/image9.emf"/><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login.consultant.ru/link/?req=doc&amp;base=RLAW123&amp;n=329871&amp;dst=100066" TargetMode="External"/><Relationship Id="rId23" Type="http://schemas.openxmlformats.org/officeDocument/2006/relationships/hyperlink" Target="https://login.consultant.ru/link/?req=doc&amp;base=RLAW123&amp;n=328357&amp;dst=103049" TargetMode="External"/><Relationship Id="rId28" Type="http://schemas.openxmlformats.org/officeDocument/2006/relationships/hyperlink" Target="https://login.consultant.ru/link/?req=doc&amp;base=RLAW123&amp;n=327921&amp;dst=100165" TargetMode="External"/><Relationship Id="rId36" Type="http://schemas.openxmlformats.org/officeDocument/2006/relationships/image" Target="media/image5.emf"/><Relationship Id="rId10" Type="http://schemas.openxmlformats.org/officeDocument/2006/relationships/hyperlink" Target="mailto:ogh@zeladmin.ru" TargetMode="External"/><Relationship Id="rId19" Type="http://schemas.openxmlformats.org/officeDocument/2006/relationships/hyperlink" Target="https://login.consultant.ru/link/?req=doc&amp;base=RLAW123&amp;n=329871&amp;dst=100484" TargetMode="External"/><Relationship Id="rId31" Type="http://schemas.openxmlformats.org/officeDocument/2006/relationships/hyperlink" Target="https://login.consultant.ru/link/?req=doc&amp;base=LAW&amp;n=470713&amp;dst=3722"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base=LAW&amp;n=453958&amp;dst=5769" TargetMode="External"/><Relationship Id="rId22" Type="http://schemas.openxmlformats.org/officeDocument/2006/relationships/footer" Target="footer1.xml"/><Relationship Id="rId27" Type="http://schemas.openxmlformats.org/officeDocument/2006/relationships/hyperlink" Target="https://login.consultant.ru/link/?req=doc&amp;base=LAW&amp;n=453958&amp;dst=5769" TargetMode="External"/><Relationship Id="rId30" Type="http://schemas.openxmlformats.org/officeDocument/2006/relationships/hyperlink" Target="https://login.consultant.ru/link/?req=doc&amp;base=LAW&amp;n=470713&amp;dst=3704" TargetMode="External"/><Relationship Id="rId35" Type="http://schemas.openxmlformats.org/officeDocument/2006/relationships/image" Target="media/image4.emf"/><Relationship Id="rId43" Type="http://schemas.openxmlformats.org/officeDocument/2006/relationships/image" Target="media/image12.emf"/><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https://login.consultant.ru/link/?req=doc&amp;base=LAW&amp;n=121087&amp;dst=100142" TargetMode="External"/><Relationship Id="rId17" Type="http://schemas.openxmlformats.org/officeDocument/2006/relationships/hyperlink" Target="https://login.consultant.ru/link/?req=doc&amp;base=RLAW123&amp;n=329871&amp;dst=100066" TargetMode="External"/><Relationship Id="rId25" Type="http://schemas.openxmlformats.org/officeDocument/2006/relationships/hyperlink" Target="https://login.consultant.ru/link/?req=doc&amp;base=LAW&amp;n=121087&amp;dst=100142" TargetMode="External"/><Relationship Id="rId33" Type="http://schemas.openxmlformats.org/officeDocument/2006/relationships/image" Target="media/image2.emf"/><Relationship Id="rId38" Type="http://schemas.openxmlformats.org/officeDocument/2006/relationships/image" Target="media/image7.emf"/><Relationship Id="rId20" Type="http://schemas.openxmlformats.org/officeDocument/2006/relationships/hyperlink" Target="https://login.consultant.ru/link/?req=doc&amp;base=RLAW123&amp;n=329871&amp;dst=100474" TargetMode="External"/><Relationship Id="rId41" Type="http://schemas.openxmlformats.org/officeDocument/2006/relationships/image" Target="media/image10.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8C7B06-FDD8-44C5-B16A-0BEAE9DF2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42</Pages>
  <Words>9489</Words>
  <Characters>54092</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КРАСНОЯРСКИЙ КРАЙ</vt:lpstr>
    </vt:vector>
  </TitlesOfParts>
  <Company>Fortune</Company>
  <LinksUpToDate>false</LinksUpToDate>
  <CharactersWithSpaces>63455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КРАСНОЯРСКИЙ КРАЙ</dc:title>
  <dc:creator>-</dc:creator>
  <cp:lastModifiedBy>Родина Наталья Александровна</cp:lastModifiedBy>
  <cp:revision>22</cp:revision>
  <cp:lastPrinted>2024-03-18T02:43:00Z</cp:lastPrinted>
  <dcterms:created xsi:type="dcterms:W3CDTF">2024-06-10T10:08:00Z</dcterms:created>
  <dcterms:modified xsi:type="dcterms:W3CDTF">2025-06-25T08:02:00Z</dcterms:modified>
</cp:coreProperties>
</file>