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8A" w:rsidRPr="002D518A" w:rsidRDefault="002D518A" w:rsidP="002D518A">
      <w:pPr>
        <w:jc w:val="center"/>
        <w:rPr>
          <w:rFonts w:ascii="Arial" w:hAnsi="Arial" w:cs="Arial"/>
          <w:b/>
        </w:rPr>
      </w:pPr>
      <w:r w:rsidRPr="002D518A">
        <w:rPr>
          <w:rFonts w:ascii="Arial" w:hAnsi="Arial" w:cs="Arial"/>
          <w:b/>
        </w:rPr>
        <w:t>АКТ В АКТУАЛЬНОЙ РЕДАКЦИИ</w:t>
      </w:r>
    </w:p>
    <w:p w:rsidR="002D518A" w:rsidRDefault="002D518A" w:rsidP="002D518A">
      <w:pPr>
        <w:jc w:val="center"/>
        <w:rPr>
          <w:rFonts w:ascii="Arial" w:hAnsi="Arial" w:cs="Arial"/>
          <w:b/>
        </w:rPr>
      </w:pPr>
      <w:r w:rsidRPr="002D518A">
        <w:rPr>
          <w:rFonts w:ascii="Arial" w:hAnsi="Arial" w:cs="Arial"/>
          <w:b/>
        </w:rPr>
        <w:t>(в редакции решений от 28.02.2019 № 8-41р, от 18.05.2023 № 47-226р)</w:t>
      </w:r>
    </w:p>
    <w:p w:rsidR="007C1FEA" w:rsidRPr="002D518A" w:rsidRDefault="007C1FEA" w:rsidP="002D518A">
      <w:pPr>
        <w:jc w:val="center"/>
        <w:rPr>
          <w:rFonts w:ascii="Arial" w:hAnsi="Arial" w:cs="Arial"/>
          <w:b/>
        </w:rPr>
      </w:pPr>
    </w:p>
    <w:p w:rsidR="002D518A" w:rsidRDefault="007C1FEA" w:rsidP="002D518A">
      <w:pPr>
        <w:jc w:val="center"/>
        <w:rPr>
          <w:rFonts w:ascii="Arial" w:hAnsi="Arial" w:cs="Arial"/>
          <w:b/>
        </w:rPr>
      </w:pPr>
      <w:r w:rsidRPr="006D4325">
        <w:rPr>
          <w:rFonts w:ascii="Arial" w:hAnsi="Arial" w:cs="Arial"/>
          <w:b/>
          <w:noProof/>
        </w:rPr>
        <w:drawing>
          <wp:inline distT="0" distB="0" distL="0" distR="0" wp14:anchorId="06336402" wp14:editId="7C904417">
            <wp:extent cx="756285" cy="951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FEA" w:rsidRPr="002D518A" w:rsidRDefault="007C1FEA" w:rsidP="002D518A">
      <w:pPr>
        <w:jc w:val="center"/>
        <w:rPr>
          <w:rFonts w:ascii="Arial" w:hAnsi="Arial" w:cs="Arial"/>
          <w:b/>
        </w:rPr>
      </w:pPr>
    </w:p>
    <w:p w:rsidR="002D518A" w:rsidRPr="002D518A" w:rsidRDefault="002D518A" w:rsidP="002D518A">
      <w:pPr>
        <w:shd w:val="clear" w:color="auto" w:fill="FFFFFF"/>
        <w:jc w:val="center"/>
        <w:rPr>
          <w:rFonts w:ascii="Arial" w:hAnsi="Arial" w:cs="Arial"/>
          <w:b/>
          <w:color w:val="000000"/>
          <w:spacing w:val="-13"/>
          <w:w w:val="104"/>
        </w:rPr>
      </w:pPr>
      <w:r w:rsidRPr="002D518A">
        <w:rPr>
          <w:rFonts w:ascii="Arial" w:hAnsi="Arial" w:cs="Arial"/>
          <w:b/>
          <w:color w:val="000000"/>
          <w:spacing w:val="-13"/>
          <w:w w:val="104"/>
        </w:rPr>
        <w:t>СОВЕТ ДЕПУТАТОВ</w:t>
      </w:r>
    </w:p>
    <w:p w:rsidR="002D518A" w:rsidRPr="002D518A" w:rsidRDefault="002D518A" w:rsidP="002D518A">
      <w:pPr>
        <w:shd w:val="clear" w:color="auto" w:fill="FFFFFF"/>
        <w:jc w:val="center"/>
        <w:rPr>
          <w:rFonts w:ascii="Arial" w:hAnsi="Arial" w:cs="Arial"/>
          <w:b/>
          <w:color w:val="000000"/>
          <w:spacing w:val="-13"/>
          <w:w w:val="104"/>
        </w:rPr>
      </w:pPr>
      <w:r w:rsidRPr="002D518A">
        <w:rPr>
          <w:rFonts w:ascii="Arial" w:hAnsi="Arial" w:cs="Arial"/>
          <w:b/>
          <w:color w:val="000000"/>
          <w:spacing w:val="-13"/>
          <w:w w:val="104"/>
        </w:rPr>
        <w:t>ЗАКРЫТОГО АДМИНИСТРАТИВНО-</w:t>
      </w:r>
    </w:p>
    <w:p w:rsidR="002D518A" w:rsidRPr="002D518A" w:rsidRDefault="002D518A" w:rsidP="002D518A">
      <w:pPr>
        <w:shd w:val="clear" w:color="auto" w:fill="FFFFFF"/>
        <w:jc w:val="center"/>
        <w:rPr>
          <w:rFonts w:ascii="Arial" w:hAnsi="Arial" w:cs="Arial"/>
          <w:b/>
          <w:color w:val="000000"/>
          <w:spacing w:val="-13"/>
          <w:w w:val="104"/>
        </w:rPr>
      </w:pPr>
      <w:r w:rsidRPr="002D518A">
        <w:rPr>
          <w:rFonts w:ascii="Arial" w:hAnsi="Arial" w:cs="Arial"/>
          <w:b/>
          <w:color w:val="000000"/>
          <w:spacing w:val="-13"/>
          <w:w w:val="104"/>
        </w:rPr>
        <w:t xml:space="preserve">ТЕРРИТОРИАЛЬНОГО ОБРАЗОВАНИЯ </w:t>
      </w:r>
    </w:p>
    <w:p w:rsidR="002D518A" w:rsidRPr="002D518A" w:rsidRDefault="002D518A" w:rsidP="002D518A">
      <w:pPr>
        <w:shd w:val="clear" w:color="auto" w:fill="FFFFFF"/>
        <w:jc w:val="center"/>
        <w:rPr>
          <w:rFonts w:ascii="Arial" w:hAnsi="Arial" w:cs="Arial"/>
          <w:b/>
          <w:color w:val="000000"/>
          <w:spacing w:val="-7"/>
          <w:w w:val="104"/>
        </w:rPr>
      </w:pPr>
      <w:r w:rsidRPr="002D518A">
        <w:rPr>
          <w:rFonts w:ascii="Arial" w:hAnsi="Arial" w:cs="Arial"/>
          <w:b/>
          <w:color w:val="000000"/>
          <w:spacing w:val="-7"/>
          <w:w w:val="104"/>
        </w:rPr>
        <w:t>ГОРОДА ЗЕЛЕНОГОРСКА</w:t>
      </w:r>
    </w:p>
    <w:p w:rsidR="002D518A" w:rsidRPr="002D518A" w:rsidRDefault="002D518A" w:rsidP="002D518A">
      <w:pPr>
        <w:shd w:val="clear" w:color="auto" w:fill="FFFFFF"/>
        <w:jc w:val="center"/>
        <w:rPr>
          <w:rFonts w:ascii="Arial" w:hAnsi="Arial" w:cs="Arial"/>
          <w:b/>
          <w:color w:val="000000"/>
          <w:spacing w:val="-6"/>
          <w:w w:val="104"/>
        </w:rPr>
      </w:pPr>
      <w:r w:rsidRPr="002D518A">
        <w:rPr>
          <w:rFonts w:ascii="Arial" w:hAnsi="Arial" w:cs="Arial"/>
          <w:b/>
          <w:color w:val="000000"/>
          <w:spacing w:val="-6"/>
          <w:w w:val="104"/>
        </w:rPr>
        <w:t>КРАСНОЯРСКОГО КРАЯ</w:t>
      </w:r>
    </w:p>
    <w:p w:rsidR="002D518A" w:rsidRPr="002D518A" w:rsidRDefault="002D518A" w:rsidP="002D518A">
      <w:pPr>
        <w:jc w:val="center"/>
        <w:rPr>
          <w:rFonts w:ascii="Arial" w:hAnsi="Arial" w:cs="Arial"/>
          <w:bCs/>
          <w:color w:val="000000"/>
        </w:rPr>
      </w:pPr>
    </w:p>
    <w:p w:rsidR="002D518A" w:rsidRPr="002D518A" w:rsidRDefault="002D518A" w:rsidP="002D518A">
      <w:pPr>
        <w:jc w:val="center"/>
        <w:rPr>
          <w:rFonts w:ascii="Arial" w:hAnsi="Arial" w:cs="Arial"/>
          <w:bCs/>
          <w:color w:val="000000"/>
        </w:rPr>
      </w:pPr>
      <w:r w:rsidRPr="002D518A">
        <w:rPr>
          <w:rFonts w:ascii="Arial" w:hAnsi="Arial" w:cs="Arial"/>
          <w:b/>
          <w:color w:val="000000"/>
          <w:spacing w:val="64"/>
          <w:w w:val="104"/>
        </w:rPr>
        <w:t>РЕШЕНИЕ</w:t>
      </w:r>
    </w:p>
    <w:p w:rsidR="002D518A" w:rsidRPr="002D518A" w:rsidRDefault="002D518A" w:rsidP="002D518A">
      <w:pPr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</w:p>
    <w:p w:rsidR="002D518A" w:rsidRPr="002D518A" w:rsidRDefault="002D518A" w:rsidP="002D518A">
      <w:pPr>
        <w:ind w:right="-284"/>
        <w:jc w:val="both"/>
        <w:rPr>
          <w:rFonts w:ascii="Arial" w:hAnsi="Arial" w:cs="Arial"/>
        </w:rPr>
      </w:pPr>
      <w:r w:rsidRPr="002D518A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2D518A">
        <w:rPr>
          <w:rFonts w:ascii="Arial" w:hAnsi="Arial" w:cs="Arial"/>
        </w:rPr>
        <w:t>.10.20</w:t>
      </w:r>
      <w:r>
        <w:rPr>
          <w:rFonts w:ascii="Arial" w:hAnsi="Arial" w:cs="Arial"/>
        </w:rPr>
        <w:t>17</w:t>
      </w:r>
      <w:r w:rsidRPr="002D518A">
        <w:rPr>
          <w:rFonts w:ascii="Arial" w:hAnsi="Arial" w:cs="Arial"/>
        </w:rPr>
        <w:t xml:space="preserve">                                       г. Зеленогорск                                        № 44-248р</w:t>
      </w:r>
    </w:p>
    <w:p w:rsidR="002D518A" w:rsidRDefault="002D518A" w:rsidP="006D43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4EAE" w:rsidRPr="006D4325" w:rsidRDefault="00634EAE" w:rsidP="00634EAE">
      <w:pPr>
        <w:shd w:val="clear" w:color="auto" w:fill="FFFFFF"/>
        <w:tabs>
          <w:tab w:val="left" w:pos="720"/>
        </w:tabs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Об утверждении Положения о</w:t>
      </w:r>
    </w:p>
    <w:p w:rsidR="00634EAE" w:rsidRPr="006D4325" w:rsidRDefault="00634EAE" w:rsidP="00634EAE">
      <w:pPr>
        <w:shd w:val="clear" w:color="auto" w:fill="FFFFFF"/>
        <w:tabs>
          <w:tab w:val="left" w:pos="720"/>
        </w:tabs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приватизации муниципального</w:t>
      </w:r>
    </w:p>
    <w:p w:rsidR="00634EAE" w:rsidRPr="006D4325" w:rsidRDefault="00634EAE" w:rsidP="00634EAE">
      <w:pPr>
        <w:shd w:val="clear" w:color="auto" w:fill="FFFFFF"/>
        <w:tabs>
          <w:tab w:val="left" w:pos="720"/>
        </w:tabs>
        <w:jc w:val="both"/>
        <w:rPr>
          <w:rFonts w:ascii="Arial" w:hAnsi="Arial" w:cs="Arial"/>
          <w:w w:val="102"/>
        </w:rPr>
      </w:pPr>
      <w:r w:rsidRPr="006D4325">
        <w:rPr>
          <w:rFonts w:ascii="Arial" w:hAnsi="Arial" w:cs="Arial"/>
        </w:rPr>
        <w:t>имущества</w:t>
      </w:r>
    </w:p>
    <w:p w:rsidR="00634EAE" w:rsidRPr="006D4325" w:rsidRDefault="00634EAE" w:rsidP="00D57EAA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w w:val="102"/>
        </w:rPr>
      </w:pPr>
    </w:p>
    <w:p w:rsidR="00D57EAA" w:rsidRPr="006D4325" w:rsidRDefault="00D57EAA" w:rsidP="00D57EAA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w w:val="102"/>
        </w:rPr>
      </w:pPr>
      <w:r w:rsidRPr="006D4325">
        <w:rPr>
          <w:rFonts w:ascii="Arial" w:hAnsi="Arial" w:cs="Arial"/>
          <w:w w:val="102"/>
        </w:rPr>
        <w:t xml:space="preserve">В целях регулирования вопросов, возникающих при </w:t>
      </w:r>
      <w:r w:rsidRPr="006D4325">
        <w:rPr>
          <w:rFonts w:ascii="Arial" w:hAnsi="Arial" w:cs="Arial"/>
        </w:rPr>
        <w:t xml:space="preserve">приватизации </w:t>
      </w:r>
      <w:r w:rsidRPr="006D4325">
        <w:rPr>
          <w:rFonts w:ascii="Arial" w:hAnsi="Arial" w:cs="Arial"/>
          <w:bCs/>
        </w:rPr>
        <w:t xml:space="preserve">имущества, </w:t>
      </w:r>
      <w:r w:rsidR="0044102C">
        <w:rPr>
          <w:rFonts w:ascii="Arial" w:hAnsi="Arial" w:cs="Arial"/>
          <w:bCs/>
        </w:rPr>
        <w:t xml:space="preserve">   </w:t>
      </w:r>
      <w:r w:rsidRPr="006D4325">
        <w:rPr>
          <w:rFonts w:ascii="Arial" w:hAnsi="Arial" w:cs="Arial"/>
          <w:bCs/>
        </w:rPr>
        <w:t xml:space="preserve">находящегося   </w:t>
      </w:r>
      <w:r w:rsidR="0044102C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 xml:space="preserve">в </w:t>
      </w:r>
      <w:r w:rsidR="0044102C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 xml:space="preserve"> </w:t>
      </w:r>
      <w:r w:rsidR="0044102C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 xml:space="preserve">собственности </w:t>
      </w:r>
      <w:r w:rsidR="0044102C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 xml:space="preserve">  муниципального </w:t>
      </w:r>
      <w:r w:rsidR="0044102C">
        <w:rPr>
          <w:rFonts w:ascii="Arial" w:hAnsi="Arial" w:cs="Arial"/>
          <w:bCs/>
        </w:rPr>
        <w:t xml:space="preserve">  </w:t>
      </w:r>
      <w:r w:rsidRPr="006D4325">
        <w:rPr>
          <w:rFonts w:ascii="Arial" w:hAnsi="Arial" w:cs="Arial"/>
          <w:bCs/>
        </w:rPr>
        <w:t>образования г. Зеленогорск Красноярского края</w:t>
      </w:r>
      <w:r w:rsidRPr="006D4325">
        <w:rPr>
          <w:rFonts w:ascii="Arial" w:hAnsi="Arial" w:cs="Arial"/>
          <w:w w:val="102"/>
        </w:rPr>
        <w:t>, в соответствии с Федеральными законами от 06.10.2003 № 131-ФЗ «</w:t>
      </w:r>
      <w:r w:rsidRPr="006D4325">
        <w:rPr>
          <w:rFonts w:ascii="Arial" w:hAnsi="Arial" w:cs="Arial"/>
          <w:iCs/>
        </w:rPr>
        <w:t xml:space="preserve">Об общих принципах организации местного    самоуправления   в   Российской   Федерации»,   </w:t>
      </w:r>
      <w:r w:rsidRPr="006D4325">
        <w:rPr>
          <w:rFonts w:ascii="Arial" w:hAnsi="Arial" w:cs="Arial"/>
          <w:w w:val="102"/>
        </w:rPr>
        <w:t xml:space="preserve">от   21.12.2001  № 178-ФЗ «О приватизации государственного и муниципального имущества», </w:t>
      </w:r>
      <w:hyperlink r:id="rId7" w:history="1">
        <w:r w:rsidRPr="006D4325">
          <w:rPr>
            <w:rStyle w:val="a3"/>
            <w:rFonts w:ascii="Arial" w:hAnsi="Arial" w:cs="Arial"/>
            <w:color w:val="auto"/>
            <w:u w:val="none"/>
          </w:rPr>
          <w:t>от 22.07.2008 № 159-ФЗ</w:t>
        </w:r>
      </w:hyperlink>
      <w:r w:rsidRPr="006D4325">
        <w:rPr>
          <w:rFonts w:ascii="Arial" w:hAnsi="Arial" w:cs="Arial"/>
        </w:rPr>
        <w:t xml:space="preserve"> «Об особенностях отчуждения </w:t>
      </w:r>
      <w:r w:rsidR="00146129" w:rsidRPr="00146129">
        <w:rPr>
          <w:rFonts w:ascii="Arial" w:hAnsi="Arial" w:cs="Arial"/>
        </w:rPr>
        <w:t xml:space="preserve">движимого и </w:t>
      </w:r>
      <w:r w:rsidRPr="006D4325">
        <w:rPr>
          <w:rFonts w:ascii="Arial" w:hAnsi="Arial" w:cs="Arial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 </w:t>
      </w:r>
      <w:r w:rsidRPr="006D4325">
        <w:rPr>
          <w:rFonts w:ascii="Arial" w:hAnsi="Arial" w:cs="Arial"/>
          <w:w w:val="102"/>
        </w:rPr>
        <w:t xml:space="preserve">руководствуясь  Уставом   города,    Совет депутатов ЗАТО  г. Зеленогорска </w:t>
      </w:r>
    </w:p>
    <w:p w:rsidR="00D57EAA" w:rsidRPr="006D4325" w:rsidRDefault="00D57EAA" w:rsidP="00D57EAA">
      <w:pPr>
        <w:shd w:val="clear" w:color="auto" w:fill="FFFFFF"/>
        <w:jc w:val="both"/>
        <w:rPr>
          <w:rFonts w:ascii="Arial" w:hAnsi="Arial" w:cs="Arial"/>
          <w:w w:val="102"/>
        </w:rPr>
      </w:pPr>
    </w:p>
    <w:p w:rsidR="00D57EAA" w:rsidRPr="006D4325" w:rsidRDefault="00D57EAA" w:rsidP="00D57EAA">
      <w:pPr>
        <w:shd w:val="clear" w:color="auto" w:fill="FFFFFF"/>
        <w:jc w:val="both"/>
        <w:rPr>
          <w:rFonts w:ascii="Arial" w:hAnsi="Arial" w:cs="Arial"/>
          <w:w w:val="102"/>
        </w:rPr>
      </w:pPr>
      <w:r w:rsidRPr="006D4325">
        <w:rPr>
          <w:rFonts w:ascii="Arial" w:hAnsi="Arial" w:cs="Arial"/>
          <w:w w:val="102"/>
        </w:rPr>
        <w:t>РЕШИЛ:</w:t>
      </w:r>
    </w:p>
    <w:p w:rsidR="00D57EAA" w:rsidRPr="006D4325" w:rsidRDefault="00D57EAA" w:rsidP="00D57EAA">
      <w:pPr>
        <w:shd w:val="clear" w:color="auto" w:fill="FFFFFF"/>
        <w:jc w:val="both"/>
        <w:rPr>
          <w:rFonts w:ascii="Arial" w:hAnsi="Arial" w:cs="Arial"/>
          <w:w w:val="102"/>
        </w:rPr>
      </w:pPr>
    </w:p>
    <w:p w:rsidR="00D57EAA" w:rsidRPr="002D518A" w:rsidRDefault="00D57EAA" w:rsidP="002D518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D518A">
        <w:rPr>
          <w:rFonts w:ascii="Arial" w:hAnsi="Arial" w:cs="Arial"/>
          <w:w w:val="102"/>
        </w:rPr>
        <w:t xml:space="preserve">Утвердить </w:t>
      </w:r>
      <w:r w:rsidRPr="002D518A">
        <w:rPr>
          <w:rFonts w:ascii="Arial" w:hAnsi="Arial" w:cs="Arial"/>
        </w:rPr>
        <w:t>Положение о приватизации муниципального имущества</w:t>
      </w:r>
      <w:r w:rsidRPr="002D518A">
        <w:rPr>
          <w:rFonts w:ascii="Arial" w:hAnsi="Arial" w:cs="Arial"/>
          <w:w w:val="102"/>
        </w:rPr>
        <w:t xml:space="preserve"> согласно </w:t>
      </w:r>
      <w:proofErr w:type="gramStart"/>
      <w:r w:rsidRPr="002D518A">
        <w:rPr>
          <w:rFonts w:ascii="Arial" w:hAnsi="Arial" w:cs="Arial"/>
          <w:w w:val="102"/>
        </w:rPr>
        <w:t>приложению</w:t>
      </w:r>
      <w:proofErr w:type="gramEnd"/>
      <w:r w:rsidRPr="002D518A">
        <w:rPr>
          <w:rFonts w:ascii="Arial" w:hAnsi="Arial" w:cs="Arial"/>
          <w:w w:val="102"/>
        </w:rPr>
        <w:t xml:space="preserve"> к настоящему решению.</w:t>
      </w:r>
    </w:p>
    <w:p w:rsidR="002D518A" w:rsidRDefault="00D57EAA" w:rsidP="002D518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D518A">
        <w:rPr>
          <w:rFonts w:ascii="Arial" w:hAnsi="Arial" w:cs="Arial"/>
        </w:rPr>
        <w:t>Признать</w:t>
      </w:r>
      <w:r w:rsidR="002D518A">
        <w:rPr>
          <w:rFonts w:ascii="Arial" w:hAnsi="Arial" w:cs="Arial"/>
        </w:rPr>
        <w:t xml:space="preserve"> </w:t>
      </w:r>
      <w:r w:rsidRPr="002D518A">
        <w:rPr>
          <w:rFonts w:ascii="Arial" w:hAnsi="Arial" w:cs="Arial"/>
        </w:rPr>
        <w:t>утратившим</w:t>
      </w:r>
      <w:r w:rsidR="002D518A">
        <w:rPr>
          <w:rFonts w:ascii="Arial" w:hAnsi="Arial" w:cs="Arial"/>
        </w:rPr>
        <w:t xml:space="preserve"> </w:t>
      </w:r>
      <w:r w:rsidRPr="002D518A">
        <w:rPr>
          <w:rFonts w:ascii="Arial" w:hAnsi="Arial" w:cs="Arial"/>
        </w:rPr>
        <w:t>силу</w:t>
      </w:r>
      <w:r w:rsidR="002D518A">
        <w:rPr>
          <w:rFonts w:ascii="Arial" w:hAnsi="Arial" w:cs="Arial"/>
        </w:rPr>
        <w:t xml:space="preserve"> </w:t>
      </w:r>
      <w:r w:rsidRPr="002D518A">
        <w:rPr>
          <w:rFonts w:ascii="Arial" w:hAnsi="Arial" w:cs="Arial"/>
        </w:rPr>
        <w:t>решение</w:t>
      </w:r>
      <w:r w:rsidR="002D518A">
        <w:rPr>
          <w:rFonts w:ascii="Arial" w:hAnsi="Arial" w:cs="Arial"/>
        </w:rPr>
        <w:t xml:space="preserve"> </w:t>
      </w:r>
      <w:r w:rsidRPr="002D518A">
        <w:rPr>
          <w:rFonts w:ascii="Arial" w:hAnsi="Arial" w:cs="Arial"/>
        </w:rPr>
        <w:t>Совета</w:t>
      </w:r>
      <w:r w:rsidR="002D518A">
        <w:rPr>
          <w:rFonts w:ascii="Arial" w:hAnsi="Arial" w:cs="Arial"/>
        </w:rPr>
        <w:t xml:space="preserve"> </w:t>
      </w:r>
      <w:proofErr w:type="gramStart"/>
      <w:r w:rsidRPr="002D518A">
        <w:rPr>
          <w:rFonts w:ascii="Arial" w:hAnsi="Arial" w:cs="Arial"/>
        </w:rPr>
        <w:t>депутатов</w:t>
      </w:r>
      <w:proofErr w:type="gramEnd"/>
      <w:r w:rsidR="002D518A">
        <w:rPr>
          <w:rFonts w:ascii="Arial" w:hAnsi="Arial" w:cs="Arial"/>
        </w:rPr>
        <w:t xml:space="preserve"> </w:t>
      </w:r>
      <w:r w:rsidRPr="002D518A">
        <w:rPr>
          <w:rFonts w:ascii="Arial" w:hAnsi="Arial" w:cs="Arial"/>
        </w:rPr>
        <w:t>ЗАТО</w:t>
      </w:r>
      <w:r w:rsidR="002D518A">
        <w:rPr>
          <w:rFonts w:ascii="Arial" w:hAnsi="Arial" w:cs="Arial"/>
        </w:rPr>
        <w:t xml:space="preserve"> </w:t>
      </w:r>
      <w:r w:rsidRPr="002D518A">
        <w:rPr>
          <w:rFonts w:ascii="Arial" w:hAnsi="Arial" w:cs="Arial"/>
        </w:rPr>
        <w:t>г. Зеленогорска</w:t>
      </w:r>
      <w:r w:rsidR="002D518A">
        <w:rPr>
          <w:rFonts w:ascii="Arial" w:hAnsi="Arial" w:cs="Arial"/>
        </w:rPr>
        <w:t xml:space="preserve"> </w:t>
      </w:r>
      <w:r w:rsidRPr="002D518A">
        <w:rPr>
          <w:rFonts w:ascii="Arial" w:hAnsi="Arial" w:cs="Arial"/>
        </w:rPr>
        <w:t>от 25.08.2016</w:t>
      </w:r>
      <w:r w:rsidR="002D518A">
        <w:rPr>
          <w:rFonts w:ascii="Arial" w:hAnsi="Arial" w:cs="Arial"/>
        </w:rPr>
        <w:t xml:space="preserve"> </w:t>
      </w:r>
      <w:r w:rsidRPr="002D518A">
        <w:rPr>
          <w:rFonts w:ascii="Arial" w:hAnsi="Arial" w:cs="Arial"/>
        </w:rPr>
        <w:t>№</w:t>
      </w:r>
      <w:r w:rsidR="002D518A">
        <w:rPr>
          <w:rFonts w:ascii="Arial" w:hAnsi="Arial" w:cs="Arial"/>
        </w:rPr>
        <w:t xml:space="preserve"> </w:t>
      </w:r>
      <w:r w:rsidRPr="002D518A">
        <w:rPr>
          <w:rFonts w:ascii="Arial" w:hAnsi="Arial" w:cs="Arial"/>
        </w:rPr>
        <w:t>27-171р «Об утверждении Положения о приватизации муниципального имущества, находящегося в муниципальной собственности города Зеленогорск».</w:t>
      </w:r>
    </w:p>
    <w:p w:rsidR="00D57EAA" w:rsidRPr="002D518A" w:rsidRDefault="00D57EAA" w:rsidP="002D518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D518A">
        <w:rPr>
          <w:rFonts w:ascii="Arial" w:hAnsi="Arial" w:cs="Arial"/>
          <w:w w:val="102"/>
        </w:rPr>
        <w:t>Настоящее решение вступает в силу в день, следующий за днем его опубликования в газете «Панорама».</w:t>
      </w:r>
    </w:p>
    <w:p w:rsidR="00D57EAA" w:rsidRPr="002D518A" w:rsidRDefault="00D57EAA" w:rsidP="002D518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D518A">
        <w:rPr>
          <w:rFonts w:ascii="Arial" w:hAnsi="Arial" w:cs="Arial"/>
          <w:w w:val="102"/>
        </w:rPr>
        <w:t xml:space="preserve">Контроль за выполнением настоящего решения возложить на постоянную комиссию по </w:t>
      </w:r>
      <w:r w:rsidR="006B679B" w:rsidRPr="002D518A">
        <w:rPr>
          <w:rFonts w:ascii="Arial" w:hAnsi="Arial" w:cs="Arial"/>
          <w:w w:val="102"/>
        </w:rPr>
        <w:t>бюджету, городскому хозяйству и перспективам развития города</w:t>
      </w:r>
      <w:r w:rsidRPr="002D518A">
        <w:rPr>
          <w:rFonts w:ascii="Arial" w:hAnsi="Arial" w:cs="Arial"/>
          <w:w w:val="102"/>
        </w:rPr>
        <w:t>.</w:t>
      </w:r>
    </w:p>
    <w:p w:rsidR="007C1FEA" w:rsidRDefault="007C1FEA" w:rsidP="002D518A">
      <w:pPr>
        <w:shd w:val="clear" w:color="auto" w:fill="FFFFFF"/>
        <w:spacing w:line="319" w:lineRule="exact"/>
        <w:jc w:val="both"/>
        <w:rPr>
          <w:rFonts w:ascii="Arial" w:hAnsi="Arial" w:cs="Arial"/>
        </w:rPr>
      </w:pPr>
    </w:p>
    <w:p w:rsidR="007C1FEA" w:rsidRPr="006D4325" w:rsidRDefault="007C1FEA" w:rsidP="002D518A">
      <w:pPr>
        <w:shd w:val="clear" w:color="auto" w:fill="FFFFFF"/>
        <w:spacing w:line="319" w:lineRule="exact"/>
        <w:jc w:val="both"/>
        <w:rPr>
          <w:rFonts w:ascii="Arial" w:hAnsi="Arial" w:cs="Arial"/>
        </w:rPr>
      </w:pPr>
    </w:p>
    <w:p w:rsidR="002D518A" w:rsidRDefault="00D57EAA" w:rsidP="002D518A">
      <w:pPr>
        <w:rPr>
          <w:rFonts w:ascii="Arial" w:hAnsi="Arial" w:cs="Arial"/>
        </w:rPr>
      </w:pPr>
      <w:proofErr w:type="gramStart"/>
      <w:r w:rsidRPr="006D4325">
        <w:rPr>
          <w:rFonts w:ascii="Arial" w:hAnsi="Arial" w:cs="Arial"/>
        </w:rPr>
        <w:t>Глава</w:t>
      </w:r>
      <w:proofErr w:type="gramEnd"/>
      <w:r w:rsidRPr="006D4325">
        <w:rPr>
          <w:rFonts w:ascii="Arial" w:hAnsi="Arial" w:cs="Arial"/>
        </w:rPr>
        <w:t xml:space="preserve"> ЗАТО г. Зеленогорска                                                      </w:t>
      </w:r>
      <w:r w:rsidR="008466C0" w:rsidRPr="006D4325">
        <w:rPr>
          <w:rFonts w:ascii="Arial" w:hAnsi="Arial" w:cs="Arial"/>
        </w:rPr>
        <w:t xml:space="preserve">            </w:t>
      </w:r>
      <w:r w:rsidRPr="006D4325">
        <w:rPr>
          <w:rFonts w:ascii="Arial" w:hAnsi="Arial" w:cs="Arial"/>
        </w:rPr>
        <w:t xml:space="preserve">П.Е. </w:t>
      </w:r>
      <w:proofErr w:type="spellStart"/>
      <w:r w:rsidRPr="006D4325">
        <w:rPr>
          <w:rFonts w:ascii="Arial" w:hAnsi="Arial" w:cs="Arial"/>
        </w:rPr>
        <w:t>Корчашкин</w:t>
      </w:r>
      <w:proofErr w:type="spellEnd"/>
      <w:r w:rsidR="002D518A">
        <w:rPr>
          <w:rFonts w:ascii="Arial" w:hAnsi="Arial" w:cs="Arial"/>
        </w:rPr>
        <w:t xml:space="preserve"> </w:t>
      </w:r>
    </w:p>
    <w:p w:rsidR="00D57EAA" w:rsidRPr="006D4325" w:rsidRDefault="00D57EAA" w:rsidP="002D518A">
      <w:pPr>
        <w:jc w:val="right"/>
        <w:rPr>
          <w:rFonts w:ascii="Arial" w:hAnsi="Arial" w:cs="Arial"/>
        </w:rPr>
      </w:pPr>
      <w:bookmarkStart w:id="0" w:name="_GoBack"/>
      <w:bookmarkEnd w:id="0"/>
      <w:r w:rsidRPr="006D4325">
        <w:rPr>
          <w:rFonts w:ascii="Arial" w:hAnsi="Arial" w:cs="Arial"/>
        </w:rPr>
        <w:lastRenderedPageBreak/>
        <w:t>Приложение</w:t>
      </w:r>
    </w:p>
    <w:p w:rsidR="00D57EAA" w:rsidRPr="006D4325" w:rsidRDefault="00D57EAA" w:rsidP="002D518A">
      <w:pPr>
        <w:shd w:val="clear" w:color="auto" w:fill="FFFFFF"/>
        <w:spacing w:line="319" w:lineRule="exact"/>
        <w:ind w:left="5580"/>
        <w:jc w:val="right"/>
        <w:rPr>
          <w:rFonts w:ascii="Arial" w:hAnsi="Arial" w:cs="Arial"/>
        </w:rPr>
      </w:pPr>
      <w:r w:rsidRPr="006D4325">
        <w:rPr>
          <w:rFonts w:ascii="Arial" w:hAnsi="Arial" w:cs="Arial"/>
        </w:rPr>
        <w:t>к решению Совета депутатов</w:t>
      </w:r>
    </w:p>
    <w:p w:rsidR="00D57EAA" w:rsidRPr="006D4325" w:rsidRDefault="00D57EAA" w:rsidP="002D518A">
      <w:pPr>
        <w:shd w:val="clear" w:color="auto" w:fill="FFFFFF"/>
        <w:spacing w:line="319" w:lineRule="exact"/>
        <w:ind w:left="5580"/>
        <w:jc w:val="right"/>
        <w:rPr>
          <w:rFonts w:ascii="Arial" w:hAnsi="Arial" w:cs="Arial"/>
        </w:rPr>
      </w:pPr>
      <w:r w:rsidRPr="006D4325">
        <w:rPr>
          <w:rFonts w:ascii="Arial" w:hAnsi="Arial" w:cs="Arial"/>
        </w:rPr>
        <w:t>ЗАТО г. Зеленогорска</w:t>
      </w:r>
    </w:p>
    <w:p w:rsidR="00D57EAA" w:rsidRPr="006D4325" w:rsidRDefault="00D57EAA" w:rsidP="002D518A">
      <w:pPr>
        <w:shd w:val="clear" w:color="auto" w:fill="FFFFFF"/>
        <w:spacing w:before="2" w:line="319" w:lineRule="exact"/>
        <w:ind w:left="5580"/>
        <w:jc w:val="right"/>
        <w:rPr>
          <w:rFonts w:ascii="Arial" w:hAnsi="Arial" w:cs="Arial"/>
        </w:rPr>
      </w:pPr>
      <w:r w:rsidRPr="006D4325">
        <w:rPr>
          <w:rFonts w:ascii="Arial" w:hAnsi="Arial" w:cs="Arial"/>
        </w:rPr>
        <w:t>от 26.10.2017 № 44-248р</w:t>
      </w:r>
    </w:p>
    <w:p w:rsidR="002D518A" w:rsidRDefault="002D518A" w:rsidP="002D518A">
      <w:pPr>
        <w:shd w:val="clear" w:color="auto" w:fill="FFFFFF"/>
        <w:tabs>
          <w:tab w:val="left" w:pos="9356"/>
        </w:tabs>
        <w:ind w:firstLine="709"/>
        <w:jc w:val="both"/>
        <w:rPr>
          <w:rFonts w:ascii="Arial" w:hAnsi="Arial" w:cs="Arial"/>
          <w:b/>
          <w:bCs/>
        </w:rPr>
      </w:pPr>
    </w:p>
    <w:p w:rsidR="007C1FEA" w:rsidRDefault="007C1FEA" w:rsidP="005927BC">
      <w:pPr>
        <w:shd w:val="clear" w:color="auto" w:fill="FFFFFF"/>
        <w:tabs>
          <w:tab w:val="left" w:pos="9356"/>
        </w:tabs>
        <w:jc w:val="both"/>
        <w:rPr>
          <w:rFonts w:ascii="Arial" w:hAnsi="Arial" w:cs="Arial"/>
          <w:b/>
          <w:bCs/>
        </w:rPr>
      </w:pPr>
    </w:p>
    <w:p w:rsidR="00D57EAA" w:rsidRDefault="00D57EAA" w:rsidP="007C1FEA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b/>
          <w:bCs/>
        </w:rPr>
      </w:pPr>
      <w:r w:rsidRPr="006D4325">
        <w:rPr>
          <w:rFonts w:ascii="Arial" w:hAnsi="Arial" w:cs="Arial"/>
          <w:b/>
          <w:bCs/>
        </w:rPr>
        <w:t>ПОЛОЖЕНИЕ</w:t>
      </w:r>
      <w:r w:rsidR="002D518A">
        <w:rPr>
          <w:rFonts w:ascii="Arial" w:hAnsi="Arial" w:cs="Arial"/>
          <w:b/>
          <w:bCs/>
        </w:rPr>
        <w:t xml:space="preserve"> </w:t>
      </w:r>
      <w:r w:rsidRPr="006D4325">
        <w:rPr>
          <w:rFonts w:ascii="Arial" w:hAnsi="Arial" w:cs="Arial"/>
          <w:b/>
          <w:bCs/>
        </w:rPr>
        <w:t>о приватизации муниципального имущества</w:t>
      </w:r>
    </w:p>
    <w:p w:rsidR="007C1FEA" w:rsidRPr="006D4325" w:rsidRDefault="007C1FEA" w:rsidP="007C1FEA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b/>
        </w:rPr>
      </w:pPr>
    </w:p>
    <w:p w:rsidR="00D57EAA" w:rsidRPr="006D4325" w:rsidRDefault="00D57EAA" w:rsidP="002D51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  <w:bCs/>
        </w:rPr>
        <w:t xml:space="preserve">1. </w:t>
      </w:r>
      <w:r w:rsidRPr="006D4325">
        <w:rPr>
          <w:rFonts w:ascii="Arial" w:hAnsi="Arial" w:cs="Arial"/>
        </w:rPr>
        <w:t>Общие положения</w:t>
      </w:r>
    </w:p>
    <w:p w:rsidR="00D57EAA" w:rsidRPr="006D4325" w:rsidRDefault="00D57EAA" w:rsidP="00D57EAA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1.1. Настоящее положение регулирует вопросы приватизации имущества, </w:t>
      </w:r>
      <w:r w:rsidRPr="006D4325">
        <w:rPr>
          <w:rFonts w:ascii="Arial" w:hAnsi="Arial" w:cs="Arial"/>
          <w:bCs/>
        </w:rPr>
        <w:t>находящегося</w:t>
      </w:r>
      <w:r w:rsidR="002D518A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>в</w:t>
      </w:r>
      <w:r w:rsidR="002D518A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>собственности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муниципального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образования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города Зеленогорск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Красноярского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края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и составляющего муниципальную казну города      Зеленогорска, приватизации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муниципальных унитарных предприятий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г. Зеленогорска, а также находящихся в муниципальной собственности акций (долей) хозяйственных обществ (далее – муниципальная собственность, муниципальное имущество).</w:t>
      </w:r>
    </w:p>
    <w:p w:rsidR="00D57EAA" w:rsidRPr="006D4325" w:rsidRDefault="00D57EAA" w:rsidP="00D57EAA">
      <w:pPr>
        <w:pStyle w:val="ConsPlusNormal"/>
        <w:ind w:firstLine="709"/>
        <w:jc w:val="both"/>
        <w:rPr>
          <w:w w:val="102"/>
          <w:sz w:val="24"/>
          <w:szCs w:val="24"/>
        </w:rPr>
      </w:pPr>
      <w:r w:rsidRPr="006D4325">
        <w:rPr>
          <w:sz w:val="24"/>
          <w:szCs w:val="24"/>
        </w:rPr>
        <w:t xml:space="preserve">1.2. Приватизация осуществляется органами местного самоуправления г. Зеленогорска самостоятельно в порядке, предусмотренном Федеральным </w:t>
      </w:r>
      <w:r w:rsidRPr="006D4325">
        <w:rPr>
          <w:w w:val="102"/>
          <w:sz w:val="24"/>
          <w:szCs w:val="24"/>
        </w:rPr>
        <w:t xml:space="preserve">законом от 21.12.2001 № 178-ФЗ «О приватизации государственного и муниципального имущества» (далее – закон о приватизации), с учетом особенностей,  предусмотренных   </w:t>
      </w:r>
      <w:r w:rsidRPr="006D4325">
        <w:rPr>
          <w:sz w:val="24"/>
          <w:szCs w:val="24"/>
        </w:rPr>
        <w:t xml:space="preserve">Федеральным   </w:t>
      </w:r>
      <w:hyperlink r:id="rId8" w:history="1">
        <w:r w:rsidRPr="006D432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D4325">
        <w:rPr>
          <w:sz w:val="24"/>
          <w:szCs w:val="24"/>
        </w:rPr>
        <w:t xml:space="preserve">   от   22.07.2008 № 159-ФЗ «Об особенностях отчуждения </w:t>
      </w:r>
      <w:r w:rsidR="00146129" w:rsidRPr="00146129">
        <w:rPr>
          <w:sz w:val="24"/>
          <w:szCs w:val="24"/>
        </w:rPr>
        <w:t xml:space="preserve">движимого и </w:t>
      </w:r>
      <w:r w:rsidRPr="006D4325">
        <w:rPr>
          <w:sz w:val="24"/>
          <w:szCs w:val="24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 акты  Российской  Федерации»  (далее – закон № 159), и ограничений, предусмотренных </w:t>
      </w:r>
      <w:r w:rsidRPr="006D4325">
        <w:rPr>
          <w:w w:val="102"/>
          <w:sz w:val="24"/>
          <w:szCs w:val="24"/>
        </w:rPr>
        <w:t xml:space="preserve">статьей </w:t>
      </w:r>
      <w:r w:rsidRPr="006D4325">
        <w:rPr>
          <w:color w:val="000000"/>
          <w:sz w:val="24"/>
          <w:szCs w:val="24"/>
        </w:rPr>
        <w:t>8  Закона  Российской Федерации от 14.07.1992 № 3297-1 «О закрытом административно-территориальном образовании».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1.3.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 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eastAsia="Calibri" w:hAnsi="Arial" w:cs="Arial"/>
        </w:rPr>
        <w:t>1.4. Покупателями муниципального имущества могут быть любые физические и юридические лица, за исключением случаев, предусмотренных законодательством Российской Федерации.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1.5. Организацию продажи муниципального имущества способами, предусмотренными законом о приватизации, осуществляет аукционная (конкурсная) комиссия по приватизации муниципального имущества. </w:t>
      </w:r>
    </w:p>
    <w:p w:rsidR="008466C0" w:rsidRPr="006D4325" w:rsidRDefault="008466C0" w:rsidP="00D57EAA">
      <w:pPr>
        <w:shd w:val="clear" w:color="auto" w:fill="FFFFFF"/>
        <w:tabs>
          <w:tab w:val="left" w:pos="1195"/>
        </w:tabs>
        <w:jc w:val="center"/>
        <w:rPr>
          <w:rFonts w:ascii="Arial" w:hAnsi="Arial" w:cs="Arial"/>
        </w:rPr>
      </w:pPr>
    </w:p>
    <w:p w:rsidR="00D57EAA" w:rsidRPr="006D4325" w:rsidRDefault="00D57EAA" w:rsidP="002D518A">
      <w:pPr>
        <w:shd w:val="clear" w:color="auto" w:fill="FFFFFF"/>
        <w:tabs>
          <w:tab w:val="left" w:pos="1195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 Полномочия органов местного самоуправления г. Зеленогорска</w:t>
      </w:r>
      <w:r w:rsidRPr="006D4325">
        <w:rPr>
          <w:rFonts w:ascii="Arial" w:hAnsi="Arial" w:cs="Arial"/>
        </w:rPr>
        <w:br/>
        <w:t>в сфере приватизации муниципального имущества</w:t>
      </w:r>
    </w:p>
    <w:p w:rsidR="00D57EAA" w:rsidRPr="006D4325" w:rsidRDefault="00D57EAA" w:rsidP="00D57EAA">
      <w:pPr>
        <w:shd w:val="clear" w:color="auto" w:fill="FFFFFF"/>
        <w:tabs>
          <w:tab w:val="left" w:pos="1195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</w:t>
      </w:r>
      <w:r w:rsidRPr="006D4325">
        <w:rPr>
          <w:rFonts w:ascii="Arial" w:hAnsi="Arial" w:cs="Arial"/>
        </w:rPr>
        <w:tab/>
        <w:t xml:space="preserve">К компетенции Совета </w:t>
      </w:r>
      <w:proofErr w:type="gramStart"/>
      <w:r w:rsidRPr="006D4325">
        <w:rPr>
          <w:rFonts w:ascii="Arial" w:hAnsi="Arial" w:cs="Arial"/>
        </w:rPr>
        <w:t>депутатов</w:t>
      </w:r>
      <w:proofErr w:type="gramEnd"/>
      <w:r w:rsidRPr="006D4325">
        <w:rPr>
          <w:rFonts w:ascii="Arial" w:hAnsi="Arial" w:cs="Arial"/>
        </w:rPr>
        <w:t xml:space="preserve"> ЗАТО г. Зеленогорска в сфере приватизации муниципального имущества относятся:</w:t>
      </w:r>
    </w:p>
    <w:p w:rsidR="00D57EAA" w:rsidRPr="006D4325" w:rsidRDefault="00D57EAA" w:rsidP="00D57EAA">
      <w:pPr>
        <w:shd w:val="clear" w:color="auto" w:fill="FFFFFF"/>
        <w:tabs>
          <w:tab w:val="left" w:pos="1426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2.1.1.</w:t>
      </w:r>
      <w:r w:rsidRPr="006D4325">
        <w:rPr>
          <w:rFonts w:ascii="Arial" w:hAnsi="Arial" w:cs="Arial"/>
        </w:rPr>
        <w:tab/>
        <w:t>Принятие настоящего положения, внесение в него изменений.</w:t>
      </w:r>
    </w:p>
    <w:p w:rsidR="00D57EAA" w:rsidRPr="006D4325" w:rsidRDefault="00D57EAA" w:rsidP="00D57EAA">
      <w:pPr>
        <w:shd w:val="clear" w:color="auto" w:fill="FFFFFF"/>
        <w:tabs>
          <w:tab w:val="left" w:pos="16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2.1.2.</w:t>
      </w:r>
      <w:r w:rsidRPr="006D4325">
        <w:rPr>
          <w:rFonts w:ascii="Arial" w:hAnsi="Arial" w:cs="Arial"/>
        </w:rPr>
        <w:tab/>
        <w:t>Утверждение прогнозного плана (программы) приватизации муниципального имущества на плановый период (далее - прогнозный план (программа) приватизации), внесение в него изменений.</w:t>
      </w:r>
    </w:p>
    <w:p w:rsidR="00D57EAA" w:rsidRPr="006D4325" w:rsidRDefault="00D57EAA" w:rsidP="00D57EAA">
      <w:pPr>
        <w:shd w:val="clear" w:color="auto" w:fill="FFFFFF"/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2.1.3. Рассмотрение отчета о результатах приватизации муниципального имущества за прошедший год.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lastRenderedPageBreak/>
        <w:t>2.1.4.</w:t>
      </w:r>
      <w:r w:rsidRPr="006D4325">
        <w:rPr>
          <w:rFonts w:ascii="Arial" w:hAnsi="Arial" w:cs="Arial"/>
        </w:rPr>
        <w:tab/>
        <w:t>Согласование условий приватизации муниципального имущества, балансовая</w:t>
      </w:r>
      <w:r w:rsidRPr="006D4325">
        <w:rPr>
          <w:rFonts w:ascii="Arial" w:hAnsi="Arial" w:cs="Arial"/>
          <w:b/>
        </w:rPr>
        <w:t xml:space="preserve"> </w:t>
      </w:r>
      <w:r w:rsidRPr="006D4325">
        <w:rPr>
          <w:rFonts w:ascii="Arial" w:hAnsi="Arial" w:cs="Arial"/>
        </w:rPr>
        <w:t>стоимость которого превышает 10 000 000 (десять миллионов) рублей.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2.1.5. Согласование условий приватизации муниципального имущества путем его продажи без объявления цены независимо от стоимости муниципального имущества.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2.2. К компетенции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 в сфере приватизации муниципального имущества относятся:</w:t>
      </w:r>
    </w:p>
    <w:p w:rsidR="00D57EAA" w:rsidRPr="006D4325" w:rsidRDefault="00D57EAA" w:rsidP="00D57EAA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2.2.1.</w:t>
      </w:r>
      <w:r w:rsidRPr="006D4325">
        <w:rPr>
          <w:rFonts w:ascii="Arial" w:hAnsi="Arial" w:cs="Arial"/>
        </w:rPr>
        <w:tab/>
        <w:t xml:space="preserve">Представление в Совет </w:t>
      </w:r>
      <w:proofErr w:type="gramStart"/>
      <w:r w:rsidRPr="006D4325">
        <w:rPr>
          <w:rFonts w:ascii="Arial" w:hAnsi="Arial" w:cs="Arial"/>
        </w:rPr>
        <w:t>депутатов</w:t>
      </w:r>
      <w:proofErr w:type="gramEnd"/>
      <w:r w:rsidRPr="006D4325">
        <w:rPr>
          <w:rFonts w:ascii="Arial" w:hAnsi="Arial" w:cs="Arial"/>
        </w:rPr>
        <w:t xml:space="preserve"> ЗАТО г. Зеленогорска проекта прогнозного плана (программы) приватизации и изменений в него, отчета о результатах приватизации муниципального имущества за прошедший год.</w:t>
      </w:r>
    </w:p>
    <w:p w:rsidR="00D57EAA" w:rsidRPr="006D4325" w:rsidRDefault="00D57EAA" w:rsidP="00D57E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2.2.2. Принятие постановлений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 об условиях приватизации муниципального имущества </w:t>
      </w:r>
      <w:r w:rsidRPr="006D4325">
        <w:rPr>
          <w:rFonts w:ascii="Arial" w:eastAsia="Calibri" w:hAnsi="Arial" w:cs="Arial"/>
        </w:rPr>
        <w:t>в течение 30 календарных дней с даты принятия отчета о его оценке.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2.2.3.</w:t>
      </w:r>
      <w:r w:rsidRPr="006D4325">
        <w:rPr>
          <w:rFonts w:ascii="Arial" w:hAnsi="Arial" w:cs="Arial"/>
        </w:rPr>
        <w:tab/>
        <w:t xml:space="preserve">Издание правовых актов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 по вопросам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440"/>
          <w:tab w:val="left" w:pos="1642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2.2.4. Определение кандидатур лиц, назначаемых на должности в   органах управления и контроля хозяйственных обществ, созданных в процессе приватизации.</w:t>
      </w:r>
    </w:p>
    <w:p w:rsidR="00D57EAA" w:rsidRPr="006D4325" w:rsidRDefault="00D57EAA" w:rsidP="00D57EAA">
      <w:pPr>
        <w:shd w:val="clear" w:color="auto" w:fill="FFFFFF"/>
        <w:tabs>
          <w:tab w:val="left" w:pos="13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2.2.5. Организация от имени муниципального образования город Зеленогорск Красноярского края продажи приватизируемого муниципального имущества и осуществление функций продавца муниципального имущества (далее – Продавец). </w:t>
      </w:r>
    </w:p>
    <w:p w:rsidR="00D57EAA" w:rsidRPr="006D4325" w:rsidRDefault="00D57EAA" w:rsidP="00D57EAA">
      <w:pPr>
        <w:shd w:val="clear" w:color="auto" w:fill="FFFFFF"/>
        <w:tabs>
          <w:tab w:val="left" w:pos="13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2.2.6. Утверждение состава и порядка работы аукционной (конкурсной) комиссии по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3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2.2.7. Утверждение состава и порядка работы комиссии по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3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2.2.8. Утверждение примерных форм договоров купли-продажи муниципального имущества, передаточного   акта (акта приема-передачи) и иных документов, необходимых в процессе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2.2.9.</w:t>
      </w:r>
      <w:r w:rsidRPr="006D4325">
        <w:rPr>
          <w:rFonts w:ascii="Arial" w:hAnsi="Arial" w:cs="Arial"/>
        </w:rPr>
        <w:tab/>
        <w:t>Заключение договоров купли-продажи муниципального имущества, подписание передаточных актов (актов приема-передачи).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2.2.10.</w:t>
      </w:r>
      <w:r w:rsidRPr="006D4325">
        <w:rPr>
          <w:rFonts w:ascii="Arial" w:hAnsi="Arial" w:cs="Arial"/>
        </w:rPr>
        <w:tab/>
        <w:t>Организация государственной регистрации хозяйственных обществ, созданных в процессе приватизации.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2.2.11.</w:t>
      </w:r>
      <w:r w:rsidRPr="006D4325">
        <w:rPr>
          <w:rFonts w:ascii="Arial" w:hAnsi="Arial" w:cs="Arial"/>
        </w:rPr>
        <w:tab/>
      </w:r>
      <w:r w:rsidRPr="006D4325">
        <w:rPr>
          <w:rFonts w:ascii="Arial" w:hAnsi="Arial" w:cs="Arial"/>
          <w:lang w:eastAsia="ar-SA"/>
        </w:rPr>
        <w:t>Осуществление от имени муниципального образования город Зеленогорск Красноярского края прав акционера (участника) в хозяйственных обществах, в уставном капитале которых имеются акции (доли), являющиеся муниципальной собственностью.</w:t>
      </w:r>
    </w:p>
    <w:p w:rsidR="00D57EAA" w:rsidRPr="006D4325" w:rsidRDefault="00D57EAA" w:rsidP="00D57EAA">
      <w:pPr>
        <w:shd w:val="clear" w:color="auto" w:fill="FFFFFF"/>
        <w:tabs>
          <w:tab w:val="left" w:pos="1738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2.2.12. Осуществление контроля за выполнением покупателями муниципального имущества условий договоров купли-продажи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2.2.13.</w:t>
      </w:r>
      <w:r w:rsidRPr="006D4325">
        <w:rPr>
          <w:rFonts w:ascii="Arial" w:hAnsi="Arial" w:cs="Arial"/>
        </w:rPr>
        <w:tab/>
        <w:t>Осуществление иных полномочий, предусмотренных настоящим положением и муниципальными правовыми актами г. Зеленогорска.</w:t>
      </w:r>
    </w:p>
    <w:p w:rsidR="00D57EAA" w:rsidRPr="006D4325" w:rsidRDefault="00D57EAA" w:rsidP="00D57EAA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ab/>
        <w:t xml:space="preserve">2.3. </w:t>
      </w:r>
      <w:proofErr w:type="gramStart"/>
      <w:r w:rsidRPr="006D4325">
        <w:rPr>
          <w:rFonts w:ascii="Arial" w:hAnsi="Arial" w:cs="Arial"/>
        </w:rPr>
        <w:t>Администрация</w:t>
      </w:r>
      <w:proofErr w:type="gramEnd"/>
      <w:r w:rsidRPr="006D4325">
        <w:rPr>
          <w:rFonts w:ascii="Arial" w:hAnsi="Arial" w:cs="Arial"/>
        </w:rPr>
        <w:t xml:space="preserve"> ЗАТО г. Зеленогорска вправе передавать исполнение полномочий по приватизации муниципального имущества, установленные настоящим положением, структурным подразделениям Администрации ЗАТО г. Зеленогорска, наделенным правами юридических лиц.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jc w:val="center"/>
        <w:rPr>
          <w:rFonts w:ascii="Arial" w:hAnsi="Arial" w:cs="Arial"/>
        </w:rPr>
      </w:pPr>
    </w:p>
    <w:p w:rsidR="00D57EAA" w:rsidRPr="006D4325" w:rsidRDefault="00D57EAA" w:rsidP="002D518A">
      <w:pPr>
        <w:shd w:val="clear" w:color="auto" w:fill="FFFFFF"/>
        <w:tabs>
          <w:tab w:val="left" w:pos="16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3. Комиссия по приватизации муниципального имущества</w:t>
      </w:r>
    </w:p>
    <w:p w:rsidR="00D57EAA" w:rsidRPr="006D4325" w:rsidRDefault="00D57EAA" w:rsidP="00D57EAA">
      <w:pPr>
        <w:shd w:val="clear" w:color="auto" w:fill="FFFFFF"/>
        <w:tabs>
          <w:tab w:val="left" w:pos="9356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3.1. В целях рассмотрения вопросов, связанных с приватизацией муниципального имущества, в том числе вопросов, связанных с отчуждением муниципального </w:t>
      </w:r>
      <w:r w:rsidR="00146129" w:rsidRPr="00146129">
        <w:rPr>
          <w:rFonts w:ascii="Arial" w:hAnsi="Arial" w:cs="Arial"/>
        </w:rPr>
        <w:t xml:space="preserve">движимого и </w:t>
      </w:r>
      <w:r w:rsidRPr="006D4325">
        <w:rPr>
          <w:rFonts w:ascii="Arial" w:hAnsi="Arial" w:cs="Arial"/>
        </w:rPr>
        <w:t xml:space="preserve">недвижимого имущества, арендуемого субъектами </w:t>
      </w:r>
      <w:r w:rsidRPr="006D4325">
        <w:rPr>
          <w:rFonts w:ascii="Arial" w:hAnsi="Arial" w:cs="Arial"/>
        </w:rPr>
        <w:lastRenderedPageBreak/>
        <w:t xml:space="preserve">малого и среднего предпринимательства, создается комиссия по приватизации муниципального имущества. </w:t>
      </w:r>
    </w:p>
    <w:p w:rsidR="00D57EAA" w:rsidRPr="006D4325" w:rsidRDefault="00D57EAA" w:rsidP="00D57EAA">
      <w:pPr>
        <w:shd w:val="clear" w:color="auto" w:fill="FFFFFF"/>
        <w:tabs>
          <w:tab w:val="left" w:pos="9356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Комиссия по приватизации муниципального имущества состоит из представителей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Зеленогорска, депутатов Совета депутатов ЗАТО г. Зеленогорска, а также представителей муниципального унитарного предприятия г. Зеленогорска (в случае преобразования муниципального унитарного предприятия в хозяйственное общество).</w:t>
      </w:r>
    </w:p>
    <w:p w:rsidR="00D57EAA" w:rsidRPr="006D4325" w:rsidRDefault="00D57EAA" w:rsidP="00D57EAA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3.2.</w:t>
      </w:r>
      <w:r w:rsidRPr="006D4325">
        <w:rPr>
          <w:rFonts w:ascii="Arial" w:hAnsi="Arial" w:cs="Arial"/>
        </w:rPr>
        <w:tab/>
        <w:t>К компетенции комиссии по приватизации муниципального имущества относится:</w:t>
      </w:r>
    </w:p>
    <w:p w:rsidR="00D57EAA" w:rsidRPr="006D4325" w:rsidRDefault="00D57EAA" w:rsidP="00D57EAA">
      <w:pPr>
        <w:shd w:val="clear" w:color="auto" w:fill="FFFFFF"/>
        <w:tabs>
          <w:tab w:val="left" w:pos="1776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3.2.1 Рассмотрение поступивших Продавцу предложений о приватизации муниципального имущества (далее – предложения о приватизации) и направление Продавцу решений о целесообразности (нецелесообразности) включения муниципального имущества в проект прогнозного плана (программы) приватизации, об условиях приватизации муниципального имущества, оформленных в форме протоколов заседаний комиссии по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675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3.2.2.</w:t>
      </w:r>
      <w:r w:rsidRPr="006D4325">
        <w:rPr>
          <w:rFonts w:ascii="Arial" w:hAnsi="Arial" w:cs="Arial"/>
        </w:rPr>
        <w:tab/>
        <w:t>Установление условий приватизации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3.2.3. Определение количества повторных продаж по одному способу приватизации. </w:t>
      </w:r>
    </w:p>
    <w:p w:rsidR="00D57EAA" w:rsidRPr="006D4325" w:rsidRDefault="00D57EAA" w:rsidP="00D57EAA">
      <w:pPr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3.2.4. Состав и порядок работы комиссии по приватизации муниципального имущества определяется распоряжением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</w:p>
    <w:p w:rsidR="00D57EAA" w:rsidRPr="006D4325" w:rsidRDefault="00D57EAA" w:rsidP="002D518A">
      <w:pPr>
        <w:shd w:val="clear" w:color="auto" w:fill="FFFFFF"/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 Порядок планирования приватизации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муниципального имущества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4.1. Разработка проекта прогнозного плана (программы) приватизации осуществляется Продавцом на основе проводимого анализа использования муниципального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имущества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с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учетом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предложений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 xml:space="preserve">Главы   ЗАТО г. Зеленогорска, Совета депутатов ЗАТО г. Зеленогорска, </w:t>
      </w:r>
      <w:proofErr w:type="spellStart"/>
      <w:r w:rsidRPr="006D4325">
        <w:rPr>
          <w:rFonts w:ascii="Arial" w:hAnsi="Arial" w:cs="Arial"/>
        </w:rPr>
        <w:t>Администрациии</w:t>
      </w:r>
      <w:proofErr w:type="spellEnd"/>
      <w:r w:rsidRPr="006D4325">
        <w:rPr>
          <w:rFonts w:ascii="Arial" w:hAnsi="Arial" w:cs="Arial"/>
        </w:rPr>
        <w:t xml:space="preserve"> ЗАТО г. Зеленогорска и ее структурных подразделений, муниципальных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унитарных предприятий</w:t>
      </w:r>
      <w:r w:rsidR="002D518A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 xml:space="preserve">г. Зеленогорска и муниципальных учреждений г. Зеленогорска, хозяйственных обществ, </w:t>
      </w:r>
      <w:r w:rsidRPr="006D4325">
        <w:rPr>
          <w:rFonts w:ascii="Arial" w:hAnsi="Arial" w:cs="Arial"/>
          <w:lang w:eastAsia="ar-SA"/>
        </w:rPr>
        <w:t xml:space="preserve">в уставном капитале которых имеются акции (доли), являющиеся муниципальной собственностью, </w:t>
      </w:r>
      <w:r w:rsidRPr="006D4325">
        <w:rPr>
          <w:rFonts w:ascii="Arial" w:hAnsi="Arial" w:cs="Arial"/>
        </w:rPr>
        <w:t>иных юридических и физических лиц (далее – заинтересованные лица) в порядке, предусмотренном настоящим положением.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4.2. Для разработки проекта прогнозного плана (программы) приватизации заинтересованные лица не позднее 30 июня текущего года направляют Продавцу свои предложения о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313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4.3. Продавец осуществляет регистрацию поступивших предложений о приватизации муниципального имущества и направляет их в комиссию по приватизации муниципального имущества.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4.4. Комиссия по приватизации муниципального имущества, по результатам рассмотрения</w:t>
      </w:r>
      <w:r w:rsidR="005B7A95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поступивших</w:t>
      </w:r>
      <w:r w:rsidR="005B7A95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>Продавцу предложений о приватизации муниципального имущества, направляет Продавцу решение о целесообразности (нецелесообразности) включения муниципального имущества в проект прогнозного плана (программы) приватизации.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4.5. Продавец в соответствии с решением комиссии по приватизации муниципального имущества разрабатывает проект прогнозного плана (программы) приватизации не позднее 31 августа текущего года и направляет указанный проект для утверждения Советом </w:t>
      </w:r>
      <w:proofErr w:type="gramStart"/>
      <w:r w:rsidRPr="006D4325">
        <w:rPr>
          <w:rFonts w:ascii="Arial" w:hAnsi="Arial" w:cs="Arial"/>
        </w:rPr>
        <w:t>депутатов</w:t>
      </w:r>
      <w:proofErr w:type="gramEnd"/>
      <w:r w:rsidRPr="006D4325">
        <w:rPr>
          <w:rFonts w:ascii="Arial" w:hAnsi="Arial" w:cs="Arial"/>
        </w:rPr>
        <w:t xml:space="preserve"> ЗАТО г. Зеленогорска не позднее 1 октября текущего года.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4.6. Прогнозный план (программа) приватизации разрабатывается на плановый период сроком от одного до трех лет.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4.7. Прогнозный план (программа) приватизации содержит перечень муниципального имущества, которое планируется приватизировать в соответствующем периоде.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lastRenderedPageBreak/>
        <w:t>В прогнозном плане (программе) приватизации муниципального имущества указываются основные направления и задачи приватизации муниципального имущества на плановый период, характеристика муниципального имущества, подлежащего приватизации, и предполагаемые сроки его приватизации.</w:t>
      </w:r>
    </w:p>
    <w:p w:rsidR="00D57EAA" w:rsidRPr="006D4325" w:rsidRDefault="00D57EAA" w:rsidP="00D57EAA">
      <w:pPr>
        <w:shd w:val="clear" w:color="auto" w:fill="FFFFFF"/>
        <w:tabs>
          <w:tab w:val="left" w:pos="1195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4.8. Внесение изменений в утвержденный прогнозный план (программу) приватизации осуществляется в течение срока его действия в соответствии с настоящим разделом без учета сроков, установленных пунктом 4.5 настоящего положения.</w:t>
      </w:r>
    </w:p>
    <w:p w:rsidR="00D57EAA" w:rsidRPr="006D4325" w:rsidRDefault="00D57EAA" w:rsidP="00D57EAA">
      <w:pPr>
        <w:shd w:val="clear" w:color="auto" w:fill="FFFFFF"/>
        <w:tabs>
          <w:tab w:val="left" w:pos="1195"/>
        </w:tabs>
        <w:ind w:firstLine="709"/>
        <w:jc w:val="both"/>
        <w:rPr>
          <w:rFonts w:ascii="Arial" w:hAnsi="Arial" w:cs="Arial"/>
        </w:rPr>
      </w:pPr>
    </w:p>
    <w:p w:rsidR="00D57EAA" w:rsidRPr="006D4325" w:rsidRDefault="00D57EAA" w:rsidP="002D51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5. Порядок принятия решения об услов</w:t>
      </w:r>
      <w:r w:rsidR="002D518A">
        <w:rPr>
          <w:rFonts w:ascii="Arial" w:hAnsi="Arial" w:cs="Arial"/>
        </w:rPr>
        <w:t xml:space="preserve">иях приватизации муниципального </w:t>
      </w:r>
      <w:r w:rsidRPr="006D4325">
        <w:rPr>
          <w:rFonts w:ascii="Arial" w:hAnsi="Arial" w:cs="Arial"/>
        </w:rPr>
        <w:t>имущества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5.1. В соответствии с утвержденным прогнозным планом (программой) приватизации Продавец осуществляет подготовку проекта постановления </w:t>
      </w:r>
      <w:proofErr w:type="gramStart"/>
      <w:r w:rsidRPr="006D4325">
        <w:rPr>
          <w:sz w:val="24"/>
          <w:szCs w:val="24"/>
        </w:rPr>
        <w:t>Администрации</w:t>
      </w:r>
      <w:proofErr w:type="gramEnd"/>
      <w:r w:rsidRPr="006D4325">
        <w:rPr>
          <w:sz w:val="24"/>
          <w:szCs w:val="24"/>
        </w:rPr>
        <w:t xml:space="preserve"> ЗАТО г. Зеленогорска об условиях приватизации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5.2 Начальная цена подлежащего приватизации муниципального имущества определяется комиссией по приватизации муниципального имущества в случаях, предусмотренных законом о приватизации, на основании отчета о рыночной стоимости муниципального имущества, подготовленного в соответствии с законодательством Российской Федерации, регулирующим оценочную деятельность.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5.3. Начальная цена подлежащего приватизации муниципального имущества складывается из суммы рыночной стоимости подлежащего приватизации муниципального имущества и затрат на организацию и проведение его приватизации.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5.4. Затраты на организацию и проведение приватизации муниципального имущества включают в себя в том числе стоимость услуг по определению рыночной стоимости подлежащего приватизации муниципального имущества, услуг по подготовке технической документации, проведению кадастровых работ, составлению аудиторского заключения.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Размер затрат равен сумме фактически понесенных расходов Продавца на организацию и проведение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88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5.5. Продавец представляет условия приватизации муниципального имущества, подлежащие включению в проект постановления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Зеленогорска, на рассмотрение в комиссию по приватизации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5.6. Принятие решения о повторной приватизации муниципального имущества, указанного в прогнозном плане (программе) приватизации и соответствующего требованиям пункта 2.1.</w:t>
      </w:r>
      <w:r w:rsidR="006B679B" w:rsidRPr="006D4325">
        <w:rPr>
          <w:sz w:val="24"/>
          <w:szCs w:val="24"/>
        </w:rPr>
        <w:t>4</w:t>
      </w:r>
      <w:r w:rsidRPr="006D4325">
        <w:rPr>
          <w:sz w:val="24"/>
          <w:szCs w:val="24"/>
        </w:rPr>
        <w:t xml:space="preserve"> настоящего положения, по утвержденным условиям либо об изменении условий приватизации в случае, если муниципальное имущество не было приватизировано в установленные прогнозным планом (программой) приватизации сроки, осуществляется комиссией по приватизации муниципального имущества без согласования с Советом депутатов ЗАТО г. Зеленогорска, за исключением продажи муниципального имущества без объявления цены.</w:t>
      </w:r>
    </w:p>
    <w:p w:rsidR="008466C0" w:rsidRPr="006D4325" w:rsidRDefault="008466C0" w:rsidP="00D57EAA">
      <w:pPr>
        <w:pStyle w:val="headertexttopleveltextcent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D57EAA" w:rsidRPr="006D4325" w:rsidRDefault="00D57EAA" w:rsidP="002D518A">
      <w:pPr>
        <w:pStyle w:val="headertexttopleveltextcenter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6. Информационное обеспечение приватизации муниципального имущества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6.1. Информационное обеспечение приватизации муниципального имущества в зависимости от условий приватизации осуществляется в соответствии с законодательством Российской Федерации. </w:t>
      </w:r>
    </w:p>
    <w:p w:rsidR="00D57EAA" w:rsidRPr="006D4325" w:rsidRDefault="00D57EAA" w:rsidP="00D57EA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  <w:lang w:eastAsia="ar-SA"/>
        </w:rPr>
        <w:t xml:space="preserve">6.2. </w:t>
      </w:r>
      <w:r w:rsidRPr="006D4325">
        <w:rPr>
          <w:rFonts w:ascii="Arial" w:hAnsi="Arial" w:cs="Arial"/>
        </w:rPr>
        <w:t xml:space="preserve">Информация о приватизации муниципального имущества, предусмотренная законодательством Российской Федерации, подлежит </w:t>
      </w:r>
      <w:r w:rsidRPr="006D4325">
        <w:rPr>
          <w:rFonts w:ascii="Arial" w:hAnsi="Arial" w:cs="Arial"/>
        </w:rPr>
        <w:lastRenderedPageBreak/>
        <w:t xml:space="preserve">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– официальный сайт), и на сайте Администрации ЗАТО г. Зеленогорска  </w:t>
      </w:r>
      <w:hyperlink r:id="rId9" w:history="1">
        <w:r w:rsidRPr="006D4325">
          <w:rPr>
            <w:rStyle w:val="a3"/>
            <w:rFonts w:ascii="Arial" w:hAnsi="Arial" w:cs="Arial"/>
            <w:color w:val="auto"/>
            <w:u w:val="none"/>
          </w:rPr>
          <w:t>www</w:t>
        </w:r>
        <w:r w:rsidRPr="006D4325">
          <w:rPr>
            <w:rStyle w:val="a3"/>
            <w:rFonts w:ascii="Arial" w:hAnsi="Arial" w:cs="Arial"/>
            <w:vanish/>
            <w:color w:val="auto"/>
            <w:u w:val="none"/>
          </w:rPr>
          <w:t>HYPERLINK "http://www.zeladmin.ru/"</w:t>
        </w:r>
        <w:r w:rsidRPr="006D4325">
          <w:rPr>
            <w:rStyle w:val="a3"/>
            <w:rFonts w:ascii="Arial" w:hAnsi="Arial" w:cs="Arial"/>
            <w:color w:val="auto"/>
            <w:u w:val="none"/>
          </w:rPr>
          <w:t>.</w:t>
        </w:r>
        <w:r w:rsidRPr="006D4325">
          <w:rPr>
            <w:rStyle w:val="a3"/>
            <w:rFonts w:ascii="Arial" w:hAnsi="Arial" w:cs="Arial"/>
            <w:vanish/>
            <w:color w:val="auto"/>
            <w:u w:val="none"/>
          </w:rPr>
          <w:t>HYPERLINK "http://www.zeladmin.ru/"</w:t>
        </w:r>
        <w:r w:rsidRPr="006D4325">
          <w:rPr>
            <w:rStyle w:val="a3"/>
            <w:rFonts w:ascii="Arial" w:hAnsi="Arial" w:cs="Arial"/>
            <w:color w:val="auto"/>
            <w:u w:val="none"/>
          </w:rPr>
          <w:t>zeladmin</w:t>
        </w:r>
        <w:r w:rsidRPr="006D4325">
          <w:rPr>
            <w:rStyle w:val="a3"/>
            <w:rFonts w:ascii="Arial" w:hAnsi="Arial" w:cs="Arial"/>
            <w:vanish/>
            <w:color w:val="auto"/>
            <w:u w:val="none"/>
          </w:rPr>
          <w:t>HYPERLINK "http://www.zeladmin.ru/"</w:t>
        </w:r>
        <w:r w:rsidRPr="006D4325">
          <w:rPr>
            <w:rStyle w:val="a3"/>
            <w:rFonts w:ascii="Arial" w:hAnsi="Arial" w:cs="Arial"/>
            <w:color w:val="auto"/>
            <w:u w:val="none"/>
          </w:rPr>
          <w:t>.</w:t>
        </w:r>
        <w:r w:rsidRPr="006D4325">
          <w:rPr>
            <w:rStyle w:val="a3"/>
            <w:rFonts w:ascii="Arial" w:hAnsi="Arial" w:cs="Arial"/>
            <w:vanish/>
            <w:color w:val="auto"/>
            <w:u w:val="none"/>
          </w:rPr>
          <w:t>HYPERLINK "http://www.zeladmin.ru/"</w:t>
        </w:r>
        <w:r w:rsidRPr="006D4325">
          <w:rPr>
            <w:rStyle w:val="a3"/>
            <w:rFonts w:ascii="Arial" w:hAnsi="Arial" w:cs="Arial"/>
            <w:color w:val="auto"/>
            <w:u w:val="none"/>
          </w:rPr>
          <w:t>ru</w:t>
        </w:r>
      </w:hyperlink>
      <w:r w:rsidRPr="006D4325">
        <w:rPr>
          <w:rFonts w:ascii="Arial" w:hAnsi="Arial" w:cs="Arial"/>
        </w:rPr>
        <w:t>.</w:t>
      </w:r>
    </w:p>
    <w:p w:rsidR="00D57EAA" w:rsidRPr="006D4325" w:rsidRDefault="00D57EAA" w:rsidP="00D57EA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6D4325">
        <w:rPr>
          <w:rFonts w:ascii="Arial" w:hAnsi="Arial" w:cs="Arial"/>
        </w:rPr>
        <w:t xml:space="preserve">6.3. </w:t>
      </w:r>
      <w:proofErr w:type="gramStart"/>
      <w:r w:rsidRPr="006D4325">
        <w:rPr>
          <w:rFonts w:ascii="Arial" w:hAnsi="Arial" w:cs="Arial"/>
          <w:spacing w:val="6"/>
        </w:rPr>
        <w:t>Администрация</w:t>
      </w:r>
      <w:proofErr w:type="gramEnd"/>
      <w:r w:rsidRPr="006D4325">
        <w:rPr>
          <w:rFonts w:ascii="Arial" w:hAnsi="Arial" w:cs="Arial"/>
          <w:spacing w:val="6"/>
        </w:rPr>
        <w:t xml:space="preserve"> </w:t>
      </w:r>
      <w:r w:rsidRPr="006D4325">
        <w:rPr>
          <w:rFonts w:ascii="Arial" w:hAnsi="Arial" w:cs="Arial"/>
          <w:spacing w:val="5"/>
        </w:rPr>
        <w:t xml:space="preserve">ЗАТО г. Зеленогорска </w:t>
      </w:r>
      <w:r w:rsidRPr="006D4325">
        <w:rPr>
          <w:rFonts w:ascii="Arial" w:hAnsi="Arial" w:cs="Arial"/>
          <w:spacing w:val="6"/>
        </w:rPr>
        <w:t xml:space="preserve">ежегодно, не позднее 1 марта, </w:t>
      </w:r>
      <w:r w:rsidRPr="006D4325">
        <w:rPr>
          <w:rFonts w:ascii="Arial" w:hAnsi="Arial" w:cs="Arial"/>
          <w:spacing w:val="5"/>
        </w:rPr>
        <w:t xml:space="preserve">представляет в Совет депутатов ЗАТО г. Зеленогорска подготовленный Продавцом </w:t>
      </w:r>
      <w:r w:rsidRPr="006D4325">
        <w:rPr>
          <w:rFonts w:ascii="Arial" w:hAnsi="Arial" w:cs="Arial"/>
          <w:spacing w:val="1"/>
        </w:rPr>
        <w:t xml:space="preserve">отчет о результатах приватизации муниципального имущества за </w:t>
      </w:r>
      <w:r w:rsidRPr="006D4325">
        <w:rPr>
          <w:rFonts w:ascii="Arial" w:hAnsi="Arial" w:cs="Arial"/>
          <w:spacing w:val="-2"/>
        </w:rPr>
        <w:t>прошедший год.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способа, срока и цены сделки приватизации.</w:t>
      </w:r>
    </w:p>
    <w:p w:rsidR="00D57EAA" w:rsidRPr="006D4325" w:rsidRDefault="00D57EAA" w:rsidP="00D57EAA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D57EAA" w:rsidRPr="006D4325" w:rsidRDefault="00D57EAA" w:rsidP="002D518A">
      <w:pPr>
        <w:pStyle w:val="headertexttopleveltextcent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7. Порядок оплаты муниципального имущества</w:t>
      </w:r>
    </w:p>
    <w:p w:rsidR="00D57EAA" w:rsidRPr="006D4325" w:rsidRDefault="00D57EAA" w:rsidP="008146D2">
      <w:pPr>
        <w:pStyle w:val="ConsPlusNormal"/>
        <w:ind w:firstLine="709"/>
        <w:jc w:val="both"/>
        <w:rPr>
          <w:sz w:val="24"/>
          <w:szCs w:val="24"/>
        </w:rPr>
      </w:pPr>
      <w:bookmarkStart w:id="1" w:name="Par132"/>
      <w:bookmarkEnd w:id="1"/>
      <w:r w:rsidRPr="006D4325">
        <w:rPr>
          <w:sz w:val="24"/>
          <w:szCs w:val="24"/>
        </w:rPr>
        <w:t xml:space="preserve">7.1. Порядок оплаты приватизируемого муниципального имущества определяется в соответствии с требованиями закона о приватизации. </w:t>
      </w:r>
    </w:p>
    <w:p w:rsidR="00D57EAA" w:rsidRPr="006D4325" w:rsidRDefault="00D57EAA" w:rsidP="008146D2">
      <w:pPr>
        <w:pStyle w:val="a4"/>
        <w:tabs>
          <w:tab w:val="left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7.2. 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D57EAA" w:rsidRPr="006D4325" w:rsidRDefault="00D57EAA" w:rsidP="008146D2">
      <w:pPr>
        <w:pStyle w:val="ConsPlusNormal"/>
        <w:ind w:firstLine="708"/>
        <w:jc w:val="both"/>
        <w:outlineLvl w:val="0"/>
        <w:rPr>
          <w:sz w:val="24"/>
          <w:szCs w:val="24"/>
        </w:rPr>
      </w:pPr>
      <w:r w:rsidRPr="006D4325">
        <w:rPr>
          <w:sz w:val="24"/>
          <w:szCs w:val="24"/>
        </w:rPr>
        <w:t>7.3. Решение о предоставлении рассрочки принимается только в случае продажи муниципального имущества без объявления цены. Срок рассрочки не может быть более чем 1 год.</w:t>
      </w:r>
    </w:p>
    <w:p w:rsidR="00D57EAA" w:rsidRPr="006D4325" w:rsidRDefault="00D57EAA" w:rsidP="008146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В договорах купли-продажи муниципального имущества, проданного в рассрочку, предусматривается порядок исчисления, размер, сроки и условия уплаты платежей.</w:t>
      </w:r>
    </w:p>
    <w:p w:rsidR="00D57EAA" w:rsidRPr="006D4325" w:rsidRDefault="00D57EAA" w:rsidP="00D57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7.4.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продаже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7.5. На сумму денежных средств, по уплате которой предоставляется рассрочка, производится начисление процентов исходя из ставки, равной одной трети ключевой ставки Центрального банка Российской Федерации (далее – Банк России), действующей на дату размещения на официальном сайте информационного сообщения о продаже муниципального имущества.</w:t>
      </w:r>
    </w:p>
    <w:p w:rsidR="00D57EAA" w:rsidRPr="006D4325" w:rsidRDefault="00D57EAA" w:rsidP="00454606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7.6. При уклонении или отказе победителя торгов по продаже муниципального имущества от заключения в установленный законом о приватизации срок договора купли-продажи муниципального имущества он утрачивает право на заключение указанного договора, а также в предусмотренных законодательством Российской Федерации случаях задаток ему не возвращается.</w:t>
      </w:r>
    </w:p>
    <w:p w:rsidR="00D57EAA" w:rsidRPr="006D4325" w:rsidRDefault="00D57EAA" w:rsidP="00454606">
      <w:pPr>
        <w:pStyle w:val="a4"/>
        <w:tabs>
          <w:tab w:val="left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7.7. При просрочке оплаты муниципального имущества в срок, установленный договором купли-продажи муниципального имущества, начисляются пени в размере 1/300 ключевой ставки Банка России, установленной на дату образования долга, от суммы недоимки за каждый день просрочки. </w:t>
      </w:r>
    </w:p>
    <w:p w:rsidR="00D57EAA" w:rsidRPr="006D4325" w:rsidRDefault="00D57EAA" w:rsidP="00454606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Просрочка платежа свыше 15 календарных дней считается односторонним отказом покупателя муниципального имущества от исполнения обязательств по оплате, установленных договором купли-продажи муниципального имущества. 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7.8. При отказе покупателя от исполнения обязательств по оплате заключенного договора купли-продажи муниципального имущества (в случае предоставления рассрочки) он должен выплатить неустойку в размере 10 процентов от стоимости приватизируемого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lastRenderedPageBreak/>
        <w:t>7.9. Покупатель вправе оплатить приобретаемое муниципальное имущество досрочно.</w:t>
      </w:r>
    </w:p>
    <w:p w:rsidR="00D57EAA" w:rsidRPr="006D4325" w:rsidRDefault="00D57EAA" w:rsidP="00D57EAA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D57EAA" w:rsidRPr="006D4325" w:rsidRDefault="00D57EAA" w:rsidP="002D51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8. Особенности участия субъектов малого и среднего предпринимательства в приватизации арендуемого муниципального имущества</w:t>
      </w:r>
    </w:p>
    <w:p w:rsidR="00D57EAA" w:rsidRPr="006D4325" w:rsidRDefault="00D57EAA" w:rsidP="00D57EAA">
      <w:pPr>
        <w:pStyle w:val="ConsPlusNormal"/>
        <w:ind w:firstLine="708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8.1. Отношения, возникающие в связи с отчуждением из муниципальной собственности </w:t>
      </w:r>
      <w:r w:rsidR="00146129" w:rsidRPr="00146129">
        <w:rPr>
          <w:sz w:val="24"/>
          <w:szCs w:val="24"/>
        </w:rPr>
        <w:t xml:space="preserve">движимого и </w:t>
      </w:r>
      <w:r w:rsidRPr="006D4325">
        <w:rPr>
          <w:sz w:val="24"/>
          <w:szCs w:val="24"/>
        </w:rPr>
        <w:t>недвижимого имущества, арендуемого субъектами малого и среднего предпринимательства (далее – арендуемое муниципальное имущество), регулируются законом № 159.</w:t>
      </w:r>
    </w:p>
    <w:p w:rsidR="00D57EAA" w:rsidRPr="006D4325" w:rsidRDefault="00D57EAA" w:rsidP="00D57EAA">
      <w:pPr>
        <w:pStyle w:val="ConsPlusNormal"/>
        <w:ind w:firstLine="708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8.2. Решение о включении арендуемого муниципального имущества в прогнозный план (программу) приватизации принимается Советом </w:t>
      </w:r>
      <w:proofErr w:type="gramStart"/>
      <w:r w:rsidRPr="006D4325">
        <w:rPr>
          <w:sz w:val="24"/>
          <w:szCs w:val="24"/>
        </w:rPr>
        <w:t>депутатов</w:t>
      </w:r>
      <w:proofErr w:type="gramEnd"/>
      <w:r w:rsidRPr="006D4325">
        <w:rPr>
          <w:sz w:val="24"/>
          <w:szCs w:val="24"/>
        </w:rPr>
        <w:t xml:space="preserve"> ЗАТО г. Зеленогорска в установленном настоящим положением порядке не ранее чем через 30 дней после направления Продавцом уведомления Координационному совету в области развития малого и среднего предпринимательства, созданному на основании постановления Администрации ЗАТО г. Зеленогорска.</w:t>
      </w:r>
    </w:p>
    <w:p w:rsidR="00D57EAA" w:rsidRPr="006D4325" w:rsidRDefault="00D57EAA" w:rsidP="00D57EAA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8.3. В случае приватизации арендуемого муниципального имущества в постановлении Администрации ЗАТО г. Зеленогорска об условиях приватизации муниципального имущества предусматривается преимущественное право арендатора на приобретение арендуемого муниципального имущества с соблюдением условий, установленных </w:t>
      </w:r>
      <w:hyperlink r:id="rId10" w:history="1">
        <w:r w:rsidRPr="006D4325">
          <w:rPr>
            <w:rStyle w:val="a3"/>
            <w:color w:val="auto"/>
            <w:sz w:val="24"/>
            <w:szCs w:val="24"/>
            <w:u w:val="none"/>
          </w:rPr>
          <w:t>статьей 3</w:t>
        </w:r>
      </w:hyperlink>
      <w:r w:rsidRPr="006D4325">
        <w:rPr>
          <w:sz w:val="24"/>
          <w:szCs w:val="24"/>
        </w:rPr>
        <w:t xml:space="preserve"> закона № 159.</w:t>
      </w:r>
    </w:p>
    <w:p w:rsidR="00D57EAA" w:rsidRPr="006D4325" w:rsidRDefault="00D57EAA" w:rsidP="00D57E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8.4. В случае получения Продавцом заявления субъекта малого или среднего предпринимательства, соответствующего установленным </w:t>
      </w:r>
      <w:hyperlink r:id="rId11" w:history="1">
        <w:r w:rsidRPr="006D4325">
          <w:rPr>
            <w:rStyle w:val="a3"/>
            <w:rFonts w:ascii="Arial" w:hAnsi="Arial" w:cs="Arial"/>
            <w:color w:val="auto"/>
            <w:u w:val="none"/>
          </w:rPr>
          <w:t>статьей 3</w:t>
        </w:r>
      </w:hyperlink>
      <w:r w:rsidRPr="006D4325">
        <w:rPr>
          <w:rFonts w:ascii="Arial" w:hAnsi="Arial" w:cs="Arial"/>
        </w:rPr>
        <w:t xml:space="preserve"> закона № 159 требованиям, о реализации преимущественного права на приобретение арендуемого имущества, не включенного в утвержденный в соответствии с частью 4 статьи 18 Федерального закона от 24.07.2007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включение арендуемого муниципального имущества в проект прогнозного плана (программы) приватизации или внесение изменений в утвержденный прогнозный план (программу) приватизации не требуется.</w:t>
      </w:r>
    </w:p>
    <w:p w:rsidR="00D57EAA" w:rsidRPr="00784D74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784D74">
        <w:rPr>
          <w:sz w:val="24"/>
          <w:szCs w:val="24"/>
        </w:rPr>
        <w:t>8.5. Порядок оплаты приватизируемого арендуемого муниципального имущества определяется в соответствии с законом № 159.</w:t>
      </w:r>
    </w:p>
    <w:p w:rsidR="00146129" w:rsidRPr="00146129" w:rsidRDefault="00D57EAA" w:rsidP="00146129">
      <w:pPr>
        <w:widowControl w:val="0"/>
        <w:autoSpaceDE w:val="0"/>
        <w:autoSpaceDN w:val="0"/>
        <w:adjustRightInd w:val="0"/>
        <w:ind w:right="-96" w:firstLine="709"/>
        <w:jc w:val="both"/>
        <w:rPr>
          <w:rFonts w:ascii="Arial" w:hAnsi="Arial" w:cs="Arial"/>
        </w:rPr>
      </w:pPr>
      <w:r w:rsidRPr="00784D74">
        <w:rPr>
          <w:rFonts w:ascii="Arial" w:hAnsi="Arial" w:cs="Arial"/>
        </w:rPr>
        <w:t xml:space="preserve">8.6. </w:t>
      </w:r>
      <w:r w:rsidR="00146129" w:rsidRPr="00784D74">
        <w:rPr>
          <w:rFonts w:ascii="Arial" w:hAnsi="Arial" w:cs="Arial"/>
        </w:rPr>
        <w:t>Оплата арендуемого имущества, приобретаемого субъектами малого и среднего предпринимательства при реализации преимущественного права на</w:t>
      </w:r>
      <w:r w:rsidR="00146129" w:rsidRPr="00146129">
        <w:rPr>
          <w:rFonts w:ascii="Arial" w:hAnsi="Arial" w:cs="Arial"/>
        </w:rPr>
        <w:t xml:space="preserve"> приобретение такого муниципального имущества, осуществляется единовременно или в рассрочку посредством ежемесячных или ежеквартальных выплат в равных долях по цене, равной его рыночной стоимости и определенной независимым оценщиком в соответствии с законодательством Российской Федерации, регулирующим оценочную деятельность.</w:t>
      </w:r>
    </w:p>
    <w:p w:rsidR="00146129" w:rsidRPr="00146129" w:rsidRDefault="00146129" w:rsidP="00146129">
      <w:pPr>
        <w:widowControl w:val="0"/>
        <w:autoSpaceDE w:val="0"/>
        <w:autoSpaceDN w:val="0"/>
        <w:adjustRightInd w:val="0"/>
        <w:ind w:right="-96" w:firstLine="709"/>
        <w:jc w:val="both"/>
        <w:rPr>
          <w:rFonts w:ascii="Arial" w:hAnsi="Arial" w:cs="Arial"/>
        </w:rPr>
      </w:pPr>
      <w:r w:rsidRPr="00146129">
        <w:rPr>
          <w:rFonts w:ascii="Arial" w:hAnsi="Arial" w:cs="Arial"/>
        </w:rPr>
        <w:t>Срок рассрочки оплаты приобретаемого арендуемого муниципального недвижимого имущества составляет не менее пяти лет, но не более семи лет с даты заключения договора купли-продажи такого муниципального имущества. Срок рассрочки оплаты приобретаемого арендуемого муниципального движимого имущества составляет три года с даты заключения договора купли-продажи такого муниципального имущества.</w:t>
      </w:r>
    </w:p>
    <w:p w:rsidR="00D57EAA" w:rsidRPr="006D4325" w:rsidRDefault="00146129" w:rsidP="00146129">
      <w:pPr>
        <w:pStyle w:val="ConsPlusNormal"/>
        <w:ind w:firstLine="709"/>
        <w:jc w:val="both"/>
        <w:rPr>
          <w:sz w:val="24"/>
          <w:szCs w:val="24"/>
        </w:rPr>
      </w:pPr>
      <w:r w:rsidRPr="00146129">
        <w:rPr>
          <w:sz w:val="24"/>
          <w:szCs w:val="24"/>
        </w:rPr>
        <w:t>Оплата приобретаемого в рассрочку арендуемого муниципального имущества может быть осуществлена досрочно на основании решения покупателя.</w:t>
      </w:r>
    </w:p>
    <w:p w:rsidR="00874C9B" w:rsidRPr="006D4325" w:rsidRDefault="00D57EAA" w:rsidP="007C1FE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8.7. На сумму денежных средств, по уплате которой предоставляется рассрочка, производится начисление процентов исходя из ставки, равной одной трети ключевой ставки Банка России, действующей на дату опубликования объявления о продаже арендуемого муниципального имущества.</w:t>
      </w:r>
    </w:p>
    <w:sectPr w:rsidR="00874C9B" w:rsidRPr="006D4325" w:rsidSect="002D518A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27F"/>
    <w:multiLevelType w:val="hybridMultilevel"/>
    <w:tmpl w:val="42E24FA6"/>
    <w:lvl w:ilvl="0" w:tplc="C714FD12">
      <w:start w:val="1"/>
      <w:numFmt w:val="decimal"/>
      <w:lvlText w:val="%1."/>
      <w:lvlJc w:val="left"/>
      <w:pPr>
        <w:ind w:left="1470" w:hanging="360"/>
      </w:pPr>
      <w:rPr>
        <w:rFonts w:hint="default"/>
        <w:w w:val="102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3E323D39"/>
    <w:multiLevelType w:val="singleLevel"/>
    <w:tmpl w:val="DBFA9ACA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94"/>
    <w:rsid w:val="000027E6"/>
    <w:rsid w:val="000F2A47"/>
    <w:rsid w:val="00146129"/>
    <w:rsid w:val="002D518A"/>
    <w:rsid w:val="0044102C"/>
    <w:rsid w:val="00454606"/>
    <w:rsid w:val="00583212"/>
    <w:rsid w:val="005927BC"/>
    <w:rsid w:val="005B7A95"/>
    <w:rsid w:val="00634EAE"/>
    <w:rsid w:val="006B679B"/>
    <w:rsid w:val="006D4325"/>
    <w:rsid w:val="00784D74"/>
    <w:rsid w:val="007C1FEA"/>
    <w:rsid w:val="008146D2"/>
    <w:rsid w:val="008466C0"/>
    <w:rsid w:val="00874C9B"/>
    <w:rsid w:val="009A0922"/>
    <w:rsid w:val="00BB3094"/>
    <w:rsid w:val="00CF1A32"/>
    <w:rsid w:val="00D57EAA"/>
    <w:rsid w:val="00E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6251"/>
  <w15:chartTrackingRefBased/>
  <w15:docId w15:val="{75261EF3-16B3-4E10-96BF-772B2C8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7EAA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D57EA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57EAA"/>
    <w:pPr>
      <w:spacing w:before="100" w:beforeAutospacing="1" w:after="100" w:afterAutospacing="1"/>
    </w:pPr>
  </w:style>
  <w:style w:type="paragraph" w:customStyle="1" w:styleId="ConsPlusNormal">
    <w:name w:val="ConsPlusNormal"/>
    <w:rsid w:val="00D57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57EA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A0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2">
    <w:name w:val="WW8Num2z2"/>
    <w:rsid w:val="00146129"/>
    <w:rPr>
      <w:rFonts w:ascii="Wingdings" w:hAnsi="Wingdings" w:cs="Wingdings" w:hint="default"/>
    </w:rPr>
  </w:style>
  <w:style w:type="paragraph" w:styleId="a7">
    <w:name w:val="List Paragraph"/>
    <w:basedOn w:val="a"/>
    <w:uiPriority w:val="34"/>
    <w:qFormat/>
    <w:rsid w:val="002D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A56CDADB49FFFCE81BA432388FFA195909C5E3246391BF8E6332C9DED840E878DBA554F52E0F5s1F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1123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4222A4784C72B00C79743E9399F5060B371F279069AA2F703D7B567BC9E952E9375CD7728F8B59BO6h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28E0A329A6B9849B35FEEC128FEA6C48CB62338B28803995421F9F36CF7B1BC2EFC8E0D20552C0W2nD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Mashburo\&#1086;&#1088;&#1075;.&#1086;&#1090;&#1076;&#1077;&#1083;\_&#1057;&#1086;&#1074;&#1077;&#1090;%20&#1076;&#1077;&#1087;&#1091;&#1090;&#1072;&#1090;&#1086;&#1074;\&#1057;&#1044;%2018%20&#1089;&#1086;&#1079;&#1099;&#1074;&#1072;\1.%20&#1057;&#1077;&#1089;&#1089;&#1080;&#1080;%2018%20&#1089;&#1086;&#1079;&#1099;&#1074;&#1072;\27%20&#1086;&#1090;%2025.08.2016\04.%20&#1054;&#1073;%20&#1091;&#1090;&#1074;.%20&#1055;&#1086;&#1083;&#1086;&#1078;&#1077;&#1085;&#1080;&#1103;%20&#1086;%20&#1087;&#1088;&#1080;&#1074;&#1072;&#1090;&#1080;&#1079;&#1072;&#1094;&#1080;&#1080;%20&#1084;&#1091;&#1085;.&#1080;&#1084;&#1091;&#1097;&#1077;&#1089;&#1090;&#1074;&#1072;,%20&#1085;&#1072;&#1093;&#1086;&#1076;&#1103;&#1097;&#1077;&#1075;&#1086;&#1089;&#1103;%20&#1074;%20&#1084;&#1091;&#1085;.&#1089;&#1086;&#1073;&#1089;&#1090;&#1074;&#1077;&#1085;&#1085;&#1086;&#1089;&#1090;&#1080;%20(&#8470;%2027-171&#1088;)\&#1055;&#1088;&#1086;&#1077;&#1082;&#1090;%20&#1088;&#1077;&#1096;&#1077;&#1085;&#1080;&#1103;\wwwHYPERLINK%20%22http:\www.zeladmin.ru\%22.HYPERLINK%20%22http:\www.zeladmin.ru\%22zeladminHYPERLINK%20%22http:\www.zeladmin.ru\%22.HYPERLINK%20%22http:\www.zeladmin.ru\%22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DCB3-1375-4E51-BAD6-296A9A53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Осипова Ольга Валентиновна</cp:lastModifiedBy>
  <cp:revision>4</cp:revision>
  <cp:lastPrinted>2019-09-16T05:58:00Z</cp:lastPrinted>
  <dcterms:created xsi:type="dcterms:W3CDTF">2023-05-26T08:52:00Z</dcterms:created>
  <dcterms:modified xsi:type="dcterms:W3CDTF">2025-06-02T05:38:00Z</dcterms:modified>
</cp:coreProperties>
</file>