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817"/>
        <w:gridCol w:w="3428"/>
        <w:gridCol w:w="2410"/>
        <w:gridCol w:w="425"/>
        <w:gridCol w:w="1276"/>
      </w:tblGrid>
      <w:tr w:rsidR="00A93D5C" w:rsidRPr="00B45725" w:rsidTr="00203995">
        <w:trPr>
          <w:trHeight w:val="2865"/>
          <w:jc w:val="center"/>
        </w:trPr>
        <w:tc>
          <w:tcPr>
            <w:tcW w:w="9356" w:type="dxa"/>
            <w:gridSpan w:val="5"/>
            <w:shd w:val="clear" w:color="auto" w:fill="auto"/>
          </w:tcPr>
          <w:p w:rsidR="00A93D5C" w:rsidRPr="00B45725" w:rsidRDefault="00A93D5C" w:rsidP="00E665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5725">
              <w:rPr>
                <w:noProof/>
              </w:rPr>
              <w:drawing>
                <wp:inline distT="0" distB="0" distL="0" distR="0" wp14:anchorId="12910D3C" wp14:editId="61B5658D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D5C" w:rsidRPr="00B45725" w:rsidRDefault="00A93D5C" w:rsidP="00E6650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93D5C" w:rsidRPr="00B45725" w:rsidRDefault="00A93D5C" w:rsidP="00E6650F">
            <w:pPr>
              <w:jc w:val="center"/>
              <w:rPr>
                <w:b/>
                <w:sz w:val="32"/>
                <w:szCs w:val="32"/>
              </w:rPr>
            </w:pPr>
            <w:r w:rsidRPr="00B45725">
              <w:rPr>
                <w:b/>
                <w:sz w:val="32"/>
                <w:szCs w:val="32"/>
              </w:rPr>
              <w:t>АДМИНИСТРАЦИЯ</w:t>
            </w:r>
          </w:p>
          <w:p w:rsidR="00A93D5C" w:rsidRPr="00B45725" w:rsidRDefault="00A93D5C" w:rsidP="00E6650F">
            <w:pPr>
              <w:jc w:val="center"/>
              <w:rPr>
                <w:b/>
                <w:sz w:val="24"/>
              </w:rPr>
            </w:pPr>
            <w:r w:rsidRPr="00B45725">
              <w:rPr>
                <w:b/>
                <w:sz w:val="24"/>
              </w:rPr>
              <w:t xml:space="preserve">ЗАКРЫТОГО АДМИНИСТРАТИВНО – </w:t>
            </w:r>
          </w:p>
          <w:p w:rsidR="00A93D5C" w:rsidRPr="00B45725" w:rsidRDefault="00A93D5C" w:rsidP="00E6650F">
            <w:pPr>
              <w:jc w:val="center"/>
              <w:rPr>
                <w:b/>
                <w:sz w:val="24"/>
              </w:rPr>
            </w:pPr>
            <w:r w:rsidRPr="00B45725">
              <w:rPr>
                <w:b/>
                <w:sz w:val="24"/>
              </w:rPr>
              <w:t xml:space="preserve">ТЕРРИТОРИАЛЬНОГО ОБРАЗОВАНИЯ </w:t>
            </w:r>
          </w:p>
          <w:p w:rsidR="00A93D5C" w:rsidRPr="00B45725" w:rsidRDefault="00A93D5C" w:rsidP="00E6650F">
            <w:pPr>
              <w:jc w:val="center"/>
              <w:rPr>
                <w:b/>
                <w:sz w:val="24"/>
                <w:szCs w:val="28"/>
              </w:rPr>
            </w:pPr>
            <w:r w:rsidRPr="00B45725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93D5C" w:rsidRPr="00B45725" w:rsidRDefault="00A93D5C" w:rsidP="00E6650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B45725">
              <w:rPr>
                <w:b/>
                <w:sz w:val="24"/>
                <w:szCs w:val="28"/>
              </w:rPr>
              <w:t>КРАСНОЯРСКОГО КРАЯ</w:t>
            </w:r>
          </w:p>
          <w:p w:rsidR="00A93D5C" w:rsidRPr="00B45725" w:rsidRDefault="00A93D5C" w:rsidP="00E6650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93D5C" w:rsidRPr="00B45725" w:rsidRDefault="00A93D5C" w:rsidP="00E665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93D5C" w:rsidRPr="00B45725" w:rsidRDefault="00A93D5C" w:rsidP="00E6650F">
            <w:pPr>
              <w:widowControl/>
              <w:autoSpaceDE/>
              <w:autoSpaceDN/>
              <w:adjustRightInd/>
              <w:jc w:val="center"/>
            </w:pPr>
            <w:r w:rsidRPr="00B4572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93D5C" w:rsidRPr="00B45725" w:rsidTr="00203995">
        <w:trPr>
          <w:trHeight w:val="661"/>
          <w:jc w:val="center"/>
        </w:trPr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3D5C" w:rsidRPr="00B45725" w:rsidRDefault="00D94752" w:rsidP="00E6650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19.03.2025</w:t>
            </w:r>
            <w:bookmarkStart w:id="0" w:name="_GoBack"/>
            <w:bookmarkEnd w:id="0"/>
          </w:p>
        </w:tc>
        <w:tc>
          <w:tcPr>
            <w:tcW w:w="5838" w:type="dxa"/>
            <w:gridSpan w:val="2"/>
            <w:shd w:val="clear" w:color="auto" w:fill="auto"/>
            <w:vAlign w:val="bottom"/>
          </w:tcPr>
          <w:p w:rsidR="00A93D5C" w:rsidRPr="00B45725" w:rsidRDefault="00A93D5C" w:rsidP="00E6650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4572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93D5C" w:rsidRPr="00806AA2" w:rsidRDefault="00A93D5C" w:rsidP="00E6650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06AA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3D5C" w:rsidRPr="00806AA2" w:rsidRDefault="00D94752" w:rsidP="00E6650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63-п</w:t>
            </w:r>
          </w:p>
        </w:tc>
      </w:tr>
      <w:tr w:rsidR="00A93D5C" w:rsidRPr="00FB0DC0" w:rsidTr="00203995">
        <w:tblPrEx>
          <w:tblLook w:val="0000" w:firstRow="0" w:lastRow="0" w:firstColumn="0" w:lastColumn="0" w:noHBand="0" w:noVBand="0"/>
        </w:tblPrEx>
        <w:trPr>
          <w:gridAfter w:val="3"/>
          <w:wAfter w:w="4111" w:type="dxa"/>
          <w:trHeight w:val="964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A93D5C" w:rsidRPr="00FB0DC0" w:rsidRDefault="00A93D5C" w:rsidP="00E6650F">
            <w:pPr>
              <w:jc w:val="both"/>
              <w:rPr>
                <w:sz w:val="26"/>
                <w:szCs w:val="26"/>
              </w:rPr>
            </w:pPr>
          </w:p>
          <w:p w:rsidR="00A93D5C" w:rsidRPr="00FB0DC0" w:rsidRDefault="00815B43" w:rsidP="00FB0DC0">
            <w:pPr>
              <w:tabs>
                <w:tab w:val="left" w:pos="4854"/>
              </w:tabs>
              <w:ind w:right="175"/>
              <w:jc w:val="both"/>
              <w:rPr>
                <w:sz w:val="26"/>
                <w:szCs w:val="26"/>
              </w:rPr>
            </w:pPr>
            <w:r w:rsidRPr="00FB0DC0">
              <w:rPr>
                <w:sz w:val="26"/>
                <w:szCs w:val="26"/>
              </w:rPr>
              <w:t xml:space="preserve">О признании утратившими силу </w:t>
            </w:r>
            <w:r w:rsidR="008B2833" w:rsidRPr="00FB0DC0">
              <w:rPr>
                <w:sz w:val="26"/>
                <w:szCs w:val="26"/>
              </w:rPr>
              <w:t xml:space="preserve">некоторых </w:t>
            </w:r>
            <w:r w:rsidRPr="00FB0DC0">
              <w:rPr>
                <w:sz w:val="26"/>
                <w:szCs w:val="26"/>
              </w:rPr>
              <w:t>постановлени</w:t>
            </w:r>
            <w:r w:rsidR="008B2833" w:rsidRPr="00FB0DC0">
              <w:rPr>
                <w:sz w:val="26"/>
                <w:szCs w:val="26"/>
              </w:rPr>
              <w:t xml:space="preserve">й </w:t>
            </w:r>
            <w:proofErr w:type="gramStart"/>
            <w:r w:rsidR="008B2833" w:rsidRPr="00FB0DC0">
              <w:rPr>
                <w:sz w:val="26"/>
                <w:szCs w:val="26"/>
              </w:rPr>
              <w:t>Администрации</w:t>
            </w:r>
            <w:proofErr w:type="gramEnd"/>
            <w:r w:rsidR="008B2833" w:rsidRPr="00FB0DC0">
              <w:rPr>
                <w:sz w:val="26"/>
                <w:szCs w:val="26"/>
              </w:rPr>
              <w:t xml:space="preserve"> ЗАТО </w:t>
            </w:r>
            <w:r w:rsidR="00FB0DC0">
              <w:rPr>
                <w:sz w:val="26"/>
                <w:szCs w:val="26"/>
              </w:rPr>
              <w:br/>
            </w:r>
            <w:r w:rsidRPr="00FB0DC0">
              <w:rPr>
                <w:sz w:val="26"/>
                <w:szCs w:val="26"/>
              </w:rPr>
              <w:t>г. Зеленогорск</w:t>
            </w:r>
          </w:p>
        </w:tc>
      </w:tr>
    </w:tbl>
    <w:p w:rsidR="00A93D5C" w:rsidRPr="00FB0DC0" w:rsidRDefault="00A93D5C" w:rsidP="00A93D5C">
      <w:pPr>
        <w:widowControl/>
        <w:ind w:firstLine="708"/>
        <w:jc w:val="both"/>
        <w:rPr>
          <w:sz w:val="26"/>
          <w:szCs w:val="26"/>
        </w:rPr>
      </w:pPr>
    </w:p>
    <w:p w:rsidR="00A93D5C" w:rsidRPr="00FB0DC0" w:rsidRDefault="008B2833" w:rsidP="00A93D5C">
      <w:pPr>
        <w:ind w:firstLine="720"/>
        <w:jc w:val="both"/>
        <w:rPr>
          <w:sz w:val="26"/>
          <w:szCs w:val="26"/>
        </w:rPr>
      </w:pPr>
      <w:r w:rsidRPr="00FB0DC0">
        <w:rPr>
          <w:sz w:val="26"/>
          <w:szCs w:val="26"/>
        </w:rPr>
        <w:t xml:space="preserve">В целях совершенствования системы муниципальных правовых актов </w:t>
      </w:r>
      <w:r w:rsidRPr="00FB0DC0">
        <w:rPr>
          <w:sz w:val="26"/>
          <w:szCs w:val="26"/>
        </w:rPr>
        <w:br/>
        <w:t xml:space="preserve">г. </w:t>
      </w:r>
      <w:r w:rsidR="00FB0DC0" w:rsidRPr="00FB0DC0">
        <w:rPr>
          <w:sz w:val="26"/>
          <w:szCs w:val="26"/>
        </w:rPr>
        <w:t>Зеленогорск</w:t>
      </w:r>
      <w:r w:rsidRPr="00FB0DC0">
        <w:rPr>
          <w:sz w:val="26"/>
          <w:szCs w:val="26"/>
        </w:rPr>
        <w:t>, в</w:t>
      </w:r>
      <w:r w:rsidR="00A93D5C" w:rsidRPr="00FB0DC0">
        <w:rPr>
          <w:sz w:val="26"/>
          <w:szCs w:val="26"/>
        </w:rPr>
        <w:t xml:space="preserve"> соответствии </w:t>
      </w:r>
      <w:r w:rsidRPr="00FB0DC0">
        <w:rPr>
          <w:sz w:val="26"/>
          <w:szCs w:val="26"/>
        </w:rPr>
        <w:t xml:space="preserve">с </w:t>
      </w:r>
      <w:r w:rsidR="00A93D5C" w:rsidRPr="00FB0DC0">
        <w:rPr>
          <w:sz w:val="26"/>
          <w:szCs w:val="26"/>
        </w:rPr>
        <w:t xml:space="preserve">Федеральным законом от 06.10.2003 </w:t>
      </w:r>
      <w:r w:rsidRPr="00FB0DC0">
        <w:rPr>
          <w:sz w:val="26"/>
          <w:szCs w:val="26"/>
        </w:rPr>
        <w:br/>
      </w:r>
      <w:r w:rsidR="00A93D5C" w:rsidRPr="00FB0DC0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Pr="00FB0DC0">
        <w:rPr>
          <w:sz w:val="26"/>
          <w:szCs w:val="26"/>
        </w:rPr>
        <w:t>учитывая постановление от 04.07.2024 № 148-п «Об утверждении Порядка оплаты расходов по незаселенным жилым помещениям муниципального жилищного фонда города Зеленогорск</w:t>
      </w:r>
      <w:r w:rsidR="00FB0DC0" w:rsidRPr="00FB0DC0">
        <w:rPr>
          <w:sz w:val="26"/>
          <w:szCs w:val="26"/>
        </w:rPr>
        <w:t>а</w:t>
      </w:r>
      <w:r w:rsidRPr="00FB0DC0">
        <w:rPr>
          <w:sz w:val="26"/>
          <w:szCs w:val="26"/>
        </w:rPr>
        <w:t>»</w:t>
      </w:r>
      <w:r w:rsidR="00B03D23">
        <w:rPr>
          <w:sz w:val="26"/>
          <w:szCs w:val="26"/>
        </w:rPr>
        <w:t>,</w:t>
      </w:r>
      <w:r w:rsidR="00B03D23" w:rsidRPr="00B03D23">
        <w:rPr>
          <w:sz w:val="26"/>
          <w:szCs w:val="26"/>
        </w:rPr>
        <w:t xml:space="preserve"> </w:t>
      </w:r>
      <w:r w:rsidR="00B03D23" w:rsidRPr="00FB0DC0">
        <w:rPr>
          <w:sz w:val="26"/>
          <w:szCs w:val="26"/>
        </w:rPr>
        <w:t xml:space="preserve">руководствуясь Уставом города Зеленогорска Красноярского края, </w:t>
      </w:r>
      <w:r w:rsidRPr="00FB0DC0">
        <w:rPr>
          <w:sz w:val="26"/>
          <w:szCs w:val="26"/>
        </w:rPr>
        <w:t xml:space="preserve"> </w:t>
      </w:r>
    </w:p>
    <w:p w:rsidR="00A93D5C" w:rsidRPr="00FB0DC0" w:rsidRDefault="00A93D5C" w:rsidP="00A93D5C">
      <w:pPr>
        <w:jc w:val="both"/>
        <w:rPr>
          <w:sz w:val="26"/>
          <w:szCs w:val="26"/>
        </w:rPr>
      </w:pPr>
    </w:p>
    <w:p w:rsidR="00A93D5C" w:rsidRPr="00FB0DC0" w:rsidRDefault="00A93D5C" w:rsidP="00A93D5C">
      <w:pPr>
        <w:jc w:val="both"/>
        <w:rPr>
          <w:sz w:val="26"/>
          <w:szCs w:val="26"/>
        </w:rPr>
      </w:pPr>
      <w:r w:rsidRPr="00FB0DC0">
        <w:rPr>
          <w:sz w:val="26"/>
          <w:szCs w:val="26"/>
        </w:rPr>
        <w:t>ПОСТАНОВЛЯЮ:</w:t>
      </w:r>
    </w:p>
    <w:p w:rsidR="00A93D5C" w:rsidRPr="00FB0DC0" w:rsidRDefault="00A93D5C" w:rsidP="00A93D5C">
      <w:pPr>
        <w:jc w:val="both"/>
        <w:rPr>
          <w:sz w:val="26"/>
          <w:szCs w:val="26"/>
        </w:rPr>
      </w:pPr>
    </w:p>
    <w:p w:rsidR="00815B43" w:rsidRPr="00FB0DC0" w:rsidRDefault="00815B43" w:rsidP="00A93D5C">
      <w:pPr>
        <w:widowControl/>
        <w:numPr>
          <w:ilvl w:val="0"/>
          <w:numId w:val="2"/>
        </w:numPr>
        <w:ind w:left="0" w:firstLine="709"/>
        <w:contextualSpacing/>
        <w:jc w:val="both"/>
        <w:rPr>
          <w:sz w:val="26"/>
          <w:szCs w:val="26"/>
        </w:rPr>
      </w:pPr>
      <w:r w:rsidRPr="00FB0DC0">
        <w:rPr>
          <w:sz w:val="26"/>
          <w:szCs w:val="26"/>
        </w:rPr>
        <w:t xml:space="preserve">Признать утратившими силу </w:t>
      </w:r>
      <w:r w:rsidR="008B2833" w:rsidRPr="00FB0DC0">
        <w:rPr>
          <w:sz w:val="26"/>
          <w:szCs w:val="26"/>
        </w:rPr>
        <w:t>следующ</w:t>
      </w:r>
      <w:r w:rsidR="002B0B31">
        <w:rPr>
          <w:sz w:val="26"/>
          <w:szCs w:val="26"/>
        </w:rPr>
        <w:t>и</w:t>
      </w:r>
      <w:r w:rsidR="008B2833" w:rsidRPr="00FB0DC0">
        <w:rPr>
          <w:sz w:val="26"/>
          <w:szCs w:val="26"/>
        </w:rPr>
        <w:t xml:space="preserve">е </w:t>
      </w:r>
      <w:r w:rsidRPr="00FB0DC0">
        <w:rPr>
          <w:sz w:val="26"/>
          <w:szCs w:val="26"/>
        </w:rPr>
        <w:t xml:space="preserve">постановления </w:t>
      </w:r>
      <w:proofErr w:type="gramStart"/>
      <w:r w:rsidRPr="00FB0DC0">
        <w:rPr>
          <w:sz w:val="26"/>
          <w:szCs w:val="26"/>
        </w:rPr>
        <w:t>Ад</w:t>
      </w:r>
      <w:r w:rsidR="008B2833" w:rsidRPr="00FB0DC0">
        <w:rPr>
          <w:sz w:val="26"/>
          <w:szCs w:val="26"/>
        </w:rPr>
        <w:t>министрации</w:t>
      </w:r>
      <w:proofErr w:type="gramEnd"/>
      <w:r w:rsidR="008B2833" w:rsidRPr="00FB0DC0">
        <w:rPr>
          <w:sz w:val="26"/>
          <w:szCs w:val="26"/>
        </w:rPr>
        <w:t xml:space="preserve"> ЗАТО г. Зеленогорск</w:t>
      </w:r>
      <w:r w:rsidRPr="00FB0DC0">
        <w:rPr>
          <w:sz w:val="26"/>
          <w:szCs w:val="26"/>
        </w:rPr>
        <w:t>:</w:t>
      </w:r>
    </w:p>
    <w:p w:rsidR="00A93D5C" w:rsidRPr="00FB0DC0" w:rsidRDefault="00A93D5C" w:rsidP="00A93D5C">
      <w:pPr>
        <w:widowControl/>
        <w:ind w:firstLine="709"/>
        <w:contextualSpacing/>
        <w:jc w:val="both"/>
        <w:rPr>
          <w:sz w:val="26"/>
          <w:szCs w:val="26"/>
        </w:rPr>
      </w:pPr>
      <w:r w:rsidRPr="00FB0DC0">
        <w:rPr>
          <w:sz w:val="26"/>
          <w:szCs w:val="26"/>
        </w:rPr>
        <w:t xml:space="preserve">- от 12.07.2023 № 139-п «О внесении изменений в постановление </w:t>
      </w:r>
      <w:proofErr w:type="gramStart"/>
      <w:r w:rsidRPr="00FB0DC0">
        <w:rPr>
          <w:sz w:val="26"/>
          <w:szCs w:val="26"/>
        </w:rPr>
        <w:t>Администрации</w:t>
      </w:r>
      <w:proofErr w:type="gramEnd"/>
      <w:r w:rsidRPr="00FB0DC0">
        <w:rPr>
          <w:sz w:val="26"/>
          <w:szCs w:val="26"/>
        </w:rPr>
        <w:t xml:space="preserve"> ЗАТО г. Зеленогорска от 14.01.2022 № 6-п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фонда»;</w:t>
      </w:r>
    </w:p>
    <w:p w:rsidR="00A93D5C" w:rsidRPr="00FB0DC0" w:rsidRDefault="00A93D5C" w:rsidP="00815B43">
      <w:pPr>
        <w:widowControl/>
        <w:ind w:firstLine="709"/>
        <w:contextualSpacing/>
        <w:jc w:val="both"/>
        <w:rPr>
          <w:sz w:val="26"/>
          <w:szCs w:val="26"/>
        </w:rPr>
      </w:pPr>
      <w:r w:rsidRPr="00FB0DC0">
        <w:rPr>
          <w:sz w:val="26"/>
          <w:szCs w:val="26"/>
        </w:rPr>
        <w:t xml:space="preserve">- от 13.12.2023 № 254-п «О внесении изменений в постановление </w:t>
      </w:r>
      <w:proofErr w:type="gramStart"/>
      <w:r w:rsidRPr="00FB0DC0">
        <w:rPr>
          <w:sz w:val="26"/>
          <w:szCs w:val="26"/>
        </w:rPr>
        <w:t>Администрации</w:t>
      </w:r>
      <w:proofErr w:type="gramEnd"/>
      <w:r w:rsidRPr="00FB0DC0">
        <w:rPr>
          <w:sz w:val="26"/>
          <w:szCs w:val="26"/>
        </w:rPr>
        <w:t xml:space="preserve"> ЗАТО г. Зеленогорска от 14.01.2022 № 6-п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фонда».</w:t>
      </w:r>
    </w:p>
    <w:p w:rsidR="00A93D5C" w:rsidRPr="00FB0DC0" w:rsidRDefault="00815B43" w:rsidP="00A93D5C">
      <w:pPr>
        <w:ind w:firstLine="709"/>
        <w:jc w:val="both"/>
        <w:rPr>
          <w:sz w:val="26"/>
          <w:szCs w:val="26"/>
        </w:rPr>
      </w:pPr>
      <w:r w:rsidRPr="00FB0DC0">
        <w:rPr>
          <w:sz w:val="26"/>
          <w:szCs w:val="26"/>
        </w:rPr>
        <w:t>2</w:t>
      </w:r>
      <w:r w:rsidR="00A93D5C" w:rsidRPr="00FB0DC0">
        <w:rPr>
          <w:sz w:val="26"/>
          <w:szCs w:val="26"/>
        </w:rPr>
        <w:t>.     Настоящее постановление вступает в силу в день, следующий за днем его опубликования в газете «Панорама»</w:t>
      </w:r>
      <w:r w:rsidRPr="00FB0DC0">
        <w:rPr>
          <w:sz w:val="26"/>
          <w:szCs w:val="26"/>
        </w:rPr>
        <w:t>.</w:t>
      </w:r>
    </w:p>
    <w:p w:rsidR="00987465" w:rsidRPr="00FB0DC0" w:rsidRDefault="00987465" w:rsidP="00A93D5C">
      <w:pPr>
        <w:ind w:right="-282"/>
        <w:jc w:val="both"/>
        <w:rPr>
          <w:sz w:val="26"/>
          <w:szCs w:val="26"/>
        </w:rPr>
      </w:pPr>
    </w:p>
    <w:p w:rsidR="00987465" w:rsidRPr="00FB0DC0" w:rsidRDefault="00987465" w:rsidP="00A93D5C">
      <w:pPr>
        <w:ind w:right="-282"/>
        <w:jc w:val="both"/>
        <w:rPr>
          <w:sz w:val="26"/>
          <w:szCs w:val="26"/>
        </w:rPr>
      </w:pPr>
    </w:p>
    <w:p w:rsidR="00C336B3" w:rsidRPr="00FB0DC0" w:rsidRDefault="00A93D5C" w:rsidP="00987465">
      <w:pPr>
        <w:shd w:val="clear" w:color="auto" w:fill="FFFFFF"/>
        <w:tabs>
          <w:tab w:val="left" w:pos="426"/>
        </w:tabs>
        <w:jc w:val="both"/>
        <w:rPr>
          <w:sz w:val="26"/>
          <w:szCs w:val="26"/>
          <w:lang w:eastAsia="ar-SA"/>
        </w:rPr>
      </w:pPr>
      <w:proofErr w:type="gramStart"/>
      <w:r w:rsidRPr="00FB0DC0">
        <w:rPr>
          <w:sz w:val="26"/>
          <w:szCs w:val="26"/>
          <w:lang w:eastAsia="ar-SA"/>
        </w:rPr>
        <w:t>Глава</w:t>
      </w:r>
      <w:proofErr w:type="gramEnd"/>
      <w:r w:rsidRPr="00FB0DC0">
        <w:rPr>
          <w:sz w:val="26"/>
          <w:szCs w:val="26"/>
          <w:lang w:eastAsia="ar-SA"/>
        </w:rPr>
        <w:t xml:space="preserve"> ЗАТО г. Зеленогорск                                                           </w:t>
      </w:r>
      <w:r w:rsidR="002436E8">
        <w:rPr>
          <w:sz w:val="26"/>
          <w:szCs w:val="26"/>
          <w:lang w:eastAsia="ar-SA"/>
        </w:rPr>
        <w:t xml:space="preserve">          </w:t>
      </w:r>
      <w:r w:rsidRPr="00FB0DC0">
        <w:rPr>
          <w:sz w:val="26"/>
          <w:szCs w:val="26"/>
          <w:lang w:eastAsia="ar-SA"/>
        </w:rPr>
        <w:t xml:space="preserve"> В.В. Терентьев</w:t>
      </w:r>
    </w:p>
    <w:sectPr w:rsidR="00C336B3" w:rsidRPr="00FB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A0"/>
    <w:rsid w:val="000501A0"/>
    <w:rsid w:val="00203995"/>
    <w:rsid w:val="002436E8"/>
    <w:rsid w:val="002B0B31"/>
    <w:rsid w:val="00815B43"/>
    <w:rsid w:val="008B2833"/>
    <w:rsid w:val="00987465"/>
    <w:rsid w:val="00A93D5C"/>
    <w:rsid w:val="00B03D23"/>
    <w:rsid w:val="00C336B3"/>
    <w:rsid w:val="00C76EED"/>
    <w:rsid w:val="00D94752"/>
    <w:rsid w:val="00F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CC22B-9DAA-4726-99E9-2C7498C8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D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D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11</cp:revision>
  <cp:lastPrinted>2025-03-13T05:19:00Z</cp:lastPrinted>
  <dcterms:created xsi:type="dcterms:W3CDTF">2025-03-12T08:37:00Z</dcterms:created>
  <dcterms:modified xsi:type="dcterms:W3CDTF">2025-03-21T08:30:00Z</dcterms:modified>
</cp:coreProperties>
</file>