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A5" w:rsidRPr="004241E6" w:rsidRDefault="00E736DD" w:rsidP="00E7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E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736DD" w:rsidRPr="004241E6" w:rsidRDefault="00E736DD" w:rsidP="00E73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E6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слушаний,</w:t>
      </w:r>
      <w:r w:rsidRPr="004241E6">
        <w:rPr>
          <w:rFonts w:ascii="Times New Roman" w:hAnsi="Times New Roman" w:cs="Times New Roman"/>
          <w:sz w:val="24"/>
          <w:szCs w:val="24"/>
        </w:rPr>
        <w:t xml:space="preserve"> </w:t>
      </w:r>
      <w:r w:rsidRPr="004241E6">
        <w:rPr>
          <w:rFonts w:ascii="Times New Roman" w:hAnsi="Times New Roman" w:cs="Times New Roman"/>
          <w:b/>
          <w:sz w:val="24"/>
          <w:szCs w:val="24"/>
        </w:rPr>
        <w:t>проведенных с 3</w:t>
      </w:r>
      <w:r w:rsidR="007B39E6">
        <w:rPr>
          <w:rFonts w:ascii="Times New Roman" w:hAnsi="Times New Roman" w:cs="Times New Roman"/>
          <w:b/>
          <w:sz w:val="24"/>
          <w:szCs w:val="24"/>
        </w:rPr>
        <w:t>0</w:t>
      </w:r>
      <w:r w:rsidRPr="004241E6">
        <w:rPr>
          <w:rFonts w:ascii="Times New Roman" w:hAnsi="Times New Roman" w:cs="Times New Roman"/>
          <w:b/>
          <w:sz w:val="24"/>
          <w:szCs w:val="24"/>
        </w:rPr>
        <w:t xml:space="preserve">.01.2025 по 11.03.2025, по проекту решения Совета </w:t>
      </w:r>
      <w:proofErr w:type="gramStart"/>
      <w:r w:rsidRPr="004241E6">
        <w:rPr>
          <w:rFonts w:ascii="Times New Roman" w:hAnsi="Times New Roman" w:cs="Times New Roman"/>
          <w:b/>
          <w:sz w:val="24"/>
          <w:szCs w:val="24"/>
        </w:rPr>
        <w:t>депутатов</w:t>
      </w:r>
      <w:proofErr w:type="gramEnd"/>
      <w:r w:rsidRPr="004241E6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 «Об утверждении </w:t>
      </w:r>
      <w:r w:rsidRPr="004241E6">
        <w:rPr>
          <w:rFonts w:ascii="Times New Roman" w:hAnsi="Times New Roman" w:cs="Times New Roman"/>
          <w:b/>
          <w:bCs/>
          <w:sz w:val="24"/>
          <w:szCs w:val="24"/>
        </w:rPr>
        <w:t xml:space="preserve">Правил благоустройства </w:t>
      </w:r>
      <w:r w:rsidRPr="004241E6">
        <w:rPr>
          <w:rFonts w:ascii="Times New Roman" w:hAnsi="Times New Roman" w:cs="Times New Roman"/>
          <w:b/>
          <w:sz w:val="24"/>
          <w:szCs w:val="24"/>
        </w:rPr>
        <w:t xml:space="preserve">территории города Зеленогорска» (далее – Проект) </w:t>
      </w:r>
    </w:p>
    <w:p w:rsidR="00E736DD" w:rsidRPr="004241E6" w:rsidRDefault="00E736DD" w:rsidP="00E73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6DD" w:rsidRPr="004241E6" w:rsidRDefault="00E736DD" w:rsidP="00E7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 xml:space="preserve">11.03.2025                                                          </w:t>
      </w:r>
      <w:r w:rsidR="00EC190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41E6">
        <w:rPr>
          <w:rFonts w:ascii="Times New Roman" w:hAnsi="Times New Roman" w:cs="Times New Roman"/>
          <w:sz w:val="24"/>
          <w:szCs w:val="24"/>
        </w:rPr>
        <w:t xml:space="preserve">                               г. Зеленогорск</w:t>
      </w:r>
    </w:p>
    <w:p w:rsidR="00E736DD" w:rsidRPr="004241E6" w:rsidRDefault="00E736DD" w:rsidP="00E7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6DD" w:rsidRPr="004241E6" w:rsidRDefault="00E736DD" w:rsidP="00E73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36DD" w:rsidRPr="004241E6" w:rsidTr="00E736DD">
        <w:tc>
          <w:tcPr>
            <w:tcW w:w="4785" w:type="dxa"/>
          </w:tcPr>
          <w:p w:rsidR="00E736DD" w:rsidRPr="004241E6" w:rsidRDefault="00E736DD" w:rsidP="00E7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6">
              <w:rPr>
                <w:rFonts w:ascii="Times New Roman" w:hAnsi="Times New Roman" w:cs="Times New Roman"/>
                <w:sz w:val="24"/>
                <w:szCs w:val="24"/>
              </w:rPr>
              <w:t>Организатор публичных слушаний</w:t>
            </w:r>
          </w:p>
        </w:tc>
        <w:tc>
          <w:tcPr>
            <w:tcW w:w="4786" w:type="dxa"/>
          </w:tcPr>
          <w:p w:rsidR="00E736DD" w:rsidRPr="004241E6" w:rsidRDefault="00E736DD" w:rsidP="00E7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6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gramStart"/>
            <w:r w:rsidRPr="004241E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End"/>
            <w:r w:rsidRPr="004241E6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Зеленогорск.</w:t>
            </w:r>
          </w:p>
          <w:p w:rsidR="00E736DD" w:rsidRPr="004241E6" w:rsidRDefault="00E736DD" w:rsidP="00E7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6DD" w:rsidRPr="004241E6" w:rsidTr="00E736DD">
        <w:tc>
          <w:tcPr>
            <w:tcW w:w="4785" w:type="dxa"/>
          </w:tcPr>
          <w:p w:rsidR="00E736DD" w:rsidRPr="004241E6" w:rsidRDefault="00E736DD" w:rsidP="00E7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</w:t>
            </w:r>
            <w:proofErr w:type="gramStart"/>
            <w:r w:rsidRPr="004241E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241E6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Зеленогорск, обеспечивающее организацию и проведение публичных слушаний</w:t>
            </w:r>
          </w:p>
          <w:p w:rsidR="00E736DD" w:rsidRPr="004241E6" w:rsidRDefault="00E736DD" w:rsidP="00E7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736DD" w:rsidRPr="004241E6" w:rsidRDefault="00E736DD" w:rsidP="00E73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1E6">
              <w:rPr>
                <w:rFonts w:ascii="Times New Roman" w:hAnsi="Times New Roman" w:cs="Times New Roman"/>
                <w:sz w:val="24"/>
                <w:szCs w:val="24"/>
              </w:rPr>
              <w:t xml:space="preserve">- Отдел городского хозяйства </w:t>
            </w:r>
            <w:proofErr w:type="gramStart"/>
            <w:r w:rsidRPr="004241E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4241E6">
              <w:rPr>
                <w:rFonts w:ascii="Times New Roman" w:hAnsi="Times New Roman" w:cs="Times New Roman"/>
                <w:sz w:val="24"/>
                <w:szCs w:val="24"/>
              </w:rPr>
              <w:t xml:space="preserve"> ЗАТО г. Зеленогорск.</w:t>
            </w:r>
          </w:p>
        </w:tc>
      </w:tr>
    </w:tbl>
    <w:p w:rsidR="00E736DD" w:rsidRPr="004241E6" w:rsidRDefault="00E736DD" w:rsidP="001514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Заключение о резуль</w:t>
      </w:r>
      <w:r w:rsidR="001514CB" w:rsidRPr="004241E6">
        <w:rPr>
          <w:rFonts w:ascii="Times New Roman" w:hAnsi="Times New Roman" w:cs="Times New Roman"/>
          <w:sz w:val="24"/>
          <w:szCs w:val="24"/>
        </w:rPr>
        <w:t xml:space="preserve">татах публичных слушаний подготовлено на основании протокола публичных слушаний от 11.03.2025, проведенных с 30.01.2025 по 11.03.2025 по проекту решения Совета </w:t>
      </w:r>
      <w:proofErr w:type="gramStart"/>
      <w:r w:rsidR="001514CB" w:rsidRPr="004241E6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1514CB" w:rsidRPr="004241E6">
        <w:rPr>
          <w:rFonts w:ascii="Times New Roman" w:hAnsi="Times New Roman" w:cs="Times New Roman"/>
          <w:sz w:val="24"/>
          <w:szCs w:val="24"/>
        </w:rPr>
        <w:t xml:space="preserve"> ЗАТО г. Зеленогорск «Об утверждении </w:t>
      </w:r>
      <w:r w:rsidR="001514CB" w:rsidRPr="004241E6">
        <w:rPr>
          <w:rFonts w:ascii="Times New Roman" w:hAnsi="Times New Roman" w:cs="Times New Roman"/>
          <w:bCs/>
          <w:sz w:val="24"/>
          <w:szCs w:val="24"/>
        </w:rPr>
        <w:t xml:space="preserve">Правил благоустройства </w:t>
      </w:r>
      <w:r w:rsidR="001514CB" w:rsidRPr="004241E6">
        <w:rPr>
          <w:rFonts w:ascii="Times New Roman" w:hAnsi="Times New Roman" w:cs="Times New Roman"/>
          <w:sz w:val="24"/>
          <w:szCs w:val="24"/>
        </w:rPr>
        <w:t>территории города Зеленогорска».</w:t>
      </w:r>
    </w:p>
    <w:p w:rsidR="001514CB" w:rsidRPr="004241E6" w:rsidRDefault="001514CB" w:rsidP="00E7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ab/>
        <w:t>Количество участников публичных слушаний, которые приняли участие в публичных слушаниях: 0 человек.</w:t>
      </w:r>
    </w:p>
    <w:p w:rsidR="001514CB" w:rsidRPr="004241E6" w:rsidRDefault="001514CB" w:rsidP="00E7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ab/>
        <w:t>Содержание внесенных предложений и замечаний участниками публичных слушаний:</w:t>
      </w:r>
    </w:p>
    <w:p w:rsidR="001514CB" w:rsidRPr="004241E6" w:rsidRDefault="0019494C" w:rsidP="00151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1.</w:t>
      </w:r>
      <w:r w:rsidR="001514CB" w:rsidRPr="004241E6">
        <w:rPr>
          <w:rFonts w:ascii="Times New Roman" w:hAnsi="Times New Roman" w:cs="Times New Roman"/>
          <w:sz w:val="24"/>
          <w:szCs w:val="24"/>
        </w:rPr>
        <w:t xml:space="preserve"> </w:t>
      </w:r>
      <w:r w:rsidRPr="004241E6">
        <w:rPr>
          <w:rFonts w:ascii="Times New Roman" w:hAnsi="Times New Roman" w:cs="Times New Roman"/>
          <w:sz w:val="24"/>
          <w:szCs w:val="24"/>
        </w:rPr>
        <w:t>В</w:t>
      </w:r>
      <w:r w:rsidR="001514CB" w:rsidRPr="004241E6">
        <w:rPr>
          <w:rFonts w:ascii="Times New Roman" w:hAnsi="Times New Roman" w:cs="Times New Roman"/>
          <w:sz w:val="24"/>
          <w:szCs w:val="24"/>
        </w:rPr>
        <w:t xml:space="preserve"> период проведения публичных слушаний гражданами, являющимися участниками публичных слушаний и постоянно проживающими на территории, в пределах которой проводились публичные слушания, внесены предложения и замечания:</w:t>
      </w:r>
    </w:p>
    <w:p w:rsidR="001514CB" w:rsidRPr="004241E6" w:rsidRDefault="0019494C" w:rsidP="001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-</w:t>
      </w:r>
      <w:r w:rsidR="006F3CFA" w:rsidRPr="004241E6">
        <w:rPr>
          <w:rFonts w:ascii="Times New Roman" w:hAnsi="Times New Roman" w:cs="Times New Roman"/>
          <w:sz w:val="24"/>
          <w:szCs w:val="24"/>
        </w:rPr>
        <w:t xml:space="preserve"> </w:t>
      </w:r>
      <w:r w:rsidR="001514CB" w:rsidRPr="004241E6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4241E6">
        <w:rPr>
          <w:rFonts w:ascii="Times New Roman" w:hAnsi="Times New Roman" w:cs="Times New Roman"/>
          <w:sz w:val="24"/>
          <w:szCs w:val="24"/>
        </w:rPr>
        <w:t>Проект</w:t>
      </w:r>
      <w:r w:rsidR="001514CB" w:rsidRPr="004241E6">
        <w:rPr>
          <w:rFonts w:ascii="Times New Roman" w:hAnsi="Times New Roman" w:cs="Times New Roman"/>
          <w:sz w:val="24"/>
          <w:szCs w:val="24"/>
        </w:rPr>
        <w:t xml:space="preserve"> запрет на кормление голубей на общественных территориях (парки, скверы, улицы).</w:t>
      </w:r>
    </w:p>
    <w:p w:rsidR="006F3CFA" w:rsidRPr="004241E6" w:rsidRDefault="0019494C" w:rsidP="001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2.</w:t>
      </w:r>
      <w:r w:rsidR="006F3CFA" w:rsidRPr="004241E6">
        <w:rPr>
          <w:rFonts w:ascii="Times New Roman" w:hAnsi="Times New Roman" w:cs="Times New Roman"/>
          <w:sz w:val="24"/>
          <w:szCs w:val="24"/>
        </w:rPr>
        <w:t xml:space="preserve"> </w:t>
      </w:r>
      <w:r w:rsidRPr="004241E6">
        <w:rPr>
          <w:rFonts w:ascii="Times New Roman" w:hAnsi="Times New Roman" w:cs="Times New Roman"/>
          <w:sz w:val="24"/>
          <w:szCs w:val="24"/>
        </w:rPr>
        <w:t>В</w:t>
      </w:r>
      <w:r w:rsidR="006F3CFA" w:rsidRPr="004241E6">
        <w:rPr>
          <w:rFonts w:ascii="Times New Roman" w:hAnsi="Times New Roman" w:cs="Times New Roman"/>
          <w:sz w:val="24"/>
          <w:szCs w:val="24"/>
        </w:rPr>
        <w:t xml:space="preserve"> период проведения публичных слушаний от иных участников публичных слушаний, внесены предложения и замечания:</w:t>
      </w:r>
    </w:p>
    <w:p w:rsidR="001514CB" w:rsidRPr="004241E6" w:rsidRDefault="006F3CFA" w:rsidP="001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1</w:t>
      </w:r>
      <w:r w:rsidR="001514CB" w:rsidRPr="004241E6">
        <w:rPr>
          <w:rFonts w:ascii="Times New Roman" w:hAnsi="Times New Roman" w:cs="Times New Roman"/>
          <w:sz w:val="24"/>
          <w:szCs w:val="24"/>
        </w:rPr>
        <w:t xml:space="preserve">) </w:t>
      </w:r>
      <w:r w:rsidR="0019494C" w:rsidRPr="004241E6">
        <w:rPr>
          <w:rFonts w:ascii="Times New Roman" w:hAnsi="Times New Roman" w:cs="Times New Roman"/>
          <w:sz w:val="24"/>
          <w:szCs w:val="24"/>
        </w:rPr>
        <w:t>П</w:t>
      </w:r>
      <w:r w:rsidR="001514CB" w:rsidRPr="004241E6">
        <w:rPr>
          <w:rFonts w:ascii="Times New Roman" w:hAnsi="Times New Roman" w:cs="Times New Roman"/>
          <w:sz w:val="24"/>
          <w:szCs w:val="24"/>
        </w:rPr>
        <w:t>одпункт 12 пункта 3.9.3 проекта Правил изложить в следующей редакции:</w:t>
      </w:r>
    </w:p>
    <w:p w:rsidR="001514CB" w:rsidRPr="004241E6" w:rsidRDefault="001514CB" w:rsidP="001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 xml:space="preserve">«12) в многоквартирных домах убирать или изменять </w:t>
      </w:r>
      <w:proofErr w:type="gramStart"/>
      <w:r w:rsidRPr="004241E6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4241E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4241E6">
        <w:rPr>
          <w:rFonts w:ascii="Times New Roman" w:hAnsi="Times New Roman" w:cs="Times New Roman"/>
          <w:sz w:val="24"/>
          <w:szCs w:val="24"/>
        </w:rPr>
        <w:t>строительстве</w:t>
      </w:r>
      <w:proofErr w:type="gramEnd"/>
      <w:r w:rsidRPr="004241E6">
        <w:rPr>
          <w:rFonts w:ascii="Times New Roman" w:hAnsi="Times New Roman" w:cs="Times New Roman"/>
          <w:sz w:val="24"/>
          <w:szCs w:val="24"/>
        </w:rPr>
        <w:t xml:space="preserve"> многоквартирного дома ограждения балконов или лоджий, за исключением случаев устройства входа в нежилые помещения на первых этажах или комплексной замены всех указанных ограждений на всех фасадах многоквартирного дома.».</w:t>
      </w:r>
    </w:p>
    <w:p w:rsidR="001514CB" w:rsidRPr="004241E6" w:rsidRDefault="001514CB" w:rsidP="001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- дополнить пунктом 3.9.4 следующего содержания:</w:t>
      </w:r>
    </w:p>
    <w:p w:rsidR="001514CB" w:rsidRPr="004241E6" w:rsidRDefault="001514CB" w:rsidP="00151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«3.9.4. Цвет, текстура, фактура и структура переплетов окон, витражей, остекления балконов, лоджий и эркеров, входных дверей или входных групп многоквартирного дома должны быть одинаковыми для каждого типа указанных элементов на всем фасаде многоквартирного дома, за исключением таких элементов в нежилых помещениях на первых этажах</w:t>
      </w:r>
      <w:proofErr w:type="gramStart"/>
      <w:r w:rsidRPr="004241E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514CB" w:rsidRPr="004241E6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hAnsi="Times New Roman" w:cs="Times New Roman"/>
          <w:sz w:val="24"/>
          <w:szCs w:val="24"/>
        </w:rPr>
        <w:t>2</w:t>
      </w:r>
      <w:r w:rsidR="001514CB" w:rsidRPr="004241E6">
        <w:rPr>
          <w:rFonts w:ascii="Times New Roman" w:hAnsi="Times New Roman" w:cs="Times New Roman"/>
          <w:sz w:val="24"/>
          <w:szCs w:val="24"/>
        </w:rPr>
        <w:t>)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494C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ключить в проект Правил благоустройства понятие прилегающая территория.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Уточнить понятие восстановительная стоимость зеленых насаждений.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Уточнить понятие газон.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3.1.6 исключить слова «(при ее наличии на детской площадке)».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3.4.10.8 </w:t>
      </w:r>
      <w:r w:rsidR="0019494C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исключить 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«, в том чи</w:t>
      </w:r>
      <w:r w:rsidR="004241E6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 на газонах, проезжей части» - 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второй пункта 3.8</w:t>
      </w:r>
      <w:r w:rsidR="00EC1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словами «, за исключением резиновых покрытий».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пункте 4.2.2 в абзаце четвертом слова «косьбу травы в зонах зеленых насаждений» заменить словами «косьбу травы на газонах и в зонах зеленых насаждений».</w:t>
      </w:r>
    </w:p>
    <w:p w:rsidR="001514CB" w:rsidRPr="00A45F5B" w:rsidRDefault="006F3CFA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1514CB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514CB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 4.1.4 изложить в следующей редакции:</w:t>
      </w:r>
    </w:p>
    <w:p w:rsidR="001514CB" w:rsidRPr="00A45F5B" w:rsidRDefault="001514CB" w:rsidP="001514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 целях обеспечения чистоты и порядка на территории города Зеленогорска запрещается:</w:t>
      </w:r>
    </w:p>
    <w:p w:rsidR="001514CB" w:rsidRPr="00A45F5B" w:rsidRDefault="001514CB" w:rsidP="001514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складировать тару и запас товаров;</w:t>
      </w:r>
    </w:p>
    <w:p w:rsidR="001514CB" w:rsidRPr="00A45F5B" w:rsidRDefault="001514CB" w:rsidP="001514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хранить топливо, удобрение, строительные и другие материалы;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размещать отходы в местах, не предназначенных </w:t>
      </w:r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этих целей;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размещать газеты, афиши, плакаты, объявления и рекламу на элементах благоустройства, опорах уличного освещения,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фасадах и ограждающих конструкциях зданий, строений, сооружений</w:t>
      </w:r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наносить надписи на данные объекты;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разбивать палатки и разводить костры;</w:t>
      </w:r>
    </w:p>
    <w:p w:rsidR="001514CB" w:rsidRPr="00A45F5B" w:rsidRDefault="001514CB" w:rsidP="001514C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засорять дорожки и водоемы; 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портить </w:t>
      </w:r>
      <w:proofErr w:type="spellStart"/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МАФ</w:t>
      </w:r>
      <w:proofErr w:type="spellEnd"/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осуществлять проезд и стоянку транспортных средств на детских и спортивных площадках, газонах, на земельных участках, на которых расположены зеленые насаждения;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складировать, а также устраивать на прилегающих территориях склады </w:t>
      </w:r>
      <w:r w:rsidRPr="00A4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строительных и других 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оставлять разукомплектованные (в неработоспособном состоянии, с отсутствием деталей и узлов) транспортные средства вне специально отведенных для этих целей местах (автостоянки, гаражи и т.п.);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F5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допускать производство ремонта или мойки автомобилей, смены масла или технических жидкостей; 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мыть транспортные средства, стирать белье, а также купать животных в водоемах</w:t>
      </w:r>
      <w:r w:rsidRPr="00A45F5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водных устройствах;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trike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сжигать отходы;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добывать растительный грунт, песок и производить другие раскопки</w:t>
      </w:r>
      <w:proofErr w:type="gramStart"/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1514CB" w:rsidRPr="00A45F5B" w:rsidRDefault="001514CB" w:rsidP="0015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3CFA"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4.6.5 изложить в следующей редакции:</w:t>
      </w:r>
    </w:p>
    <w:p w:rsidR="001514CB" w:rsidRPr="00A45F5B" w:rsidRDefault="001514CB" w:rsidP="001514CB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4.6.5. Запрещается на территории города Зеленогорска: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ломать деревья, кустарники, сучья и ветви, срывать листья и цветы, сбивать и собирать плоды;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засорять газоны, цветники;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надрезы, надписи, приклеивать к деревьям объявления, номерные знаки, указатели, провода и забивать в деревья крючки и гвозди, сушить белье на ветвях;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выпас скота;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1514CB" w:rsidRPr="00A45F5B" w:rsidRDefault="001514CB" w:rsidP="001514CB">
      <w:pPr>
        <w:numPr>
          <w:ilvl w:val="0"/>
          <w:numId w:val="1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1514CB" w:rsidRPr="00A45F5B" w:rsidRDefault="001514CB" w:rsidP="001514C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складировать снег и лед, сбрасывать снег с крыш на участки, имеющие зеленые насаждения, без принятия мер, обеспечивающих сохранность деревьев и кустарников;</w:t>
      </w:r>
    </w:p>
    <w:p w:rsidR="001514CB" w:rsidRPr="00A45F5B" w:rsidRDefault="001514CB" w:rsidP="001514C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устраивать </w:t>
      </w:r>
      <w:r w:rsidRPr="00A45F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свалки отходов</w:t>
      </w:r>
      <w:proofErr w:type="gramStart"/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.».</w:t>
      </w:r>
      <w:proofErr w:type="gramEnd"/>
    </w:p>
    <w:p w:rsidR="001514CB" w:rsidRPr="00A45F5B" w:rsidRDefault="001514CB" w:rsidP="001514CB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F3CFA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 пункт 3.5.6.</w:t>
      </w:r>
    </w:p>
    <w:p w:rsidR="001514CB" w:rsidRPr="00A45F5B" w:rsidRDefault="001514CB" w:rsidP="0015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3CFA"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3.4.2 изложить в следующей редакции:</w:t>
      </w:r>
    </w:p>
    <w:p w:rsidR="001514CB" w:rsidRPr="00A45F5B" w:rsidRDefault="001514CB" w:rsidP="001514CB">
      <w:pPr>
        <w:widowControl w:val="0"/>
        <w:autoSpaceDE w:val="0"/>
        <w:autoSpaceDN w:val="0"/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«3.4.2. Лица, на которых лежит обязанность по созданию </w:t>
      </w:r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накопления </w:t>
      </w:r>
      <w:proofErr w:type="spellStart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proofErr w:type="spellEnd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законодательством Российской Федерации, согласовывают создание </w:t>
      </w:r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 накопления </w:t>
      </w:r>
      <w:proofErr w:type="spellStart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proofErr w:type="spellEnd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gramStart"/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proofErr w:type="gramEnd"/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 Зеленогорск и подают сведения о </w:t>
      </w:r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созданных местах накопления </w:t>
      </w:r>
      <w:proofErr w:type="spellStart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proofErr w:type="spellEnd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мест накопления </w:t>
      </w:r>
      <w:proofErr w:type="spellStart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proofErr w:type="spellEnd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расположенных на территории города Зеленогорска (далее – реестр), в соответствии с административными регламентами, утвержденными Администрацией ЗАТО г. Зеленогорск. Формы заявок о согласовании создания мест накопления </w:t>
      </w:r>
      <w:proofErr w:type="spellStart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ТКО</w:t>
      </w:r>
      <w:proofErr w:type="spellEnd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включении сведений о таких местах в реестр устанавливаются в административных регламентах, утвержденных </w:t>
      </w:r>
      <w:proofErr w:type="gramStart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proofErr w:type="gramEnd"/>
      <w:r w:rsidRPr="00A4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Зеленогорск.».</w:t>
      </w:r>
    </w:p>
    <w:p w:rsidR="001514CB" w:rsidRPr="00A45F5B" w:rsidRDefault="001514CB" w:rsidP="0015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3CFA"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3.4.10.7 изложить в следующей редакции:</w:t>
      </w:r>
    </w:p>
    <w:p w:rsidR="001514CB" w:rsidRPr="00A45F5B" w:rsidRDefault="001514CB" w:rsidP="0015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«3.4.10.7. </w:t>
      </w:r>
      <w:r w:rsidRPr="00A45F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Складирование растительных отходов (трава, листья, ботва, ветки, стволы деревьев и кустарников), образующихся от уборки придомовой территории, </w:t>
      </w:r>
      <w:r w:rsidRPr="00A45F5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осуществляется в мешках или плотных пакетах. Вес одного мешка не должен превышать 30 кг</w:t>
      </w:r>
      <w:proofErr w:type="gramStart"/>
      <w:r w:rsidRPr="00A45F5B">
        <w:rPr>
          <w:rFonts w:ascii="Times New Roman" w:eastAsia="Calibri" w:hAnsi="Times New Roman" w:cs="Times New Roman"/>
          <w:color w:val="000000"/>
          <w:sz w:val="24"/>
          <w:szCs w:val="24"/>
        </w:rPr>
        <w:t>.».</w:t>
      </w:r>
      <w:proofErr w:type="gramEnd"/>
    </w:p>
    <w:p w:rsidR="001514CB" w:rsidRPr="00A45F5B" w:rsidRDefault="001514CB" w:rsidP="00151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F3CFA"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3.8.9 изложить в следующей редакции:</w:t>
      </w:r>
    </w:p>
    <w:p w:rsidR="001514CB" w:rsidRPr="004241E6" w:rsidRDefault="001514CB" w:rsidP="001514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</w:rPr>
        <w:t>«3.8.9. При осуществлении земляных работ поврежденные или разрушенные покрытия пешеходных путей должны быть восстановлены лицами, осуществляющими земляные работы</w:t>
      </w:r>
      <w:proofErr w:type="gramStart"/>
      <w:r w:rsidRPr="00A45F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F3CFA" w:rsidRPr="004241E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4241E6" w:rsidRDefault="006F3CFA" w:rsidP="00E7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ab/>
      </w:r>
    </w:p>
    <w:p w:rsidR="001514CB" w:rsidRPr="004241E6" w:rsidRDefault="006F3CFA" w:rsidP="00424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 предложений и замечаний:</w:t>
      </w:r>
    </w:p>
    <w:p w:rsidR="006F3CFA" w:rsidRPr="004241E6" w:rsidRDefault="006F3CFA" w:rsidP="00E7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ab/>
      </w:r>
      <w:r w:rsidR="0019494C" w:rsidRPr="004241E6">
        <w:rPr>
          <w:rFonts w:ascii="Times New Roman" w:hAnsi="Times New Roman" w:cs="Times New Roman"/>
          <w:sz w:val="24"/>
          <w:szCs w:val="24"/>
        </w:rPr>
        <w:t>- внести в Проект запрет на кормление голубей на общественных территориях (парки, скверы, улицы) – нецелесообразно, изменения в Проект внесены не будут;</w:t>
      </w:r>
    </w:p>
    <w:p w:rsidR="00E736DD" w:rsidRPr="004241E6" w:rsidRDefault="0019494C" w:rsidP="00E73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- подпункт 12 пункта 3.9.3 проекта Правил изложить в новой редакции – изменения будут внесены в Проект;</w:t>
      </w:r>
    </w:p>
    <w:p w:rsidR="0019494C" w:rsidRPr="004241E6" w:rsidRDefault="0019494C" w:rsidP="00194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- дополнить пунктом 3.9.4 следующего содержания:</w:t>
      </w:r>
    </w:p>
    <w:p w:rsidR="0019494C" w:rsidRPr="004241E6" w:rsidRDefault="0019494C" w:rsidP="00194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«3.9.4. Цвет, текстура, фактура и структура переплетов окон, витражей, остекления балконов, лоджий и эркеров, входных дверей или входных групп многоквартирного дома должны быть одинаковыми для каждого типа указанных элементов на всем фасаде многоквартирного дома, за исключением таких элементов в нежилых помещениях на первых этажах</w:t>
      </w:r>
      <w:proofErr w:type="gramStart"/>
      <w:r w:rsidRPr="004241E6">
        <w:rPr>
          <w:rFonts w:ascii="Times New Roman" w:hAnsi="Times New Roman" w:cs="Times New Roman"/>
          <w:sz w:val="24"/>
          <w:szCs w:val="24"/>
        </w:rPr>
        <w:t xml:space="preserve">.» - </w:t>
      </w:r>
      <w:proofErr w:type="gramEnd"/>
      <w:r w:rsidRPr="004241E6">
        <w:rPr>
          <w:rFonts w:ascii="Times New Roman" w:hAnsi="Times New Roman" w:cs="Times New Roman"/>
          <w:sz w:val="24"/>
          <w:szCs w:val="24"/>
        </w:rPr>
        <w:t>нецелесообразно, изменения в Проект внесены не будут;</w:t>
      </w:r>
    </w:p>
    <w:p w:rsidR="0019494C" w:rsidRPr="004241E6" w:rsidRDefault="0019494C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включить в Проект понятие прилегающая территория - в пункте 37 статьи 1 Градостроительного кодекса Российской Федерации приведено понятие прилегающая территория. В целях исключения дублирующих норм в Проект нецелесообразно включать данное понятие;</w:t>
      </w:r>
    </w:p>
    <w:p w:rsidR="0019494C" w:rsidRPr="004241E6" w:rsidRDefault="0019494C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точнить понятие восстановительная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стоимость зеленых насаждений - нецелесообразно;</w:t>
      </w:r>
    </w:p>
    <w:p w:rsidR="0019494C" w:rsidRPr="00A45F5B" w:rsidRDefault="0019494C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уточнить понятие газон – 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19494C" w:rsidRPr="00A45F5B" w:rsidRDefault="0019494C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пункте 3.1.6 исключить слова «(при ее наличии на детской площадке)»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19494C" w:rsidRPr="00A45F5B" w:rsidRDefault="0019494C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пункте 3.4.10.8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исключить </w:t>
      </w:r>
      <w:r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«, в том числе на газонах, проезжей части»</w:t>
      </w:r>
      <w:r w:rsidR="004241E6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це</w:t>
      </w:r>
      <w:bookmarkStart w:id="0" w:name="_GoBack"/>
      <w:bookmarkEnd w:id="0"/>
      <w:r w:rsidR="004241E6"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лесообразно, </w:t>
      </w:r>
      <w:r w:rsidR="004241E6"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19494C" w:rsidRPr="00A45F5B" w:rsidRDefault="004241E6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</w:t>
      </w:r>
      <w:r w:rsidR="0019494C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бзац второй пункта 3.8</w:t>
      </w:r>
      <w:r w:rsidR="00EC1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19494C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словами «, за и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сключением резиновых покрытий» - 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19494C" w:rsidRPr="00A45F5B" w:rsidRDefault="004241E6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19494C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пункте 4.2.2 в абзаце четвертом слова «косьбу травы в зонах зеленых насаждений» заменить словами «косьбу травы на газонах и в зонах зеленых насаждений»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19494C" w:rsidRPr="00A45F5B" w:rsidRDefault="004241E6" w:rsidP="001949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19494C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ункт 4.1.4 изложить в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новой редакции</w:t>
      </w:r>
      <w:r w:rsidR="0019494C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19494C" w:rsidRPr="00A45F5B" w:rsidRDefault="004241E6" w:rsidP="00194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 4.6.5 изложить в 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4241E6" w:rsidRPr="004241E6" w:rsidRDefault="004241E6" w:rsidP="004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</w:t>
      </w:r>
      <w:r w:rsidR="0019494C" w:rsidRPr="00A45F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сключить пункт 3.5.6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4241E6">
        <w:rPr>
          <w:rFonts w:ascii="Times New Roman" w:hAnsi="Times New Roman" w:cs="Times New Roman"/>
          <w:sz w:val="24"/>
          <w:szCs w:val="24"/>
        </w:rPr>
        <w:t>нецелесообразно, изменения в Проект внесены не будут;</w:t>
      </w:r>
    </w:p>
    <w:p w:rsidR="004241E6" w:rsidRPr="004241E6" w:rsidRDefault="004241E6" w:rsidP="00424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 3.4.2 изложить в 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41E6">
        <w:rPr>
          <w:rFonts w:ascii="Times New Roman" w:hAnsi="Times New Roman" w:cs="Times New Roman"/>
          <w:sz w:val="24"/>
          <w:szCs w:val="24"/>
        </w:rPr>
        <w:t>- целесообразно, изменения будут внесены в Проект;</w:t>
      </w:r>
    </w:p>
    <w:p w:rsidR="004241E6" w:rsidRPr="00A45F5B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 3.4.10.7 изложить в 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4241E6" w:rsidRPr="00A45F5B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ункт 3.8.9 изложить в 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</w:t>
      </w:r>
      <w:r w:rsidR="0019494C" w:rsidRPr="00A4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</w:t>
      </w:r>
      <w:r w:rsidRPr="004241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241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целесообразно, </w:t>
      </w:r>
      <w:r w:rsidRPr="004241E6">
        <w:rPr>
          <w:rFonts w:ascii="Times New Roman" w:hAnsi="Times New Roman" w:cs="Times New Roman"/>
          <w:sz w:val="24"/>
          <w:szCs w:val="24"/>
        </w:rPr>
        <w:t>изменения будут внесены в Проект;</w:t>
      </w:r>
    </w:p>
    <w:p w:rsidR="004241E6" w:rsidRPr="004241E6" w:rsidRDefault="004241E6" w:rsidP="004241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E6">
        <w:rPr>
          <w:rFonts w:ascii="Times New Roman" w:hAnsi="Times New Roman" w:cs="Times New Roman"/>
          <w:sz w:val="24"/>
          <w:szCs w:val="24"/>
        </w:rPr>
        <w:t>Выводы по результатам публичных слушаний: Проект</w:t>
      </w:r>
      <w:r w:rsidRPr="004241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241E6">
        <w:rPr>
          <w:rFonts w:ascii="Times New Roman" w:hAnsi="Times New Roman" w:cs="Times New Roman"/>
          <w:sz w:val="24"/>
          <w:szCs w:val="24"/>
        </w:rPr>
        <w:t>утвердить</w:t>
      </w:r>
      <w:proofErr w:type="gramEnd"/>
      <w:r w:rsidRPr="004241E6">
        <w:rPr>
          <w:rFonts w:ascii="Times New Roman" w:hAnsi="Times New Roman" w:cs="Times New Roman"/>
          <w:sz w:val="24"/>
          <w:szCs w:val="24"/>
        </w:rPr>
        <w:t xml:space="preserve"> возможно с внесенными замечаниями и предложениями.</w:t>
      </w:r>
    </w:p>
    <w:p w:rsidR="0019494C" w:rsidRDefault="0019494C" w:rsidP="001949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41E6" w:rsidRPr="002D0D3D" w:rsidRDefault="004241E6" w:rsidP="0042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D3D">
        <w:rPr>
          <w:rFonts w:ascii="Times New Roman" w:hAnsi="Times New Roman" w:cs="Times New Roman"/>
          <w:sz w:val="24"/>
          <w:szCs w:val="24"/>
        </w:rPr>
        <w:t>Председатель публичных слушаний:</w:t>
      </w:r>
    </w:p>
    <w:p w:rsidR="004241E6" w:rsidRPr="002D0D3D" w:rsidRDefault="004241E6" w:rsidP="0042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D0D3D">
        <w:rPr>
          <w:rFonts w:ascii="Times New Roman" w:hAnsi="Times New Roman" w:cs="Times New Roman"/>
          <w:sz w:val="24"/>
          <w:szCs w:val="24"/>
        </w:rPr>
        <w:t>ачальник Отдела городского хозяйства</w:t>
      </w:r>
    </w:p>
    <w:p w:rsidR="00B8751B" w:rsidRPr="00B8751B" w:rsidRDefault="004241E6" w:rsidP="00424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0D3D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D0D3D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2D0D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0D3D">
        <w:rPr>
          <w:rFonts w:ascii="Times New Roman" w:hAnsi="Times New Roman" w:cs="Times New Roman"/>
          <w:sz w:val="24"/>
          <w:szCs w:val="24"/>
        </w:rPr>
        <w:t>А.Б</w:t>
      </w:r>
      <w:proofErr w:type="spellEnd"/>
      <w:r w:rsidRPr="002D0D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0D3D">
        <w:rPr>
          <w:rFonts w:ascii="Times New Roman" w:hAnsi="Times New Roman" w:cs="Times New Roman"/>
          <w:sz w:val="24"/>
          <w:szCs w:val="24"/>
        </w:rPr>
        <w:t>Шмелев</w:t>
      </w:r>
      <w:proofErr w:type="spellEnd"/>
    </w:p>
    <w:sectPr w:rsidR="00B8751B" w:rsidRPr="00B8751B" w:rsidSect="004241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541"/>
    <w:multiLevelType w:val="hybridMultilevel"/>
    <w:tmpl w:val="D9D6A0B6"/>
    <w:lvl w:ilvl="0" w:tplc="0E484DAA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FC12031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F140F6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380A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823BE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5E6BA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1697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9C1E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7E4DA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A7421A"/>
    <w:multiLevelType w:val="hybridMultilevel"/>
    <w:tmpl w:val="8D8244F6"/>
    <w:lvl w:ilvl="0" w:tplc="F6A01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6DD"/>
    <w:rsid w:val="001514CB"/>
    <w:rsid w:val="0019494C"/>
    <w:rsid w:val="004241E6"/>
    <w:rsid w:val="00681C74"/>
    <w:rsid w:val="006F3CFA"/>
    <w:rsid w:val="007146A5"/>
    <w:rsid w:val="007B39E6"/>
    <w:rsid w:val="00A41582"/>
    <w:rsid w:val="00B8751B"/>
    <w:rsid w:val="00E736DD"/>
    <w:rsid w:val="00E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1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514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14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51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Наталья Александровна</dc:creator>
  <cp:lastModifiedBy>Родина Наталья Александровна</cp:lastModifiedBy>
  <cp:revision>7</cp:revision>
  <dcterms:created xsi:type="dcterms:W3CDTF">2025-03-11T11:33:00Z</dcterms:created>
  <dcterms:modified xsi:type="dcterms:W3CDTF">2025-03-19T12:10:00Z</dcterms:modified>
</cp:coreProperties>
</file>