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D0C50" w:rsidP="007C1C3F">
            <w:pPr>
              <w:shd w:val="clear" w:color="auto" w:fill="FFFFFF"/>
              <w:rPr>
                <w:noProof/>
                <w:sz w:val="28"/>
                <w:szCs w:val="28"/>
              </w:rPr>
            </w:pPr>
            <w:bookmarkStart w:id="0" w:name="_GoBack" w:colFirst="3" w:colLast="3"/>
            <w:r>
              <w:rPr>
                <w:noProof/>
                <w:sz w:val="28"/>
                <w:szCs w:val="28"/>
              </w:rPr>
              <w:t>11.03.2025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DD0C50" w:rsidP="007C1C3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412-р</w:t>
            </w:r>
          </w:p>
        </w:tc>
      </w:tr>
      <w:bookmarkEnd w:id="0"/>
      <w:tr w:rsidR="00FD6988" w:rsidTr="00096EE3">
        <w:tblPrEx>
          <w:tblLook w:val="0000"/>
        </w:tblPrEx>
        <w:trPr>
          <w:gridAfter w:val="3"/>
          <w:wAfter w:w="604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096EE3" w:rsidRPr="004906F0" w:rsidRDefault="00096EE3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096EE3" w:rsidP="00096EE3">
      <w:pPr>
        <w:suppressAutoHyphens/>
        <w:contextualSpacing/>
        <w:jc w:val="both"/>
        <w:rPr>
          <w:sz w:val="28"/>
        </w:rPr>
      </w:pPr>
      <w:r>
        <w:rPr>
          <w:sz w:val="28"/>
        </w:rPr>
        <w:t xml:space="preserve">О признании </w:t>
      </w:r>
      <w:proofErr w:type="gramStart"/>
      <w:r>
        <w:rPr>
          <w:sz w:val="28"/>
        </w:rPr>
        <w:t>утратившими</w:t>
      </w:r>
      <w:proofErr w:type="gramEnd"/>
      <w:r>
        <w:rPr>
          <w:sz w:val="28"/>
        </w:rPr>
        <w:t xml:space="preserve"> силу</w:t>
      </w:r>
    </w:p>
    <w:p w:rsidR="00EE5282" w:rsidRDefault="00EE5282" w:rsidP="00096EE3">
      <w:pPr>
        <w:suppressAutoHyphens/>
        <w:contextualSpacing/>
        <w:jc w:val="both"/>
        <w:rPr>
          <w:sz w:val="28"/>
        </w:rPr>
      </w:pPr>
      <w:r>
        <w:rPr>
          <w:sz w:val="28"/>
        </w:rPr>
        <w:t xml:space="preserve">муниципальных правовых актов </w:t>
      </w:r>
    </w:p>
    <w:p w:rsidR="00EE5282" w:rsidRDefault="00EE5282" w:rsidP="00096EE3">
      <w:pPr>
        <w:suppressAutoHyphens/>
        <w:contextualSpacing/>
        <w:jc w:val="both"/>
        <w:rPr>
          <w:sz w:val="28"/>
        </w:rPr>
      </w:pPr>
      <w:r>
        <w:rPr>
          <w:sz w:val="28"/>
        </w:rPr>
        <w:t xml:space="preserve">города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 составе и </w:t>
      </w:r>
    </w:p>
    <w:p w:rsidR="00EE5282" w:rsidRDefault="00EE5282" w:rsidP="00096EE3">
      <w:pPr>
        <w:suppressAutoHyphens/>
        <w:contextualSpacing/>
        <w:jc w:val="both"/>
        <w:rPr>
          <w:spacing w:val="-1"/>
          <w:sz w:val="28"/>
          <w:szCs w:val="28"/>
        </w:rPr>
      </w:pP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работы </w:t>
      </w:r>
      <w:r>
        <w:rPr>
          <w:spacing w:val="-1"/>
          <w:sz w:val="28"/>
          <w:szCs w:val="28"/>
        </w:rPr>
        <w:t xml:space="preserve">территориальной </w:t>
      </w:r>
    </w:p>
    <w:p w:rsidR="00EE5282" w:rsidRDefault="00EE5282" w:rsidP="00096EE3">
      <w:pPr>
        <w:suppressAutoHyphens/>
        <w:contextualSpacing/>
        <w:jc w:val="both"/>
        <w:rPr>
          <w:spacing w:val="-1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</w:t>
      </w:r>
    </w:p>
    <w:p w:rsidR="00096EE3" w:rsidRDefault="00EE5282" w:rsidP="00096EE3">
      <w:pPr>
        <w:suppressAutoHyphens/>
        <w:contextualSpacing/>
        <w:jc w:val="both"/>
        <w:rPr>
          <w:sz w:val="28"/>
        </w:rPr>
      </w:pPr>
      <w:r>
        <w:rPr>
          <w:spacing w:val="-1"/>
          <w:sz w:val="28"/>
          <w:szCs w:val="28"/>
        </w:rPr>
        <w:t xml:space="preserve">комиссии </w:t>
      </w:r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целях </w:t>
      </w:r>
      <w:r w:rsidR="00EE5282">
        <w:rPr>
          <w:sz w:val="28"/>
        </w:rPr>
        <w:t>приведения муниципальных правовых актов города</w:t>
      </w:r>
      <w:r>
        <w:rPr>
          <w:sz w:val="28"/>
        </w:rPr>
        <w:t xml:space="preserve"> </w:t>
      </w:r>
      <w:proofErr w:type="spellStart"/>
      <w:r>
        <w:rPr>
          <w:sz w:val="28"/>
        </w:rPr>
        <w:t>Зеленогорска</w:t>
      </w:r>
      <w:proofErr w:type="spellEnd"/>
      <w:r w:rsidR="00EE5282">
        <w:rPr>
          <w:sz w:val="28"/>
        </w:rPr>
        <w:t xml:space="preserve"> в соответствие с законодательством Российской Федерации</w:t>
      </w:r>
      <w:r>
        <w:rPr>
          <w:sz w:val="28"/>
        </w:rPr>
        <w:t>,</w:t>
      </w:r>
      <w:r w:rsidR="00EE5282">
        <w:rPr>
          <w:sz w:val="28"/>
        </w:rPr>
        <w:t xml:space="preserve"> на основании Федерального закона от 29.12.2012 № 273-ФЗ</w:t>
      </w:r>
      <w:r>
        <w:rPr>
          <w:sz w:val="28"/>
        </w:rPr>
        <w:t xml:space="preserve"> </w:t>
      </w:r>
      <w:r w:rsidR="00EE5282">
        <w:rPr>
          <w:sz w:val="28"/>
        </w:rPr>
        <w:t xml:space="preserve">«Об образовании в Российской Федерации», </w:t>
      </w:r>
      <w:r>
        <w:rPr>
          <w:sz w:val="28"/>
        </w:rPr>
        <w:t>руководствуясь Уставом города Зеленогорска Красноярского края</w:t>
      </w:r>
      <w:r w:rsidR="00202BE0">
        <w:rPr>
          <w:sz w:val="28"/>
        </w:rPr>
        <w:t>,</w:t>
      </w:r>
    </w:p>
    <w:p w:rsidR="00096EE3" w:rsidRDefault="00096EE3" w:rsidP="00096EE3">
      <w:pPr>
        <w:suppressAutoHyphens/>
        <w:ind w:firstLine="709"/>
        <w:contextualSpacing/>
        <w:jc w:val="both"/>
        <w:rPr>
          <w:sz w:val="28"/>
        </w:rPr>
      </w:pPr>
    </w:p>
    <w:p w:rsidR="008941F0" w:rsidRPr="008941F0" w:rsidRDefault="00F62EA7" w:rsidP="008941F0">
      <w:pPr>
        <w:pStyle w:val="a8"/>
        <w:numPr>
          <w:ilvl w:val="0"/>
          <w:numId w:val="24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8941F0">
        <w:rPr>
          <w:sz w:val="28"/>
        </w:rPr>
        <w:t>Признать утратившими силу</w:t>
      </w:r>
      <w:r w:rsidR="008941F0" w:rsidRPr="008941F0">
        <w:rPr>
          <w:sz w:val="28"/>
        </w:rPr>
        <w:t>:</w:t>
      </w:r>
    </w:p>
    <w:p w:rsidR="00096EE3" w:rsidRPr="008941F0" w:rsidRDefault="008941F0" w:rsidP="008941F0">
      <w:pPr>
        <w:pStyle w:val="a8"/>
        <w:numPr>
          <w:ilvl w:val="1"/>
          <w:numId w:val="24"/>
        </w:numPr>
        <w:tabs>
          <w:tab w:val="left" w:pos="1276"/>
        </w:tabs>
        <w:suppressAutoHyphens/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F62EA7" w:rsidRPr="008941F0">
        <w:rPr>
          <w:sz w:val="28"/>
        </w:rPr>
        <w:t xml:space="preserve">аспоряжения </w:t>
      </w:r>
      <w:proofErr w:type="gramStart"/>
      <w:r w:rsidR="00F62EA7" w:rsidRPr="008941F0">
        <w:rPr>
          <w:sz w:val="28"/>
        </w:rPr>
        <w:t>Администрации</w:t>
      </w:r>
      <w:proofErr w:type="gramEnd"/>
      <w:r w:rsidR="00F62EA7" w:rsidRPr="008941F0">
        <w:rPr>
          <w:sz w:val="28"/>
        </w:rPr>
        <w:t xml:space="preserve"> ЗАТО г. Зеленогорска:</w:t>
      </w:r>
    </w:p>
    <w:p w:rsidR="00F62EA7" w:rsidRPr="008941F0" w:rsidRDefault="008941F0" w:rsidP="008941F0">
      <w:pPr>
        <w:suppressAutoHyphens/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</w:rPr>
        <w:t>- от 14.04.2014 № 728</w:t>
      </w:r>
      <w:r w:rsidR="00F62EA7">
        <w:rPr>
          <w:sz w:val="28"/>
        </w:rPr>
        <w:t>-р «О</w:t>
      </w:r>
      <w:r>
        <w:rPr>
          <w:sz w:val="28"/>
        </w:rPr>
        <w:t xml:space="preserve">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</w:t>
      </w:r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 w:rsidR="00F62EA7">
        <w:rPr>
          <w:sz w:val="28"/>
        </w:rPr>
        <w:t>»;</w:t>
      </w:r>
    </w:p>
    <w:p w:rsidR="008941F0" w:rsidRDefault="00F62EA7" w:rsidP="008941F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8941F0">
        <w:rPr>
          <w:sz w:val="28"/>
        </w:rPr>
        <w:t xml:space="preserve">от 10.09.2015 № 1728-р «О внесении изменений в распоряжение </w:t>
      </w:r>
      <w:proofErr w:type="gramStart"/>
      <w:r w:rsidR="008941F0">
        <w:rPr>
          <w:sz w:val="28"/>
        </w:rPr>
        <w:t>Администрации</w:t>
      </w:r>
      <w:proofErr w:type="gramEnd"/>
      <w:r w:rsidR="008941F0">
        <w:rPr>
          <w:sz w:val="28"/>
        </w:rPr>
        <w:t xml:space="preserve"> ЗАТО г. </w:t>
      </w:r>
      <w:proofErr w:type="spellStart"/>
      <w:r w:rsidR="008941F0">
        <w:rPr>
          <w:sz w:val="28"/>
        </w:rPr>
        <w:t>Зеленогорска</w:t>
      </w:r>
      <w:proofErr w:type="spellEnd"/>
      <w:r w:rsidR="008941F0">
        <w:rPr>
          <w:sz w:val="28"/>
        </w:rPr>
        <w:t xml:space="preserve"> от 14.04.2014 № 728-р «Об утверждении состава и Порядка работы </w:t>
      </w:r>
      <w:r w:rsidR="008941F0">
        <w:rPr>
          <w:spacing w:val="-1"/>
          <w:sz w:val="28"/>
          <w:szCs w:val="28"/>
        </w:rPr>
        <w:t xml:space="preserve">территориальной </w:t>
      </w:r>
      <w:proofErr w:type="spellStart"/>
      <w:r w:rsidR="008941F0">
        <w:rPr>
          <w:spacing w:val="-1"/>
          <w:sz w:val="28"/>
          <w:szCs w:val="28"/>
        </w:rPr>
        <w:t>психолого-медико-педагогической</w:t>
      </w:r>
      <w:proofErr w:type="spellEnd"/>
      <w:r w:rsidR="008941F0">
        <w:rPr>
          <w:spacing w:val="-1"/>
          <w:sz w:val="28"/>
          <w:szCs w:val="28"/>
        </w:rPr>
        <w:t xml:space="preserve"> комиссии г. </w:t>
      </w:r>
      <w:proofErr w:type="spellStart"/>
      <w:r w:rsidR="008941F0">
        <w:rPr>
          <w:spacing w:val="-1"/>
          <w:sz w:val="28"/>
          <w:szCs w:val="28"/>
        </w:rPr>
        <w:t>Зеленогорска</w:t>
      </w:r>
      <w:proofErr w:type="spellEnd"/>
      <w:r w:rsidR="008941F0">
        <w:rPr>
          <w:sz w:val="28"/>
        </w:rPr>
        <w:t>»;</w:t>
      </w:r>
    </w:p>
    <w:p w:rsidR="008941F0" w:rsidRDefault="008941F0" w:rsidP="008941F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6810B5">
        <w:rPr>
          <w:sz w:val="28"/>
        </w:rPr>
        <w:t xml:space="preserve">от 06.11.2015 № 2287-р «О внесении изменений в распоряжение </w:t>
      </w:r>
      <w:proofErr w:type="gramStart"/>
      <w:r w:rsidR="006810B5">
        <w:rPr>
          <w:sz w:val="28"/>
        </w:rPr>
        <w:t>Администрации</w:t>
      </w:r>
      <w:proofErr w:type="gramEnd"/>
      <w:r w:rsidR="006810B5">
        <w:rPr>
          <w:sz w:val="28"/>
        </w:rPr>
        <w:t xml:space="preserve"> ЗАТО г. </w:t>
      </w:r>
      <w:proofErr w:type="spellStart"/>
      <w:r w:rsidR="006810B5">
        <w:rPr>
          <w:sz w:val="28"/>
        </w:rPr>
        <w:t>Зеленогорска</w:t>
      </w:r>
      <w:proofErr w:type="spellEnd"/>
      <w:r w:rsidR="006810B5">
        <w:rPr>
          <w:sz w:val="28"/>
        </w:rPr>
        <w:t xml:space="preserve"> от 14.04.2014 № 728-р «Об утверждении состава и Порядка работы </w:t>
      </w:r>
      <w:r w:rsidR="006810B5">
        <w:rPr>
          <w:spacing w:val="-1"/>
          <w:sz w:val="28"/>
          <w:szCs w:val="28"/>
        </w:rPr>
        <w:t xml:space="preserve">территориальной </w:t>
      </w:r>
      <w:proofErr w:type="spellStart"/>
      <w:r w:rsidR="006810B5">
        <w:rPr>
          <w:spacing w:val="-1"/>
          <w:sz w:val="28"/>
          <w:szCs w:val="28"/>
        </w:rPr>
        <w:t>психолого-медико-педагогической</w:t>
      </w:r>
      <w:proofErr w:type="spellEnd"/>
      <w:r w:rsidR="006810B5">
        <w:rPr>
          <w:spacing w:val="-1"/>
          <w:sz w:val="28"/>
          <w:szCs w:val="28"/>
        </w:rPr>
        <w:t xml:space="preserve"> комиссии г. </w:t>
      </w:r>
      <w:proofErr w:type="spellStart"/>
      <w:r w:rsidR="006810B5">
        <w:rPr>
          <w:spacing w:val="-1"/>
          <w:sz w:val="28"/>
          <w:szCs w:val="28"/>
        </w:rPr>
        <w:t>Зеленогорска</w:t>
      </w:r>
      <w:proofErr w:type="spellEnd"/>
      <w:r w:rsidR="006810B5">
        <w:rPr>
          <w:sz w:val="28"/>
        </w:rPr>
        <w:t>»;</w:t>
      </w:r>
    </w:p>
    <w:p w:rsidR="004D2FB0" w:rsidRDefault="006810B5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08.09.2016 № 1808-р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6810B5" w:rsidRDefault="006810B5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18.10.2017 № 2443-р «О внесении изменений в распоряжение </w:t>
      </w:r>
      <w:proofErr w:type="gramStart"/>
      <w:r>
        <w:rPr>
          <w:sz w:val="28"/>
        </w:rPr>
        <w:lastRenderedPageBreak/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6810B5" w:rsidRDefault="0082369D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- от 02.02.2018</w:t>
      </w:r>
      <w:r w:rsidR="006810B5">
        <w:rPr>
          <w:sz w:val="28"/>
        </w:rPr>
        <w:t xml:space="preserve"> № 217-р «О внесении изменений в распоряжение </w:t>
      </w:r>
      <w:proofErr w:type="gramStart"/>
      <w:r w:rsidR="006810B5">
        <w:rPr>
          <w:sz w:val="28"/>
        </w:rPr>
        <w:t>Администрации</w:t>
      </w:r>
      <w:proofErr w:type="gramEnd"/>
      <w:r w:rsidR="006810B5">
        <w:rPr>
          <w:sz w:val="28"/>
        </w:rPr>
        <w:t xml:space="preserve"> ЗАТО г. </w:t>
      </w:r>
      <w:proofErr w:type="spellStart"/>
      <w:r w:rsidR="006810B5">
        <w:rPr>
          <w:sz w:val="28"/>
        </w:rPr>
        <w:t>Зеленогорска</w:t>
      </w:r>
      <w:proofErr w:type="spellEnd"/>
      <w:r w:rsidR="006810B5">
        <w:rPr>
          <w:sz w:val="28"/>
        </w:rPr>
        <w:t xml:space="preserve"> от 14.04.2014 № 728-р «Об утверждении состава и Порядка работы </w:t>
      </w:r>
      <w:r w:rsidR="006810B5">
        <w:rPr>
          <w:spacing w:val="-1"/>
          <w:sz w:val="28"/>
          <w:szCs w:val="28"/>
        </w:rPr>
        <w:t xml:space="preserve">территориальной </w:t>
      </w:r>
      <w:proofErr w:type="spellStart"/>
      <w:r w:rsidR="006810B5">
        <w:rPr>
          <w:spacing w:val="-1"/>
          <w:sz w:val="28"/>
          <w:szCs w:val="28"/>
        </w:rPr>
        <w:t>психолого-медико-педагогической</w:t>
      </w:r>
      <w:proofErr w:type="spellEnd"/>
      <w:r w:rsidR="006810B5">
        <w:rPr>
          <w:spacing w:val="-1"/>
          <w:sz w:val="28"/>
          <w:szCs w:val="28"/>
        </w:rPr>
        <w:t xml:space="preserve"> комиссии г. </w:t>
      </w:r>
      <w:proofErr w:type="spellStart"/>
      <w:r w:rsidR="006810B5">
        <w:rPr>
          <w:spacing w:val="-1"/>
          <w:sz w:val="28"/>
          <w:szCs w:val="28"/>
        </w:rPr>
        <w:t>Зеленогорска</w:t>
      </w:r>
      <w:proofErr w:type="spellEnd"/>
      <w:r w:rsidR="006810B5">
        <w:rPr>
          <w:sz w:val="28"/>
        </w:rPr>
        <w:t>»;</w:t>
      </w:r>
    </w:p>
    <w:p w:rsidR="006810B5" w:rsidRDefault="006810B5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10.09.2018 № 1923-р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6810B5" w:rsidRDefault="006810B5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27.12.2018 № 2854-р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B76CA8" w:rsidRDefault="00B76CA8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16.07.2019 № 1547-р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B76CA8" w:rsidRDefault="00B76CA8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24.09.2019 № 2188-р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B76CA8" w:rsidRDefault="00B76CA8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 от 07.02.2022 № 208-р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».</w:t>
      </w:r>
    </w:p>
    <w:p w:rsidR="00B76CA8" w:rsidRDefault="00B76CA8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1.2. Р</w:t>
      </w:r>
      <w:r w:rsidRPr="008941F0">
        <w:rPr>
          <w:sz w:val="28"/>
        </w:rPr>
        <w:t xml:space="preserve">аспоряжения </w:t>
      </w:r>
      <w:proofErr w:type="gramStart"/>
      <w:r w:rsidRPr="008941F0">
        <w:rPr>
          <w:sz w:val="28"/>
        </w:rPr>
        <w:t>Ад</w:t>
      </w:r>
      <w:r>
        <w:rPr>
          <w:sz w:val="28"/>
        </w:rPr>
        <w:t>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</w:t>
      </w:r>
      <w:proofErr w:type="spellEnd"/>
      <w:r>
        <w:rPr>
          <w:sz w:val="28"/>
        </w:rPr>
        <w:t>:</w:t>
      </w:r>
    </w:p>
    <w:p w:rsidR="00B76CA8" w:rsidRDefault="00B76CA8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05.09.2023 № 1419-р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»;</w:t>
      </w:r>
    </w:p>
    <w:p w:rsidR="006810B5" w:rsidRDefault="00B76CA8" w:rsidP="00B76CA8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-</w:t>
      </w:r>
      <w:r w:rsidRPr="00B76CA8">
        <w:rPr>
          <w:sz w:val="28"/>
        </w:rPr>
        <w:t xml:space="preserve"> </w:t>
      </w:r>
      <w:r>
        <w:rPr>
          <w:sz w:val="28"/>
        </w:rPr>
        <w:t xml:space="preserve">от 11.10.2023 № 1604-р «О внесении изменений в распоряжение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Зеленогорска</w:t>
      </w:r>
      <w:proofErr w:type="spellEnd"/>
      <w:r>
        <w:rPr>
          <w:sz w:val="28"/>
        </w:rPr>
        <w:t xml:space="preserve"> от 14.04.2014 № 728-р «Об утверждении состава и Порядка работы </w:t>
      </w:r>
      <w:r>
        <w:rPr>
          <w:spacing w:val="-1"/>
          <w:sz w:val="28"/>
          <w:szCs w:val="28"/>
        </w:rPr>
        <w:t xml:space="preserve">территориальной </w:t>
      </w:r>
      <w:proofErr w:type="spellStart"/>
      <w:r>
        <w:rPr>
          <w:spacing w:val="-1"/>
          <w:sz w:val="28"/>
          <w:szCs w:val="28"/>
        </w:rPr>
        <w:t>психолого-медико-педагогической</w:t>
      </w:r>
      <w:proofErr w:type="spellEnd"/>
      <w:r>
        <w:rPr>
          <w:spacing w:val="-1"/>
          <w:sz w:val="28"/>
          <w:szCs w:val="28"/>
        </w:rPr>
        <w:t xml:space="preserve"> комиссии г. </w:t>
      </w:r>
      <w:proofErr w:type="spellStart"/>
      <w:r>
        <w:rPr>
          <w:spacing w:val="-1"/>
          <w:sz w:val="28"/>
          <w:szCs w:val="28"/>
        </w:rPr>
        <w:t>Зеленогорска</w:t>
      </w:r>
      <w:proofErr w:type="spellEnd"/>
      <w:r>
        <w:rPr>
          <w:sz w:val="28"/>
        </w:rPr>
        <w:t>».</w:t>
      </w: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2. Настоящее распоряжение вступает в силу в день</w:t>
      </w:r>
      <w:r w:rsidR="00B76CA8">
        <w:rPr>
          <w:sz w:val="28"/>
        </w:rPr>
        <w:t>, следующий за днем его опубликования</w:t>
      </w:r>
      <w:r>
        <w:rPr>
          <w:sz w:val="28"/>
        </w:rPr>
        <w:t xml:space="preserve"> в газете «Панорама»</w:t>
      </w:r>
      <w:r w:rsidR="00B76CA8">
        <w:rPr>
          <w:sz w:val="28"/>
        </w:rPr>
        <w:t>, и распространяется на правоотношения, возникшие с 01.03.2025</w:t>
      </w:r>
      <w:r>
        <w:rPr>
          <w:sz w:val="28"/>
        </w:rPr>
        <w:t>.</w:t>
      </w: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4D2FB0" w:rsidRDefault="004D2FB0" w:rsidP="004D2FB0">
      <w:pPr>
        <w:suppressAutoHyphens/>
        <w:ind w:firstLine="709"/>
        <w:contextualSpacing/>
        <w:jc w:val="both"/>
        <w:rPr>
          <w:sz w:val="28"/>
        </w:rPr>
      </w:pPr>
    </w:p>
    <w:p w:rsidR="00A07AD7" w:rsidRPr="00B65A32" w:rsidRDefault="004D2FB0" w:rsidP="00B76CA8">
      <w:pPr>
        <w:suppressAutoHyphens/>
        <w:contextualSpacing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</w:t>
      </w:r>
      <w:proofErr w:type="spellStart"/>
      <w:r>
        <w:rPr>
          <w:sz w:val="28"/>
        </w:rPr>
        <w:t>Зеленогорск</w:t>
      </w:r>
      <w:proofErr w:type="spellEnd"/>
      <w:r>
        <w:rPr>
          <w:sz w:val="28"/>
        </w:rPr>
        <w:t xml:space="preserve">                                                           </w:t>
      </w:r>
      <w:r w:rsidR="00536C2A">
        <w:rPr>
          <w:sz w:val="28"/>
        </w:rPr>
        <w:t xml:space="preserve">  </w:t>
      </w:r>
      <w:r>
        <w:rPr>
          <w:sz w:val="28"/>
        </w:rPr>
        <w:t xml:space="preserve"> </w:t>
      </w:r>
      <w:r w:rsidR="00536C2A">
        <w:rPr>
          <w:sz w:val="28"/>
        </w:rPr>
        <w:t xml:space="preserve"> </w:t>
      </w:r>
      <w:r>
        <w:rPr>
          <w:sz w:val="28"/>
        </w:rPr>
        <w:t>В.В. Терентьев</w:t>
      </w:r>
    </w:p>
    <w:sectPr w:rsidR="00A07AD7" w:rsidRPr="00B65A32" w:rsidSect="006810B5">
      <w:footerReference w:type="default" r:id="rId9"/>
      <w:type w:val="continuous"/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8BF" w:rsidRDefault="005808BF">
      <w:r>
        <w:separator/>
      </w:r>
    </w:p>
  </w:endnote>
  <w:endnote w:type="continuationSeparator" w:id="0">
    <w:p w:rsidR="005808BF" w:rsidRDefault="0058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8BF" w:rsidRDefault="005808BF">
      <w:r>
        <w:separator/>
      </w:r>
    </w:p>
  </w:footnote>
  <w:footnote w:type="continuationSeparator" w:id="0">
    <w:p w:rsidR="005808BF" w:rsidRDefault="00580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F580AAE"/>
    <w:multiLevelType w:val="multilevel"/>
    <w:tmpl w:val="94588C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47D87"/>
    <w:rsid w:val="00057A29"/>
    <w:rsid w:val="000938B3"/>
    <w:rsid w:val="00093AD6"/>
    <w:rsid w:val="00096EE3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2BE0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1C54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D2FB0"/>
    <w:rsid w:val="004E766B"/>
    <w:rsid w:val="005007A7"/>
    <w:rsid w:val="005058E5"/>
    <w:rsid w:val="005102D4"/>
    <w:rsid w:val="005247EA"/>
    <w:rsid w:val="005256A5"/>
    <w:rsid w:val="005308B2"/>
    <w:rsid w:val="00536C2A"/>
    <w:rsid w:val="00544669"/>
    <w:rsid w:val="00547ECE"/>
    <w:rsid w:val="005514D4"/>
    <w:rsid w:val="005643CF"/>
    <w:rsid w:val="00577E47"/>
    <w:rsid w:val="005808BF"/>
    <w:rsid w:val="005A6A70"/>
    <w:rsid w:val="005C1129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54B73"/>
    <w:rsid w:val="00676090"/>
    <w:rsid w:val="006810B5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1C3F"/>
    <w:rsid w:val="007C5B4E"/>
    <w:rsid w:val="007F4A7D"/>
    <w:rsid w:val="00806D4A"/>
    <w:rsid w:val="00823544"/>
    <w:rsid w:val="0082369D"/>
    <w:rsid w:val="00824305"/>
    <w:rsid w:val="008253BF"/>
    <w:rsid w:val="00835D1B"/>
    <w:rsid w:val="00851E3F"/>
    <w:rsid w:val="008550E3"/>
    <w:rsid w:val="00855430"/>
    <w:rsid w:val="0085676C"/>
    <w:rsid w:val="00892019"/>
    <w:rsid w:val="008941F0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6CA8"/>
    <w:rsid w:val="00B93D61"/>
    <w:rsid w:val="00BA2498"/>
    <w:rsid w:val="00BB5B85"/>
    <w:rsid w:val="00BB71ED"/>
    <w:rsid w:val="00BC380B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D0C50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5282"/>
    <w:rsid w:val="00EF04DB"/>
    <w:rsid w:val="00EF5ED8"/>
    <w:rsid w:val="00EF610A"/>
    <w:rsid w:val="00F46ED3"/>
    <w:rsid w:val="00F537D2"/>
    <w:rsid w:val="00F57112"/>
    <w:rsid w:val="00F62EA7"/>
    <w:rsid w:val="00F64E8D"/>
    <w:rsid w:val="00F672C0"/>
    <w:rsid w:val="00F72869"/>
    <w:rsid w:val="00F752C6"/>
    <w:rsid w:val="00F814EB"/>
    <w:rsid w:val="00F8712F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2179-358F-4D22-AB29-576C9804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11</cp:revision>
  <cp:lastPrinted>2025-03-04T05:24:00Z</cp:lastPrinted>
  <dcterms:created xsi:type="dcterms:W3CDTF">2022-06-08T08:59:00Z</dcterms:created>
  <dcterms:modified xsi:type="dcterms:W3CDTF">2025-03-17T05:11:00Z</dcterms:modified>
</cp:coreProperties>
</file>