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C0" w:rsidRDefault="00F10AC0" w:rsidP="00F10AC0">
      <w:pPr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49D0D587" wp14:editId="6B9C6CAA">
            <wp:simplePos x="0" y="0"/>
            <wp:positionH relativeFrom="column">
              <wp:posOffset>53975</wp:posOffset>
            </wp:positionH>
            <wp:positionV relativeFrom="paragraph">
              <wp:posOffset>-18415</wp:posOffset>
            </wp:positionV>
            <wp:extent cx="1106805" cy="857885"/>
            <wp:effectExtent l="0" t="0" r="0" b="0"/>
            <wp:wrapSquare wrapText="largest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4"/>
          <w:szCs w:val="24"/>
          <w:u w:val="single"/>
        </w:rPr>
        <w:t>Социальный контракт - поддержка при трудоустройстве</w:t>
      </w:r>
    </w:p>
    <w:p w:rsidR="00F10AC0" w:rsidRDefault="00F10AC0" w:rsidP="00F10AC0">
      <w:pPr>
        <w:jc w:val="center"/>
        <w:rPr>
          <w:color w:val="000000"/>
          <w:sz w:val="24"/>
          <w:szCs w:val="24"/>
        </w:rPr>
      </w:pPr>
    </w:p>
    <w:p w:rsidR="00F10AC0" w:rsidRDefault="00F10AC0" w:rsidP="00F10AC0">
      <w:pPr>
        <w:jc w:val="center"/>
        <w:rPr>
          <w:color w:val="000000"/>
          <w:sz w:val="24"/>
          <w:szCs w:val="24"/>
        </w:rPr>
      </w:pPr>
    </w:p>
    <w:p w:rsidR="00F10AC0" w:rsidRDefault="00F10AC0" w:rsidP="00F10AC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Уважаемые жители Зеленогорска!</w:t>
      </w:r>
    </w:p>
    <w:p w:rsidR="00F10AC0" w:rsidRDefault="00F10AC0" w:rsidP="00F10AC0">
      <w:pPr>
        <w:jc w:val="center"/>
        <w:rPr>
          <w:color w:val="000000"/>
          <w:sz w:val="24"/>
          <w:szCs w:val="24"/>
        </w:rPr>
      </w:pPr>
    </w:p>
    <w:p w:rsidR="00F10AC0" w:rsidRDefault="00F10AC0" w:rsidP="00F10A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Информируем Вас о возможности обращения за предоставлением государственной социальной помощи на основании социального контракта по </w:t>
      </w:r>
      <w:proofErr w:type="gramStart"/>
      <w:r>
        <w:rPr>
          <w:color w:val="000000"/>
          <w:sz w:val="24"/>
          <w:szCs w:val="24"/>
        </w:rPr>
        <w:t>мероприятию  «</w:t>
      </w:r>
      <w:proofErr w:type="gramEnd"/>
      <w:r>
        <w:rPr>
          <w:color w:val="000000"/>
          <w:sz w:val="24"/>
          <w:szCs w:val="24"/>
        </w:rPr>
        <w:t>поиск работы» малоимущих семей, малоимущих одиноко проживающих граждан и иных категорий граждан, у которых по не зависящим от них причинам среднедушевой доход ниже величины прожиточного минимума на душу населения, установленного по соответствующей группе территорий Красноярского края.</w:t>
      </w:r>
    </w:p>
    <w:p w:rsidR="00F10AC0" w:rsidRDefault="00F10AC0" w:rsidP="00F10A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Величина прожиточного минимума на душу населения, установленная на 2025 год, составляет 18625 рублей.</w:t>
      </w:r>
    </w:p>
    <w:p w:rsidR="00F10AC0" w:rsidRDefault="00F10AC0" w:rsidP="00F10AC0">
      <w:pPr>
        <w:jc w:val="both"/>
        <w:rPr>
          <w:color w:val="000000"/>
          <w:sz w:val="24"/>
          <w:szCs w:val="24"/>
        </w:rPr>
      </w:pPr>
    </w:p>
    <w:p w:rsidR="00F10AC0" w:rsidRDefault="00F10AC0" w:rsidP="00F10AC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Что дает социальный контракт?</w:t>
      </w:r>
    </w:p>
    <w:p w:rsidR="00F10AC0" w:rsidRDefault="00F10AC0" w:rsidP="00F10AC0">
      <w:pPr>
        <w:jc w:val="center"/>
        <w:rPr>
          <w:color w:val="000000"/>
          <w:sz w:val="24"/>
          <w:szCs w:val="24"/>
        </w:rPr>
      </w:pPr>
    </w:p>
    <w:p w:rsidR="00F10AC0" w:rsidRDefault="00F10AC0" w:rsidP="00F10A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Содействие Центра занятости населения в поиске подходящей работы.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  <w:t xml:space="preserve">2. Возможность пройти переобучение и получить дополнительное профессиональное образование за счет средств социального контракта, выделяемых дополнительно к денежным средствам по мероприятию  «поиск работы», в размере до 30000 рублей. При этом направления обучения рекомендуется выбирать с учетом специальности, по которой в дальнейшем Вы планируете трудоустроиться. </w:t>
      </w:r>
    </w:p>
    <w:p w:rsidR="00F10AC0" w:rsidRDefault="00F10AC0" w:rsidP="00F10AC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3. Получение денежной выплаты после заключения социального контракта в размере величины прожиточного минимума для трудоспособного населения по соответствующей группе территорий Красноярского края. Размер выплаты в 2025 году составит 20302 рубля.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  <w:t>4. Получение ежемесячных денежных выплат в размере 20302 рубля в течение трех месяцев с даты подтверждения факта трудоустройства.</w:t>
      </w:r>
    </w:p>
    <w:p w:rsidR="00F10AC0" w:rsidRDefault="00F10AC0" w:rsidP="00F10AC0">
      <w:pPr>
        <w:jc w:val="center"/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Что Вам для этого нужно сделать?</w:t>
      </w:r>
    </w:p>
    <w:p w:rsidR="00F10AC0" w:rsidRDefault="00F10AC0" w:rsidP="00F10AC0">
      <w:pPr>
        <w:jc w:val="center"/>
        <w:rPr>
          <w:color w:val="000000"/>
          <w:sz w:val="24"/>
          <w:szCs w:val="24"/>
        </w:rPr>
      </w:pPr>
    </w:p>
    <w:p w:rsidR="00F10AC0" w:rsidRDefault="00F10AC0" w:rsidP="00F10AC0">
      <w:pPr>
        <w:jc w:val="both"/>
      </w:pPr>
      <w:r>
        <w:rPr>
          <w:color w:val="000000"/>
          <w:sz w:val="24"/>
          <w:szCs w:val="24"/>
        </w:rPr>
        <w:tab/>
        <w:t>1. Обратиться с заявлением одним из перечисленных способов:</w:t>
      </w:r>
    </w:p>
    <w:p w:rsidR="00F10AC0" w:rsidRDefault="00F10AC0" w:rsidP="00F10AC0">
      <w:pPr>
        <w:jc w:val="both"/>
      </w:pPr>
      <w:r>
        <w:rPr>
          <w:sz w:val="24"/>
          <w:szCs w:val="24"/>
        </w:rPr>
        <w:tab/>
        <w:t xml:space="preserve">- направить электронное заявление с приложением необходимых документов через государственную информационную систему «Единый портал государственных и муниципальных услуг (функций)» по ссылке: </w:t>
      </w:r>
      <w:hyperlink r:id="rId5">
        <w:r>
          <w:rPr>
            <w:color w:val="000080"/>
            <w:sz w:val="24"/>
            <w:szCs w:val="24"/>
            <w:u w:val="single"/>
          </w:rPr>
          <w:t>https://gosuslugi.ru/600238/1</w:t>
        </w:r>
      </w:hyperlink>
      <w:r>
        <w:rPr>
          <w:sz w:val="24"/>
          <w:szCs w:val="24"/>
        </w:rPr>
        <w:t>.</w:t>
      </w:r>
    </w:p>
    <w:p w:rsidR="00F10AC0" w:rsidRDefault="00F10AC0" w:rsidP="00F10AC0">
      <w:pPr>
        <w:jc w:val="both"/>
      </w:pPr>
    </w:p>
    <w:p w:rsidR="00F10AC0" w:rsidRDefault="00F10AC0" w:rsidP="00F10AC0">
      <w:pPr>
        <w:jc w:val="both"/>
      </w:pPr>
      <w:r>
        <w:rPr>
          <w:noProof/>
          <w:lang w:eastAsia="ru-RU"/>
        </w:rPr>
        <w:drawing>
          <wp:inline distT="0" distB="0" distL="0" distR="0" wp14:anchorId="6B01A0AE" wp14:editId="387E14D8">
            <wp:extent cx="815340" cy="815340"/>
            <wp:effectExtent l="0" t="0" r="0" b="0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QR-</w:t>
      </w:r>
      <w:proofErr w:type="spellStart"/>
      <w:r>
        <w:rPr>
          <w:sz w:val="24"/>
          <w:szCs w:val="24"/>
        </w:rPr>
        <w:t>code</w:t>
      </w:r>
      <w:proofErr w:type="spellEnd"/>
    </w:p>
    <w:p w:rsidR="00F10AC0" w:rsidRDefault="00F10AC0" w:rsidP="00F10AC0">
      <w:pPr>
        <w:jc w:val="both"/>
      </w:pPr>
      <w:r>
        <w:tab/>
      </w:r>
      <w:r>
        <w:rPr>
          <w:sz w:val="24"/>
          <w:szCs w:val="24"/>
        </w:rPr>
        <w:t>- обратиться в структурное подразделение краевого государственного бюджетного учреждения «Многофункциональный центр предоставления государственных или муниципальных</w:t>
      </w:r>
    </w:p>
    <w:p w:rsidR="00F10AC0" w:rsidRDefault="00F10AC0" w:rsidP="00F10AC0">
      <w:pPr>
        <w:jc w:val="both"/>
        <w:rPr>
          <w:sz w:val="24"/>
          <w:szCs w:val="24"/>
        </w:rPr>
      </w:pPr>
      <w:r>
        <w:rPr>
          <w:sz w:val="24"/>
          <w:szCs w:val="24"/>
        </w:rPr>
        <w:t>услуг», по адресу: г. Зеленогорск, ул. Гагарина, д. 23;</w:t>
      </w:r>
    </w:p>
    <w:p w:rsidR="00F10AC0" w:rsidRDefault="00F10AC0" w:rsidP="00F10A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обратиться лично в ТО КГКУ «УСЗН» по адресу: г. Зеленогорск, ул. Набережная, д. 60,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 1.5.</w:t>
      </w:r>
    </w:p>
    <w:p w:rsidR="00F10AC0" w:rsidRDefault="00F10AC0" w:rsidP="00F10AC0">
      <w:pPr>
        <w:jc w:val="both"/>
        <w:rPr>
          <w:sz w:val="24"/>
          <w:szCs w:val="24"/>
        </w:rPr>
      </w:pPr>
      <w:r>
        <w:rPr>
          <w:bCs/>
          <w:iCs/>
          <w:color w:val="333333"/>
          <w:sz w:val="24"/>
          <w:szCs w:val="24"/>
          <w:lang w:eastAsia="ru-RU"/>
        </w:rPr>
        <w:tab/>
      </w:r>
      <w:r>
        <w:rPr>
          <w:bCs/>
          <w:iCs/>
          <w:sz w:val="24"/>
          <w:szCs w:val="24"/>
        </w:rPr>
        <w:t>На официальном сайте министерства http://www.szn24.ru в разделе «Деятельность» во вкладке «Государственные услуги» размещена дополнительная информация о предоставляемых мерах социальной поддержки, а также в разделе «</w:t>
      </w:r>
      <w:proofErr w:type="spellStart"/>
      <w:r>
        <w:rPr>
          <w:bCs/>
          <w:iCs/>
          <w:sz w:val="24"/>
          <w:szCs w:val="24"/>
        </w:rPr>
        <w:t>Online</w:t>
      </w:r>
      <w:proofErr w:type="spellEnd"/>
      <w:r>
        <w:rPr>
          <w:bCs/>
          <w:iCs/>
          <w:sz w:val="24"/>
          <w:szCs w:val="24"/>
        </w:rPr>
        <w:t xml:space="preserve"> сервисы» во вкладке «Запись на прием в отделения соцзащиты» реализована предварительная запись на прием для посещения ТО КГКУ «УСЗН» или можно по телефону: +7(391-69)325-93.</w:t>
      </w:r>
    </w:p>
    <w:p w:rsidR="00F10AC0" w:rsidRDefault="00F10AC0" w:rsidP="00F10AC0">
      <w:pPr>
        <w:jc w:val="both"/>
        <w:rPr>
          <w:sz w:val="24"/>
          <w:szCs w:val="24"/>
        </w:rPr>
      </w:pPr>
    </w:p>
    <w:p w:rsidR="000F5C81" w:rsidRDefault="000F5C81">
      <w:bookmarkStart w:id="0" w:name="_GoBack"/>
      <w:bookmarkEnd w:id="0"/>
    </w:p>
    <w:sectPr w:rsidR="000F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0"/>
    <w:rsid w:val="000F5C81"/>
    <w:rsid w:val="00F1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A3D6"/>
  <w15:chartTrackingRefBased/>
  <w15:docId w15:val="{8B433CD9-E313-44A9-8AD2-B23A6143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C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osuslugi.ru/600238/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Кокурин</dc:creator>
  <cp:keywords/>
  <dc:description/>
  <cp:lastModifiedBy>Михаил В. Кокурин</cp:lastModifiedBy>
  <cp:revision>1</cp:revision>
  <dcterms:created xsi:type="dcterms:W3CDTF">2025-03-04T10:29:00Z</dcterms:created>
  <dcterms:modified xsi:type="dcterms:W3CDTF">2025-03-04T10:30:00Z</dcterms:modified>
</cp:coreProperties>
</file>