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287D81" w:rsidRDefault="00287D81" w:rsidP="00287D81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28.02</w:t>
      </w:r>
      <w:r>
        <w:rPr>
          <w:sz w:val="26"/>
          <w:szCs w:val="26"/>
          <w:u w:val="single"/>
        </w:rPr>
        <w:t>.2025</w:t>
      </w:r>
      <w:r>
        <w:rPr>
          <w:sz w:val="26"/>
          <w:szCs w:val="26"/>
        </w:rPr>
        <w:t xml:space="preserve">                                          г. Зеленогорск               </w:t>
      </w: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                            № </w:t>
      </w:r>
      <w:r>
        <w:rPr>
          <w:sz w:val="26"/>
          <w:szCs w:val="26"/>
          <w:u w:val="single"/>
        </w:rPr>
        <w:t>45</w:t>
      </w:r>
      <w:r>
        <w:rPr>
          <w:sz w:val="26"/>
          <w:szCs w:val="26"/>
          <w:u w:val="single"/>
        </w:rPr>
        <w:t>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0F53E3" w:rsidRDefault="005F124E" w:rsidP="005F124E">
      <w:pPr>
        <w:rPr>
          <w:sz w:val="26"/>
          <w:szCs w:val="26"/>
        </w:rPr>
      </w:pPr>
      <w:r w:rsidRPr="000F53E3">
        <w:rPr>
          <w:sz w:val="26"/>
          <w:szCs w:val="26"/>
        </w:rPr>
        <w:t xml:space="preserve">О внесении изменений в Примерное </w:t>
      </w:r>
    </w:p>
    <w:p w:rsidR="005F5307" w:rsidRPr="000F53E3" w:rsidRDefault="005F124E" w:rsidP="005F124E">
      <w:pPr>
        <w:rPr>
          <w:sz w:val="26"/>
          <w:szCs w:val="26"/>
        </w:rPr>
      </w:pPr>
      <w:r w:rsidRPr="000F53E3">
        <w:rPr>
          <w:sz w:val="26"/>
          <w:szCs w:val="26"/>
        </w:rPr>
        <w:t xml:space="preserve">положение об оплате труда работников </w:t>
      </w:r>
    </w:p>
    <w:p w:rsidR="005F5307" w:rsidRPr="000F53E3" w:rsidRDefault="005F124E" w:rsidP="005F124E">
      <w:pPr>
        <w:rPr>
          <w:sz w:val="26"/>
          <w:szCs w:val="26"/>
        </w:rPr>
      </w:pPr>
      <w:r w:rsidRPr="000F53E3">
        <w:rPr>
          <w:sz w:val="26"/>
          <w:szCs w:val="26"/>
        </w:rPr>
        <w:t xml:space="preserve">муниципальных казенных учреждений </w:t>
      </w:r>
    </w:p>
    <w:p w:rsidR="005F5307" w:rsidRPr="000F53E3" w:rsidRDefault="005F124E" w:rsidP="005F124E">
      <w:pPr>
        <w:rPr>
          <w:sz w:val="26"/>
          <w:szCs w:val="26"/>
        </w:rPr>
      </w:pPr>
      <w:r w:rsidRPr="000F53E3">
        <w:rPr>
          <w:sz w:val="26"/>
          <w:szCs w:val="26"/>
        </w:rPr>
        <w:t xml:space="preserve">по сопровождению деятельности </w:t>
      </w:r>
    </w:p>
    <w:p w:rsidR="005F5307" w:rsidRPr="000F53E3" w:rsidRDefault="005F124E" w:rsidP="005F124E">
      <w:pPr>
        <w:rPr>
          <w:sz w:val="26"/>
          <w:szCs w:val="26"/>
        </w:rPr>
      </w:pPr>
      <w:r w:rsidRPr="000F53E3">
        <w:rPr>
          <w:sz w:val="26"/>
          <w:szCs w:val="26"/>
        </w:rPr>
        <w:t xml:space="preserve">органов местного самоуправления, </w:t>
      </w:r>
    </w:p>
    <w:p w:rsidR="00942AB2" w:rsidRPr="000F53E3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0F53E3">
        <w:rPr>
          <w:sz w:val="26"/>
          <w:szCs w:val="26"/>
          <w:lang w:eastAsia="zh-CN"/>
        </w:rPr>
        <w:t xml:space="preserve">находящихся в ведении Отдела </w:t>
      </w:r>
    </w:p>
    <w:p w:rsidR="00942AB2" w:rsidRPr="000F53E3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0F53E3">
        <w:rPr>
          <w:sz w:val="26"/>
          <w:szCs w:val="26"/>
          <w:lang w:eastAsia="zh-CN"/>
        </w:rPr>
        <w:t xml:space="preserve">городского хозяйства Администрации </w:t>
      </w:r>
    </w:p>
    <w:p w:rsidR="00942AB2" w:rsidRPr="000F53E3" w:rsidRDefault="00942AB2" w:rsidP="007F6AA5">
      <w:pPr>
        <w:spacing w:line="240" w:lineRule="atLeast"/>
        <w:rPr>
          <w:sz w:val="26"/>
          <w:szCs w:val="26"/>
        </w:rPr>
      </w:pPr>
      <w:r w:rsidRPr="000F53E3">
        <w:rPr>
          <w:sz w:val="26"/>
          <w:szCs w:val="26"/>
          <w:lang w:eastAsia="zh-CN"/>
        </w:rPr>
        <w:t>ЗАТО г. Зеленогорск</w:t>
      </w:r>
      <w:r w:rsidR="005F5307" w:rsidRPr="000F53E3">
        <w:rPr>
          <w:sz w:val="26"/>
          <w:szCs w:val="26"/>
        </w:rPr>
        <w:t xml:space="preserve">, </w:t>
      </w:r>
      <w:r w:rsidR="005F124E" w:rsidRPr="000F53E3">
        <w:rPr>
          <w:sz w:val="26"/>
          <w:szCs w:val="26"/>
        </w:rPr>
        <w:t>утвержденно</w:t>
      </w:r>
      <w:r w:rsidR="00D530FF" w:rsidRPr="000F53E3">
        <w:rPr>
          <w:sz w:val="26"/>
          <w:szCs w:val="26"/>
        </w:rPr>
        <w:t>е</w:t>
      </w:r>
      <w:r w:rsidR="005F124E" w:rsidRPr="000F53E3">
        <w:rPr>
          <w:sz w:val="26"/>
          <w:szCs w:val="26"/>
        </w:rPr>
        <w:t xml:space="preserve"> </w:t>
      </w:r>
    </w:p>
    <w:p w:rsidR="00942AB2" w:rsidRPr="000F53E3" w:rsidRDefault="005F124E" w:rsidP="007F6AA5">
      <w:pPr>
        <w:spacing w:line="240" w:lineRule="atLeast"/>
        <w:rPr>
          <w:sz w:val="26"/>
          <w:szCs w:val="26"/>
        </w:rPr>
      </w:pPr>
      <w:r w:rsidRPr="000F53E3">
        <w:rPr>
          <w:sz w:val="26"/>
          <w:szCs w:val="26"/>
        </w:rPr>
        <w:t xml:space="preserve">постановлением </w:t>
      </w:r>
      <w:proofErr w:type="gramStart"/>
      <w:r w:rsidRPr="000F53E3">
        <w:rPr>
          <w:sz w:val="26"/>
          <w:szCs w:val="26"/>
        </w:rPr>
        <w:t>Администрации</w:t>
      </w:r>
      <w:proofErr w:type="gramEnd"/>
      <w:r w:rsidRPr="000F53E3">
        <w:rPr>
          <w:sz w:val="26"/>
          <w:szCs w:val="26"/>
        </w:rPr>
        <w:t xml:space="preserve"> ЗАТО </w:t>
      </w:r>
    </w:p>
    <w:p w:rsidR="005F124E" w:rsidRPr="000F53E3" w:rsidRDefault="005F124E" w:rsidP="007F6AA5">
      <w:pPr>
        <w:spacing w:line="240" w:lineRule="atLeast"/>
        <w:rPr>
          <w:sz w:val="26"/>
          <w:szCs w:val="26"/>
        </w:rPr>
      </w:pPr>
      <w:r w:rsidRPr="000F53E3">
        <w:rPr>
          <w:sz w:val="26"/>
          <w:szCs w:val="26"/>
        </w:rPr>
        <w:t xml:space="preserve">г. Зеленогорск от </w:t>
      </w:r>
      <w:r w:rsidR="005F5307" w:rsidRPr="000F53E3">
        <w:rPr>
          <w:sz w:val="26"/>
          <w:szCs w:val="26"/>
        </w:rPr>
        <w:t>12</w:t>
      </w:r>
      <w:r w:rsidRPr="000F53E3">
        <w:rPr>
          <w:sz w:val="26"/>
          <w:szCs w:val="26"/>
        </w:rPr>
        <w:t>.</w:t>
      </w:r>
      <w:r w:rsidR="005F5307" w:rsidRPr="000F53E3">
        <w:rPr>
          <w:sz w:val="26"/>
          <w:szCs w:val="26"/>
        </w:rPr>
        <w:t>0</w:t>
      </w:r>
      <w:r w:rsidRPr="000F53E3">
        <w:rPr>
          <w:sz w:val="26"/>
          <w:szCs w:val="26"/>
        </w:rPr>
        <w:t>1.20</w:t>
      </w:r>
      <w:r w:rsidR="005F5307" w:rsidRPr="000F53E3">
        <w:rPr>
          <w:sz w:val="26"/>
          <w:szCs w:val="26"/>
        </w:rPr>
        <w:t>24</w:t>
      </w:r>
      <w:r w:rsidRPr="000F53E3">
        <w:rPr>
          <w:sz w:val="26"/>
          <w:szCs w:val="26"/>
        </w:rPr>
        <w:t xml:space="preserve"> № </w:t>
      </w:r>
      <w:r w:rsidR="00942AB2" w:rsidRPr="000F53E3">
        <w:rPr>
          <w:sz w:val="26"/>
          <w:szCs w:val="26"/>
        </w:rPr>
        <w:t>4</w:t>
      </w:r>
      <w:r w:rsidRPr="000F53E3">
        <w:rPr>
          <w:sz w:val="26"/>
          <w:szCs w:val="26"/>
        </w:rPr>
        <w:t>-п</w:t>
      </w:r>
    </w:p>
    <w:p w:rsidR="001A1135" w:rsidRPr="000F53E3" w:rsidRDefault="001A1135" w:rsidP="001412ED">
      <w:pPr>
        <w:rPr>
          <w:sz w:val="26"/>
          <w:szCs w:val="26"/>
        </w:rPr>
      </w:pPr>
    </w:p>
    <w:p w:rsidR="00E4250D" w:rsidRPr="000F53E3" w:rsidRDefault="00E4250D" w:rsidP="00994170">
      <w:pPr>
        <w:rPr>
          <w:sz w:val="26"/>
          <w:szCs w:val="26"/>
        </w:rPr>
      </w:pPr>
    </w:p>
    <w:p w:rsidR="001F0925" w:rsidRPr="000F53E3" w:rsidRDefault="008E2239" w:rsidP="00524C89">
      <w:pPr>
        <w:ind w:firstLine="708"/>
        <w:jc w:val="both"/>
        <w:rPr>
          <w:sz w:val="26"/>
          <w:szCs w:val="26"/>
        </w:rPr>
      </w:pPr>
      <w:r w:rsidRPr="000F53E3">
        <w:rPr>
          <w:sz w:val="26"/>
          <w:szCs w:val="26"/>
        </w:rPr>
        <w:t xml:space="preserve">В соответствии </w:t>
      </w:r>
      <w:r w:rsidR="001F0925" w:rsidRPr="000F53E3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0F53E3">
        <w:rPr>
          <w:sz w:val="26"/>
          <w:szCs w:val="26"/>
        </w:rPr>
        <w:t>Администрации</w:t>
      </w:r>
      <w:proofErr w:type="gramEnd"/>
      <w:r w:rsidR="001F0925" w:rsidRPr="000F53E3">
        <w:rPr>
          <w:sz w:val="26"/>
          <w:szCs w:val="26"/>
        </w:rPr>
        <w:t xml:space="preserve"> ЗАТО г. Зеленогорска от </w:t>
      </w:r>
      <w:r w:rsidR="005D6E27" w:rsidRPr="000F53E3">
        <w:rPr>
          <w:sz w:val="26"/>
          <w:szCs w:val="26"/>
        </w:rPr>
        <w:t>12</w:t>
      </w:r>
      <w:r w:rsidR="001F0925" w:rsidRPr="000F53E3">
        <w:rPr>
          <w:sz w:val="26"/>
          <w:szCs w:val="26"/>
        </w:rPr>
        <w:t>.</w:t>
      </w:r>
      <w:r w:rsidR="00412622" w:rsidRPr="000F53E3">
        <w:rPr>
          <w:sz w:val="26"/>
          <w:szCs w:val="26"/>
        </w:rPr>
        <w:t>0</w:t>
      </w:r>
      <w:r w:rsidR="005D6E27" w:rsidRPr="000F53E3">
        <w:rPr>
          <w:sz w:val="26"/>
          <w:szCs w:val="26"/>
        </w:rPr>
        <w:t>4</w:t>
      </w:r>
      <w:r w:rsidR="001F0925" w:rsidRPr="000F53E3">
        <w:rPr>
          <w:sz w:val="26"/>
          <w:szCs w:val="26"/>
        </w:rPr>
        <w:t>.20</w:t>
      </w:r>
      <w:r w:rsidR="005D6E27" w:rsidRPr="000F53E3">
        <w:rPr>
          <w:sz w:val="26"/>
          <w:szCs w:val="26"/>
        </w:rPr>
        <w:t>21</w:t>
      </w:r>
      <w:r w:rsidR="001F0925" w:rsidRPr="000F53E3">
        <w:rPr>
          <w:sz w:val="26"/>
          <w:szCs w:val="26"/>
        </w:rPr>
        <w:t xml:space="preserve"> № </w:t>
      </w:r>
      <w:r w:rsidR="00412622" w:rsidRPr="000F53E3">
        <w:rPr>
          <w:sz w:val="26"/>
          <w:szCs w:val="26"/>
        </w:rPr>
        <w:t>4</w:t>
      </w:r>
      <w:r w:rsidR="005D6E27" w:rsidRPr="000F53E3">
        <w:rPr>
          <w:sz w:val="26"/>
          <w:szCs w:val="26"/>
        </w:rPr>
        <w:t>6</w:t>
      </w:r>
      <w:r w:rsidR="001F0925" w:rsidRPr="000F53E3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0F53E3">
        <w:rPr>
          <w:sz w:val="26"/>
          <w:szCs w:val="26"/>
        </w:rPr>
        <w:t xml:space="preserve"> Красноярского края</w:t>
      </w:r>
    </w:p>
    <w:p w:rsidR="001F0925" w:rsidRPr="000F53E3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0F53E3" w:rsidRDefault="001F0925" w:rsidP="00994170">
      <w:pPr>
        <w:jc w:val="both"/>
        <w:rPr>
          <w:sz w:val="26"/>
          <w:szCs w:val="26"/>
        </w:rPr>
      </w:pPr>
      <w:r w:rsidRPr="000F53E3">
        <w:rPr>
          <w:sz w:val="26"/>
          <w:szCs w:val="26"/>
        </w:rPr>
        <w:t>ПОСТАНОВЛЯЮ:</w:t>
      </w:r>
    </w:p>
    <w:p w:rsidR="001F0925" w:rsidRPr="000F53E3" w:rsidRDefault="001F0925" w:rsidP="00994170">
      <w:pPr>
        <w:ind w:firstLine="709"/>
        <w:jc w:val="both"/>
        <w:rPr>
          <w:sz w:val="26"/>
          <w:szCs w:val="26"/>
        </w:rPr>
      </w:pPr>
    </w:p>
    <w:p w:rsidR="00271AB5" w:rsidRPr="000F53E3" w:rsidRDefault="00FC7377" w:rsidP="000925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F53E3">
        <w:rPr>
          <w:sz w:val="26"/>
          <w:szCs w:val="26"/>
        </w:rPr>
        <w:t>1. </w:t>
      </w:r>
      <w:r w:rsidR="00D66843" w:rsidRPr="000F53E3">
        <w:rPr>
          <w:sz w:val="26"/>
          <w:szCs w:val="26"/>
        </w:rPr>
        <w:t xml:space="preserve">Внести </w:t>
      </w:r>
      <w:r w:rsidR="00092542" w:rsidRPr="000F53E3">
        <w:rPr>
          <w:sz w:val="26"/>
          <w:szCs w:val="26"/>
        </w:rPr>
        <w:t xml:space="preserve">в </w:t>
      </w:r>
      <w:r w:rsidR="00092542" w:rsidRPr="000F53E3">
        <w:rPr>
          <w:rFonts w:eastAsia="Calibri"/>
          <w:sz w:val="26"/>
          <w:szCs w:val="26"/>
        </w:rPr>
        <w:t>приложение № 7 к</w:t>
      </w:r>
      <w:r w:rsidR="001F0925" w:rsidRPr="000F53E3">
        <w:rPr>
          <w:sz w:val="26"/>
          <w:szCs w:val="26"/>
        </w:rPr>
        <w:t xml:space="preserve"> </w:t>
      </w:r>
      <w:r w:rsidR="00C00A98" w:rsidRPr="000F53E3">
        <w:rPr>
          <w:sz w:val="26"/>
          <w:szCs w:val="26"/>
        </w:rPr>
        <w:t>Примерно</w:t>
      </w:r>
      <w:r w:rsidR="00092542" w:rsidRPr="000F53E3">
        <w:rPr>
          <w:sz w:val="26"/>
          <w:szCs w:val="26"/>
        </w:rPr>
        <w:t>му</w:t>
      </w:r>
      <w:r w:rsidR="00C00A98" w:rsidRPr="000F53E3">
        <w:rPr>
          <w:sz w:val="26"/>
          <w:szCs w:val="26"/>
        </w:rPr>
        <w:t xml:space="preserve"> положени</w:t>
      </w:r>
      <w:r w:rsidR="00092542" w:rsidRPr="000F53E3">
        <w:rPr>
          <w:sz w:val="26"/>
          <w:szCs w:val="26"/>
        </w:rPr>
        <w:t>ю</w:t>
      </w:r>
      <w:r w:rsidR="00C00A98" w:rsidRPr="000F53E3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0F53E3">
        <w:rPr>
          <w:sz w:val="26"/>
          <w:szCs w:val="26"/>
        </w:rPr>
        <w:t xml:space="preserve">, </w:t>
      </w:r>
      <w:r w:rsidR="00942AB2" w:rsidRPr="000F53E3">
        <w:rPr>
          <w:sz w:val="26"/>
          <w:szCs w:val="26"/>
        </w:rPr>
        <w:t xml:space="preserve">находящихся в ведении Отдела городского хозяйства </w:t>
      </w:r>
      <w:proofErr w:type="gramStart"/>
      <w:r w:rsidR="00942AB2" w:rsidRPr="000F53E3">
        <w:rPr>
          <w:sz w:val="26"/>
          <w:szCs w:val="26"/>
        </w:rPr>
        <w:t>Администрации</w:t>
      </w:r>
      <w:proofErr w:type="gramEnd"/>
      <w:r w:rsidR="00942AB2" w:rsidRPr="000F53E3">
        <w:rPr>
          <w:sz w:val="26"/>
          <w:szCs w:val="26"/>
        </w:rPr>
        <w:t xml:space="preserve"> ЗАТО г. Зеленогорск</w:t>
      </w:r>
      <w:r w:rsidR="00C00A98" w:rsidRPr="000F53E3">
        <w:rPr>
          <w:sz w:val="26"/>
          <w:szCs w:val="26"/>
        </w:rPr>
        <w:t xml:space="preserve">, утвержденное </w:t>
      </w:r>
      <w:r w:rsidR="00D2442B" w:rsidRPr="000F53E3">
        <w:rPr>
          <w:sz w:val="26"/>
          <w:szCs w:val="26"/>
        </w:rPr>
        <w:t>постановление</w:t>
      </w:r>
      <w:r w:rsidR="00C00A98" w:rsidRPr="000F53E3">
        <w:rPr>
          <w:sz w:val="26"/>
          <w:szCs w:val="26"/>
        </w:rPr>
        <w:t>м</w:t>
      </w:r>
      <w:r w:rsidR="00D2442B" w:rsidRPr="000F53E3">
        <w:rPr>
          <w:sz w:val="26"/>
          <w:szCs w:val="26"/>
        </w:rPr>
        <w:t xml:space="preserve"> Администрации ЗАТО г. Зеленогорск от </w:t>
      </w:r>
      <w:r w:rsidR="005F5307" w:rsidRPr="000F53E3">
        <w:rPr>
          <w:sz w:val="26"/>
          <w:szCs w:val="26"/>
        </w:rPr>
        <w:t>12.01.2024</w:t>
      </w:r>
      <w:r w:rsidR="00D2442B" w:rsidRPr="000F53E3">
        <w:rPr>
          <w:sz w:val="26"/>
          <w:szCs w:val="26"/>
        </w:rPr>
        <w:t xml:space="preserve"> № </w:t>
      </w:r>
      <w:r w:rsidR="00942AB2" w:rsidRPr="000F53E3">
        <w:rPr>
          <w:sz w:val="26"/>
          <w:szCs w:val="26"/>
        </w:rPr>
        <w:t>4</w:t>
      </w:r>
      <w:r w:rsidR="00D2442B" w:rsidRPr="000F53E3">
        <w:rPr>
          <w:sz w:val="26"/>
          <w:szCs w:val="26"/>
        </w:rPr>
        <w:t>-п</w:t>
      </w:r>
      <w:r w:rsidR="001D5375" w:rsidRPr="000F53E3">
        <w:rPr>
          <w:sz w:val="26"/>
          <w:szCs w:val="26"/>
        </w:rPr>
        <w:t>,</w:t>
      </w:r>
      <w:r w:rsidR="00D2442B" w:rsidRPr="000F53E3">
        <w:rPr>
          <w:sz w:val="26"/>
          <w:szCs w:val="26"/>
        </w:rPr>
        <w:t xml:space="preserve"> </w:t>
      </w:r>
      <w:r w:rsidR="00271AB5" w:rsidRPr="000F53E3">
        <w:rPr>
          <w:sz w:val="26"/>
          <w:szCs w:val="26"/>
        </w:rPr>
        <w:t xml:space="preserve">следующие </w:t>
      </w:r>
      <w:r w:rsidR="003B54DD" w:rsidRPr="000F53E3">
        <w:rPr>
          <w:sz w:val="26"/>
          <w:szCs w:val="26"/>
        </w:rPr>
        <w:t>изменения</w:t>
      </w:r>
      <w:r w:rsidR="00271AB5" w:rsidRPr="000F53E3">
        <w:rPr>
          <w:sz w:val="26"/>
          <w:szCs w:val="26"/>
        </w:rPr>
        <w:t>:</w:t>
      </w:r>
    </w:p>
    <w:p w:rsidR="00092542" w:rsidRPr="000F53E3" w:rsidRDefault="00271AB5" w:rsidP="00092542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F53E3">
        <w:rPr>
          <w:sz w:val="26"/>
          <w:szCs w:val="26"/>
        </w:rPr>
        <w:t>1.1.</w:t>
      </w:r>
      <w:r w:rsidR="00FB3228" w:rsidRPr="000F53E3">
        <w:rPr>
          <w:sz w:val="26"/>
          <w:szCs w:val="26"/>
        </w:rPr>
        <w:t xml:space="preserve"> </w:t>
      </w:r>
      <w:r w:rsidR="00A25416" w:rsidRPr="000F53E3">
        <w:rPr>
          <w:sz w:val="26"/>
          <w:szCs w:val="26"/>
        </w:rPr>
        <w:t>И</w:t>
      </w:r>
      <w:r w:rsidR="00092542" w:rsidRPr="000F53E3">
        <w:rPr>
          <w:sz w:val="26"/>
          <w:szCs w:val="26"/>
        </w:rPr>
        <w:t>зложи</w:t>
      </w:r>
      <w:r w:rsidR="00322F22" w:rsidRPr="000F53E3">
        <w:rPr>
          <w:sz w:val="26"/>
          <w:szCs w:val="26"/>
        </w:rPr>
        <w:t>ть</w:t>
      </w:r>
      <w:r w:rsidR="00092542" w:rsidRPr="000F53E3">
        <w:rPr>
          <w:sz w:val="26"/>
          <w:szCs w:val="26"/>
        </w:rPr>
        <w:t xml:space="preserve"> </w:t>
      </w:r>
      <w:r w:rsidR="00092542" w:rsidRPr="000F53E3">
        <w:rPr>
          <w:rFonts w:eastAsia="Calibri"/>
          <w:sz w:val="26"/>
          <w:szCs w:val="26"/>
        </w:rPr>
        <w:t xml:space="preserve">табличную часть по должности «Руководитель учреждения (директор), заместитель директора» </w:t>
      </w:r>
      <w:r w:rsidR="00322F22" w:rsidRPr="000F53E3">
        <w:rPr>
          <w:rFonts w:eastAsia="Calibri"/>
          <w:sz w:val="26"/>
          <w:szCs w:val="26"/>
        </w:rPr>
        <w:t xml:space="preserve">раздела 1 </w:t>
      </w:r>
      <w:r w:rsidR="00092542" w:rsidRPr="000F53E3">
        <w:rPr>
          <w:rFonts w:eastAsia="Calibri"/>
          <w:sz w:val="26"/>
          <w:szCs w:val="26"/>
        </w:rPr>
        <w:t>в следующей редакции:</w:t>
      </w:r>
    </w:p>
    <w:p w:rsidR="00D73C55" w:rsidRPr="000F53E3" w:rsidRDefault="00D73C55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3C55" w:rsidRPr="000F53E3" w:rsidRDefault="00D73C55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3C55" w:rsidRPr="000F53E3" w:rsidRDefault="00D73C55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3C55" w:rsidRPr="000F53E3" w:rsidRDefault="00D73C55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3C55" w:rsidRPr="000F53E3" w:rsidRDefault="00D73C55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3C55" w:rsidRPr="000F53E3" w:rsidRDefault="00D73C55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092542" w:rsidRPr="000F53E3" w:rsidRDefault="00092542" w:rsidP="00092542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0F53E3">
        <w:rPr>
          <w:sz w:val="26"/>
          <w:szCs w:val="26"/>
        </w:rPr>
        <w:lastRenderedPageBreak/>
        <w:t>«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956"/>
      </w:tblGrid>
      <w:tr w:rsidR="003D1D0E" w:rsidRPr="000F53E3" w:rsidTr="00783771">
        <w:trPr>
          <w:trHeight w:val="146"/>
        </w:trPr>
        <w:tc>
          <w:tcPr>
            <w:tcW w:w="1792" w:type="dxa"/>
            <w:vMerge w:val="restart"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3D1D0E" w:rsidRPr="000F53E3" w:rsidRDefault="003D1D0E" w:rsidP="00C058F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3D1D0E" w:rsidRPr="000F53E3" w:rsidRDefault="003D1D0E" w:rsidP="00C058F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D1D0E" w:rsidRPr="000F53E3" w:rsidTr="00A05EEA">
        <w:trPr>
          <w:trHeight w:val="1932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0F53E3">
              <w:rPr>
                <w:sz w:val="26"/>
                <w:szCs w:val="26"/>
              </w:rPr>
              <w:t>функционирова-ния</w:t>
            </w:r>
            <w:proofErr w:type="spellEnd"/>
            <w:r w:rsidRPr="000F53E3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D0E" w:rsidRPr="000F53E3" w:rsidRDefault="003D1D0E" w:rsidP="00A05E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D0E" w:rsidRPr="000F53E3" w:rsidRDefault="003D1D0E" w:rsidP="00C058F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0,19</w:t>
            </w:r>
          </w:p>
        </w:tc>
      </w:tr>
      <w:tr w:rsidR="003D1D0E" w:rsidRPr="000F53E3" w:rsidTr="00783771">
        <w:trPr>
          <w:trHeight w:val="1335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контролирующих органов, учредителя</w:t>
            </w:r>
          </w:p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6 и более замечаний (нарушений) контролирующих органов, учредителя</w:t>
            </w:r>
          </w:p>
        </w:tc>
        <w:tc>
          <w:tcPr>
            <w:tcW w:w="956" w:type="dxa"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956" w:type="dxa"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0,12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F53E3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956" w:type="dxa"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3D1D0E" w:rsidRPr="000F53E3" w:rsidRDefault="003D1D0E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3D1D0E" w:rsidRPr="000F53E3" w:rsidRDefault="003D1D0E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3D1D0E" w:rsidRPr="000F53E3" w:rsidRDefault="003D1D0E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3D1D0E" w:rsidRPr="000F53E3" w:rsidRDefault="003D1D0E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956" w:type="dxa"/>
            <w:vAlign w:val="center"/>
          </w:tcPr>
          <w:p w:rsidR="003D1D0E" w:rsidRPr="000F53E3" w:rsidRDefault="003D1D0E" w:rsidP="00C058F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0,17</w:t>
            </w:r>
          </w:p>
        </w:tc>
      </w:tr>
      <w:tr w:rsidR="00C058F8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058F8" w:rsidRPr="000F53E3" w:rsidRDefault="00C058F8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  <w:vAlign w:val="center"/>
          </w:tcPr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 xml:space="preserve">Осуществление закупок </w:t>
            </w: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товаров, работ, услуг у единственного поставщика (подрядчика, исполнителя) в электронной форме </w:t>
            </w:r>
            <w:r w:rsidR="00610D6D" w:rsidRPr="000F53E3">
              <w:rPr>
                <w:rFonts w:eastAsia="Calibri"/>
                <w:sz w:val="26"/>
                <w:szCs w:val="26"/>
              </w:rPr>
              <w:t xml:space="preserve">по </w:t>
            </w:r>
            <w:r w:rsidRPr="000F53E3">
              <w:rPr>
                <w:rFonts w:eastAsia="Calibri"/>
                <w:sz w:val="26"/>
                <w:szCs w:val="26"/>
              </w:rPr>
              <w:t>пунктам 4, 5 части 1, част</w:t>
            </w:r>
            <w:r w:rsidR="00610D6D" w:rsidRPr="000F53E3">
              <w:rPr>
                <w:rFonts w:eastAsia="Calibri"/>
                <w:sz w:val="26"/>
                <w:szCs w:val="26"/>
              </w:rPr>
              <w:t>и</w:t>
            </w:r>
            <w:r w:rsidRPr="000F53E3">
              <w:rPr>
                <w:rFonts w:eastAsia="Calibri"/>
                <w:sz w:val="26"/>
                <w:szCs w:val="26"/>
              </w:rPr>
              <w:t xml:space="preserve"> 12 статьи 93 Федерального закона от 05.04.2013 </w:t>
            </w: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0F53E3">
              <w:rPr>
                <w:rFonts w:eastAsia="Calibri"/>
                <w:sz w:val="26"/>
                <w:szCs w:val="26"/>
              </w:rPr>
              <w:t>това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>-ров</w:t>
            </w:r>
            <w:proofErr w:type="gramEnd"/>
            <w:r w:rsidRPr="000F53E3">
              <w:rPr>
                <w:rFonts w:eastAsia="Calibri"/>
                <w:sz w:val="26"/>
                <w:szCs w:val="26"/>
              </w:rPr>
              <w:t xml:space="preserve">, работ, услуг для обеспечения 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государствен-ных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муници-пальных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информацион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>-но-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телекомму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никационной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 сети «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Интер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-нет». </w:t>
            </w:r>
          </w:p>
        </w:tc>
        <w:tc>
          <w:tcPr>
            <w:tcW w:w="2234" w:type="dxa"/>
            <w:vMerge w:val="restart"/>
          </w:tcPr>
          <w:p w:rsidR="00C058F8" w:rsidRPr="000F53E3" w:rsidRDefault="00C058F8" w:rsidP="00610D6D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Обеспечение проведения </w:t>
            </w: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закупок у единственного поставщика (подрядчика, исполнителя)  в электронной форме </w:t>
            </w:r>
            <w:r w:rsidR="00610D6D" w:rsidRPr="000F53E3">
              <w:rPr>
                <w:rFonts w:eastAsia="Calibri"/>
                <w:sz w:val="26"/>
                <w:szCs w:val="26"/>
              </w:rPr>
              <w:t>от</w:t>
            </w:r>
            <w:r w:rsidRPr="000F53E3">
              <w:rPr>
                <w:rFonts w:eastAsia="Calibri"/>
                <w:sz w:val="26"/>
                <w:szCs w:val="26"/>
              </w:rPr>
              <w:t xml:space="preserve"> общей сумм</w:t>
            </w:r>
            <w:r w:rsidR="00610D6D" w:rsidRPr="000F53E3">
              <w:rPr>
                <w:rFonts w:eastAsia="Calibri"/>
                <w:sz w:val="26"/>
                <w:szCs w:val="26"/>
              </w:rPr>
              <w:t xml:space="preserve">ы фактически </w:t>
            </w:r>
            <w:r w:rsidRPr="000F53E3">
              <w:rPr>
                <w:rFonts w:eastAsia="Calibri"/>
                <w:sz w:val="26"/>
                <w:szCs w:val="26"/>
              </w:rPr>
              <w:t xml:space="preserve"> </w:t>
            </w:r>
            <w:r w:rsidR="00610D6D" w:rsidRPr="000F53E3">
              <w:rPr>
                <w:rFonts w:eastAsia="Calibri"/>
                <w:sz w:val="26"/>
                <w:szCs w:val="26"/>
              </w:rPr>
              <w:t xml:space="preserve"> заключенных </w:t>
            </w:r>
            <w:r w:rsidRPr="000F53E3">
              <w:rPr>
                <w:rFonts w:eastAsia="Calibri"/>
                <w:sz w:val="26"/>
                <w:szCs w:val="26"/>
              </w:rPr>
              <w:t>контрактов в отчетном квартале</w:t>
            </w:r>
          </w:p>
        </w:tc>
        <w:tc>
          <w:tcPr>
            <w:tcW w:w="2740" w:type="dxa"/>
          </w:tcPr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lastRenderedPageBreak/>
              <w:t>30% и выше</w:t>
            </w: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:rsidR="00A05EEA" w:rsidRDefault="00A05EEA" w:rsidP="00C058F8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A05EEA" w:rsidRDefault="00A05EEA" w:rsidP="00C058F8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lastRenderedPageBreak/>
              <w:t>0,18</w:t>
            </w:r>
          </w:p>
        </w:tc>
      </w:tr>
      <w:tr w:rsidR="00C058F8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058F8" w:rsidRPr="000F53E3" w:rsidRDefault="00C058F8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C058F8" w:rsidRPr="000F53E3" w:rsidRDefault="00C058F8" w:rsidP="00C058F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  <w:vAlign w:val="center"/>
          </w:tcPr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956" w:type="dxa"/>
          </w:tcPr>
          <w:p w:rsidR="00783771" w:rsidRPr="000F53E3" w:rsidRDefault="00783771" w:rsidP="00C058F8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783771" w:rsidRPr="000F53E3" w:rsidRDefault="00783771" w:rsidP="00C058F8">
            <w:pPr>
              <w:rPr>
                <w:rFonts w:eastAsia="Courier New"/>
                <w:spacing w:val="-3"/>
                <w:sz w:val="26"/>
                <w:szCs w:val="26"/>
              </w:rPr>
            </w:pPr>
          </w:p>
          <w:p w:rsidR="00C058F8" w:rsidRPr="000F53E3" w:rsidRDefault="00C058F8" w:rsidP="00C058F8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7984" w:type="dxa"/>
            <w:gridSpan w:val="4"/>
            <w:tcBorders>
              <w:lef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</w:tcPr>
          <w:p w:rsidR="003D1D0E" w:rsidRPr="000F53E3" w:rsidRDefault="003D1D0E" w:rsidP="00C058F8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956" w:type="dxa"/>
          </w:tcPr>
          <w:p w:rsidR="003D1D0E" w:rsidRPr="000F53E3" w:rsidRDefault="003D1D0E" w:rsidP="00C058F8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и порядка предоставления отчетности, информации по запросам учредителя, контрольных органов, главного распорядителя бюджетных средств</w:t>
            </w:r>
          </w:p>
        </w:tc>
        <w:tc>
          <w:tcPr>
            <w:tcW w:w="2740" w:type="dxa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956" w:type="dxa"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956" w:type="dxa"/>
            <w:shd w:val="clear" w:color="auto" w:fill="auto"/>
          </w:tcPr>
          <w:p w:rsidR="003D1D0E" w:rsidRPr="000F53E3" w:rsidRDefault="003D1D0E" w:rsidP="00C058F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956" w:type="dxa"/>
            <w:shd w:val="clear" w:color="auto" w:fill="auto"/>
          </w:tcPr>
          <w:p w:rsidR="003D1D0E" w:rsidRPr="000F53E3" w:rsidRDefault="003D1D0E" w:rsidP="00C058F8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0,15</w:t>
            </w:r>
          </w:p>
          <w:p w:rsidR="003D1D0E" w:rsidRPr="000F53E3" w:rsidRDefault="003D1D0E" w:rsidP="00C058F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3D1D0E" w:rsidRPr="000F53E3" w:rsidRDefault="003D1D0E" w:rsidP="00C058F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956" w:type="dxa"/>
            <w:shd w:val="clear" w:color="auto" w:fill="auto"/>
          </w:tcPr>
          <w:p w:rsidR="003D1D0E" w:rsidRPr="000F53E3" w:rsidRDefault="003D1D0E" w:rsidP="00C058F8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3D1D0E" w:rsidRPr="000F53E3" w:rsidTr="00783771">
        <w:trPr>
          <w:trHeight w:val="146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3D1D0E" w:rsidRPr="000F53E3" w:rsidRDefault="003D1D0E" w:rsidP="00C058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D1D0E" w:rsidRPr="000F53E3" w:rsidRDefault="003D1D0E" w:rsidP="00C058F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C058F8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956" w:type="dxa"/>
            <w:shd w:val="clear" w:color="auto" w:fill="auto"/>
          </w:tcPr>
          <w:p w:rsidR="003D1D0E" w:rsidRPr="000F53E3" w:rsidRDefault="003D1D0E" w:rsidP="00C058F8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0,20</w:t>
            </w:r>
          </w:p>
        </w:tc>
      </w:tr>
    </w:tbl>
    <w:p w:rsidR="00092542" w:rsidRPr="000F53E3" w:rsidRDefault="00092542" w:rsidP="00092542">
      <w:pPr>
        <w:jc w:val="right"/>
        <w:rPr>
          <w:sz w:val="26"/>
          <w:szCs w:val="26"/>
        </w:rPr>
      </w:pPr>
      <w:r w:rsidRPr="000F53E3">
        <w:rPr>
          <w:sz w:val="26"/>
          <w:szCs w:val="26"/>
        </w:rPr>
        <w:t xml:space="preserve">». </w:t>
      </w:r>
    </w:p>
    <w:p w:rsidR="00A25416" w:rsidRPr="000F53E3" w:rsidRDefault="00A25416" w:rsidP="00A25416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0F53E3">
        <w:rPr>
          <w:sz w:val="26"/>
          <w:szCs w:val="26"/>
        </w:rPr>
        <w:t xml:space="preserve">1.2. Изложить </w:t>
      </w:r>
      <w:r w:rsidRPr="000F53E3">
        <w:rPr>
          <w:rFonts w:eastAsia="Calibri"/>
          <w:sz w:val="26"/>
          <w:szCs w:val="26"/>
        </w:rPr>
        <w:t>табличную часть по должности «Руководитель учреждения (директор), заместитель директора» раздела 2 в следующей редакции:</w:t>
      </w:r>
    </w:p>
    <w:p w:rsidR="00A25416" w:rsidRPr="000F53E3" w:rsidRDefault="00A25416" w:rsidP="00A25416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0F53E3">
        <w:rPr>
          <w:sz w:val="26"/>
          <w:szCs w:val="26"/>
        </w:rPr>
        <w:t>«</w:t>
      </w: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CA55A6" w:rsidRPr="000F53E3" w:rsidTr="008D70F4">
        <w:trPr>
          <w:trHeight w:val="146"/>
          <w:jc w:val="center"/>
        </w:trPr>
        <w:tc>
          <w:tcPr>
            <w:tcW w:w="1792" w:type="dxa"/>
            <w:vMerge w:val="restart"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CA55A6" w:rsidRPr="000F53E3" w:rsidRDefault="00CA55A6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CA55A6" w:rsidRPr="000F53E3" w:rsidRDefault="00CA55A6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6" w:rsidRPr="000F53E3" w:rsidRDefault="00CA55A6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55A6" w:rsidRPr="000F53E3" w:rsidTr="00D73C55">
        <w:trPr>
          <w:trHeight w:val="711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0F53E3">
              <w:rPr>
                <w:sz w:val="26"/>
                <w:szCs w:val="26"/>
              </w:rPr>
              <w:t>функционирова-ния</w:t>
            </w:r>
            <w:proofErr w:type="spellEnd"/>
            <w:r w:rsidRPr="000F53E3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5A6" w:rsidRPr="000F53E3" w:rsidRDefault="00CA55A6" w:rsidP="00A05E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Обеспечение реализации полномочий органов местного самоуправления </w:t>
            </w:r>
            <w:r w:rsidRPr="000F53E3">
              <w:rPr>
                <w:rFonts w:eastAsia="Calibri"/>
                <w:sz w:val="26"/>
                <w:szCs w:val="26"/>
              </w:rPr>
              <w:lastRenderedPageBreak/>
              <w:t>по вопросам, определенным 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Отсутствие замечаний учредителя, главного распорядителя бюджетных средств, </w:t>
            </w:r>
            <w:r w:rsidRPr="000F53E3">
              <w:rPr>
                <w:rFonts w:eastAsia="Calibri"/>
                <w:sz w:val="26"/>
                <w:szCs w:val="26"/>
              </w:rPr>
              <w:lastRenderedPageBreak/>
              <w:t>контролирующих органов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5A6" w:rsidRPr="000F53E3" w:rsidRDefault="00CA55A6" w:rsidP="00D73C55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lastRenderedPageBreak/>
              <w:t>0,19</w:t>
            </w:r>
          </w:p>
        </w:tc>
      </w:tr>
      <w:tr w:rsidR="00CA55A6" w:rsidRPr="000F53E3" w:rsidTr="007E696B">
        <w:trPr>
          <w:trHeight w:val="1335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A55A6" w:rsidRPr="000F53E3" w:rsidRDefault="00CA55A6" w:rsidP="00D73C5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CA55A6" w:rsidRPr="000F53E3" w:rsidTr="007E696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CA55A6" w:rsidRPr="000F53E3" w:rsidRDefault="00CA55A6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контролирующих органов, учредителя</w:t>
            </w:r>
          </w:p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CA55A6" w:rsidRPr="000F53E3" w:rsidRDefault="00CA55A6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CA55A6" w:rsidRPr="000F53E3" w:rsidTr="007E696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CA55A6" w:rsidRPr="000F53E3" w:rsidRDefault="00CA55A6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6 и более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CA55A6" w:rsidRPr="000F53E3" w:rsidRDefault="00CA55A6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CA55A6" w:rsidRPr="000F53E3" w:rsidTr="007E696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CA55A6" w:rsidRPr="000F53E3" w:rsidRDefault="00CA55A6" w:rsidP="00D73C5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0,12</w:t>
            </w:r>
          </w:p>
        </w:tc>
      </w:tr>
      <w:tr w:rsidR="00CA55A6" w:rsidRPr="000F53E3" w:rsidTr="007E696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F53E3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CA55A6" w:rsidRPr="000F53E3" w:rsidRDefault="00CA55A6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CA55A6" w:rsidRPr="000F53E3" w:rsidRDefault="00CA55A6" w:rsidP="00D73C5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CA55A6" w:rsidRPr="000F53E3" w:rsidTr="007E696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CA55A6" w:rsidRPr="000F53E3" w:rsidRDefault="00CA55A6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7% и выше</w:t>
            </w: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15% и выше</w:t>
            </w: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35% и выше</w:t>
            </w:r>
          </w:p>
          <w:p w:rsidR="00CA55A6" w:rsidRPr="000F53E3" w:rsidRDefault="00CA55A6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F53E3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CA55A6" w:rsidRPr="000F53E3" w:rsidRDefault="00CA55A6" w:rsidP="00D73C55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0,17</w:t>
            </w:r>
          </w:p>
        </w:tc>
      </w:tr>
      <w:tr w:rsidR="00CA55A6" w:rsidRPr="000F53E3" w:rsidTr="002B3FA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CA55A6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</w:t>
            </w:r>
            <w:r w:rsidR="00610D6D" w:rsidRPr="000F53E3">
              <w:rPr>
                <w:rFonts w:eastAsia="Calibri"/>
                <w:sz w:val="26"/>
                <w:szCs w:val="26"/>
              </w:rPr>
              <w:t>по</w:t>
            </w:r>
            <w:r w:rsidRPr="000F53E3">
              <w:rPr>
                <w:rFonts w:eastAsia="Calibri"/>
                <w:sz w:val="26"/>
                <w:szCs w:val="26"/>
              </w:rPr>
              <w:t xml:space="preserve"> пунктам 4, 5 части 1, част</w:t>
            </w:r>
            <w:r w:rsidR="00610D6D" w:rsidRPr="000F53E3">
              <w:rPr>
                <w:rFonts w:eastAsia="Calibri"/>
                <w:sz w:val="26"/>
                <w:szCs w:val="26"/>
              </w:rPr>
              <w:t>и</w:t>
            </w:r>
            <w:r w:rsidRPr="000F53E3">
              <w:rPr>
                <w:rFonts w:eastAsia="Calibri"/>
                <w:sz w:val="26"/>
                <w:szCs w:val="26"/>
              </w:rPr>
              <w:t xml:space="preserve"> </w:t>
            </w: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12 статьи 93 Федерального закона от 05.04.2013 </w:t>
            </w: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0F53E3">
              <w:rPr>
                <w:rFonts w:eastAsia="Calibri"/>
                <w:sz w:val="26"/>
                <w:szCs w:val="26"/>
              </w:rPr>
              <w:t>това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>-ров</w:t>
            </w:r>
            <w:proofErr w:type="gramEnd"/>
            <w:r w:rsidRPr="000F53E3">
              <w:rPr>
                <w:rFonts w:eastAsia="Calibri"/>
                <w:sz w:val="26"/>
                <w:szCs w:val="26"/>
              </w:rPr>
              <w:t xml:space="preserve">, работ, услуг для обеспечения 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государствен-ных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муници-пальных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информацион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>-но-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телекомму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никационной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 сети «</w:t>
            </w:r>
            <w:proofErr w:type="spellStart"/>
            <w:r w:rsidRPr="000F53E3">
              <w:rPr>
                <w:rFonts w:eastAsia="Calibri"/>
                <w:sz w:val="26"/>
                <w:szCs w:val="26"/>
              </w:rPr>
              <w:t>Интер</w:t>
            </w:r>
            <w:proofErr w:type="spellEnd"/>
            <w:r w:rsidRPr="000F53E3">
              <w:rPr>
                <w:rFonts w:eastAsia="Calibri"/>
                <w:sz w:val="26"/>
                <w:szCs w:val="26"/>
              </w:rPr>
              <w:t xml:space="preserve">-нет». </w:t>
            </w:r>
          </w:p>
        </w:tc>
        <w:tc>
          <w:tcPr>
            <w:tcW w:w="2234" w:type="dxa"/>
            <w:vMerge w:val="restart"/>
            <w:vAlign w:val="center"/>
          </w:tcPr>
          <w:p w:rsidR="00CA55A6" w:rsidRPr="000F53E3" w:rsidRDefault="00CA55A6" w:rsidP="00610D6D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lastRenderedPageBreak/>
              <w:t xml:space="preserve">Обеспечение проведения закупок у единственного поставщика (подрядчика, исполнителя)  в электронной форме </w:t>
            </w:r>
            <w:r w:rsidR="00610D6D" w:rsidRPr="000F53E3">
              <w:rPr>
                <w:rFonts w:eastAsia="Calibri"/>
                <w:sz w:val="26"/>
                <w:szCs w:val="26"/>
              </w:rPr>
              <w:t>от</w:t>
            </w:r>
            <w:r w:rsidRPr="000F53E3">
              <w:rPr>
                <w:rFonts w:eastAsia="Calibri"/>
                <w:sz w:val="26"/>
                <w:szCs w:val="26"/>
              </w:rPr>
              <w:t xml:space="preserve"> общей сумм</w:t>
            </w:r>
            <w:r w:rsidR="00610D6D" w:rsidRPr="000F53E3">
              <w:rPr>
                <w:rFonts w:eastAsia="Calibri"/>
                <w:sz w:val="26"/>
                <w:szCs w:val="26"/>
              </w:rPr>
              <w:t xml:space="preserve"> фактически </w:t>
            </w:r>
            <w:r w:rsidRPr="000F53E3">
              <w:rPr>
                <w:rFonts w:eastAsia="Calibri"/>
                <w:sz w:val="26"/>
                <w:szCs w:val="26"/>
              </w:rPr>
              <w:t xml:space="preserve"> </w:t>
            </w:r>
            <w:r w:rsidR="00610D6D" w:rsidRPr="000F53E3">
              <w:rPr>
                <w:rFonts w:eastAsia="Calibri"/>
                <w:sz w:val="26"/>
                <w:szCs w:val="26"/>
              </w:rPr>
              <w:t xml:space="preserve">заключенных </w:t>
            </w:r>
            <w:r w:rsidRPr="000F53E3">
              <w:rPr>
                <w:rFonts w:eastAsia="Calibri"/>
                <w:sz w:val="26"/>
                <w:szCs w:val="26"/>
              </w:rPr>
              <w:t xml:space="preserve">контрактов в </w:t>
            </w:r>
            <w:r w:rsidRPr="000F53E3">
              <w:rPr>
                <w:rFonts w:eastAsia="Calibri"/>
                <w:sz w:val="26"/>
                <w:szCs w:val="26"/>
              </w:rPr>
              <w:lastRenderedPageBreak/>
              <w:t>отчетном квартале</w:t>
            </w:r>
          </w:p>
        </w:tc>
        <w:tc>
          <w:tcPr>
            <w:tcW w:w="2740" w:type="dxa"/>
          </w:tcPr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30% и выше</w:t>
            </w: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CA55A6" w:rsidRPr="000F53E3" w:rsidRDefault="00CA55A6" w:rsidP="00CA55A6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0,18</w:t>
            </w:r>
          </w:p>
        </w:tc>
      </w:tr>
      <w:tr w:rsidR="00CA55A6" w:rsidRPr="000F53E3" w:rsidTr="002B3FAB">
        <w:trPr>
          <w:trHeight w:val="146"/>
          <w:jc w:val="center"/>
        </w:trPr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CA55A6" w:rsidRPr="000F53E3" w:rsidRDefault="00CA55A6" w:rsidP="00CA55A6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  <w:vAlign w:val="center"/>
          </w:tcPr>
          <w:p w:rsidR="00CA55A6" w:rsidRPr="000F53E3" w:rsidRDefault="00CA55A6" w:rsidP="00CA55A6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  <w:vAlign w:val="center"/>
          </w:tcPr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CA55A6" w:rsidRPr="000F53E3" w:rsidRDefault="00CA55A6" w:rsidP="00CA55A6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  <w:lang w:val="en-US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513" w:type="dxa"/>
            <w:vAlign w:val="center"/>
          </w:tcPr>
          <w:p w:rsidR="00CA55A6" w:rsidRPr="000F53E3" w:rsidRDefault="00CA55A6" w:rsidP="00CA55A6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F53E3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 w:val="restart"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3D1D0E" w:rsidRPr="000F53E3" w:rsidRDefault="003D1D0E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3D1D0E" w:rsidRPr="000F53E3" w:rsidRDefault="003D1D0E" w:rsidP="00A05EEA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Управленческая</w:t>
            </w:r>
            <w:r w:rsidR="00A05E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культура </w:t>
            </w:r>
          </w:p>
          <w:p w:rsidR="003D1D0E" w:rsidRPr="000F53E3" w:rsidRDefault="003D1D0E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3D1D0E" w:rsidRPr="000F53E3" w:rsidRDefault="003D1D0E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D1D0E" w:rsidRPr="000F53E3" w:rsidRDefault="003D1D0E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3D1D0E" w:rsidRPr="000F53E3" w:rsidRDefault="003D1D0E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учредителя, контрольных органов, главного распорядителя </w:t>
            </w: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бюджетных средств</w:t>
            </w:r>
          </w:p>
        </w:tc>
        <w:tc>
          <w:tcPr>
            <w:tcW w:w="2740" w:type="dxa"/>
          </w:tcPr>
          <w:p w:rsidR="003D1D0E" w:rsidRPr="000F53E3" w:rsidRDefault="003D1D0E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3D1D0E" w:rsidRPr="000F53E3" w:rsidRDefault="003D1D0E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D1D0E" w:rsidRPr="000F53E3" w:rsidRDefault="003D1D0E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3D1D0E" w:rsidRPr="000F53E3" w:rsidRDefault="003D1D0E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D1D0E" w:rsidRPr="000F53E3" w:rsidRDefault="003D1D0E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3D1D0E" w:rsidRPr="000F53E3" w:rsidRDefault="003D1D0E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0,15</w:t>
            </w:r>
          </w:p>
          <w:p w:rsidR="003D1D0E" w:rsidRPr="000F53E3" w:rsidRDefault="003D1D0E" w:rsidP="008D70F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3D1D0E" w:rsidRPr="000F53E3" w:rsidRDefault="003D1D0E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3D1D0E" w:rsidRPr="000F53E3" w:rsidRDefault="003D1D0E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3D1D0E" w:rsidRPr="000F53E3" w:rsidTr="008D70F4">
        <w:trPr>
          <w:trHeight w:val="146"/>
          <w:jc w:val="center"/>
        </w:trPr>
        <w:tc>
          <w:tcPr>
            <w:tcW w:w="1792" w:type="dxa"/>
            <w:vMerge/>
          </w:tcPr>
          <w:p w:rsidR="003D1D0E" w:rsidRPr="000F53E3" w:rsidRDefault="003D1D0E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3D1D0E" w:rsidRPr="000F53E3" w:rsidRDefault="003D1D0E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53E3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3D1D0E" w:rsidRPr="000F53E3" w:rsidRDefault="003D1D0E" w:rsidP="008D70F4">
            <w:pPr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3D1D0E" w:rsidRPr="000F53E3" w:rsidRDefault="003D1D0E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F53E3">
              <w:rPr>
                <w:rFonts w:eastAsia="Calibri"/>
                <w:sz w:val="26"/>
                <w:szCs w:val="26"/>
              </w:rPr>
              <w:t>0,20</w:t>
            </w:r>
          </w:p>
        </w:tc>
      </w:tr>
    </w:tbl>
    <w:p w:rsidR="00A25416" w:rsidRPr="000F53E3" w:rsidRDefault="00A25416" w:rsidP="00CA55A6">
      <w:pPr>
        <w:pStyle w:val="ConsPlusNormal"/>
        <w:tabs>
          <w:tab w:val="left" w:pos="709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F53E3">
        <w:rPr>
          <w:rFonts w:ascii="Times New Roman" w:hAnsi="Times New Roman" w:cs="Times New Roman"/>
          <w:sz w:val="26"/>
          <w:szCs w:val="26"/>
        </w:rPr>
        <w:t>».</w:t>
      </w:r>
    </w:p>
    <w:p w:rsidR="00092542" w:rsidRPr="000F53E3" w:rsidRDefault="00A25416" w:rsidP="00CA55A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F53E3">
        <w:rPr>
          <w:rFonts w:ascii="Times New Roman" w:hAnsi="Times New Roman" w:cs="Times New Roman"/>
          <w:sz w:val="26"/>
          <w:szCs w:val="26"/>
        </w:rPr>
        <w:tab/>
      </w:r>
      <w:r w:rsidR="00092542" w:rsidRPr="000F53E3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01.04.2025.</w:t>
      </w:r>
    </w:p>
    <w:p w:rsidR="00092542" w:rsidRPr="000F53E3" w:rsidRDefault="00092542" w:rsidP="00092542">
      <w:pPr>
        <w:rPr>
          <w:sz w:val="26"/>
          <w:szCs w:val="26"/>
        </w:rPr>
      </w:pPr>
    </w:p>
    <w:p w:rsidR="00092542" w:rsidRPr="000F53E3" w:rsidRDefault="00092542" w:rsidP="00092542">
      <w:pPr>
        <w:rPr>
          <w:sz w:val="26"/>
          <w:szCs w:val="26"/>
        </w:rPr>
      </w:pPr>
    </w:p>
    <w:p w:rsidR="00092542" w:rsidRPr="000F53E3" w:rsidRDefault="00092542" w:rsidP="00092542">
      <w:pPr>
        <w:rPr>
          <w:sz w:val="26"/>
          <w:szCs w:val="26"/>
        </w:rPr>
      </w:pPr>
    </w:p>
    <w:p w:rsidR="00092542" w:rsidRPr="000F53E3" w:rsidRDefault="00092542" w:rsidP="00092542">
      <w:pPr>
        <w:jc w:val="both"/>
        <w:rPr>
          <w:sz w:val="26"/>
          <w:szCs w:val="26"/>
        </w:rPr>
      </w:pPr>
      <w:r w:rsidRPr="000F53E3">
        <w:rPr>
          <w:sz w:val="26"/>
          <w:szCs w:val="26"/>
        </w:rPr>
        <w:t xml:space="preserve">Первый заместитель </w:t>
      </w:r>
      <w:proofErr w:type="gramStart"/>
      <w:r w:rsidRPr="000F53E3">
        <w:rPr>
          <w:sz w:val="26"/>
          <w:szCs w:val="26"/>
        </w:rPr>
        <w:t>Главы</w:t>
      </w:r>
      <w:proofErr w:type="gramEnd"/>
      <w:r w:rsidRPr="000F53E3">
        <w:rPr>
          <w:sz w:val="26"/>
          <w:szCs w:val="26"/>
        </w:rPr>
        <w:t xml:space="preserve"> ЗАТО </w:t>
      </w:r>
    </w:p>
    <w:p w:rsidR="00092542" w:rsidRPr="000F53E3" w:rsidRDefault="00092542" w:rsidP="00092542">
      <w:pPr>
        <w:jc w:val="both"/>
        <w:rPr>
          <w:sz w:val="26"/>
          <w:szCs w:val="26"/>
        </w:rPr>
      </w:pPr>
      <w:r w:rsidRPr="000F53E3">
        <w:rPr>
          <w:sz w:val="26"/>
          <w:szCs w:val="26"/>
        </w:rPr>
        <w:t xml:space="preserve">г. Зеленогорск по стратегическому </w:t>
      </w:r>
    </w:p>
    <w:p w:rsidR="00092542" w:rsidRPr="000F53E3" w:rsidRDefault="00092542" w:rsidP="00092542">
      <w:pPr>
        <w:jc w:val="both"/>
        <w:rPr>
          <w:sz w:val="26"/>
          <w:szCs w:val="26"/>
        </w:rPr>
      </w:pPr>
      <w:r w:rsidRPr="000F53E3">
        <w:rPr>
          <w:sz w:val="26"/>
          <w:szCs w:val="26"/>
        </w:rPr>
        <w:t xml:space="preserve">планированию, экономическому </w:t>
      </w:r>
    </w:p>
    <w:p w:rsidR="00092542" w:rsidRPr="000F53E3" w:rsidRDefault="00092542" w:rsidP="00092542">
      <w:pPr>
        <w:rPr>
          <w:sz w:val="26"/>
          <w:szCs w:val="26"/>
        </w:rPr>
      </w:pPr>
      <w:r w:rsidRPr="000F53E3">
        <w:rPr>
          <w:sz w:val="26"/>
          <w:szCs w:val="26"/>
        </w:rPr>
        <w:t xml:space="preserve">развитию и финансам                                                                    </w:t>
      </w:r>
      <w:r w:rsidR="000F53E3">
        <w:rPr>
          <w:sz w:val="26"/>
          <w:szCs w:val="26"/>
        </w:rPr>
        <w:t xml:space="preserve"> </w:t>
      </w:r>
      <w:r w:rsidRPr="000F53E3">
        <w:rPr>
          <w:sz w:val="26"/>
          <w:szCs w:val="26"/>
        </w:rPr>
        <w:t xml:space="preserve">           М.В. Налобина</w:t>
      </w:r>
    </w:p>
    <w:p w:rsidR="00FB3228" w:rsidRPr="000F53E3" w:rsidRDefault="00FB3228" w:rsidP="0009254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B3228" w:rsidRPr="000F53E3" w:rsidRDefault="00FB3228" w:rsidP="00F70E1E">
      <w:pPr>
        <w:rPr>
          <w:sz w:val="26"/>
          <w:szCs w:val="26"/>
        </w:rPr>
      </w:pPr>
    </w:p>
    <w:p w:rsidR="00942AB2" w:rsidRPr="000F53E3" w:rsidRDefault="00942AB2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sectPr w:rsidR="00942AB2" w:rsidRPr="000F53E3" w:rsidSect="00A05EEA">
      <w:headerReference w:type="default" r:id="rId9"/>
      <w:pgSz w:w="11906" w:h="16838" w:code="9"/>
      <w:pgMar w:top="851" w:right="851" w:bottom="709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16" w:rsidRDefault="00A25416" w:rsidP="004730C2">
      <w:r>
        <w:separator/>
      </w:r>
    </w:p>
  </w:endnote>
  <w:endnote w:type="continuationSeparator" w:id="0">
    <w:p w:rsidR="00A25416" w:rsidRDefault="00A25416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16" w:rsidRDefault="00A25416" w:rsidP="004730C2">
      <w:r>
        <w:separator/>
      </w:r>
    </w:p>
  </w:footnote>
  <w:footnote w:type="continuationSeparator" w:id="0">
    <w:p w:rsidR="00A25416" w:rsidRDefault="00A25416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16" w:rsidRDefault="00A25416">
    <w:pPr>
      <w:pStyle w:val="aa"/>
      <w:jc w:val="center"/>
    </w:pPr>
  </w:p>
  <w:p w:rsidR="00A25416" w:rsidRDefault="00A25416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2E5CB9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F002D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8"/>
  </w:num>
  <w:num w:numId="7">
    <w:abstractNumId w:val="22"/>
  </w:num>
  <w:num w:numId="8">
    <w:abstractNumId w:val="12"/>
  </w:num>
  <w:num w:numId="9">
    <w:abstractNumId w:val="2"/>
  </w:num>
  <w:num w:numId="10">
    <w:abstractNumId w:val="31"/>
  </w:num>
  <w:num w:numId="11">
    <w:abstractNumId w:val="1"/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13"/>
  </w:num>
  <w:num w:numId="17">
    <w:abstractNumId w:val="30"/>
  </w:num>
  <w:num w:numId="18">
    <w:abstractNumId w:val="15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16"/>
  </w:num>
  <w:num w:numId="24">
    <w:abstractNumId w:val="18"/>
  </w:num>
  <w:num w:numId="25">
    <w:abstractNumId w:val="4"/>
  </w:num>
  <w:num w:numId="26">
    <w:abstractNumId w:val="6"/>
  </w:num>
  <w:num w:numId="27">
    <w:abstractNumId w:val="17"/>
  </w:num>
  <w:num w:numId="28">
    <w:abstractNumId w:val="26"/>
  </w:num>
  <w:num w:numId="29">
    <w:abstractNumId w:val="14"/>
  </w:num>
  <w:num w:numId="30">
    <w:abstractNumId w:val="7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2542"/>
    <w:rsid w:val="00093D49"/>
    <w:rsid w:val="00094E0C"/>
    <w:rsid w:val="00097A48"/>
    <w:rsid w:val="000A236F"/>
    <w:rsid w:val="000A45F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0F53E3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5EDB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1AB5"/>
    <w:rsid w:val="00273898"/>
    <w:rsid w:val="00280137"/>
    <w:rsid w:val="00282926"/>
    <w:rsid w:val="00282C8C"/>
    <w:rsid w:val="00287D81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2F22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81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D0E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0D6D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377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2AB2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05EEA"/>
    <w:rsid w:val="00A10B31"/>
    <w:rsid w:val="00A14C48"/>
    <w:rsid w:val="00A1525B"/>
    <w:rsid w:val="00A15F41"/>
    <w:rsid w:val="00A21877"/>
    <w:rsid w:val="00A25416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65E99"/>
    <w:rsid w:val="00A71E6D"/>
    <w:rsid w:val="00A73582"/>
    <w:rsid w:val="00A7627F"/>
    <w:rsid w:val="00A804BB"/>
    <w:rsid w:val="00A8076F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01D8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5AD9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58F8"/>
    <w:rsid w:val="00C0621B"/>
    <w:rsid w:val="00C07BD7"/>
    <w:rsid w:val="00C11546"/>
    <w:rsid w:val="00C117D8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55A6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6F02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4D5C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C55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A9C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6396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C1EA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C001-4F0B-4330-865D-0F6398B1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15</cp:revision>
  <cp:lastPrinted>2024-05-28T09:33:00Z</cp:lastPrinted>
  <dcterms:created xsi:type="dcterms:W3CDTF">2025-02-26T01:58:00Z</dcterms:created>
  <dcterms:modified xsi:type="dcterms:W3CDTF">2025-02-28T09:52:00Z</dcterms:modified>
</cp:coreProperties>
</file>