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CB" w:rsidRPr="008C07B1" w:rsidRDefault="00E263CB" w:rsidP="00DC0A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7B1">
        <w:rPr>
          <w:rFonts w:ascii="Times New Roman" w:hAnsi="Times New Roman" w:cs="Times New Roman"/>
          <w:b/>
          <w:bCs/>
          <w:sz w:val="24"/>
          <w:szCs w:val="24"/>
        </w:rPr>
        <w:t xml:space="preserve">ЗАКЛЮЧЕНИЕ </w:t>
      </w:r>
    </w:p>
    <w:p w:rsidR="008C07B1" w:rsidRPr="008C07B1" w:rsidRDefault="00E263CB" w:rsidP="00DC0A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7B1">
        <w:rPr>
          <w:rFonts w:ascii="Times New Roman" w:hAnsi="Times New Roman" w:cs="Times New Roman"/>
          <w:b/>
          <w:bCs/>
          <w:sz w:val="24"/>
          <w:szCs w:val="24"/>
        </w:rPr>
        <w:t>о результатах публичных слушаний</w:t>
      </w:r>
      <w:r w:rsidR="007A193F" w:rsidRPr="008C07B1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8C07B1" w:rsidRPr="008C07B1" w:rsidRDefault="008C07B1" w:rsidP="00DC0A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7B1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проведенных с </w:t>
      </w:r>
      <w:r w:rsidR="00971E50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71E50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 xml:space="preserve">.2024 по </w:t>
      </w:r>
      <w:r w:rsidR="00971E50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71E50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>.2024</w:t>
      </w:r>
    </w:p>
    <w:p w:rsidR="008C07B1" w:rsidRDefault="008C07B1" w:rsidP="00DC0AD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5EB">
        <w:rPr>
          <w:rFonts w:ascii="Times New Roman" w:hAnsi="Times New Roman" w:cs="Times New Roman"/>
          <w:b/>
          <w:sz w:val="24"/>
          <w:szCs w:val="24"/>
        </w:rPr>
        <w:t xml:space="preserve">по проекту распоряжения </w:t>
      </w:r>
      <w:proofErr w:type="gramStart"/>
      <w:r w:rsidRPr="00DB25EB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DB25EB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 «О предоставлении разрешения на отклонение от предельных параметров разрешенного строительства </w:t>
      </w:r>
      <w:r w:rsidRPr="008C07B1">
        <w:rPr>
          <w:rFonts w:ascii="Times New Roman" w:hAnsi="Times New Roman" w:cs="Times New Roman"/>
          <w:b/>
          <w:sz w:val="24"/>
          <w:szCs w:val="24"/>
        </w:rPr>
        <w:t xml:space="preserve">объекта капитального строительства </w:t>
      </w:r>
      <w:r w:rsidR="00971E50" w:rsidRPr="00971E50">
        <w:rPr>
          <w:rFonts w:ascii="Times New Roman" w:hAnsi="Times New Roman" w:cs="Times New Roman"/>
          <w:b/>
          <w:sz w:val="24"/>
          <w:szCs w:val="24"/>
        </w:rPr>
        <w:t xml:space="preserve">на земельном </w:t>
      </w:r>
      <w:r w:rsidR="00971E50" w:rsidRPr="00DB6735">
        <w:rPr>
          <w:rFonts w:ascii="Times New Roman" w:hAnsi="Times New Roman" w:cs="Times New Roman"/>
          <w:b/>
          <w:spacing w:val="-4"/>
          <w:sz w:val="24"/>
          <w:szCs w:val="24"/>
        </w:rPr>
        <w:t>участке с кадастровым номером 24:59:0306001:12</w:t>
      </w:r>
      <w:r w:rsidR="00BD2F1E" w:rsidRPr="00DB6735">
        <w:rPr>
          <w:rFonts w:ascii="Times New Roman" w:hAnsi="Times New Roman" w:cs="Times New Roman"/>
          <w:b/>
          <w:spacing w:val="-4"/>
          <w:sz w:val="24"/>
          <w:szCs w:val="24"/>
        </w:rPr>
        <w:t>5</w:t>
      </w:r>
      <w:r w:rsidR="00DB6735" w:rsidRPr="00DB6735">
        <w:rPr>
          <w:rFonts w:ascii="Times New Roman" w:hAnsi="Times New Roman" w:cs="Times New Roman"/>
          <w:b/>
          <w:spacing w:val="-4"/>
          <w:sz w:val="24"/>
          <w:szCs w:val="24"/>
        </w:rPr>
        <w:t>2</w:t>
      </w:r>
      <w:r w:rsidR="00971E50" w:rsidRPr="00DB673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(</w:t>
      </w:r>
      <w:r w:rsidR="00DB6735" w:rsidRPr="00DB6735">
        <w:rPr>
          <w:rFonts w:ascii="Times New Roman" w:hAnsi="Times New Roman" w:cs="Times New Roman"/>
          <w:b/>
          <w:spacing w:val="-4"/>
          <w:sz w:val="24"/>
          <w:szCs w:val="24"/>
        </w:rPr>
        <w:t>Котиков</w:t>
      </w:r>
      <w:r w:rsidR="00971E50" w:rsidRPr="00DB673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DB6735" w:rsidRPr="00DB6735">
        <w:rPr>
          <w:rFonts w:ascii="Times New Roman" w:hAnsi="Times New Roman" w:cs="Times New Roman"/>
          <w:b/>
          <w:spacing w:val="-4"/>
          <w:sz w:val="24"/>
          <w:szCs w:val="24"/>
        </w:rPr>
        <w:t>П</w:t>
      </w:r>
      <w:r w:rsidR="00971E50" w:rsidRPr="00DB6735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  <w:r w:rsidR="001450A2" w:rsidRPr="00DB6735">
        <w:rPr>
          <w:rFonts w:ascii="Times New Roman" w:hAnsi="Times New Roman" w:cs="Times New Roman"/>
          <w:b/>
          <w:spacing w:val="-4"/>
          <w:sz w:val="24"/>
          <w:szCs w:val="24"/>
        </w:rPr>
        <w:t>В</w:t>
      </w:r>
      <w:r w:rsidR="00971E50" w:rsidRPr="00DB6735">
        <w:rPr>
          <w:rFonts w:ascii="Times New Roman" w:hAnsi="Times New Roman" w:cs="Times New Roman"/>
          <w:b/>
          <w:spacing w:val="-4"/>
          <w:sz w:val="24"/>
          <w:szCs w:val="24"/>
        </w:rPr>
        <w:t>.)</w:t>
      </w:r>
      <w:r w:rsidRPr="00DB6735">
        <w:rPr>
          <w:rFonts w:ascii="Times New Roman" w:hAnsi="Times New Roman" w:cs="Times New Roman"/>
          <w:b/>
          <w:spacing w:val="-4"/>
          <w:sz w:val="24"/>
          <w:szCs w:val="24"/>
        </w:rPr>
        <w:t>» (далее - Проект)</w:t>
      </w:r>
    </w:p>
    <w:p w:rsidR="00E263CB" w:rsidRDefault="00E263CB" w:rsidP="00DC0AD2">
      <w:pPr>
        <w:pStyle w:val="ConsPlusNonformat"/>
        <w:pBdr>
          <w:top w:val="single" w:sz="4" w:space="1" w:color="auto"/>
        </w:pBdr>
        <w:jc w:val="center"/>
        <w:rPr>
          <w:rFonts w:ascii="PT Astra Serif" w:hAnsi="PT Astra Serif" w:cs="Times New Roman"/>
          <w:i/>
          <w:sz w:val="18"/>
          <w:szCs w:val="18"/>
        </w:rPr>
      </w:pPr>
      <w:r w:rsidRPr="00907C0E">
        <w:rPr>
          <w:rFonts w:ascii="PT Astra Serif" w:hAnsi="PT Astra Serif" w:cs="Times New Roman"/>
          <w:i/>
          <w:sz w:val="18"/>
          <w:szCs w:val="18"/>
        </w:rPr>
        <w:t>(наименование проекта, подлежащего рассмотрению на  публичных слушаниях)</w:t>
      </w:r>
    </w:p>
    <w:p w:rsidR="00A331E0" w:rsidRPr="00907C0E" w:rsidRDefault="00A331E0" w:rsidP="00DC0AD2">
      <w:pPr>
        <w:pStyle w:val="ConsPlusNonformat"/>
        <w:pBdr>
          <w:top w:val="single" w:sz="4" w:space="1" w:color="auto"/>
        </w:pBdr>
        <w:jc w:val="center"/>
        <w:rPr>
          <w:rFonts w:ascii="PT Astra Serif" w:hAnsi="PT Astra Serif" w:cs="Times New Roman"/>
          <w:i/>
          <w:sz w:val="18"/>
          <w:szCs w:val="18"/>
        </w:rPr>
      </w:pPr>
    </w:p>
    <w:p w:rsidR="00E263CB" w:rsidRPr="008C07B1" w:rsidRDefault="00A331E0" w:rsidP="00DC0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7B1">
        <w:rPr>
          <w:rFonts w:ascii="Times New Roman" w:hAnsi="Times New Roman" w:cs="Times New Roman"/>
          <w:sz w:val="24"/>
          <w:szCs w:val="24"/>
        </w:rPr>
        <w:t xml:space="preserve"> </w:t>
      </w:r>
      <w:r w:rsidR="00E263CB" w:rsidRPr="008C07B1">
        <w:rPr>
          <w:rFonts w:ascii="Times New Roman" w:hAnsi="Times New Roman" w:cs="Times New Roman"/>
          <w:sz w:val="24"/>
          <w:szCs w:val="24"/>
        </w:rPr>
        <w:t>«</w:t>
      </w:r>
      <w:r w:rsidR="00971E50">
        <w:rPr>
          <w:rFonts w:ascii="Times New Roman" w:hAnsi="Times New Roman" w:cs="Times New Roman"/>
          <w:sz w:val="24"/>
          <w:szCs w:val="24"/>
        </w:rPr>
        <w:t>09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» </w:t>
      </w:r>
      <w:r w:rsidR="00971E50">
        <w:rPr>
          <w:rFonts w:ascii="Times New Roman" w:hAnsi="Times New Roman" w:cs="Times New Roman"/>
          <w:sz w:val="24"/>
          <w:szCs w:val="24"/>
        </w:rPr>
        <w:t>декабря</w:t>
      </w:r>
      <w:r w:rsidR="005A3C3B" w:rsidRPr="008C07B1">
        <w:rPr>
          <w:rFonts w:ascii="Times New Roman" w:hAnsi="Times New Roman" w:cs="Times New Roman"/>
          <w:sz w:val="24"/>
          <w:szCs w:val="24"/>
        </w:rPr>
        <w:t xml:space="preserve"> 2024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</w:t>
      </w:r>
      <w:r w:rsidR="005A3C3B" w:rsidRPr="008C07B1">
        <w:rPr>
          <w:rFonts w:ascii="Times New Roman" w:hAnsi="Times New Roman" w:cs="Times New Roman"/>
          <w:sz w:val="24"/>
          <w:szCs w:val="24"/>
        </w:rPr>
        <w:t xml:space="preserve">г. 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  </w:t>
      </w:r>
      <w:r w:rsidR="005A3C3B" w:rsidRPr="008C07B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C07B1" w:rsidRPr="008C07B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            г. Зеленогорск</w:t>
      </w:r>
    </w:p>
    <w:p w:rsidR="00E263CB" w:rsidRPr="008C07B1" w:rsidRDefault="00E263CB" w:rsidP="00DC0AD2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C07B1">
        <w:rPr>
          <w:rFonts w:ascii="Times New Roman" w:hAnsi="Times New Roman" w:cs="Times New Roman"/>
          <w:i/>
          <w:sz w:val="18"/>
          <w:szCs w:val="18"/>
        </w:rPr>
        <w:t xml:space="preserve"> (дата оформления заключения)</w:t>
      </w:r>
    </w:p>
    <w:p w:rsidR="00E263CB" w:rsidRPr="00A331E0" w:rsidRDefault="00E263CB" w:rsidP="00DC0AD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282"/>
        <w:gridCol w:w="4382"/>
      </w:tblGrid>
      <w:tr w:rsidR="00E263CB" w:rsidRPr="008C07B1" w:rsidTr="00651447">
        <w:tc>
          <w:tcPr>
            <w:tcW w:w="4786" w:type="dxa"/>
          </w:tcPr>
          <w:p w:rsidR="00E263CB" w:rsidRPr="008C07B1" w:rsidRDefault="00E263CB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Организатор публичных слушаний</w:t>
            </w:r>
          </w:p>
          <w:p w:rsidR="00E263CB" w:rsidRPr="008C07B1" w:rsidRDefault="00E263CB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E263CB" w:rsidRPr="008C07B1" w:rsidRDefault="00E263CB" w:rsidP="00DC0A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E263CB" w:rsidRPr="008C07B1" w:rsidRDefault="00E263CB" w:rsidP="006514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</w:t>
            </w:r>
            <w:r w:rsidR="00651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63CB" w:rsidRPr="008C07B1" w:rsidTr="00651447">
        <w:tc>
          <w:tcPr>
            <w:tcW w:w="4786" w:type="dxa"/>
          </w:tcPr>
          <w:p w:rsidR="00E263CB" w:rsidRPr="008C07B1" w:rsidRDefault="00E263CB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Администрации ЗАТО г. Зеленогорск, обеспечивающее организацию и проведение публичных слушаний</w:t>
            </w:r>
          </w:p>
        </w:tc>
        <w:tc>
          <w:tcPr>
            <w:tcW w:w="284" w:type="dxa"/>
          </w:tcPr>
          <w:p w:rsidR="00E263CB" w:rsidRPr="008C07B1" w:rsidRDefault="00E263CB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A331E0" w:rsidRPr="008C07B1" w:rsidRDefault="008949A3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 xml:space="preserve">тдел архитектуры и градостроительства </w:t>
            </w:r>
            <w:proofErr w:type="gramStart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949A3" w:rsidRPr="008949A3" w:rsidRDefault="008949A3" w:rsidP="00DC0A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E263CB" w:rsidRPr="00907C0E" w:rsidRDefault="00E263CB" w:rsidP="00DC0AD2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8C07B1">
        <w:rPr>
          <w:rFonts w:ascii="Times New Roman" w:hAnsi="Times New Roman" w:cs="Times New Roman"/>
          <w:sz w:val="24"/>
          <w:szCs w:val="24"/>
        </w:rPr>
        <w:t>Заключение о результатах публичных слушаний подготовлено на основании проток</w:t>
      </w:r>
      <w:r w:rsidR="00247868" w:rsidRPr="008C07B1">
        <w:rPr>
          <w:rFonts w:ascii="Times New Roman" w:hAnsi="Times New Roman" w:cs="Times New Roman"/>
          <w:sz w:val="24"/>
          <w:szCs w:val="24"/>
        </w:rPr>
        <w:t>ола</w:t>
      </w:r>
      <w:r w:rsidRPr="008C07B1">
        <w:rPr>
          <w:rFonts w:ascii="Times New Roman" w:hAnsi="Times New Roman" w:cs="Times New Roman"/>
          <w:sz w:val="24"/>
          <w:szCs w:val="24"/>
        </w:rPr>
        <w:t xml:space="preserve"> пуб</w:t>
      </w:r>
      <w:r w:rsidR="00124BA9">
        <w:rPr>
          <w:rFonts w:ascii="Times New Roman" w:hAnsi="Times New Roman" w:cs="Times New Roman"/>
          <w:sz w:val="24"/>
          <w:szCs w:val="24"/>
        </w:rPr>
        <w:t xml:space="preserve">личных слушаний, проведенных с </w:t>
      </w:r>
      <w:r w:rsidR="00971E50">
        <w:rPr>
          <w:rFonts w:ascii="Times New Roman" w:hAnsi="Times New Roman" w:cs="Times New Roman"/>
          <w:sz w:val="24"/>
          <w:szCs w:val="24"/>
        </w:rPr>
        <w:t>13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="00971E50">
        <w:rPr>
          <w:rFonts w:ascii="Times New Roman" w:hAnsi="Times New Roman" w:cs="Times New Roman"/>
          <w:sz w:val="24"/>
          <w:szCs w:val="24"/>
        </w:rPr>
        <w:t>11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Pr="008C07B1">
        <w:rPr>
          <w:rFonts w:ascii="Times New Roman" w:hAnsi="Times New Roman" w:cs="Times New Roman"/>
          <w:sz w:val="24"/>
          <w:szCs w:val="24"/>
        </w:rPr>
        <w:t>20</w:t>
      </w:r>
      <w:r w:rsidR="007A193F" w:rsidRPr="008C07B1">
        <w:rPr>
          <w:rFonts w:ascii="Times New Roman" w:hAnsi="Times New Roman" w:cs="Times New Roman"/>
          <w:sz w:val="24"/>
          <w:szCs w:val="24"/>
        </w:rPr>
        <w:t>24</w:t>
      </w:r>
      <w:r w:rsidR="00124BA9">
        <w:rPr>
          <w:rFonts w:ascii="Times New Roman" w:hAnsi="Times New Roman" w:cs="Times New Roman"/>
          <w:sz w:val="24"/>
          <w:szCs w:val="24"/>
        </w:rPr>
        <w:t xml:space="preserve"> по </w:t>
      </w:r>
      <w:r w:rsidR="00971E50">
        <w:rPr>
          <w:rFonts w:ascii="Times New Roman" w:hAnsi="Times New Roman" w:cs="Times New Roman"/>
          <w:sz w:val="24"/>
          <w:szCs w:val="24"/>
        </w:rPr>
        <w:t>06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="00971E50">
        <w:rPr>
          <w:rFonts w:ascii="Times New Roman" w:hAnsi="Times New Roman" w:cs="Times New Roman"/>
          <w:sz w:val="24"/>
          <w:szCs w:val="24"/>
        </w:rPr>
        <w:t>12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Pr="008C07B1">
        <w:rPr>
          <w:rFonts w:ascii="Times New Roman" w:hAnsi="Times New Roman" w:cs="Times New Roman"/>
          <w:sz w:val="24"/>
          <w:szCs w:val="24"/>
        </w:rPr>
        <w:t>20</w:t>
      </w:r>
      <w:r w:rsidR="007A193F" w:rsidRPr="008C07B1">
        <w:rPr>
          <w:rFonts w:ascii="Times New Roman" w:hAnsi="Times New Roman" w:cs="Times New Roman"/>
          <w:sz w:val="24"/>
          <w:szCs w:val="24"/>
        </w:rPr>
        <w:t>24</w:t>
      </w:r>
      <w:r w:rsidR="005C0640">
        <w:rPr>
          <w:rFonts w:ascii="Times New Roman" w:hAnsi="Times New Roman" w:cs="Times New Roman"/>
          <w:sz w:val="24"/>
          <w:szCs w:val="24"/>
        </w:rPr>
        <w:t>,</w:t>
      </w:r>
      <w:r w:rsidRPr="008C07B1">
        <w:rPr>
          <w:rFonts w:ascii="Times New Roman" w:hAnsi="Times New Roman" w:cs="Times New Roman"/>
          <w:sz w:val="24"/>
          <w:szCs w:val="24"/>
        </w:rPr>
        <w:t xml:space="preserve"> </w:t>
      </w:r>
      <w:r w:rsidR="00124BA9">
        <w:rPr>
          <w:rFonts w:ascii="Times New Roman" w:hAnsi="Times New Roman" w:cs="Times New Roman"/>
          <w:sz w:val="24"/>
          <w:szCs w:val="24"/>
        </w:rPr>
        <w:t>от 0</w:t>
      </w:r>
      <w:r w:rsidR="00971E50">
        <w:rPr>
          <w:rFonts w:ascii="Times New Roman" w:hAnsi="Times New Roman" w:cs="Times New Roman"/>
          <w:sz w:val="24"/>
          <w:szCs w:val="24"/>
        </w:rPr>
        <w:t>9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="00971E50">
        <w:rPr>
          <w:rFonts w:ascii="Times New Roman" w:hAnsi="Times New Roman" w:cs="Times New Roman"/>
          <w:sz w:val="24"/>
          <w:szCs w:val="24"/>
        </w:rPr>
        <w:t>12</w:t>
      </w:r>
      <w:r w:rsidR="00124BA9">
        <w:rPr>
          <w:rFonts w:ascii="Times New Roman" w:hAnsi="Times New Roman" w:cs="Times New Roman"/>
          <w:sz w:val="24"/>
          <w:szCs w:val="24"/>
        </w:rPr>
        <w:t>.2024 по Проекту</w:t>
      </w:r>
      <w:r w:rsidR="008C07B1" w:rsidRPr="008C07B1">
        <w:rPr>
          <w:rFonts w:ascii="Times New Roman" w:hAnsi="Times New Roman" w:cs="Times New Roman"/>
        </w:rPr>
        <w:t xml:space="preserve"> </w:t>
      </w:r>
      <w:r w:rsidR="00B61103" w:rsidRPr="00B61103">
        <w:rPr>
          <w:rFonts w:ascii="Times New Roman" w:hAnsi="Times New Roman" w:cs="Times New Roman"/>
          <w:sz w:val="24"/>
          <w:szCs w:val="24"/>
        </w:rPr>
        <w:t>в части уменьшения отступа от границы земельного участка в целях определения мест допустимого размещения зданий, строений до 0 м</w:t>
      </w:r>
      <w:r w:rsidR="00971E50">
        <w:rPr>
          <w:rFonts w:ascii="Times New Roman" w:hAnsi="Times New Roman" w:cs="Times New Roman"/>
          <w:sz w:val="24"/>
          <w:szCs w:val="24"/>
        </w:rPr>
        <w:t>етров</w:t>
      </w:r>
      <w:r w:rsidR="00B61103" w:rsidRPr="00B61103">
        <w:rPr>
          <w:rFonts w:ascii="Times New Roman" w:hAnsi="Times New Roman" w:cs="Times New Roman"/>
          <w:sz w:val="24"/>
          <w:szCs w:val="24"/>
        </w:rPr>
        <w:t xml:space="preserve"> (при нормативном не менее 3 м</w:t>
      </w:r>
      <w:r w:rsidR="00971E50">
        <w:rPr>
          <w:rFonts w:ascii="Times New Roman" w:hAnsi="Times New Roman" w:cs="Times New Roman"/>
          <w:sz w:val="24"/>
          <w:szCs w:val="24"/>
        </w:rPr>
        <w:t>етров</w:t>
      </w:r>
      <w:r w:rsidR="00971E50" w:rsidRPr="009078FC">
        <w:rPr>
          <w:rFonts w:ascii="Times New Roman" w:hAnsi="Times New Roman" w:cs="Times New Roman"/>
          <w:sz w:val="24"/>
          <w:szCs w:val="24"/>
        </w:rPr>
        <w:t xml:space="preserve">) </w:t>
      </w:r>
      <w:r w:rsidR="00971E50">
        <w:rPr>
          <w:rFonts w:ascii="Times New Roman" w:hAnsi="Times New Roman" w:cs="Times New Roman"/>
          <w:sz w:val="24"/>
          <w:szCs w:val="24"/>
        </w:rPr>
        <w:t xml:space="preserve">и </w:t>
      </w:r>
      <w:r w:rsidR="00971E50">
        <w:rPr>
          <w:rFonts w:ascii="Times New Roman CYR" w:hAnsi="Times New Roman CYR" w:cs="Times New Roman CYR"/>
          <w:spacing w:val="-4"/>
          <w:sz w:val="24"/>
          <w:szCs w:val="24"/>
        </w:rPr>
        <w:t>увеличения м</w:t>
      </w:r>
      <w:r w:rsidR="00971E50" w:rsidRPr="00811711">
        <w:rPr>
          <w:rFonts w:ascii="Times New Roman CYR" w:hAnsi="Times New Roman CYR" w:cs="Times New Roman CYR"/>
          <w:spacing w:val="-4"/>
          <w:sz w:val="24"/>
          <w:szCs w:val="24"/>
        </w:rPr>
        <w:t>аксимальн</w:t>
      </w:r>
      <w:r w:rsidR="00971E50">
        <w:rPr>
          <w:rFonts w:ascii="Times New Roman CYR" w:hAnsi="Times New Roman CYR" w:cs="Times New Roman CYR"/>
          <w:spacing w:val="-4"/>
          <w:sz w:val="24"/>
          <w:szCs w:val="24"/>
        </w:rPr>
        <w:t>ого</w:t>
      </w:r>
      <w:r w:rsidR="00971E50" w:rsidRPr="00811711">
        <w:rPr>
          <w:rFonts w:ascii="Times New Roman CYR" w:hAnsi="Times New Roman CYR" w:cs="Times New Roman CYR"/>
          <w:spacing w:val="-4"/>
          <w:sz w:val="24"/>
          <w:szCs w:val="24"/>
        </w:rPr>
        <w:t xml:space="preserve"> процент</w:t>
      </w:r>
      <w:r w:rsidR="00971E50">
        <w:rPr>
          <w:rFonts w:ascii="Times New Roman CYR" w:hAnsi="Times New Roman CYR" w:cs="Times New Roman CYR"/>
          <w:spacing w:val="-4"/>
          <w:sz w:val="24"/>
          <w:szCs w:val="24"/>
        </w:rPr>
        <w:t>а</w:t>
      </w:r>
      <w:r w:rsidR="00971E50" w:rsidRPr="00811711">
        <w:rPr>
          <w:rFonts w:ascii="Times New Roman CYR" w:hAnsi="Times New Roman CYR" w:cs="Times New Roman CYR"/>
          <w:spacing w:val="-4"/>
          <w:sz w:val="24"/>
          <w:szCs w:val="24"/>
        </w:rPr>
        <w:t xml:space="preserve"> застройки в границах земельного участка</w:t>
      </w:r>
      <w:r w:rsidR="00971E50">
        <w:rPr>
          <w:rFonts w:ascii="Times New Roman CYR" w:hAnsi="Times New Roman CYR" w:cs="Times New Roman CYR"/>
          <w:spacing w:val="-4"/>
          <w:sz w:val="24"/>
          <w:szCs w:val="24"/>
        </w:rPr>
        <w:t xml:space="preserve"> до 100 процентов (при нормативном не</w:t>
      </w:r>
      <w:proofErr w:type="gramEnd"/>
      <w:r w:rsidR="00971E50">
        <w:rPr>
          <w:rFonts w:ascii="Times New Roman CYR" w:hAnsi="Times New Roman CYR" w:cs="Times New Roman CYR"/>
          <w:spacing w:val="-4"/>
          <w:sz w:val="24"/>
          <w:szCs w:val="24"/>
        </w:rPr>
        <w:t xml:space="preserve"> более 80 процентов) </w:t>
      </w:r>
      <w:r w:rsidR="00971E50" w:rsidRPr="00971E50">
        <w:rPr>
          <w:rFonts w:ascii="Times New Roman" w:hAnsi="Times New Roman" w:cs="Times New Roman"/>
          <w:sz w:val="24"/>
          <w:szCs w:val="24"/>
        </w:rPr>
        <w:t>на земельном участке с кадастровым номером 24:59:0306001:12</w:t>
      </w:r>
      <w:r w:rsidR="00076084">
        <w:rPr>
          <w:rFonts w:ascii="Times New Roman" w:hAnsi="Times New Roman" w:cs="Times New Roman"/>
          <w:sz w:val="24"/>
          <w:szCs w:val="24"/>
        </w:rPr>
        <w:t>5</w:t>
      </w:r>
      <w:r w:rsidR="00DB6735">
        <w:rPr>
          <w:rFonts w:ascii="Times New Roman" w:hAnsi="Times New Roman" w:cs="Times New Roman"/>
          <w:sz w:val="24"/>
          <w:szCs w:val="24"/>
        </w:rPr>
        <w:t>2</w:t>
      </w:r>
      <w:r w:rsidR="00971E50" w:rsidRPr="00971E50">
        <w:rPr>
          <w:rFonts w:ascii="Times New Roman" w:hAnsi="Times New Roman" w:cs="Times New Roman"/>
          <w:sz w:val="24"/>
          <w:szCs w:val="24"/>
        </w:rPr>
        <w:t xml:space="preserve">, расположенном в территориальной зоне – Зона объектов автотранспорта (П-3) по адресу: Российская Федерация, Красноярский край, городской </w:t>
      </w:r>
      <w:proofErr w:type="gramStart"/>
      <w:r w:rsidR="00971E50" w:rsidRPr="00971E50">
        <w:rPr>
          <w:rFonts w:ascii="Times New Roman" w:hAnsi="Times New Roman" w:cs="Times New Roman"/>
          <w:sz w:val="24"/>
          <w:szCs w:val="24"/>
        </w:rPr>
        <w:t>округ</w:t>
      </w:r>
      <w:proofErr w:type="gramEnd"/>
      <w:r w:rsidR="00971E50" w:rsidRPr="00971E50">
        <w:rPr>
          <w:rFonts w:ascii="Times New Roman" w:hAnsi="Times New Roman" w:cs="Times New Roman"/>
          <w:sz w:val="24"/>
          <w:szCs w:val="24"/>
        </w:rPr>
        <w:t xml:space="preserve"> ЗАТО город Зеленогорск, город Зеленогорск, улица Майское шоссе, земельный участок 43А/3</w:t>
      </w:r>
      <w:r w:rsidR="00DB6735">
        <w:rPr>
          <w:rFonts w:ascii="Times New Roman" w:hAnsi="Times New Roman" w:cs="Times New Roman"/>
          <w:sz w:val="24"/>
          <w:szCs w:val="24"/>
        </w:rPr>
        <w:t>7</w:t>
      </w:r>
      <w:r w:rsidR="00971E50" w:rsidRPr="00971E50">
        <w:rPr>
          <w:rFonts w:ascii="Times New Roman" w:hAnsi="Times New Roman" w:cs="Times New Roman"/>
          <w:sz w:val="24"/>
          <w:szCs w:val="24"/>
        </w:rPr>
        <w:t>, предоставленного для строительства здания для хранения автотранспорта</w:t>
      </w:r>
      <w:r w:rsidR="00971E50">
        <w:rPr>
          <w:rFonts w:ascii="Times New Roman" w:hAnsi="Times New Roman" w:cs="Times New Roman"/>
          <w:sz w:val="24"/>
          <w:szCs w:val="24"/>
        </w:rPr>
        <w:t>.</w:t>
      </w:r>
    </w:p>
    <w:p w:rsidR="00E263CB" w:rsidRDefault="00E263CB" w:rsidP="00DC0AD2">
      <w:pPr>
        <w:pBdr>
          <w:top w:val="single" w:sz="4" w:space="1" w:color="auto"/>
        </w:pBdr>
        <w:spacing w:after="0" w:line="240" w:lineRule="auto"/>
        <w:jc w:val="center"/>
        <w:rPr>
          <w:rFonts w:ascii="PT Astra Serif" w:hAnsi="PT Astra Serif" w:cs="Times New Roman"/>
          <w:i/>
          <w:sz w:val="18"/>
          <w:szCs w:val="18"/>
        </w:rPr>
      </w:pPr>
      <w:r w:rsidRPr="00907C0E">
        <w:rPr>
          <w:rFonts w:ascii="PT Astra Serif" w:hAnsi="PT Astra Serif" w:cs="Times New Roman"/>
          <w:i/>
          <w:sz w:val="18"/>
          <w:szCs w:val="18"/>
        </w:rPr>
        <w:t>(наименование Проекта, подлежащего рассмотрению на  публичных слушаниях)</w:t>
      </w:r>
    </w:p>
    <w:p w:rsidR="001A6D1D" w:rsidRPr="00A331E0" w:rsidRDefault="001A6D1D" w:rsidP="00DC0AD2">
      <w:pPr>
        <w:pBdr>
          <w:top w:val="single" w:sz="4" w:space="1" w:color="auto"/>
        </w:pBdr>
        <w:spacing w:after="0" w:line="240" w:lineRule="auto"/>
        <w:rPr>
          <w:rFonts w:ascii="PT Astra Serif" w:hAnsi="PT Astra Serif" w:cs="Times New Roman"/>
          <w:i/>
          <w:sz w:val="16"/>
          <w:szCs w:val="16"/>
        </w:rPr>
      </w:pPr>
    </w:p>
    <w:p w:rsidR="00E263CB" w:rsidRPr="00B76096" w:rsidRDefault="00E263CB" w:rsidP="00DC0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7C0E">
        <w:rPr>
          <w:rFonts w:ascii="PT Astra Serif" w:hAnsi="PT Astra Serif" w:cs="Times New Roman"/>
          <w:sz w:val="24"/>
          <w:szCs w:val="24"/>
        </w:rPr>
        <w:tab/>
      </w:r>
      <w:r w:rsidRPr="00B76096">
        <w:rPr>
          <w:rFonts w:ascii="Times New Roman" w:hAnsi="Times New Roman" w:cs="Times New Roman"/>
          <w:sz w:val="24"/>
          <w:szCs w:val="24"/>
        </w:rPr>
        <w:t>Количество участников публичных слушаний, которые приняли участие в публичных слушаниях:</w:t>
      </w:r>
      <w:r w:rsidRPr="00A331E0">
        <w:rPr>
          <w:rFonts w:ascii="Times New Roman" w:hAnsi="Times New Roman" w:cs="Times New Roman"/>
          <w:sz w:val="24"/>
          <w:szCs w:val="24"/>
        </w:rPr>
        <w:t xml:space="preserve"> </w:t>
      </w:r>
      <w:r w:rsidR="008C07B1" w:rsidRPr="00A331E0">
        <w:rPr>
          <w:rFonts w:ascii="Times New Roman" w:hAnsi="Times New Roman" w:cs="Times New Roman"/>
          <w:sz w:val="24"/>
          <w:szCs w:val="24"/>
        </w:rPr>
        <w:t>0</w:t>
      </w:r>
      <w:r w:rsidR="008C07B1" w:rsidRPr="00B7609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B76096">
        <w:rPr>
          <w:rFonts w:ascii="Times New Roman" w:hAnsi="Times New Roman" w:cs="Times New Roman"/>
          <w:sz w:val="24"/>
          <w:szCs w:val="24"/>
        </w:rPr>
        <w:t>.</w:t>
      </w:r>
    </w:p>
    <w:p w:rsidR="00E263CB" w:rsidRPr="00A331E0" w:rsidRDefault="00E263CB" w:rsidP="00DC0AD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B76096">
        <w:rPr>
          <w:rFonts w:ascii="Times New Roman" w:hAnsi="Times New Roman" w:cs="Times New Roman"/>
          <w:sz w:val="24"/>
          <w:szCs w:val="24"/>
        </w:rPr>
        <w:tab/>
      </w:r>
    </w:p>
    <w:p w:rsidR="00E263CB" w:rsidRPr="00B76096" w:rsidRDefault="00E263CB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sz w:val="24"/>
          <w:szCs w:val="24"/>
        </w:rPr>
        <w:t>Содержание внесенных предложений и замечаний участников публичных слушаний:</w:t>
      </w:r>
    </w:p>
    <w:p w:rsidR="00213745" w:rsidRPr="00124BA9" w:rsidRDefault="00E263CB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sz w:val="24"/>
          <w:szCs w:val="24"/>
        </w:rPr>
        <w:t xml:space="preserve">- в период проведения публичных слушаний гражданами, являющимися участниками публичных слушаний и постоянно проживающими на территории, в пределах которой проводились публичные слушания, </w:t>
      </w:r>
      <w:r w:rsidR="00A331E0">
        <w:rPr>
          <w:rFonts w:ascii="Times New Roman" w:hAnsi="Times New Roman" w:cs="Times New Roman"/>
          <w:sz w:val="24"/>
          <w:szCs w:val="24"/>
        </w:rPr>
        <w:t>не внесены предложения и замечания</w:t>
      </w:r>
      <w:r w:rsidR="00873889">
        <w:rPr>
          <w:rFonts w:ascii="Times New Roman" w:hAnsi="Times New Roman" w:cs="Times New Roman"/>
          <w:sz w:val="24"/>
          <w:szCs w:val="24"/>
        </w:rPr>
        <w:t xml:space="preserve"> (на территории отсутствуют жилые здания и помещения)</w:t>
      </w:r>
      <w:r w:rsidR="00A331E0">
        <w:rPr>
          <w:rFonts w:ascii="Times New Roman" w:hAnsi="Times New Roman" w:cs="Times New Roman"/>
          <w:sz w:val="24"/>
          <w:szCs w:val="24"/>
        </w:rPr>
        <w:t>;</w:t>
      </w:r>
    </w:p>
    <w:p w:rsidR="00124BA9" w:rsidRDefault="00124BA9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BA9">
        <w:rPr>
          <w:rFonts w:ascii="Times New Roman" w:hAnsi="Times New Roman" w:cs="Times New Roman"/>
          <w:sz w:val="24"/>
          <w:szCs w:val="24"/>
        </w:rPr>
        <w:t>- в период проведения публичных слушаний от ины</w:t>
      </w:r>
      <w:r w:rsidR="004C6111">
        <w:rPr>
          <w:rFonts w:ascii="Times New Roman" w:hAnsi="Times New Roman" w:cs="Times New Roman"/>
          <w:sz w:val="24"/>
          <w:szCs w:val="24"/>
        </w:rPr>
        <w:t>х участников публичных слушаний</w:t>
      </w:r>
      <w:r w:rsidRPr="00124BA9">
        <w:rPr>
          <w:rFonts w:ascii="Times New Roman" w:hAnsi="Times New Roman" w:cs="Times New Roman"/>
          <w:sz w:val="24"/>
          <w:szCs w:val="24"/>
        </w:rPr>
        <w:t xml:space="preserve"> </w:t>
      </w:r>
      <w:r w:rsidR="00A331E0">
        <w:rPr>
          <w:rFonts w:ascii="Times New Roman" w:hAnsi="Times New Roman" w:cs="Times New Roman"/>
          <w:sz w:val="24"/>
          <w:szCs w:val="24"/>
        </w:rPr>
        <w:t>не внесены предложения и замечания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4BA9" w:rsidRPr="00A331E0" w:rsidRDefault="00124BA9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A3C3B" w:rsidRPr="00B76096" w:rsidRDefault="00E263CB" w:rsidP="00DC0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i/>
          <w:sz w:val="24"/>
          <w:szCs w:val="24"/>
        </w:rPr>
        <w:tab/>
      </w:r>
      <w:r w:rsidRPr="00B76096">
        <w:rPr>
          <w:rFonts w:ascii="Times New Roman" w:hAnsi="Times New Roman" w:cs="Times New Roman"/>
          <w:sz w:val="24"/>
          <w:szCs w:val="24"/>
        </w:rPr>
        <w:t>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замечаний:</w:t>
      </w:r>
      <w:r w:rsidR="00B61103">
        <w:rPr>
          <w:rFonts w:ascii="Times New Roman" w:hAnsi="Times New Roman" w:cs="Times New Roman"/>
          <w:sz w:val="24"/>
          <w:szCs w:val="24"/>
        </w:rPr>
        <w:t xml:space="preserve"> учитывать предложения и замечания нецелесообразно в связи с отсутствием таких предложений и замечаний</w:t>
      </w:r>
      <w:r w:rsidR="00B76096" w:rsidRPr="00B76096">
        <w:rPr>
          <w:rFonts w:ascii="Times New Roman" w:hAnsi="Times New Roman" w:cs="Times New Roman"/>
          <w:sz w:val="24"/>
          <w:szCs w:val="24"/>
        </w:rPr>
        <w:t>.</w:t>
      </w:r>
    </w:p>
    <w:p w:rsidR="00652C8D" w:rsidRPr="00A331E0" w:rsidRDefault="00652C8D" w:rsidP="00DC0AD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E0CF6" w:rsidRPr="00B76096" w:rsidRDefault="00E263CB" w:rsidP="00DC0AD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sz w:val="24"/>
          <w:szCs w:val="24"/>
        </w:rPr>
        <w:t xml:space="preserve">Выводы по результатам публичных слушаний: </w:t>
      </w:r>
    </w:p>
    <w:p w:rsidR="00E263CB" w:rsidRPr="00907C0E" w:rsidRDefault="00190B03" w:rsidP="00DC0AD2">
      <w:pPr>
        <w:pStyle w:val="ConsPlusNonformat"/>
        <w:ind w:firstLine="72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Предоставление</w:t>
      </w:r>
      <w:r w:rsidR="00B61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735">
        <w:rPr>
          <w:rFonts w:ascii="Times New Roman" w:hAnsi="Times New Roman" w:cs="Times New Roman"/>
          <w:sz w:val="24"/>
          <w:szCs w:val="24"/>
        </w:rPr>
        <w:t>Котикову</w:t>
      </w:r>
      <w:proofErr w:type="spellEnd"/>
      <w:r w:rsidRPr="00190B03">
        <w:rPr>
          <w:rFonts w:ascii="Times New Roman" w:hAnsi="Times New Roman" w:cs="Times New Roman"/>
          <w:sz w:val="24"/>
          <w:szCs w:val="24"/>
        </w:rPr>
        <w:t xml:space="preserve"> </w:t>
      </w:r>
      <w:r w:rsidR="00DB6735"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Pr="00190B03">
        <w:rPr>
          <w:rFonts w:ascii="Times New Roman" w:hAnsi="Times New Roman" w:cs="Times New Roman"/>
          <w:sz w:val="24"/>
          <w:szCs w:val="24"/>
        </w:rPr>
        <w:t>.</w:t>
      </w:r>
      <w:r w:rsidR="00076084">
        <w:rPr>
          <w:rFonts w:ascii="Times New Roman" w:hAnsi="Times New Roman" w:cs="Times New Roman"/>
          <w:sz w:val="24"/>
          <w:szCs w:val="24"/>
        </w:rPr>
        <w:t>В</w:t>
      </w:r>
      <w:r w:rsidRPr="00190B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103">
        <w:rPr>
          <w:rFonts w:ascii="Times New Roman" w:hAnsi="Times New Roman" w:cs="Times New Roman"/>
          <w:sz w:val="24"/>
          <w:szCs w:val="24"/>
        </w:rPr>
        <w:t>разрешени</w:t>
      </w:r>
      <w:r w:rsidR="00873889">
        <w:rPr>
          <w:rFonts w:ascii="Times New Roman" w:hAnsi="Times New Roman" w:cs="Times New Roman"/>
          <w:sz w:val="24"/>
          <w:szCs w:val="24"/>
        </w:rPr>
        <w:t>я</w:t>
      </w:r>
      <w:r w:rsidR="00B76096" w:rsidRPr="00B76096">
        <w:rPr>
          <w:rFonts w:ascii="Times New Roman" w:hAnsi="Times New Roman" w:cs="Times New Roman"/>
          <w:sz w:val="24"/>
          <w:szCs w:val="24"/>
        </w:rPr>
        <w:t xml:space="preserve"> на отклонение от предельных параметров разрешенного строительства объекта капитального </w:t>
      </w:r>
      <w:r w:rsidR="00873889">
        <w:rPr>
          <w:rFonts w:ascii="Times New Roman" w:hAnsi="Times New Roman" w:cs="Times New Roman"/>
          <w:sz w:val="24"/>
          <w:szCs w:val="24"/>
        </w:rPr>
        <w:t xml:space="preserve">строительства </w:t>
      </w:r>
      <w:r w:rsidRPr="00B61103">
        <w:rPr>
          <w:rFonts w:ascii="Times New Roman" w:hAnsi="Times New Roman" w:cs="Times New Roman"/>
          <w:sz w:val="24"/>
          <w:szCs w:val="24"/>
        </w:rPr>
        <w:t>в части уменьшения отступа от границы земельного участка в целях определения мест допустимого размещения зданий, строений до 0 м</w:t>
      </w:r>
      <w:r>
        <w:rPr>
          <w:rFonts w:ascii="Times New Roman" w:hAnsi="Times New Roman" w:cs="Times New Roman"/>
          <w:sz w:val="24"/>
          <w:szCs w:val="24"/>
        </w:rPr>
        <w:t>етров</w:t>
      </w:r>
      <w:r w:rsidRPr="00B61103">
        <w:rPr>
          <w:rFonts w:ascii="Times New Roman" w:hAnsi="Times New Roman" w:cs="Times New Roman"/>
          <w:sz w:val="24"/>
          <w:szCs w:val="24"/>
        </w:rPr>
        <w:t xml:space="preserve"> (при нормативном не менее 3 м</w:t>
      </w:r>
      <w:r>
        <w:rPr>
          <w:rFonts w:ascii="Times New Roman" w:hAnsi="Times New Roman" w:cs="Times New Roman"/>
          <w:sz w:val="24"/>
          <w:szCs w:val="24"/>
        </w:rPr>
        <w:t>етров</w:t>
      </w:r>
      <w:r w:rsidRPr="009078F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 CYR" w:hAnsi="Times New Roman CYR" w:cs="Times New Roman CYR"/>
          <w:spacing w:val="-4"/>
          <w:sz w:val="24"/>
          <w:szCs w:val="24"/>
        </w:rPr>
        <w:t>увеличения м</w:t>
      </w:r>
      <w:r w:rsidRPr="00811711">
        <w:rPr>
          <w:rFonts w:ascii="Times New Roman CYR" w:hAnsi="Times New Roman CYR" w:cs="Times New Roman CYR"/>
          <w:spacing w:val="-4"/>
          <w:sz w:val="24"/>
          <w:szCs w:val="24"/>
        </w:rPr>
        <w:t>аксимальн</w:t>
      </w:r>
      <w:r>
        <w:rPr>
          <w:rFonts w:ascii="Times New Roman CYR" w:hAnsi="Times New Roman CYR" w:cs="Times New Roman CYR"/>
          <w:spacing w:val="-4"/>
          <w:sz w:val="24"/>
          <w:szCs w:val="24"/>
        </w:rPr>
        <w:t>ого</w:t>
      </w:r>
      <w:r w:rsidRPr="00811711">
        <w:rPr>
          <w:rFonts w:ascii="Times New Roman CYR" w:hAnsi="Times New Roman CYR" w:cs="Times New Roman CYR"/>
          <w:spacing w:val="-4"/>
          <w:sz w:val="24"/>
          <w:szCs w:val="24"/>
        </w:rPr>
        <w:t xml:space="preserve"> процент</w:t>
      </w:r>
      <w:r>
        <w:rPr>
          <w:rFonts w:ascii="Times New Roman CYR" w:hAnsi="Times New Roman CYR" w:cs="Times New Roman CYR"/>
          <w:spacing w:val="-4"/>
          <w:sz w:val="24"/>
          <w:szCs w:val="24"/>
        </w:rPr>
        <w:t>а</w:t>
      </w:r>
      <w:r w:rsidRPr="00811711">
        <w:rPr>
          <w:rFonts w:ascii="Times New Roman CYR" w:hAnsi="Times New Roman CYR" w:cs="Times New Roman CYR"/>
          <w:spacing w:val="-4"/>
          <w:sz w:val="24"/>
          <w:szCs w:val="24"/>
        </w:rPr>
        <w:t xml:space="preserve"> застройки в границах земельного участка</w:t>
      </w:r>
      <w:r>
        <w:rPr>
          <w:rFonts w:ascii="Times New Roman CYR" w:hAnsi="Times New Roman CYR" w:cs="Times New Roman CYR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pacing w:val="-4"/>
          <w:sz w:val="24"/>
          <w:szCs w:val="24"/>
        </w:rPr>
        <w:lastRenderedPageBreak/>
        <w:t xml:space="preserve">до 100 процентов (при нормативном не более 80 процентов) </w:t>
      </w:r>
      <w:r w:rsidRPr="00971E50">
        <w:rPr>
          <w:rFonts w:ascii="Times New Roman" w:hAnsi="Times New Roman" w:cs="Times New Roman"/>
          <w:sz w:val="24"/>
          <w:szCs w:val="24"/>
        </w:rPr>
        <w:t>на земельном</w:t>
      </w:r>
      <w:proofErr w:type="gramEnd"/>
      <w:r w:rsidRPr="00971E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1E50">
        <w:rPr>
          <w:rFonts w:ascii="Times New Roman" w:hAnsi="Times New Roman" w:cs="Times New Roman"/>
          <w:sz w:val="24"/>
          <w:szCs w:val="24"/>
        </w:rPr>
        <w:t>участке</w:t>
      </w:r>
      <w:proofErr w:type="gramEnd"/>
      <w:r w:rsidRPr="00971E50">
        <w:rPr>
          <w:rFonts w:ascii="Times New Roman" w:hAnsi="Times New Roman" w:cs="Times New Roman"/>
          <w:sz w:val="24"/>
          <w:szCs w:val="24"/>
        </w:rPr>
        <w:t xml:space="preserve"> с кадастровым номером 24:59:0306001:12</w:t>
      </w:r>
      <w:r w:rsidR="00076084">
        <w:rPr>
          <w:rFonts w:ascii="Times New Roman" w:hAnsi="Times New Roman" w:cs="Times New Roman"/>
          <w:sz w:val="24"/>
          <w:szCs w:val="24"/>
        </w:rPr>
        <w:t>5</w:t>
      </w:r>
      <w:r w:rsidR="00DB6735">
        <w:rPr>
          <w:rFonts w:ascii="Times New Roman" w:hAnsi="Times New Roman" w:cs="Times New Roman"/>
          <w:sz w:val="24"/>
          <w:szCs w:val="24"/>
        </w:rPr>
        <w:t>2</w:t>
      </w:r>
      <w:r w:rsidRPr="00971E50">
        <w:rPr>
          <w:rFonts w:ascii="Times New Roman" w:hAnsi="Times New Roman" w:cs="Times New Roman"/>
          <w:sz w:val="24"/>
          <w:szCs w:val="24"/>
        </w:rPr>
        <w:t xml:space="preserve">, расположенном в территориальной зоне – Зона объектов автотранспорта (П-3) по адресу: Российская Федерация, Красноярский край, городской </w:t>
      </w:r>
      <w:proofErr w:type="gramStart"/>
      <w:r w:rsidRPr="00971E50">
        <w:rPr>
          <w:rFonts w:ascii="Times New Roman" w:hAnsi="Times New Roman" w:cs="Times New Roman"/>
          <w:sz w:val="24"/>
          <w:szCs w:val="24"/>
        </w:rPr>
        <w:t>округ</w:t>
      </w:r>
      <w:proofErr w:type="gramEnd"/>
      <w:r w:rsidRPr="00971E50">
        <w:rPr>
          <w:rFonts w:ascii="Times New Roman" w:hAnsi="Times New Roman" w:cs="Times New Roman"/>
          <w:sz w:val="24"/>
          <w:szCs w:val="24"/>
        </w:rPr>
        <w:t xml:space="preserve"> ЗАТО город Зеленогорск, город Зеленогорск, улица Майское шоссе, земельный участок 43А/3</w:t>
      </w:r>
      <w:r w:rsidR="00DB6735">
        <w:rPr>
          <w:rFonts w:ascii="Times New Roman" w:hAnsi="Times New Roman" w:cs="Times New Roman"/>
          <w:sz w:val="24"/>
          <w:szCs w:val="24"/>
        </w:rPr>
        <w:t>7</w:t>
      </w:r>
      <w:r w:rsidRPr="00971E50">
        <w:rPr>
          <w:rFonts w:ascii="Times New Roman" w:hAnsi="Times New Roman" w:cs="Times New Roman"/>
          <w:sz w:val="24"/>
          <w:szCs w:val="24"/>
        </w:rPr>
        <w:t>, предоставленного для строительства здания для хранения автотранспорта</w:t>
      </w:r>
      <w:r w:rsidR="00124BA9">
        <w:rPr>
          <w:rFonts w:ascii="Times New Roman" w:hAnsi="Times New Roman" w:cs="Times New Roman"/>
          <w:sz w:val="24"/>
          <w:szCs w:val="24"/>
        </w:rPr>
        <w:t>, возможно.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6"/>
        <w:gridCol w:w="376"/>
        <w:gridCol w:w="1671"/>
        <w:gridCol w:w="376"/>
        <w:gridCol w:w="3278"/>
      </w:tblGrid>
      <w:tr w:rsidR="00FF22D6" w:rsidRPr="00907C0E" w:rsidTr="001D721D">
        <w:tc>
          <w:tcPr>
            <w:tcW w:w="3782" w:type="dxa"/>
            <w:tcBorders>
              <w:bottom w:val="single" w:sz="4" w:space="0" w:color="auto"/>
            </w:tcBorders>
          </w:tcPr>
          <w:p w:rsidR="00B76096" w:rsidRPr="00A331E0" w:rsidRDefault="00B76096" w:rsidP="00DC0AD2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архитектуры </w:t>
            </w:r>
          </w:p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 xml:space="preserve">и градостроительства </w:t>
            </w:r>
          </w:p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ЗАТО </w:t>
            </w:r>
          </w:p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>г. Зеленогорска – главный архитектор города</w:t>
            </w: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4" w:space="0" w:color="auto"/>
            </w:tcBorders>
            <w:vAlign w:val="bottom"/>
          </w:tcPr>
          <w:p w:rsidR="00FF22D6" w:rsidRPr="00B76096" w:rsidRDefault="00FF22D6" w:rsidP="00DC0AD2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>Н.В. Татаринов</w:t>
            </w:r>
          </w:p>
        </w:tc>
      </w:tr>
      <w:tr w:rsidR="00FF22D6" w:rsidRPr="00907C0E" w:rsidTr="001D721D">
        <w:tc>
          <w:tcPr>
            <w:tcW w:w="3782" w:type="dxa"/>
            <w:tcBorders>
              <w:top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 уполномоченного представителя организатора публичных слушаний)</w:t>
            </w: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76096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i/>
                <w:sz w:val="18"/>
                <w:szCs w:val="18"/>
              </w:rPr>
              <w:t>(Ф.И.О. уполномоченного представителя организатора публичных слушаний)</w:t>
            </w:r>
          </w:p>
        </w:tc>
      </w:tr>
    </w:tbl>
    <w:p w:rsidR="0072347B" w:rsidRDefault="0072347B" w:rsidP="00DC0AD2"/>
    <w:sectPr w:rsidR="0072347B" w:rsidSect="00AA5846">
      <w:pgSz w:w="11906" w:h="16838"/>
      <w:pgMar w:top="1134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BF8" w:rsidRDefault="006D4BF8" w:rsidP="006D4BF8">
      <w:pPr>
        <w:spacing w:after="0" w:line="240" w:lineRule="auto"/>
      </w:pPr>
      <w:r>
        <w:separator/>
      </w:r>
    </w:p>
  </w:endnote>
  <w:endnote w:type="continuationSeparator" w:id="0">
    <w:p w:rsidR="006D4BF8" w:rsidRDefault="006D4BF8" w:rsidP="006D4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BF8" w:rsidRDefault="006D4BF8" w:rsidP="006D4BF8">
      <w:pPr>
        <w:spacing w:after="0" w:line="240" w:lineRule="auto"/>
      </w:pPr>
      <w:r>
        <w:separator/>
      </w:r>
    </w:p>
  </w:footnote>
  <w:footnote w:type="continuationSeparator" w:id="0">
    <w:p w:rsidR="006D4BF8" w:rsidRDefault="006D4BF8" w:rsidP="006D4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634B0"/>
    <w:multiLevelType w:val="hybridMultilevel"/>
    <w:tmpl w:val="E2A68942"/>
    <w:lvl w:ilvl="0" w:tplc="2F52E078">
      <w:start w:val="3"/>
      <w:numFmt w:val="bullet"/>
      <w:suff w:val="space"/>
      <w:lvlText w:val="-"/>
      <w:lvlJc w:val="left"/>
      <w:pPr>
        <w:ind w:left="1069" w:hanging="360"/>
      </w:pPr>
      <w:rPr>
        <w:rFonts w:ascii="PT Astra Serif" w:eastAsiaTheme="minorEastAsia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67A79AF"/>
    <w:multiLevelType w:val="hybridMultilevel"/>
    <w:tmpl w:val="BB82E2AA"/>
    <w:lvl w:ilvl="0" w:tplc="421697A2">
      <w:start w:val="1"/>
      <w:numFmt w:val="bullet"/>
      <w:suff w:val="space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CB"/>
    <w:rsid w:val="00024674"/>
    <w:rsid w:val="000343B4"/>
    <w:rsid w:val="00051B9C"/>
    <w:rsid w:val="00056E74"/>
    <w:rsid w:val="00073CCD"/>
    <w:rsid w:val="000750E4"/>
    <w:rsid w:val="00076084"/>
    <w:rsid w:val="00124BA9"/>
    <w:rsid w:val="001332BC"/>
    <w:rsid w:val="001450A2"/>
    <w:rsid w:val="00151818"/>
    <w:rsid w:val="00182A0E"/>
    <w:rsid w:val="00190B03"/>
    <w:rsid w:val="001A6D1D"/>
    <w:rsid w:val="001D721D"/>
    <w:rsid w:val="00213745"/>
    <w:rsid w:val="00247868"/>
    <w:rsid w:val="004B31C9"/>
    <w:rsid w:val="004C6111"/>
    <w:rsid w:val="00591A98"/>
    <w:rsid w:val="005A3C3B"/>
    <w:rsid w:val="005C0640"/>
    <w:rsid w:val="005C4A1A"/>
    <w:rsid w:val="006500CC"/>
    <w:rsid w:val="00651447"/>
    <w:rsid w:val="00652C8D"/>
    <w:rsid w:val="0069351D"/>
    <w:rsid w:val="006D4BF8"/>
    <w:rsid w:val="006E0CF6"/>
    <w:rsid w:val="006F6C79"/>
    <w:rsid w:val="007001F3"/>
    <w:rsid w:val="007061A7"/>
    <w:rsid w:val="0072347B"/>
    <w:rsid w:val="00762B09"/>
    <w:rsid w:val="007A193F"/>
    <w:rsid w:val="007F1C2A"/>
    <w:rsid w:val="00806589"/>
    <w:rsid w:val="008123CF"/>
    <w:rsid w:val="00873889"/>
    <w:rsid w:val="008949A3"/>
    <w:rsid w:val="008C07B1"/>
    <w:rsid w:val="00971E50"/>
    <w:rsid w:val="009C33A1"/>
    <w:rsid w:val="009C6D3D"/>
    <w:rsid w:val="00A10AA0"/>
    <w:rsid w:val="00A17168"/>
    <w:rsid w:val="00A331E0"/>
    <w:rsid w:val="00AA5846"/>
    <w:rsid w:val="00AB4CCA"/>
    <w:rsid w:val="00AD4777"/>
    <w:rsid w:val="00B12D62"/>
    <w:rsid w:val="00B31937"/>
    <w:rsid w:val="00B60DB0"/>
    <w:rsid w:val="00B61103"/>
    <w:rsid w:val="00B76096"/>
    <w:rsid w:val="00B87273"/>
    <w:rsid w:val="00BD2F1E"/>
    <w:rsid w:val="00C06A8E"/>
    <w:rsid w:val="00C34BF9"/>
    <w:rsid w:val="00CC0158"/>
    <w:rsid w:val="00D30864"/>
    <w:rsid w:val="00D34F54"/>
    <w:rsid w:val="00D4689A"/>
    <w:rsid w:val="00D620F4"/>
    <w:rsid w:val="00D76196"/>
    <w:rsid w:val="00D932BA"/>
    <w:rsid w:val="00DB6735"/>
    <w:rsid w:val="00DC0AD2"/>
    <w:rsid w:val="00E263CB"/>
    <w:rsid w:val="00E975BF"/>
    <w:rsid w:val="00F1506F"/>
    <w:rsid w:val="00F42327"/>
    <w:rsid w:val="00FC2438"/>
    <w:rsid w:val="00FC6C43"/>
    <w:rsid w:val="00FF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63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E2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4BF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4BF8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F5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63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E2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4BF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4BF8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F5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E3A98-08CA-4AD3-974E-D420B354B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61</cp:revision>
  <cp:lastPrinted>2024-07-03T11:54:00Z</cp:lastPrinted>
  <dcterms:created xsi:type="dcterms:W3CDTF">2024-04-08T09:26:00Z</dcterms:created>
  <dcterms:modified xsi:type="dcterms:W3CDTF">2024-12-04T08:37:00Z</dcterms:modified>
</cp:coreProperties>
</file>