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5736DF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5736DF">
        <w:rPr>
          <w:rFonts w:eastAsia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736DF">
        <w:rPr>
          <w:rFonts w:eastAsia="Times New Roman" w:cs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736DF">
        <w:rPr>
          <w:rFonts w:eastAsia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5736DF">
        <w:rPr>
          <w:rFonts w:eastAsia="Times New Roman" w:cs="Times New Roman"/>
          <w:b/>
          <w:sz w:val="28"/>
          <w:szCs w:val="28"/>
          <w:lang w:eastAsia="ru-RU"/>
        </w:rPr>
        <w:t xml:space="preserve"> ГОРОД ЗЕЛЕНОГОРСК </w:t>
      </w: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5736DF">
        <w:rPr>
          <w:rFonts w:eastAsia="Times New Roman" w:cs="Times New Roman"/>
          <w:b/>
          <w:sz w:val="28"/>
          <w:szCs w:val="28"/>
          <w:lang w:eastAsia="ru-RU"/>
        </w:rPr>
        <w:t>КРАСНОЯРСКОГО КРАЯ</w:t>
      </w: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5736DF">
        <w:rPr>
          <w:rFonts w:eastAsia="Times New Roman" w:cs="Times New Roman"/>
          <w:b/>
          <w:sz w:val="28"/>
          <w:szCs w:val="28"/>
          <w:lang w:eastAsia="ru-RU"/>
        </w:rPr>
        <w:t xml:space="preserve">П О С Т А Н О В Л Е Н И Е </w:t>
      </w:r>
    </w:p>
    <w:p w:rsidR="005736DF" w:rsidRPr="005736DF" w:rsidRDefault="005736DF" w:rsidP="005736D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5736DF" w:rsidRPr="005736DF" w:rsidRDefault="005736DF" w:rsidP="005736DF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5736DF">
        <w:rPr>
          <w:rFonts w:eastAsia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D9BE0" wp14:editId="23A18C49">
                <wp:simplePos x="0" y="0"/>
                <wp:positionH relativeFrom="column">
                  <wp:posOffset>-13335</wp:posOffset>
                </wp:positionH>
                <wp:positionV relativeFrom="paragraph">
                  <wp:posOffset>177165</wp:posOffset>
                </wp:positionV>
                <wp:extent cx="1333500" cy="0"/>
                <wp:effectExtent l="9525" t="7620" r="9525" b="1143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DF7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1.05pt;margin-top:13.95pt;width:1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"/>
            </w:pict>
          </mc:Fallback>
        </mc:AlternateContent>
      </w:r>
      <w:r w:rsidRPr="005736DF">
        <w:rPr>
          <w:rFonts w:eastAsia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F90EF" wp14:editId="29B7CE15">
                <wp:simplePos x="0" y="0"/>
                <wp:positionH relativeFrom="column">
                  <wp:posOffset>4815840</wp:posOffset>
                </wp:positionH>
                <wp:positionV relativeFrom="paragraph">
                  <wp:posOffset>177165</wp:posOffset>
                </wp:positionV>
                <wp:extent cx="1038225" cy="0"/>
                <wp:effectExtent l="9525" t="7620" r="9525" b="1143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79F0C" id="Прямая со стрелкой 2" o:spid="_x0000_s1026" type="#_x0000_t32" style="position:absolute;margin-left:379.2pt;margin-top:13.95pt;width:8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"/>
            </w:pict>
          </mc:Fallback>
        </mc:AlternateContent>
      </w:r>
      <w:r w:rsidR="008424B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4649C">
        <w:rPr>
          <w:rFonts w:eastAsia="Times New Roman" w:cs="Times New Roman"/>
          <w:sz w:val="28"/>
          <w:szCs w:val="28"/>
          <w:lang w:eastAsia="ru-RU"/>
        </w:rPr>
        <w:t xml:space="preserve">   </w:t>
      </w:r>
      <w:r w:rsidR="00131192">
        <w:rPr>
          <w:rFonts w:eastAsia="Times New Roman" w:cs="Times New Roman"/>
          <w:sz w:val="28"/>
          <w:szCs w:val="28"/>
          <w:lang w:eastAsia="ru-RU"/>
        </w:rPr>
        <w:t>04.12.2024</w:t>
      </w:r>
      <w:r w:rsidRPr="005736DF">
        <w:rPr>
          <w:rFonts w:eastAsia="Times New Roman" w:cs="Times New Roman"/>
          <w:sz w:val="28"/>
          <w:szCs w:val="28"/>
          <w:lang w:eastAsia="ru-RU"/>
        </w:rPr>
        <w:t xml:space="preserve">   </w:t>
      </w:r>
      <w:r w:rsidR="00131192">
        <w:rPr>
          <w:rFonts w:eastAsia="Times New Roman" w:cs="Times New Roman"/>
          <w:sz w:val="28"/>
          <w:szCs w:val="28"/>
          <w:lang w:eastAsia="ru-RU"/>
        </w:rPr>
        <w:t xml:space="preserve">     </w:t>
      </w:r>
      <w:r w:rsidR="0054649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736DF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="0056298D">
        <w:rPr>
          <w:rFonts w:eastAsia="Times New Roman" w:cs="Times New Roman"/>
          <w:sz w:val="28"/>
          <w:szCs w:val="28"/>
          <w:lang w:eastAsia="ru-RU"/>
        </w:rPr>
        <w:t xml:space="preserve">                      </w:t>
      </w:r>
      <w:r w:rsidRPr="005736DF">
        <w:rPr>
          <w:rFonts w:eastAsia="Times New Roman" w:cs="Times New Roman"/>
          <w:sz w:val="28"/>
          <w:szCs w:val="28"/>
          <w:lang w:eastAsia="ru-RU"/>
        </w:rPr>
        <w:t xml:space="preserve">г. Зеленогорск                          </w:t>
      </w:r>
      <w:r w:rsidR="008424B8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="000348A7">
        <w:rPr>
          <w:rFonts w:eastAsia="Times New Roman" w:cs="Times New Roman"/>
          <w:sz w:val="28"/>
          <w:szCs w:val="28"/>
          <w:lang w:eastAsia="ru-RU"/>
        </w:rPr>
        <w:t xml:space="preserve">    </w:t>
      </w:r>
      <w:r w:rsidR="00131192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="000348A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31192">
        <w:rPr>
          <w:rFonts w:eastAsia="Times New Roman" w:cs="Times New Roman"/>
          <w:sz w:val="28"/>
          <w:szCs w:val="28"/>
          <w:lang w:eastAsia="ru-RU"/>
        </w:rPr>
        <w:t>247-п</w:t>
      </w:r>
    </w:p>
    <w:p w:rsidR="00576EFE" w:rsidRDefault="00576EFE" w:rsidP="005736DF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8"/>
      </w:tblGrid>
      <w:tr w:rsidR="00576EFE" w:rsidTr="00576E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76EFE" w:rsidRDefault="0056298D" w:rsidP="0056298D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 внесении изменений в постановление Администрации ЗАТО г. Зеленогорска от 24.05.2022 № 99-п «</w:t>
            </w:r>
            <w:r w:rsidR="00576EFE" w:rsidRPr="005736D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Об </w:t>
            </w:r>
            <w:r w:rsidR="00576EFE" w:rsidRPr="005736DF">
              <w:rPr>
                <w:sz w:val="28"/>
                <w:szCs w:val="28"/>
              </w:rPr>
              <w:t>авансовы</w:t>
            </w:r>
            <w:r w:rsidR="00576EFE">
              <w:rPr>
                <w:sz w:val="28"/>
                <w:szCs w:val="28"/>
              </w:rPr>
              <w:t>х</w:t>
            </w:r>
            <w:r w:rsidR="00576EFE" w:rsidRPr="005736DF">
              <w:rPr>
                <w:sz w:val="28"/>
                <w:szCs w:val="28"/>
              </w:rPr>
              <w:t xml:space="preserve"> платеж</w:t>
            </w:r>
            <w:r w:rsidR="00576EFE">
              <w:rPr>
                <w:sz w:val="28"/>
                <w:szCs w:val="28"/>
              </w:rPr>
              <w:t xml:space="preserve">ах </w:t>
            </w:r>
            <w:r w:rsidR="00576EFE" w:rsidRPr="005736DF">
              <w:rPr>
                <w:rFonts w:eastAsia="Times New Roman" w:cs="Times New Roman"/>
                <w:sz w:val="28"/>
                <w:szCs w:val="28"/>
                <w:lang w:eastAsia="ru-RU"/>
              </w:rPr>
              <w:t>при заключении</w:t>
            </w:r>
            <w:r w:rsidR="00576EFE" w:rsidRPr="00576EFE">
              <w:t xml:space="preserve"> </w:t>
            </w:r>
            <w:r w:rsidR="00576EFE" w:rsidRPr="00576EFE">
              <w:rPr>
                <w:rFonts w:eastAsia="Times New Roman" w:cs="Times New Roman"/>
                <w:sz w:val="28"/>
                <w:szCs w:val="28"/>
                <w:lang w:eastAsia="ru-RU"/>
              </w:rPr>
              <w:t>получател</w:t>
            </w:r>
            <w:r w:rsidR="00576EFE">
              <w:rPr>
                <w:rFonts w:eastAsia="Times New Roman" w:cs="Times New Roman"/>
                <w:sz w:val="28"/>
                <w:szCs w:val="28"/>
                <w:lang w:eastAsia="ru-RU"/>
              </w:rPr>
              <w:t>ями</w:t>
            </w:r>
            <w:r w:rsidR="00576EFE" w:rsidRPr="00576EF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средств местного бюджета</w:t>
            </w:r>
            <w:r w:rsidR="001226D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1226D4" w:rsidRPr="002625F2">
              <w:rPr>
                <w:sz w:val="28"/>
                <w:szCs w:val="28"/>
              </w:rPr>
              <w:t xml:space="preserve">а также </w:t>
            </w:r>
            <w:r w:rsidR="001226D4">
              <w:rPr>
                <w:sz w:val="28"/>
                <w:szCs w:val="28"/>
              </w:rPr>
              <w:t>муниципальными автономными</w:t>
            </w:r>
            <w:r w:rsidR="001226D4" w:rsidRPr="002625F2">
              <w:rPr>
                <w:sz w:val="28"/>
                <w:szCs w:val="28"/>
              </w:rPr>
              <w:t xml:space="preserve"> и бюджетны</w:t>
            </w:r>
            <w:r w:rsidR="001226D4">
              <w:rPr>
                <w:sz w:val="28"/>
                <w:szCs w:val="28"/>
              </w:rPr>
              <w:t>ми</w:t>
            </w:r>
            <w:r w:rsidR="001226D4" w:rsidRPr="002625F2">
              <w:rPr>
                <w:sz w:val="28"/>
                <w:szCs w:val="28"/>
              </w:rPr>
              <w:t xml:space="preserve"> учреждения</w:t>
            </w:r>
            <w:r w:rsidR="001226D4">
              <w:rPr>
                <w:sz w:val="28"/>
                <w:szCs w:val="28"/>
              </w:rPr>
              <w:t>ми</w:t>
            </w:r>
            <w:r w:rsidR="00576EFE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6EFE" w:rsidRPr="005736DF">
              <w:rPr>
                <w:sz w:val="28"/>
                <w:szCs w:val="28"/>
              </w:rPr>
              <w:t>договоров (</w:t>
            </w:r>
            <w:r w:rsidR="00576EFE">
              <w:rPr>
                <w:sz w:val="28"/>
                <w:szCs w:val="28"/>
              </w:rPr>
              <w:t>муниципальных</w:t>
            </w:r>
            <w:r w:rsidR="00576EFE" w:rsidRPr="005736DF">
              <w:rPr>
                <w:sz w:val="28"/>
                <w:szCs w:val="28"/>
              </w:rPr>
              <w:t xml:space="preserve"> контрактов)</w:t>
            </w:r>
            <w:r>
              <w:rPr>
                <w:sz w:val="28"/>
                <w:szCs w:val="28"/>
              </w:rPr>
              <w:t>»</w:t>
            </w:r>
            <w:r w:rsidR="00576EFE" w:rsidRPr="005736DF">
              <w:rPr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576EFE" w:rsidRPr="005736DF" w:rsidRDefault="00576EFE" w:rsidP="005736DF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5736DF" w:rsidRDefault="005736DF" w:rsidP="00576EFE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5736DF">
        <w:rPr>
          <w:rFonts w:eastAsia="Times New Roman" w:cs="Times New Roman"/>
          <w:sz w:val="28"/>
          <w:szCs w:val="28"/>
          <w:lang w:eastAsia="ru-RU"/>
        </w:rPr>
        <w:t xml:space="preserve">На основании подпункта </w:t>
      </w:r>
      <w:r w:rsidR="000E74EE">
        <w:rPr>
          <w:rFonts w:eastAsia="Times New Roman" w:cs="Times New Roman"/>
          <w:sz w:val="28"/>
          <w:szCs w:val="28"/>
          <w:lang w:eastAsia="ru-RU"/>
        </w:rPr>
        <w:t>2</w:t>
      </w:r>
      <w:r w:rsidRPr="005736DF">
        <w:rPr>
          <w:rFonts w:eastAsia="Times New Roman" w:cs="Times New Roman"/>
          <w:sz w:val="28"/>
          <w:szCs w:val="28"/>
          <w:lang w:eastAsia="ru-RU"/>
        </w:rPr>
        <w:t xml:space="preserve"> пункта 3.</w:t>
      </w:r>
      <w:r w:rsidR="000E74EE">
        <w:rPr>
          <w:rFonts w:eastAsia="Times New Roman" w:cs="Times New Roman"/>
          <w:sz w:val="28"/>
          <w:szCs w:val="28"/>
          <w:lang w:eastAsia="ru-RU"/>
        </w:rPr>
        <w:t>2</w:t>
      </w:r>
      <w:r w:rsidRPr="005736DF">
        <w:rPr>
          <w:rFonts w:eastAsia="Times New Roman" w:cs="Times New Roman"/>
          <w:sz w:val="28"/>
          <w:szCs w:val="28"/>
          <w:lang w:eastAsia="ru-RU"/>
        </w:rPr>
        <w:t xml:space="preserve"> Положения о бюджетном процессе в городе Зеленогорске, утвержденного решением Совета депутатов ЗАТО г. Зеленогорска от </w:t>
      </w:r>
      <w:r w:rsidR="000E74EE">
        <w:rPr>
          <w:rFonts w:eastAsia="Times New Roman" w:cs="Times New Roman"/>
          <w:sz w:val="28"/>
          <w:szCs w:val="28"/>
          <w:lang w:eastAsia="ru-RU"/>
        </w:rPr>
        <w:t>30</w:t>
      </w:r>
      <w:r w:rsidRPr="005736DF">
        <w:rPr>
          <w:rFonts w:eastAsia="Times New Roman" w:cs="Times New Roman"/>
          <w:sz w:val="28"/>
          <w:szCs w:val="28"/>
          <w:lang w:eastAsia="ru-RU"/>
        </w:rPr>
        <w:t>.10.201</w:t>
      </w:r>
      <w:r w:rsidR="000E74EE">
        <w:rPr>
          <w:rFonts w:eastAsia="Times New Roman" w:cs="Times New Roman"/>
          <w:sz w:val="28"/>
          <w:szCs w:val="28"/>
          <w:lang w:eastAsia="ru-RU"/>
        </w:rPr>
        <w:t>9</w:t>
      </w:r>
      <w:r w:rsidRPr="005736DF">
        <w:rPr>
          <w:rFonts w:eastAsia="Times New Roman" w:cs="Times New Roman"/>
          <w:sz w:val="28"/>
          <w:szCs w:val="28"/>
          <w:lang w:eastAsia="ru-RU"/>
        </w:rPr>
        <w:t xml:space="preserve"> № </w:t>
      </w:r>
      <w:r w:rsidR="000E74EE">
        <w:rPr>
          <w:rFonts w:eastAsia="Times New Roman" w:cs="Times New Roman"/>
          <w:sz w:val="28"/>
          <w:szCs w:val="28"/>
          <w:lang w:eastAsia="ru-RU"/>
        </w:rPr>
        <w:t>15</w:t>
      </w:r>
      <w:r w:rsidRPr="005736DF">
        <w:rPr>
          <w:rFonts w:eastAsia="Times New Roman" w:cs="Times New Roman"/>
          <w:sz w:val="28"/>
          <w:szCs w:val="28"/>
          <w:lang w:eastAsia="ru-RU"/>
        </w:rPr>
        <w:t>-</w:t>
      </w:r>
      <w:r w:rsidR="000E74EE">
        <w:rPr>
          <w:rFonts w:eastAsia="Times New Roman" w:cs="Times New Roman"/>
          <w:sz w:val="28"/>
          <w:szCs w:val="28"/>
          <w:lang w:eastAsia="ru-RU"/>
        </w:rPr>
        <w:t>68</w:t>
      </w:r>
      <w:r w:rsidRPr="005736DF">
        <w:rPr>
          <w:rFonts w:eastAsia="Times New Roman" w:cs="Times New Roman"/>
          <w:sz w:val="28"/>
          <w:szCs w:val="28"/>
          <w:lang w:eastAsia="ru-RU"/>
        </w:rPr>
        <w:t>р</w:t>
      </w:r>
      <w:r w:rsidR="0056298D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Pr="005736DF">
        <w:rPr>
          <w:rFonts w:eastAsia="Times New Roman" w:cs="Times New Roman"/>
          <w:sz w:val="28"/>
          <w:szCs w:val="28"/>
          <w:lang w:eastAsia="ru-RU"/>
        </w:rPr>
        <w:t>руководствуясь Уставом города</w:t>
      </w:r>
      <w:r w:rsidR="0056298D">
        <w:rPr>
          <w:rFonts w:eastAsia="Times New Roman" w:cs="Times New Roman"/>
          <w:sz w:val="28"/>
          <w:szCs w:val="28"/>
          <w:lang w:eastAsia="ru-RU"/>
        </w:rPr>
        <w:t xml:space="preserve"> Зеленогорска Красноярского края</w:t>
      </w:r>
      <w:r w:rsidRPr="005736DF">
        <w:rPr>
          <w:rFonts w:eastAsia="Times New Roman" w:cs="Times New Roman"/>
          <w:sz w:val="28"/>
          <w:szCs w:val="28"/>
          <w:lang w:eastAsia="ru-RU"/>
        </w:rPr>
        <w:t>,</w:t>
      </w:r>
    </w:p>
    <w:p w:rsidR="00C316B9" w:rsidRDefault="00C316B9" w:rsidP="00576EFE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C316B9" w:rsidRDefault="00C316B9" w:rsidP="00C316B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ПОСТАНОВЛЯЮ:</w:t>
      </w:r>
    </w:p>
    <w:p w:rsidR="00BC4B0F" w:rsidRDefault="00BC4B0F" w:rsidP="00C316B9">
      <w:pPr>
        <w:spacing w:after="0" w:line="240" w:lineRule="auto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47957" w:rsidRDefault="005027BA" w:rsidP="0056298D">
      <w:pPr>
        <w:tabs>
          <w:tab w:val="left" w:pos="1134"/>
        </w:tabs>
        <w:spacing w:after="80" w:line="240" w:lineRule="auto"/>
        <w:ind w:firstLine="709"/>
        <w:contextualSpacing/>
        <w:jc w:val="both"/>
        <w:rPr>
          <w:rFonts w:eastAsia="Times New Roman"/>
          <w:bCs/>
          <w:sz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56298D" w:rsidRPr="00F36C85">
        <w:rPr>
          <w:sz w:val="28"/>
          <w:szCs w:val="28"/>
        </w:rPr>
        <w:t>Внести в</w:t>
      </w:r>
      <w:r w:rsidR="0056298D">
        <w:rPr>
          <w:sz w:val="28"/>
          <w:szCs w:val="28"/>
        </w:rPr>
        <w:t xml:space="preserve"> </w:t>
      </w:r>
      <w:r w:rsidR="0056298D" w:rsidRPr="00F36C85">
        <w:rPr>
          <w:sz w:val="28"/>
          <w:szCs w:val="28"/>
        </w:rPr>
        <w:t xml:space="preserve">постановление </w:t>
      </w:r>
      <w:r w:rsidR="0056298D">
        <w:rPr>
          <w:sz w:val="28"/>
          <w:szCs w:val="28"/>
        </w:rPr>
        <w:t>А</w:t>
      </w:r>
      <w:r w:rsidR="0056298D" w:rsidRPr="00F36C85">
        <w:rPr>
          <w:sz w:val="28"/>
          <w:szCs w:val="28"/>
        </w:rPr>
        <w:t>дмини</w:t>
      </w:r>
      <w:r w:rsidR="0056298D">
        <w:rPr>
          <w:sz w:val="28"/>
          <w:szCs w:val="28"/>
        </w:rPr>
        <w:t xml:space="preserve">страции ЗАТО г. Зеленогорска от </w:t>
      </w:r>
      <w:r w:rsidR="0056298D">
        <w:rPr>
          <w:rFonts w:eastAsia="Times New Roman" w:cs="Times New Roman"/>
          <w:sz w:val="28"/>
          <w:szCs w:val="28"/>
          <w:lang w:eastAsia="ru-RU"/>
        </w:rPr>
        <w:t xml:space="preserve"> 24.05.2022 № 99-п «</w:t>
      </w:r>
      <w:r w:rsidR="0056298D" w:rsidRPr="005736DF">
        <w:rPr>
          <w:rFonts w:eastAsia="Times New Roman" w:cs="Times New Roman"/>
          <w:sz w:val="28"/>
          <w:szCs w:val="28"/>
          <w:lang w:eastAsia="ru-RU"/>
        </w:rPr>
        <w:t xml:space="preserve">Об </w:t>
      </w:r>
      <w:r w:rsidR="0056298D" w:rsidRPr="005736DF">
        <w:rPr>
          <w:sz w:val="28"/>
          <w:szCs w:val="28"/>
        </w:rPr>
        <w:t>авансовы</w:t>
      </w:r>
      <w:r w:rsidR="0056298D">
        <w:rPr>
          <w:sz w:val="28"/>
          <w:szCs w:val="28"/>
        </w:rPr>
        <w:t>х</w:t>
      </w:r>
      <w:r w:rsidR="0056298D" w:rsidRPr="005736DF">
        <w:rPr>
          <w:sz w:val="28"/>
          <w:szCs w:val="28"/>
        </w:rPr>
        <w:t xml:space="preserve"> платеж</w:t>
      </w:r>
      <w:r w:rsidR="0056298D">
        <w:rPr>
          <w:sz w:val="28"/>
          <w:szCs w:val="28"/>
        </w:rPr>
        <w:t xml:space="preserve">ах </w:t>
      </w:r>
      <w:r w:rsidR="0056298D" w:rsidRPr="005736DF">
        <w:rPr>
          <w:rFonts w:eastAsia="Times New Roman" w:cs="Times New Roman"/>
          <w:sz w:val="28"/>
          <w:szCs w:val="28"/>
          <w:lang w:eastAsia="ru-RU"/>
        </w:rPr>
        <w:t>при заключении</w:t>
      </w:r>
      <w:r w:rsidR="0056298D" w:rsidRPr="00576EFE">
        <w:t xml:space="preserve"> </w:t>
      </w:r>
      <w:r w:rsidR="0056298D" w:rsidRPr="00576EFE">
        <w:rPr>
          <w:rFonts w:eastAsia="Times New Roman" w:cs="Times New Roman"/>
          <w:sz w:val="28"/>
          <w:szCs w:val="28"/>
          <w:lang w:eastAsia="ru-RU"/>
        </w:rPr>
        <w:t>получател</w:t>
      </w:r>
      <w:r w:rsidR="0056298D">
        <w:rPr>
          <w:rFonts w:eastAsia="Times New Roman" w:cs="Times New Roman"/>
          <w:sz w:val="28"/>
          <w:szCs w:val="28"/>
          <w:lang w:eastAsia="ru-RU"/>
        </w:rPr>
        <w:t>ями</w:t>
      </w:r>
      <w:r w:rsidR="0056298D" w:rsidRPr="00576EFE">
        <w:rPr>
          <w:rFonts w:eastAsia="Times New Roman" w:cs="Times New Roman"/>
          <w:sz w:val="28"/>
          <w:szCs w:val="28"/>
          <w:lang w:eastAsia="ru-RU"/>
        </w:rPr>
        <w:t xml:space="preserve"> средств местного бюджета</w:t>
      </w:r>
      <w:r w:rsidR="0056298D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56298D" w:rsidRPr="002625F2">
        <w:rPr>
          <w:sz w:val="28"/>
          <w:szCs w:val="28"/>
        </w:rPr>
        <w:t xml:space="preserve">а также </w:t>
      </w:r>
      <w:r w:rsidR="0056298D">
        <w:rPr>
          <w:sz w:val="28"/>
          <w:szCs w:val="28"/>
        </w:rPr>
        <w:t>муниципальными автономными</w:t>
      </w:r>
      <w:r w:rsidR="0056298D" w:rsidRPr="002625F2">
        <w:rPr>
          <w:sz w:val="28"/>
          <w:szCs w:val="28"/>
        </w:rPr>
        <w:t xml:space="preserve"> и бюджетны</w:t>
      </w:r>
      <w:r w:rsidR="0056298D">
        <w:rPr>
          <w:sz w:val="28"/>
          <w:szCs w:val="28"/>
        </w:rPr>
        <w:t>ми</w:t>
      </w:r>
      <w:r w:rsidR="0056298D" w:rsidRPr="002625F2">
        <w:rPr>
          <w:sz w:val="28"/>
          <w:szCs w:val="28"/>
        </w:rPr>
        <w:t xml:space="preserve"> учреждения</w:t>
      </w:r>
      <w:r w:rsidR="0056298D">
        <w:rPr>
          <w:sz w:val="28"/>
          <w:szCs w:val="28"/>
        </w:rPr>
        <w:t>ми</w:t>
      </w:r>
      <w:r w:rsidR="0056298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6298D" w:rsidRPr="005736DF">
        <w:rPr>
          <w:sz w:val="28"/>
          <w:szCs w:val="28"/>
        </w:rPr>
        <w:t>договоров (</w:t>
      </w:r>
      <w:r w:rsidR="0056298D">
        <w:rPr>
          <w:sz w:val="28"/>
          <w:szCs w:val="28"/>
        </w:rPr>
        <w:t>муниципальных</w:t>
      </w:r>
      <w:r w:rsidR="0056298D" w:rsidRPr="005736DF">
        <w:rPr>
          <w:sz w:val="28"/>
          <w:szCs w:val="28"/>
        </w:rPr>
        <w:t xml:space="preserve"> контрактов)</w:t>
      </w:r>
      <w:r w:rsidR="0056298D">
        <w:rPr>
          <w:sz w:val="28"/>
          <w:szCs w:val="28"/>
        </w:rPr>
        <w:t>»</w:t>
      </w:r>
      <w:r w:rsidR="0056298D" w:rsidRPr="005736DF">
        <w:rPr>
          <w:sz w:val="28"/>
          <w:szCs w:val="28"/>
        </w:rPr>
        <w:t xml:space="preserve"> </w:t>
      </w:r>
      <w:r w:rsidR="0056298D">
        <w:rPr>
          <w:sz w:val="28"/>
          <w:szCs w:val="28"/>
        </w:rPr>
        <w:t xml:space="preserve">следующие </w:t>
      </w:r>
      <w:r w:rsidR="0056298D">
        <w:rPr>
          <w:rFonts w:eastAsia="Times New Roman"/>
          <w:bCs/>
          <w:sz w:val="28"/>
        </w:rPr>
        <w:t>изменения:</w:t>
      </w:r>
    </w:p>
    <w:p w:rsidR="0056298D" w:rsidRDefault="0056298D" w:rsidP="0056298D">
      <w:pPr>
        <w:tabs>
          <w:tab w:val="left" w:pos="1134"/>
        </w:tabs>
        <w:spacing w:after="8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 В пункте 6 слова «</w:t>
      </w:r>
      <w:r w:rsidRPr="007E7E41">
        <w:rPr>
          <w:sz w:val="28"/>
          <w:szCs w:val="28"/>
        </w:rPr>
        <w:t xml:space="preserve">первого заместителя Главы ЗАТО </w:t>
      </w:r>
      <w:r>
        <w:rPr>
          <w:sz w:val="28"/>
          <w:szCs w:val="28"/>
        </w:rPr>
        <w:t xml:space="preserve">                        </w:t>
      </w:r>
      <w:r w:rsidRPr="007E7E41">
        <w:rPr>
          <w:sz w:val="28"/>
          <w:szCs w:val="28"/>
        </w:rPr>
        <w:t>г. Зеленогорска</w:t>
      </w:r>
      <w:r>
        <w:rPr>
          <w:sz w:val="28"/>
          <w:szCs w:val="28"/>
        </w:rPr>
        <w:t>» заменить словами «</w:t>
      </w:r>
      <w:r w:rsidRPr="007E7E41">
        <w:rPr>
          <w:sz w:val="28"/>
          <w:szCs w:val="28"/>
        </w:rPr>
        <w:t xml:space="preserve">первого заместителя Главы ЗАТО </w:t>
      </w:r>
      <w:r>
        <w:rPr>
          <w:sz w:val="28"/>
          <w:szCs w:val="28"/>
        </w:rPr>
        <w:t xml:space="preserve">          </w:t>
      </w:r>
      <w:r w:rsidRPr="007E7E41">
        <w:rPr>
          <w:sz w:val="28"/>
          <w:szCs w:val="28"/>
        </w:rPr>
        <w:t>г. Зеленогорск</w:t>
      </w:r>
      <w:r>
        <w:rPr>
          <w:sz w:val="28"/>
          <w:szCs w:val="28"/>
        </w:rPr>
        <w:t>».</w:t>
      </w:r>
    </w:p>
    <w:p w:rsidR="0056298D" w:rsidRDefault="0056298D" w:rsidP="0056298D">
      <w:pPr>
        <w:tabs>
          <w:tab w:val="left" w:pos="1134"/>
        </w:tabs>
        <w:spacing w:after="8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В приложении:</w:t>
      </w:r>
    </w:p>
    <w:p w:rsidR="0056298D" w:rsidRDefault="0056298D" w:rsidP="0056298D">
      <w:pPr>
        <w:tabs>
          <w:tab w:val="left" w:pos="1134"/>
        </w:tabs>
        <w:spacing w:after="8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1.2.1. Пункт 3 изложить в следующей редакции:</w:t>
      </w:r>
    </w:p>
    <w:p w:rsidR="0056298D" w:rsidRDefault="00544CA5" w:rsidP="00BD5D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6298D">
        <w:rPr>
          <w:sz w:val="28"/>
          <w:szCs w:val="28"/>
        </w:rPr>
        <w:t xml:space="preserve">«3. </w:t>
      </w:r>
      <w:r w:rsidR="0056298D">
        <w:rPr>
          <w:rFonts w:cs="Times New Roman"/>
          <w:sz w:val="28"/>
          <w:szCs w:val="28"/>
        </w:rPr>
        <w:t>Услуги сотовой связи, стационарной телефонной связи, информационно-телекоммуникационной сети Интернет.».</w:t>
      </w:r>
    </w:p>
    <w:p w:rsidR="00544CA5" w:rsidRDefault="00544CA5" w:rsidP="000D333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       </w:t>
      </w:r>
      <w:r w:rsidRPr="00F46B75">
        <w:rPr>
          <w:rFonts w:cs="Times New Roman"/>
          <w:sz w:val="28"/>
          <w:szCs w:val="28"/>
        </w:rPr>
        <w:t xml:space="preserve">1.2.2. </w:t>
      </w:r>
      <w:r w:rsidR="00D75842">
        <w:rPr>
          <w:rFonts w:cs="Times New Roman"/>
          <w:sz w:val="28"/>
          <w:szCs w:val="28"/>
        </w:rPr>
        <w:t>В п</w:t>
      </w:r>
      <w:r w:rsidRPr="00F46B75">
        <w:rPr>
          <w:rFonts w:cs="Times New Roman"/>
          <w:sz w:val="28"/>
          <w:szCs w:val="28"/>
        </w:rPr>
        <w:t>ункт</w:t>
      </w:r>
      <w:r w:rsidR="00D75842">
        <w:rPr>
          <w:rFonts w:cs="Times New Roman"/>
          <w:sz w:val="28"/>
          <w:szCs w:val="28"/>
        </w:rPr>
        <w:t>е</w:t>
      </w:r>
      <w:r w:rsidRPr="00F46B75">
        <w:rPr>
          <w:rFonts w:cs="Times New Roman"/>
          <w:sz w:val="28"/>
          <w:szCs w:val="28"/>
        </w:rPr>
        <w:t xml:space="preserve"> 8 </w:t>
      </w:r>
      <w:r w:rsidR="00D75842">
        <w:rPr>
          <w:rFonts w:cs="Times New Roman"/>
          <w:sz w:val="28"/>
          <w:szCs w:val="28"/>
        </w:rPr>
        <w:t xml:space="preserve">после слов «транспортных средств» </w:t>
      </w:r>
      <w:r w:rsidRPr="00F46B75">
        <w:rPr>
          <w:rFonts w:cs="Times New Roman"/>
          <w:sz w:val="28"/>
          <w:szCs w:val="28"/>
        </w:rPr>
        <w:t>дополнить словами «, владельцев опасных объектов за причинение вреда в результате аварии на опасном объекте».</w:t>
      </w:r>
    </w:p>
    <w:p w:rsidR="00544CA5" w:rsidRDefault="00544CA5" w:rsidP="00544CA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1.2.3. В пункте 14 слова «, официальными физкультурными и спортивными мероприятиями, проводимыми за пределами города Зеленогорска» исключить. </w:t>
      </w:r>
    </w:p>
    <w:p w:rsidR="00544CA5" w:rsidRDefault="00544CA5" w:rsidP="00544CA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1.2.4. Дополнить пунктами следующего содержания:</w:t>
      </w:r>
    </w:p>
    <w:p w:rsidR="00320938" w:rsidRDefault="00544CA5" w:rsidP="0032093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28"/>
          <w:szCs w:val="28"/>
        </w:rPr>
      </w:pPr>
      <w:r w:rsidRPr="00320938">
        <w:rPr>
          <w:rFonts w:cs="Times New Roman"/>
          <w:sz w:val="28"/>
          <w:szCs w:val="28"/>
        </w:rPr>
        <w:t xml:space="preserve">          «19. Мероприятия по организации трудового воспитания несовершеннолетних граждан в возрасте от 14 до 18 лет.</w:t>
      </w:r>
    </w:p>
    <w:p w:rsidR="00544CA5" w:rsidRDefault="00320938" w:rsidP="0032093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  <w:r w:rsidR="00544CA5" w:rsidRPr="00320938">
        <w:rPr>
          <w:rFonts w:cs="Times New Roman"/>
          <w:sz w:val="28"/>
          <w:szCs w:val="28"/>
        </w:rPr>
        <w:t>20. Услуги по организации и проведению мероприятий (концертов) с участием приглашенных коллективов, исполнителей.</w:t>
      </w:r>
    </w:p>
    <w:p w:rsidR="00544CA5" w:rsidRDefault="00320938" w:rsidP="00BD5D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21. </w:t>
      </w:r>
      <w:r w:rsidR="00544CA5" w:rsidRPr="00320938">
        <w:rPr>
          <w:rFonts w:cs="Times New Roman"/>
          <w:sz w:val="28"/>
          <w:szCs w:val="28"/>
        </w:rPr>
        <w:t>Технологическое присоединение к инженерным сетям электро-, тепло- и водоснабжения и канализации, а также получение технических условий на проектирование.</w:t>
      </w:r>
    </w:p>
    <w:p w:rsidR="00544CA5" w:rsidRPr="00320938" w:rsidRDefault="00320938" w:rsidP="00544CA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22. </w:t>
      </w:r>
      <w:r w:rsidR="00544CA5" w:rsidRPr="00320938">
        <w:rPr>
          <w:rFonts w:cs="Times New Roman"/>
          <w:sz w:val="28"/>
          <w:szCs w:val="28"/>
        </w:rPr>
        <w:t>Получение технических условий на технологическое присоединение к инженерным сетям электро- и водоснабжения, монтаж узлов учета расхода холодной воды, приборов учета электрической энергии.</w:t>
      </w:r>
    </w:p>
    <w:p w:rsidR="00544CA5" w:rsidRDefault="00320938" w:rsidP="00544CA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23. </w:t>
      </w:r>
      <w:r w:rsidR="00544CA5">
        <w:rPr>
          <w:rFonts w:cs="Times New Roman"/>
          <w:sz w:val="28"/>
          <w:szCs w:val="28"/>
        </w:rPr>
        <w:t>Услуги по согласованию и получению заключений надзорных органов, необходимые для получения разрешений на строительство, ввод объектов в эксплуатацию.</w:t>
      </w:r>
    </w:p>
    <w:p w:rsidR="00B81DA2" w:rsidRDefault="00544CA5" w:rsidP="00B81DA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  <w:r w:rsidR="00B81DA2">
        <w:rPr>
          <w:rFonts w:cs="Times New Roman"/>
          <w:sz w:val="28"/>
          <w:szCs w:val="28"/>
        </w:rPr>
        <w:t xml:space="preserve">        24. Приобретение цветов, наградной продукции.</w:t>
      </w:r>
    </w:p>
    <w:p w:rsidR="00B81DA2" w:rsidRDefault="00B81DA2" w:rsidP="00F46B7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25. Услуги по предоставлению неисключительной лицензии (неисключительных прав) на использование оригинальных аудиовизуальных произведений. </w:t>
      </w:r>
    </w:p>
    <w:p w:rsidR="00B81DA2" w:rsidRDefault="00B81DA2" w:rsidP="00BD5D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26. Услуги по государственной экологической экспертизе.</w:t>
      </w:r>
    </w:p>
    <w:p w:rsidR="00B81DA2" w:rsidRDefault="00B81DA2" w:rsidP="00B81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27. Услуги, связанные с направлением спортсменов и сопровождающих их лиц (перевозка, проживание, питание, аренда спортсооружений и инвентаря) для подготовки (тренировочные сборы) и участия в официальных спортивных и физкультурных мероприятиях, проводимых за пределами города Зеленогорска.</w:t>
      </w:r>
    </w:p>
    <w:p w:rsidR="00B81DA2" w:rsidRDefault="00B81DA2" w:rsidP="00BD5DC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28. Услуги по регистрации (продлению срока регистрации) доменного имени.</w:t>
      </w:r>
    </w:p>
    <w:p w:rsidR="00B81DA2" w:rsidRDefault="00B81DA2" w:rsidP="00B81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29. Товары, приобретаемые в целях модернизации и обслуживания информационно-телекоммуникационной сети, систем хранения данных, информационных систем и систем видеонаблюдения, а именно:</w:t>
      </w:r>
    </w:p>
    <w:p w:rsidR="00B81DA2" w:rsidRDefault="00B81DA2" w:rsidP="00B81D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средства связи, выполняющие функцию систем коммутации;</w:t>
      </w:r>
    </w:p>
    <w:p w:rsidR="00B81DA2" w:rsidRDefault="00B81DA2" w:rsidP="00B81D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машины вычислительные электронные цифровые, поставляемые в виде систем для автоматической обработки данных;</w:t>
      </w:r>
    </w:p>
    <w:p w:rsidR="00B81DA2" w:rsidRDefault="00B81DA2" w:rsidP="00B81D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видеокамеры;</w:t>
      </w:r>
    </w:p>
    <w:p w:rsidR="00B81DA2" w:rsidRDefault="00B81DA2" w:rsidP="00B81D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источники бесперебойного питания;</w:t>
      </w:r>
    </w:p>
    <w:p w:rsidR="00B81DA2" w:rsidRDefault="00B81DA2" w:rsidP="00B81D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вывода;</w:t>
      </w:r>
    </w:p>
    <w:p w:rsidR="00B81DA2" w:rsidRDefault="00B81DA2" w:rsidP="00B81D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аппарата.</w:t>
      </w:r>
    </w:p>
    <w:p w:rsidR="00B81DA2" w:rsidRDefault="00B81DA2" w:rsidP="00B81D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30. Приобретение горюче-смазочных материалов.</w:t>
      </w:r>
    </w:p>
    <w:p w:rsidR="00B81DA2" w:rsidRDefault="00B81DA2" w:rsidP="00B81D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31. Услуги, связанные с направлением участников культурных мероприятий, деятелей и работников культуры и искусства, а также сопровождающих их лиц (перевозка, проживание, питание, аренда помещений и иного имущества) для подготовки и участия в проводимых за пределами города Зеленогорска официальных культурных мероприятиях (иных проектах и мероприятиях).</w:t>
      </w:r>
    </w:p>
    <w:p w:rsidR="00B81DA2" w:rsidRDefault="00B81DA2" w:rsidP="00B81D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32. Услуги перевозки грузов автомобильным (авиа, железнодорожным) транспортом, по курьерской доставке грузов, экспресс-доставке.</w:t>
      </w:r>
    </w:p>
    <w:p w:rsidR="00B81DA2" w:rsidRDefault="00B81DA2" w:rsidP="00B81D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33.  Услуги по независимой оценке квалификации.</w:t>
      </w:r>
    </w:p>
    <w:p w:rsidR="00B81DA2" w:rsidRDefault="00B81DA2" w:rsidP="00BD5D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46B75">
        <w:rPr>
          <w:rFonts w:cs="Times New Roman"/>
          <w:sz w:val="28"/>
          <w:szCs w:val="28"/>
        </w:rPr>
        <w:t xml:space="preserve">34. Товары, работы, услуги, приобретаемые на основании </w:t>
      </w:r>
      <w:hyperlink r:id="rId9" w:history="1">
        <w:r w:rsidRPr="00F46B75">
          <w:rPr>
            <w:rFonts w:cs="Times New Roman"/>
            <w:sz w:val="28"/>
            <w:szCs w:val="28"/>
          </w:rPr>
          <w:t>статьи 73</w:t>
        </w:r>
      </w:hyperlink>
      <w:r w:rsidRPr="00F46B75">
        <w:rPr>
          <w:rFonts w:cs="Times New Roman"/>
          <w:sz w:val="28"/>
          <w:szCs w:val="28"/>
        </w:rPr>
        <w:t xml:space="preserve"> Бюджетного кодекса Российской Федерации с целью проведения ремонтных работ, выполняемых для устранения незначительных дефектов или поломок в помещении или объектов основных средств, а также связанных с содержанием имущества получателя средств местного бюджета, муниципальных автономных и бюджетных учреждений и поддержания его в надлежащем состоянии, стоимостью не более десяти тысяч рублей.».</w:t>
      </w:r>
    </w:p>
    <w:p w:rsidR="005F1412" w:rsidRPr="007E7E41" w:rsidRDefault="00B81DA2" w:rsidP="00B47957">
      <w:pPr>
        <w:tabs>
          <w:tab w:val="left" w:pos="1134"/>
        </w:tabs>
        <w:spacing w:afterLines="80" w:after="192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7957">
        <w:rPr>
          <w:sz w:val="28"/>
          <w:szCs w:val="28"/>
        </w:rPr>
        <w:t xml:space="preserve">. </w:t>
      </w:r>
      <w:r w:rsidR="005F1412" w:rsidRPr="007E7E41">
        <w:rPr>
          <w:sz w:val="28"/>
          <w:szCs w:val="28"/>
        </w:rPr>
        <w:t>Настоящее постановление вступает в силу в день</w:t>
      </w:r>
      <w:r w:rsidR="00C316B9" w:rsidRPr="007E7E41">
        <w:rPr>
          <w:sz w:val="28"/>
          <w:szCs w:val="28"/>
        </w:rPr>
        <w:t xml:space="preserve">, следующий за днем его опубликования </w:t>
      </w:r>
      <w:r w:rsidR="005F1412" w:rsidRPr="007E7E41">
        <w:rPr>
          <w:sz w:val="28"/>
          <w:szCs w:val="28"/>
        </w:rPr>
        <w:t>в газете «Панорама».</w:t>
      </w:r>
    </w:p>
    <w:p w:rsidR="00B02A02" w:rsidRDefault="00B02A02" w:rsidP="00B02A02">
      <w:pPr>
        <w:tabs>
          <w:tab w:val="left" w:pos="1134"/>
        </w:tabs>
        <w:ind w:firstLine="708"/>
        <w:contextualSpacing/>
        <w:jc w:val="both"/>
        <w:rPr>
          <w:sz w:val="28"/>
          <w:szCs w:val="28"/>
        </w:rPr>
      </w:pPr>
    </w:p>
    <w:p w:rsidR="00743BAD" w:rsidRDefault="00743BAD" w:rsidP="00B02A02">
      <w:pPr>
        <w:tabs>
          <w:tab w:val="left" w:pos="1134"/>
        </w:tabs>
        <w:ind w:firstLine="708"/>
        <w:contextualSpacing/>
        <w:jc w:val="both"/>
        <w:rPr>
          <w:sz w:val="28"/>
          <w:szCs w:val="28"/>
        </w:rPr>
      </w:pPr>
    </w:p>
    <w:p w:rsidR="00743BAD" w:rsidRDefault="00743BAD" w:rsidP="00B02A02">
      <w:pPr>
        <w:tabs>
          <w:tab w:val="left" w:pos="1134"/>
        </w:tabs>
        <w:ind w:firstLine="708"/>
        <w:contextualSpacing/>
        <w:jc w:val="both"/>
        <w:rPr>
          <w:sz w:val="28"/>
          <w:szCs w:val="28"/>
        </w:rPr>
      </w:pPr>
    </w:p>
    <w:p w:rsidR="00743BAD" w:rsidRDefault="00743BAD" w:rsidP="00B02A02">
      <w:pPr>
        <w:tabs>
          <w:tab w:val="left" w:pos="1134"/>
        </w:tabs>
        <w:ind w:firstLine="708"/>
        <w:contextualSpacing/>
        <w:jc w:val="both"/>
        <w:rPr>
          <w:sz w:val="28"/>
          <w:szCs w:val="28"/>
        </w:rPr>
      </w:pPr>
    </w:p>
    <w:p w:rsidR="00ED3CCB" w:rsidRDefault="00387486" w:rsidP="00ED3CCB">
      <w:pPr>
        <w:tabs>
          <w:tab w:val="left" w:pos="1276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</w:t>
      </w:r>
      <w:r w:rsidR="00ED3CCB" w:rsidRPr="00ED3CCB">
        <w:rPr>
          <w:rFonts w:eastAsia="Times New Roman" w:cs="Times New Roman"/>
          <w:sz w:val="28"/>
          <w:szCs w:val="28"/>
          <w:lang w:eastAsia="ru-RU"/>
        </w:rPr>
        <w:t>лав</w:t>
      </w:r>
      <w:r w:rsidR="00743BAD">
        <w:rPr>
          <w:rFonts w:eastAsia="Times New Roman" w:cs="Times New Roman"/>
          <w:sz w:val="28"/>
          <w:szCs w:val="28"/>
          <w:lang w:eastAsia="ru-RU"/>
        </w:rPr>
        <w:t>а</w:t>
      </w:r>
      <w:r>
        <w:rPr>
          <w:rFonts w:eastAsia="Times New Roman" w:cs="Times New Roman"/>
          <w:sz w:val="28"/>
          <w:szCs w:val="28"/>
          <w:lang w:eastAsia="ru-RU"/>
        </w:rPr>
        <w:t xml:space="preserve"> З</w:t>
      </w:r>
      <w:r w:rsidR="00ED3CCB" w:rsidRPr="00ED3CCB">
        <w:rPr>
          <w:rFonts w:eastAsia="Times New Roman" w:cs="Times New Roman"/>
          <w:sz w:val="28"/>
          <w:szCs w:val="28"/>
          <w:lang w:eastAsia="ru-RU"/>
        </w:rPr>
        <w:t>АТО г. Зеленогорск</w:t>
      </w:r>
      <w:r w:rsidR="00743BAD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ED3CCB">
        <w:rPr>
          <w:rFonts w:eastAsia="Times New Roman" w:cs="Times New Roman"/>
          <w:sz w:val="28"/>
          <w:szCs w:val="28"/>
          <w:lang w:eastAsia="ru-RU"/>
        </w:rPr>
        <w:tab/>
      </w:r>
      <w:r w:rsidR="00D950B0">
        <w:rPr>
          <w:rFonts w:eastAsia="Times New Roman" w:cs="Times New Roman"/>
          <w:sz w:val="28"/>
          <w:szCs w:val="28"/>
          <w:lang w:eastAsia="ru-RU"/>
        </w:rPr>
        <w:t xml:space="preserve">      </w:t>
      </w:r>
      <w:r w:rsidR="00743BAD">
        <w:rPr>
          <w:rFonts w:eastAsia="Times New Roman" w:cs="Times New Roman"/>
          <w:sz w:val="28"/>
          <w:szCs w:val="28"/>
          <w:lang w:eastAsia="ru-RU"/>
        </w:rPr>
        <w:t>В</w:t>
      </w:r>
      <w:r w:rsidR="00ED3CCB" w:rsidRPr="00ED3CCB">
        <w:rPr>
          <w:rFonts w:eastAsia="Times New Roman" w:cs="Times New Roman"/>
          <w:sz w:val="28"/>
          <w:szCs w:val="28"/>
          <w:lang w:eastAsia="ru-RU"/>
        </w:rPr>
        <w:t>.В.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43BAD">
        <w:rPr>
          <w:rFonts w:eastAsia="Times New Roman" w:cs="Times New Roman"/>
          <w:sz w:val="28"/>
          <w:szCs w:val="28"/>
          <w:lang w:eastAsia="ru-RU"/>
        </w:rPr>
        <w:t>Терентьев</w:t>
      </w:r>
    </w:p>
    <w:p w:rsidR="007E7E41" w:rsidRDefault="007E7E41" w:rsidP="00AA5C4E">
      <w:pPr>
        <w:spacing w:after="0" w:line="240" w:lineRule="auto"/>
        <w:ind w:left="5245"/>
        <w:jc w:val="right"/>
        <w:rPr>
          <w:rFonts w:eastAsia="Times New Roman" w:cs="Times New Roman"/>
          <w:sz w:val="28"/>
          <w:szCs w:val="28"/>
          <w:lang w:eastAsia="ru-RU"/>
        </w:rPr>
      </w:pPr>
    </w:p>
    <w:sectPr w:rsidR="007E7E41" w:rsidSect="00883774">
      <w:footerReference w:type="default" r:id="rId10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774" w:rsidRDefault="00883774" w:rsidP="00883774">
      <w:pPr>
        <w:spacing w:after="0" w:line="240" w:lineRule="auto"/>
      </w:pPr>
      <w:r>
        <w:separator/>
      </w:r>
    </w:p>
  </w:endnote>
  <w:endnote w:type="continuationSeparator" w:id="0">
    <w:p w:rsidR="00883774" w:rsidRDefault="00883774" w:rsidP="0088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4385509"/>
      <w:docPartObj>
        <w:docPartGallery w:val="Page Numbers (Bottom of Page)"/>
        <w:docPartUnique/>
      </w:docPartObj>
    </w:sdtPr>
    <w:sdtEndPr/>
    <w:sdtContent>
      <w:p w:rsidR="00883774" w:rsidRDefault="0088377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192">
          <w:rPr>
            <w:noProof/>
          </w:rPr>
          <w:t>3</w:t>
        </w:r>
        <w:r>
          <w:fldChar w:fldCharType="end"/>
        </w:r>
      </w:p>
    </w:sdtContent>
  </w:sdt>
  <w:p w:rsidR="00883774" w:rsidRDefault="008837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774" w:rsidRDefault="00883774" w:rsidP="00883774">
      <w:pPr>
        <w:spacing w:after="0" w:line="240" w:lineRule="auto"/>
      </w:pPr>
      <w:r>
        <w:separator/>
      </w:r>
    </w:p>
  </w:footnote>
  <w:footnote w:type="continuationSeparator" w:id="0">
    <w:p w:rsidR="00883774" w:rsidRDefault="00883774" w:rsidP="00883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061BB"/>
    <w:multiLevelType w:val="multilevel"/>
    <w:tmpl w:val="2B48B7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cstheme="minorBidi" w:hint="default"/>
      </w:rPr>
    </w:lvl>
  </w:abstractNum>
  <w:abstractNum w:abstractNumId="1" w15:restartNumberingAfterBreak="0">
    <w:nsid w:val="44110046"/>
    <w:multiLevelType w:val="hybridMultilevel"/>
    <w:tmpl w:val="BC5813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B4916"/>
    <w:multiLevelType w:val="hybridMultilevel"/>
    <w:tmpl w:val="DADE0730"/>
    <w:lvl w:ilvl="0" w:tplc="7880625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C53C7A"/>
    <w:multiLevelType w:val="hybridMultilevel"/>
    <w:tmpl w:val="16646DE4"/>
    <w:lvl w:ilvl="0" w:tplc="6FD4952A">
      <w:start w:val="1"/>
      <w:numFmt w:val="decimal"/>
      <w:lvlText w:val="%1."/>
      <w:lvlJc w:val="left"/>
      <w:pPr>
        <w:ind w:left="127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1B15FCE"/>
    <w:multiLevelType w:val="hybridMultilevel"/>
    <w:tmpl w:val="6BD8A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D6"/>
    <w:rsid w:val="0000722F"/>
    <w:rsid w:val="000348A7"/>
    <w:rsid w:val="00044AFD"/>
    <w:rsid w:val="00062B6A"/>
    <w:rsid w:val="0006689E"/>
    <w:rsid w:val="000B4893"/>
    <w:rsid w:val="000D333B"/>
    <w:rsid w:val="000E74EE"/>
    <w:rsid w:val="001226D4"/>
    <w:rsid w:val="00131192"/>
    <w:rsid w:val="00142E1C"/>
    <w:rsid w:val="00171DF0"/>
    <w:rsid w:val="00194A3F"/>
    <w:rsid w:val="00195346"/>
    <w:rsid w:val="0020681B"/>
    <w:rsid w:val="00230D29"/>
    <w:rsid w:val="002432B3"/>
    <w:rsid w:val="002565AD"/>
    <w:rsid w:val="002625F2"/>
    <w:rsid w:val="00320938"/>
    <w:rsid w:val="00322C79"/>
    <w:rsid w:val="003767D0"/>
    <w:rsid w:val="00387486"/>
    <w:rsid w:val="003B3D73"/>
    <w:rsid w:val="003F0417"/>
    <w:rsid w:val="004057EA"/>
    <w:rsid w:val="00420D65"/>
    <w:rsid w:val="00421030"/>
    <w:rsid w:val="00425DCC"/>
    <w:rsid w:val="00437512"/>
    <w:rsid w:val="004566A1"/>
    <w:rsid w:val="00486729"/>
    <w:rsid w:val="004F0AEE"/>
    <w:rsid w:val="005027BA"/>
    <w:rsid w:val="00522245"/>
    <w:rsid w:val="00544CA5"/>
    <w:rsid w:val="0054649C"/>
    <w:rsid w:val="00554605"/>
    <w:rsid w:val="0056265E"/>
    <w:rsid w:val="0056298D"/>
    <w:rsid w:val="005736DF"/>
    <w:rsid w:val="00576EFE"/>
    <w:rsid w:val="005A6161"/>
    <w:rsid w:val="005D1E78"/>
    <w:rsid w:val="005E7373"/>
    <w:rsid w:val="005F1412"/>
    <w:rsid w:val="00605195"/>
    <w:rsid w:val="00631AD7"/>
    <w:rsid w:val="00660F18"/>
    <w:rsid w:val="00663907"/>
    <w:rsid w:val="00690E28"/>
    <w:rsid w:val="006B0C51"/>
    <w:rsid w:val="006B7F4D"/>
    <w:rsid w:val="00743BAD"/>
    <w:rsid w:val="007A34E6"/>
    <w:rsid w:val="007C3CD6"/>
    <w:rsid w:val="007E7E41"/>
    <w:rsid w:val="0082619C"/>
    <w:rsid w:val="008424B8"/>
    <w:rsid w:val="0086492F"/>
    <w:rsid w:val="008713DC"/>
    <w:rsid w:val="00883774"/>
    <w:rsid w:val="008B43B9"/>
    <w:rsid w:val="008C6C46"/>
    <w:rsid w:val="00921A04"/>
    <w:rsid w:val="00961DAB"/>
    <w:rsid w:val="009C1200"/>
    <w:rsid w:val="009D7805"/>
    <w:rsid w:val="009E51EC"/>
    <w:rsid w:val="009F12D5"/>
    <w:rsid w:val="009F3B59"/>
    <w:rsid w:val="00A52004"/>
    <w:rsid w:val="00A77D70"/>
    <w:rsid w:val="00A94DA0"/>
    <w:rsid w:val="00AA5C4E"/>
    <w:rsid w:val="00AD68CC"/>
    <w:rsid w:val="00AE3E8F"/>
    <w:rsid w:val="00AF5E6B"/>
    <w:rsid w:val="00B02A02"/>
    <w:rsid w:val="00B04F65"/>
    <w:rsid w:val="00B35FBC"/>
    <w:rsid w:val="00B47957"/>
    <w:rsid w:val="00B81DA2"/>
    <w:rsid w:val="00BC2CC4"/>
    <w:rsid w:val="00BC4B0F"/>
    <w:rsid w:val="00BD5DC3"/>
    <w:rsid w:val="00BE5D42"/>
    <w:rsid w:val="00C251C8"/>
    <w:rsid w:val="00C316B9"/>
    <w:rsid w:val="00C415CD"/>
    <w:rsid w:val="00C60765"/>
    <w:rsid w:val="00CB54D9"/>
    <w:rsid w:val="00D52F04"/>
    <w:rsid w:val="00D75842"/>
    <w:rsid w:val="00D81D53"/>
    <w:rsid w:val="00D821B7"/>
    <w:rsid w:val="00D82C0C"/>
    <w:rsid w:val="00D950B0"/>
    <w:rsid w:val="00DB0C31"/>
    <w:rsid w:val="00DE7E02"/>
    <w:rsid w:val="00E54962"/>
    <w:rsid w:val="00E576A8"/>
    <w:rsid w:val="00E722CF"/>
    <w:rsid w:val="00E8204E"/>
    <w:rsid w:val="00E87888"/>
    <w:rsid w:val="00ED3CCB"/>
    <w:rsid w:val="00F454D8"/>
    <w:rsid w:val="00F46B75"/>
    <w:rsid w:val="00F6352C"/>
    <w:rsid w:val="00F70635"/>
    <w:rsid w:val="00FA71D4"/>
    <w:rsid w:val="00F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BB9"/>
  <w15:docId w15:val="{B130B61F-0069-4E2A-BFB0-7C745A54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51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8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3774"/>
  </w:style>
  <w:style w:type="paragraph" w:styleId="a7">
    <w:name w:val="footer"/>
    <w:basedOn w:val="a"/>
    <w:link w:val="a8"/>
    <w:uiPriority w:val="99"/>
    <w:unhideWhenUsed/>
    <w:rsid w:val="0088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3774"/>
  </w:style>
  <w:style w:type="paragraph" w:styleId="a9">
    <w:name w:val="Balloon Text"/>
    <w:basedOn w:val="a"/>
    <w:link w:val="aa"/>
    <w:uiPriority w:val="99"/>
    <w:semiHidden/>
    <w:unhideWhenUsed/>
    <w:rsid w:val="00883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377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706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9774&amp;dst=1004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AE3F-969C-4EB1-8B2D-3E80EF2D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Ирина Евгеньевна</dc:creator>
  <cp:keywords/>
  <dc:description/>
  <cp:lastModifiedBy>Казимирова Юлия Юрьевна</cp:lastModifiedBy>
  <cp:revision>60</cp:revision>
  <cp:lastPrinted>2024-11-29T03:21:00Z</cp:lastPrinted>
  <dcterms:created xsi:type="dcterms:W3CDTF">2017-02-21T10:27:00Z</dcterms:created>
  <dcterms:modified xsi:type="dcterms:W3CDTF">2024-12-06T01:46:00Z</dcterms:modified>
</cp:coreProperties>
</file>