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252EA8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25.11.2024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252EA8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19-89р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0A3C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6E06EE" w:rsidRDefault="00000628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6A239C">
        <w:rPr>
          <w:rFonts w:eastAsiaTheme="minorHAnsi"/>
          <w:sz w:val="28"/>
          <w:szCs w:val="28"/>
          <w:lang w:eastAsia="en-US"/>
        </w:rPr>
        <w:t>В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 w:rsidR="00A5322A">
        <w:rPr>
          <w:rFonts w:eastAsiaTheme="minorHAnsi"/>
          <w:sz w:val="28"/>
          <w:szCs w:val="28"/>
          <w:lang w:eastAsia="en-US"/>
        </w:rPr>
        <w:t>части 1 статьи</w:t>
      </w:r>
      <w:r w:rsidRPr="000006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</w:t>
      </w:r>
      <w:r w:rsidR="006E06EE">
        <w:rPr>
          <w:rFonts w:eastAsiaTheme="minorHAnsi"/>
          <w:sz w:val="28"/>
          <w:szCs w:val="28"/>
          <w:lang w:eastAsia="en-US"/>
        </w:rPr>
        <w:t>:</w:t>
      </w:r>
    </w:p>
    <w:p w:rsidR="003D30D9" w:rsidRDefault="003D30D9" w:rsidP="003D30D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округа»;</w:t>
      </w:r>
    </w:p>
    <w:p w:rsidR="006E06EE" w:rsidRDefault="003D30D9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D30D9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D30D9">
        <w:rPr>
          <w:rFonts w:eastAsiaTheme="minorHAnsi"/>
          <w:sz w:val="28"/>
          <w:szCs w:val="28"/>
          <w:lang w:eastAsia="en-US"/>
        </w:rPr>
        <w:t xml:space="preserve"> пункте 3</w:t>
      </w:r>
      <w:r>
        <w:rPr>
          <w:rFonts w:eastAsiaTheme="minorHAnsi"/>
          <w:sz w:val="28"/>
          <w:szCs w:val="28"/>
          <w:lang w:eastAsia="en-US"/>
        </w:rPr>
        <w:t>5</w:t>
      </w:r>
      <w:r w:rsidRPr="003D30D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слова «</w:t>
      </w:r>
      <w:r w:rsidRPr="003D30D9">
        <w:rPr>
          <w:rFonts w:eastAsiaTheme="minorHAnsi"/>
          <w:sz w:val="28"/>
          <w:szCs w:val="28"/>
          <w:lang w:eastAsia="en-US"/>
        </w:rPr>
        <w:t>создание, развитие и обеспечение охраны лечебно-оздоровительных местностей и курортов местного значения на территории городс</w:t>
      </w:r>
      <w:r>
        <w:rPr>
          <w:rFonts w:eastAsiaTheme="minorHAnsi"/>
          <w:sz w:val="28"/>
          <w:szCs w:val="28"/>
          <w:lang w:eastAsia="en-US"/>
        </w:rPr>
        <w:t>кого округа, а также» исключить</w:t>
      </w:r>
      <w:r w:rsidR="00907E25">
        <w:rPr>
          <w:rFonts w:eastAsiaTheme="minorHAnsi"/>
          <w:sz w:val="28"/>
          <w:szCs w:val="28"/>
          <w:lang w:eastAsia="en-US"/>
        </w:rPr>
        <w:t>;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дополнить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пунктом 48 следующего содержания: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«48) осуществление учета личных подсобных хозяйств, которые ведут граждане в соответствии с Федеральным </w:t>
      </w:r>
      <w:r w:rsidRPr="00907E25">
        <w:rPr>
          <w:rFonts w:eastAsiaTheme="minorHAnsi"/>
          <w:sz w:val="28"/>
          <w:szCs w:val="28"/>
          <w:lang w:eastAsia="en-US"/>
        </w:rPr>
        <w:t>законом</w:t>
      </w:r>
      <w:r>
        <w:rPr>
          <w:rFonts w:eastAsiaTheme="minorHAnsi"/>
          <w:sz w:val="28"/>
          <w:szCs w:val="28"/>
          <w:lang w:eastAsia="en-US"/>
        </w:rPr>
        <w:t xml:space="preserve"> от 07.07.2003 № 112-ФЗ</w:t>
      </w:r>
      <w:r w:rsidR="00213022">
        <w:rPr>
          <w:rFonts w:eastAsiaTheme="minorHAnsi"/>
          <w:sz w:val="28"/>
          <w:szCs w:val="28"/>
          <w:lang w:eastAsia="en-US"/>
        </w:rPr>
        <w:t xml:space="preserve"> «О </w:t>
      </w:r>
      <w:r>
        <w:rPr>
          <w:rFonts w:eastAsiaTheme="minorHAnsi"/>
          <w:sz w:val="28"/>
          <w:szCs w:val="28"/>
          <w:lang w:eastAsia="en-US"/>
        </w:rPr>
        <w:t xml:space="preserve">личном подсобном хозяйстве», в </w:t>
      </w:r>
      <w:proofErr w:type="spellStart"/>
      <w:r>
        <w:rPr>
          <w:rFonts w:eastAsiaTheme="minorHAnsi"/>
          <w:sz w:val="28"/>
          <w:szCs w:val="28"/>
          <w:lang w:eastAsia="en-US"/>
        </w:rPr>
        <w:t>похозяйственных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книгах.».</w:t>
      </w:r>
    </w:p>
    <w:p w:rsidR="003D50C8" w:rsidRDefault="003D50C8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Часть 6 статьи 11 изложить в следующей редакции:</w:t>
      </w:r>
    </w:p>
    <w:p w:rsidR="003D50C8" w:rsidRDefault="003D50C8" w:rsidP="003D50C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«6.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полномочий.».</w:t>
      </w:r>
    </w:p>
    <w:p w:rsidR="00DF55BE" w:rsidRDefault="00DF55BE" w:rsidP="00DF55B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абзаце третьем части 3 статьи 15 слова «муниципального образования» исключить.</w:t>
      </w:r>
    </w:p>
    <w:p w:rsidR="00025DD5" w:rsidRDefault="004B5666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 В подпунктах «а», «б» пункта 2 части 3 статьи 33 слова «аппарате избирательной комиссии муниципального образования,» исключить.</w:t>
      </w:r>
    </w:p>
    <w:p w:rsidR="00AB406E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762CE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Часть 1 статьи 34 дополнить пунктом 13.2 следующего содержания:</w:t>
      </w:r>
    </w:p>
    <w:p w:rsidR="00AB406E" w:rsidRDefault="00AB406E" w:rsidP="00AB40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«13.2)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агента;».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1.6. В подпунктах «а», «б» пункта 2 части 5 статьи 35 слова «аппарате избирательной комиссии муниципального образования,» исключить.</w:t>
      </w:r>
    </w:p>
    <w:p w:rsidR="00762CEC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1.7. </w:t>
      </w:r>
      <w:r w:rsidR="00762CEC">
        <w:rPr>
          <w:sz w:val="28"/>
          <w:szCs w:val="28"/>
        </w:rPr>
        <w:t>Часть 1 статьи 37 дополнить пунктом 16 следующего содержания:</w:t>
      </w:r>
    </w:p>
    <w:p w:rsidR="00AB406E" w:rsidRDefault="00762CEC" w:rsidP="00762CE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«16)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агента.».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 В абзаце третьем части 7 статьи 41</w:t>
      </w:r>
      <w:r w:rsidR="00025DD5">
        <w:rPr>
          <w:rFonts w:eastAsiaTheme="minorHAnsi"/>
          <w:sz w:val="28"/>
          <w:szCs w:val="28"/>
          <w:lang w:eastAsia="en-US"/>
        </w:rPr>
        <w:t xml:space="preserve"> слова «пунктами 5 - 8 части 10» заменить словами «пунктами 5 - 8 и 9.2 части 10».</w:t>
      </w:r>
    </w:p>
    <w:p w:rsidR="00374BF8" w:rsidRPr="00374BF8" w:rsidRDefault="00374BF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краю, за исключением подпункта 1.2 пункта 1</w:t>
      </w:r>
      <w:r w:rsidR="008770A1">
        <w:rPr>
          <w:rFonts w:eastAsiaTheme="minorHAnsi"/>
          <w:bCs/>
          <w:sz w:val="28"/>
          <w:szCs w:val="28"/>
          <w:lang w:eastAsia="en-US"/>
        </w:rPr>
        <w:t>, который вступает в силу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 января 2025 года.</w:t>
      </w:r>
    </w:p>
    <w:p w:rsidR="00374BF8" w:rsidRPr="00374BF8" w:rsidRDefault="00374BF8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3.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>___Д.В. 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252EA8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A3C6E"/>
    <w:rsid w:val="000C645C"/>
    <w:rsid w:val="001804B1"/>
    <w:rsid w:val="00190446"/>
    <w:rsid w:val="001B4170"/>
    <w:rsid w:val="001D3710"/>
    <w:rsid w:val="001F59D8"/>
    <w:rsid w:val="00213022"/>
    <w:rsid w:val="00236C58"/>
    <w:rsid w:val="00252EA8"/>
    <w:rsid w:val="00275EF2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455AE4"/>
    <w:rsid w:val="00461FFF"/>
    <w:rsid w:val="00464073"/>
    <w:rsid w:val="004B5666"/>
    <w:rsid w:val="004B6108"/>
    <w:rsid w:val="004D774A"/>
    <w:rsid w:val="0056682B"/>
    <w:rsid w:val="005909BC"/>
    <w:rsid w:val="00590E5F"/>
    <w:rsid w:val="0059429C"/>
    <w:rsid w:val="005D655A"/>
    <w:rsid w:val="00603753"/>
    <w:rsid w:val="006048F8"/>
    <w:rsid w:val="006A239C"/>
    <w:rsid w:val="006E06EE"/>
    <w:rsid w:val="007304B3"/>
    <w:rsid w:val="00737695"/>
    <w:rsid w:val="00762CEC"/>
    <w:rsid w:val="007778FD"/>
    <w:rsid w:val="007830CB"/>
    <w:rsid w:val="007B1C34"/>
    <w:rsid w:val="007B6EEE"/>
    <w:rsid w:val="007B77C9"/>
    <w:rsid w:val="007C34B9"/>
    <w:rsid w:val="007F2FC7"/>
    <w:rsid w:val="008770A1"/>
    <w:rsid w:val="008A1A19"/>
    <w:rsid w:val="008B6855"/>
    <w:rsid w:val="008F0DAB"/>
    <w:rsid w:val="008F739E"/>
    <w:rsid w:val="00907E25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F6068"/>
    <w:rsid w:val="00D33DBB"/>
    <w:rsid w:val="00D71745"/>
    <w:rsid w:val="00D7392C"/>
    <w:rsid w:val="00DF55BE"/>
    <w:rsid w:val="00E3565A"/>
    <w:rsid w:val="00EB594F"/>
    <w:rsid w:val="00EF703C"/>
    <w:rsid w:val="00F14360"/>
    <w:rsid w:val="00F15EF3"/>
    <w:rsid w:val="00F41E7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48</cp:revision>
  <cp:lastPrinted>2024-11-19T04:13:00Z</cp:lastPrinted>
  <dcterms:created xsi:type="dcterms:W3CDTF">2023-11-28T11:01:00Z</dcterms:created>
  <dcterms:modified xsi:type="dcterms:W3CDTF">2024-11-19T04:13:00Z</dcterms:modified>
</cp:coreProperties>
</file>