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A5148A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08.11.2024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A5148A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229-п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8"/>
        <w:gridCol w:w="4316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ED3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рации ЗАТО г. Зеленогорска 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>от 18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>1.2017 № 7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Об утверждении требований к закупае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мым Администрацией ЗАТО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г. Зеленогорска и подв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едомственными ей муниципальными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казенными учреждениями г. Зеленогорска отдельным видам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товаров, работ, услуг (в том числе предельным ценам товаров,</w:t>
            </w:r>
            <w:r w:rsidR="00ED3D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3DFD" w:rsidRPr="00ED3DFD">
              <w:rPr>
                <w:rFonts w:ascii="Times New Roman" w:hAnsi="Times New Roman" w:cs="Times New Roman"/>
                <w:sz w:val="26"/>
                <w:szCs w:val="26"/>
              </w:rPr>
              <w:t>работ, услуг)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ED3DFD" w:rsidP="00E524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DFD">
        <w:rPr>
          <w:rFonts w:ascii="Times New Roman" w:hAnsi="Times New Roman" w:cs="Times New Roman"/>
          <w:sz w:val="26"/>
          <w:szCs w:val="26"/>
        </w:rPr>
        <w:t>В соответствии с пунктом 5 статьи 19 Федеральног</w:t>
      </w:r>
      <w:r>
        <w:rPr>
          <w:rFonts w:ascii="Times New Roman" w:hAnsi="Times New Roman" w:cs="Times New Roman"/>
          <w:sz w:val="26"/>
          <w:szCs w:val="26"/>
        </w:rPr>
        <w:t>о закона от 05.04.2013 № 44</w:t>
      </w:r>
      <w:r>
        <w:rPr>
          <w:rFonts w:ascii="Times New Roman" w:hAnsi="Times New Roman" w:cs="Times New Roman"/>
          <w:sz w:val="26"/>
          <w:szCs w:val="26"/>
        </w:rPr>
        <w:noBreakHyphen/>
      </w:r>
      <w:r w:rsidRPr="00ED3DFD">
        <w:rPr>
          <w:rFonts w:ascii="Times New Roman" w:hAnsi="Times New Roman" w:cs="Times New Roman"/>
          <w:sz w:val="26"/>
          <w:szCs w:val="26"/>
        </w:rPr>
        <w:t>ФЗ «О контрактной системе в сфере закупок товаров, работ, услуг для обеспечения государственных и муниципальных нужд», постановлениями Администрации ЗАТО г. Зеленогорска от 02.08.2016 № 225-п «Об утверждении требований к порядку разработки и принятия правовых актов о нормировании в сфере закупок для об</w:t>
      </w:r>
      <w:r>
        <w:rPr>
          <w:rFonts w:ascii="Times New Roman" w:hAnsi="Times New Roman" w:cs="Times New Roman"/>
          <w:sz w:val="26"/>
          <w:szCs w:val="26"/>
        </w:rPr>
        <w:t>еспечения муниципальных нужд г. </w:t>
      </w:r>
      <w:r w:rsidRPr="00ED3DFD">
        <w:rPr>
          <w:rFonts w:ascii="Times New Roman" w:hAnsi="Times New Roman" w:cs="Times New Roman"/>
          <w:sz w:val="26"/>
          <w:szCs w:val="26"/>
        </w:rPr>
        <w:t>Зеленогорска, содержанию указанных актов и обеспечению их исполнения», от 16.09.2016 № 261-п «Об утверждении Правил определения требований к закупаемым муниципальными органами г. Зеленогорска и подведомственными указанным органам муниципал</w:t>
      </w:r>
      <w:r>
        <w:rPr>
          <w:rFonts w:ascii="Times New Roman" w:hAnsi="Times New Roman" w:cs="Times New Roman"/>
          <w:sz w:val="26"/>
          <w:szCs w:val="26"/>
        </w:rPr>
        <w:t>ьными казенными учреждениями г. </w:t>
      </w:r>
      <w:r w:rsidRPr="00ED3DFD">
        <w:rPr>
          <w:rFonts w:ascii="Times New Roman" w:hAnsi="Times New Roman" w:cs="Times New Roman"/>
          <w:sz w:val="26"/>
          <w:szCs w:val="26"/>
        </w:rPr>
        <w:t>Зеленогорска и муниципаль</w:t>
      </w:r>
      <w:r>
        <w:rPr>
          <w:rFonts w:ascii="Times New Roman" w:hAnsi="Times New Roman" w:cs="Times New Roman"/>
          <w:sz w:val="26"/>
          <w:szCs w:val="26"/>
        </w:rPr>
        <w:t>ными бюджетными учреждениями г. </w:t>
      </w:r>
      <w:r w:rsidRPr="00ED3DFD">
        <w:rPr>
          <w:rFonts w:ascii="Times New Roman" w:hAnsi="Times New Roman" w:cs="Times New Roman"/>
          <w:sz w:val="26"/>
          <w:szCs w:val="26"/>
        </w:rPr>
        <w:t>Зеленогорска отдельным видам товаров, работ, услуг (в том числе предельные цены товаров, работ, услуг)»,</w:t>
      </w:r>
      <w:r w:rsidR="00F80A69" w:rsidRPr="00A23165">
        <w:rPr>
          <w:rFonts w:ascii="Times New Roman" w:hAnsi="Times New Roman" w:cs="Times New Roman"/>
          <w:sz w:val="26"/>
          <w:szCs w:val="26"/>
        </w:rPr>
        <w:t xml:space="preserve"> руководствуясь Уставом города</w:t>
      </w:r>
      <w:r>
        <w:rPr>
          <w:rFonts w:ascii="Times New Roman" w:hAnsi="Times New Roman" w:cs="Times New Roman"/>
          <w:sz w:val="26"/>
          <w:szCs w:val="26"/>
        </w:rPr>
        <w:t xml:space="preserve"> Зеленогорска Красноярского края</w:t>
      </w:r>
      <w:r w:rsidR="00F80A69" w:rsidRPr="00A2316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0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постановление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</w:t>
      </w:r>
      <w:r w:rsidR="00ED3DFD">
        <w:rPr>
          <w:b w:val="0"/>
          <w:sz w:val="26"/>
          <w:szCs w:val="26"/>
        </w:rPr>
        <w:t>от 18.01.2017 № 7</w:t>
      </w:r>
      <w:r w:rsidR="00ED3DFD">
        <w:rPr>
          <w:b w:val="0"/>
          <w:sz w:val="26"/>
          <w:szCs w:val="26"/>
        </w:rPr>
        <w:noBreakHyphen/>
      </w:r>
      <w:r w:rsidR="00ED3DFD" w:rsidRPr="00ED3DFD">
        <w:rPr>
          <w:b w:val="0"/>
          <w:sz w:val="26"/>
          <w:szCs w:val="26"/>
        </w:rPr>
        <w:t>п «Об утверждении требований к за</w:t>
      </w:r>
      <w:r w:rsidR="00ED3DFD">
        <w:rPr>
          <w:b w:val="0"/>
          <w:sz w:val="26"/>
          <w:szCs w:val="26"/>
        </w:rPr>
        <w:t>купаемым Администрацией ЗАТО г. </w:t>
      </w:r>
      <w:r w:rsidR="00ED3DFD" w:rsidRPr="00ED3DFD">
        <w:rPr>
          <w:b w:val="0"/>
          <w:sz w:val="26"/>
          <w:szCs w:val="26"/>
        </w:rPr>
        <w:t>Зеленогорска и подведомственными ей муниципал</w:t>
      </w:r>
      <w:r w:rsidR="00ED3DFD">
        <w:rPr>
          <w:b w:val="0"/>
          <w:sz w:val="26"/>
          <w:szCs w:val="26"/>
        </w:rPr>
        <w:t>ьными казенными учреждениями г. </w:t>
      </w:r>
      <w:r w:rsidR="00ED3DFD" w:rsidRPr="00ED3DFD">
        <w:rPr>
          <w:b w:val="0"/>
          <w:sz w:val="26"/>
          <w:szCs w:val="26"/>
        </w:rPr>
        <w:t>Зеленогорска отдельным видам товаров, работ, услуг (в том числе предельным ценам товаров, работ, услуг)»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ED3DFD" w:rsidRPr="00A23165" w:rsidRDefault="00ED3DFD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1.1.</w:t>
      </w:r>
      <w:r w:rsidRPr="00A23165">
        <w:rPr>
          <w:b w:val="0"/>
          <w:sz w:val="26"/>
          <w:szCs w:val="26"/>
        </w:rPr>
        <w:t> В наименовании и в пункте 1 слова «Администрации ЗАТО г. Зеленогорска» заменить словами «Ад</w:t>
      </w:r>
      <w:r>
        <w:rPr>
          <w:b w:val="0"/>
          <w:sz w:val="26"/>
          <w:szCs w:val="26"/>
        </w:rPr>
        <w:t>министрации ЗАТО г. Зеленогорск</w:t>
      </w:r>
      <w:r w:rsidRPr="00A23165">
        <w:rPr>
          <w:b w:val="0"/>
          <w:sz w:val="26"/>
          <w:szCs w:val="26"/>
        </w:rPr>
        <w:t>».</w:t>
      </w:r>
    </w:p>
    <w:p w:rsidR="00A23165" w:rsidRPr="00A23165" w:rsidRDefault="00963790" w:rsidP="00BC2B5F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23165">
        <w:rPr>
          <w:b w:val="0"/>
          <w:sz w:val="26"/>
          <w:szCs w:val="26"/>
        </w:rPr>
        <w:lastRenderedPageBreak/>
        <w:t>1.2. </w:t>
      </w:r>
      <w:r w:rsidR="00ED3DFD">
        <w:rPr>
          <w:b w:val="0"/>
          <w:sz w:val="26"/>
          <w:szCs w:val="26"/>
        </w:rPr>
        <w:t>В пункте 4 слова «г</w:t>
      </w:r>
      <w:r w:rsidR="00A23165" w:rsidRPr="00A23165">
        <w:rPr>
          <w:b w:val="0"/>
          <w:sz w:val="26"/>
          <w:szCs w:val="26"/>
        </w:rPr>
        <w:t xml:space="preserve">лавы </w:t>
      </w:r>
      <w:r w:rsidR="00ED3DFD">
        <w:rPr>
          <w:b w:val="0"/>
          <w:sz w:val="26"/>
          <w:szCs w:val="26"/>
        </w:rPr>
        <w:t xml:space="preserve">Администрации </w:t>
      </w:r>
      <w:r w:rsidR="00A23165" w:rsidRPr="00A23165">
        <w:rPr>
          <w:b w:val="0"/>
          <w:sz w:val="26"/>
          <w:szCs w:val="26"/>
        </w:rPr>
        <w:t xml:space="preserve">ЗАТО </w:t>
      </w:r>
      <w:r w:rsidR="00ED3DFD">
        <w:rPr>
          <w:b w:val="0"/>
          <w:sz w:val="26"/>
          <w:szCs w:val="26"/>
        </w:rPr>
        <w:t xml:space="preserve">по экономике </w:t>
      </w:r>
      <w:r w:rsidR="00BC2B5F">
        <w:rPr>
          <w:b w:val="0"/>
          <w:sz w:val="26"/>
          <w:szCs w:val="26"/>
        </w:rPr>
        <w:t>и финансам</w:t>
      </w:r>
      <w:r w:rsidR="00A23165" w:rsidRPr="00A23165">
        <w:rPr>
          <w:b w:val="0"/>
          <w:sz w:val="26"/>
          <w:szCs w:val="26"/>
        </w:rPr>
        <w:t>» заменить словами «</w:t>
      </w:r>
      <w:r w:rsidR="00DA24B1">
        <w:rPr>
          <w:b w:val="0"/>
          <w:sz w:val="26"/>
          <w:szCs w:val="26"/>
        </w:rPr>
        <w:t>п</w:t>
      </w:r>
      <w:r w:rsidR="00BC2B5F">
        <w:rPr>
          <w:b w:val="0"/>
          <w:sz w:val="26"/>
          <w:szCs w:val="26"/>
        </w:rPr>
        <w:t xml:space="preserve">ервого заместителя </w:t>
      </w:r>
      <w:r w:rsidR="00A23165" w:rsidRPr="00A23165">
        <w:rPr>
          <w:b w:val="0"/>
          <w:sz w:val="26"/>
          <w:szCs w:val="26"/>
        </w:rPr>
        <w:t>Главы ЗАТО г. Зеленогорск</w:t>
      </w:r>
      <w:r w:rsidR="00BC2B5F" w:rsidRPr="00BC2B5F">
        <w:t xml:space="preserve"> </w:t>
      </w:r>
      <w:r w:rsidR="00BC2B5F">
        <w:rPr>
          <w:b w:val="0"/>
          <w:sz w:val="26"/>
          <w:szCs w:val="26"/>
        </w:rPr>
        <w:t xml:space="preserve">по стратегическому планированию, экономическому </w:t>
      </w:r>
      <w:r w:rsidR="00BC2B5F" w:rsidRPr="00BC2B5F">
        <w:rPr>
          <w:b w:val="0"/>
          <w:sz w:val="26"/>
          <w:szCs w:val="26"/>
        </w:rPr>
        <w:t>развитию и финансам</w:t>
      </w:r>
      <w:r w:rsidR="00A23165" w:rsidRPr="00A23165">
        <w:rPr>
          <w:b w:val="0"/>
          <w:sz w:val="26"/>
          <w:szCs w:val="26"/>
        </w:rPr>
        <w:t>».</w:t>
      </w:r>
    </w:p>
    <w:p w:rsidR="00A23165" w:rsidRPr="00A23165" w:rsidRDefault="00D66814" w:rsidP="00D66814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1.3. Приложение изложить в редакции согласно приложению к настоящему постановлению.</w:t>
      </w:r>
    </w:p>
    <w:p w:rsidR="00F80A69" w:rsidRPr="00A23165" w:rsidRDefault="00176D58" w:rsidP="00D66814">
      <w:pPr>
        <w:ind w:right="-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</w:t>
      </w:r>
      <w:r w:rsidR="00D66814">
        <w:rPr>
          <w:rFonts w:ascii="Times New Roman" w:hAnsi="Times New Roman" w:cs="Times New Roman"/>
          <w:sz w:val="26"/>
          <w:szCs w:val="26"/>
        </w:rPr>
        <w:t>у в день, следующий за днем его о</w:t>
      </w:r>
      <w:r w:rsidR="00F80A69" w:rsidRPr="00A23165">
        <w:rPr>
          <w:rFonts w:ascii="Times New Roman" w:hAnsi="Times New Roman" w:cs="Times New Roman"/>
          <w:sz w:val="26"/>
          <w:szCs w:val="26"/>
        </w:rPr>
        <w:t>публикования в газете «Панорама».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Pr="00A23165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</w:p>
    <w:p w:rsidR="004F0574" w:rsidRDefault="001E7A3E" w:rsidP="00A23165">
      <w:pPr>
        <w:ind w:left="-108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</w:r>
      <w:r w:rsidR="00D66814">
        <w:rPr>
          <w:rFonts w:ascii="Times New Roman" w:hAnsi="Times New Roman" w:cs="Times New Roman"/>
          <w:sz w:val="26"/>
          <w:szCs w:val="26"/>
        </w:rPr>
        <w:tab/>
        <w:t xml:space="preserve">         В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bookmarkEnd w:id="1"/>
      <w:r w:rsidR="00D66814">
        <w:rPr>
          <w:rFonts w:ascii="Times New Roman" w:hAnsi="Times New Roman" w:cs="Times New Roman"/>
          <w:sz w:val="26"/>
          <w:szCs w:val="26"/>
        </w:rPr>
        <w:t>Терентьев</w:t>
      </w:r>
    </w:p>
    <w:p w:rsidR="00D66814" w:rsidRDefault="00D66814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66814" w:rsidRDefault="00D66814" w:rsidP="00A23165">
      <w:pPr>
        <w:ind w:left="-108"/>
        <w:rPr>
          <w:rFonts w:ascii="Times New Roman" w:hAnsi="Times New Roman" w:cs="Times New Roman"/>
          <w:sz w:val="26"/>
          <w:szCs w:val="26"/>
        </w:rPr>
        <w:sectPr w:rsidR="00D66814" w:rsidSect="00D66814">
          <w:pgSz w:w="11900" w:h="16800"/>
          <w:pgMar w:top="851" w:right="851" w:bottom="851" w:left="1701" w:header="720" w:footer="720" w:gutter="0"/>
          <w:cols w:space="720"/>
          <w:noEndnote/>
          <w:docGrid w:linePitch="326"/>
        </w:sectPr>
      </w:pPr>
    </w:p>
    <w:p w:rsidR="00DA24B1" w:rsidRPr="00D66814" w:rsidRDefault="00DA24B1" w:rsidP="00DA24B1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DA24B1" w:rsidRPr="00D66814" w:rsidRDefault="00DA24B1" w:rsidP="00DA24B1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Ад</w:t>
      </w:r>
      <w:r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Pr="00D66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24B1" w:rsidRPr="00D66814" w:rsidRDefault="00DA24B1" w:rsidP="00DA24B1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 xml:space="preserve">от </w:t>
      </w:r>
      <w:r w:rsidR="00A5148A">
        <w:rPr>
          <w:rFonts w:ascii="Times New Roman" w:hAnsi="Times New Roman" w:cs="Times New Roman"/>
          <w:sz w:val="26"/>
          <w:szCs w:val="26"/>
        </w:rPr>
        <w:t>08.11.2024 № 229-п</w:t>
      </w:r>
      <w:bookmarkStart w:id="2" w:name="_GoBack"/>
      <w:bookmarkEnd w:id="2"/>
    </w:p>
    <w:p w:rsidR="00DA24B1" w:rsidRDefault="00DA24B1" w:rsidP="00D66814">
      <w:pPr>
        <w:ind w:left="10490"/>
        <w:rPr>
          <w:rFonts w:ascii="Times New Roman" w:hAnsi="Times New Roman" w:cs="Times New Roman"/>
          <w:sz w:val="26"/>
          <w:szCs w:val="26"/>
        </w:rPr>
      </w:pPr>
    </w:p>
    <w:p w:rsidR="00D66814" w:rsidRPr="00D66814" w:rsidRDefault="00D66814" w:rsidP="00D66814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D66814" w:rsidRPr="00D66814" w:rsidRDefault="00D66814" w:rsidP="00D66814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Ад</w:t>
      </w:r>
      <w:r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Pr="00D66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6814" w:rsidRPr="00D66814" w:rsidRDefault="00D66814" w:rsidP="00D66814">
      <w:pPr>
        <w:ind w:left="10490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от 18.01.2017 № 7-п</w:t>
      </w:r>
    </w:p>
    <w:p w:rsidR="00D66814" w:rsidRPr="00D66814" w:rsidRDefault="00D66814" w:rsidP="00D66814">
      <w:pPr>
        <w:ind w:left="-108"/>
        <w:rPr>
          <w:rFonts w:ascii="Times New Roman" w:hAnsi="Times New Roman" w:cs="Times New Roman"/>
          <w:sz w:val="26"/>
          <w:szCs w:val="26"/>
        </w:rPr>
      </w:pPr>
    </w:p>
    <w:p w:rsidR="00D66814" w:rsidRPr="00D66814" w:rsidRDefault="00D66814" w:rsidP="00D66814">
      <w:pPr>
        <w:ind w:left="-108"/>
        <w:jc w:val="center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ПЕРЕЧЕНЬ</w:t>
      </w:r>
    </w:p>
    <w:p w:rsidR="00D66814" w:rsidRPr="00D66814" w:rsidRDefault="00D66814" w:rsidP="00D66814">
      <w:pPr>
        <w:ind w:left="-108"/>
        <w:jc w:val="center"/>
        <w:rPr>
          <w:rFonts w:ascii="Times New Roman" w:hAnsi="Times New Roman" w:cs="Times New Roman"/>
          <w:sz w:val="26"/>
          <w:szCs w:val="26"/>
        </w:rPr>
      </w:pPr>
      <w:r w:rsidRPr="00D66814">
        <w:rPr>
          <w:rFonts w:ascii="Times New Roman" w:hAnsi="Times New Roman" w:cs="Times New Roman"/>
          <w:sz w:val="26"/>
          <w:szCs w:val="26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D66814" w:rsidRDefault="00D66814" w:rsidP="00A23165">
      <w:pPr>
        <w:ind w:left="-108"/>
        <w:rPr>
          <w:rFonts w:ascii="Times New Roman" w:hAnsi="Times New Roman" w:cs="Times New Roman"/>
          <w:sz w:val="26"/>
          <w:szCs w:val="26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940"/>
        <w:gridCol w:w="1984"/>
        <w:gridCol w:w="709"/>
        <w:gridCol w:w="1276"/>
        <w:gridCol w:w="1559"/>
        <w:gridCol w:w="1664"/>
        <w:gridCol w:w="1455"/>
        <w:gridCol w:w="1984"/>
        <w:gridCol w:w="1806"/>
        <w:gridCol w:w="1418"/>
      </w:tblGrid>
      <w:tr w:rsidR="00450D28" w:rsidRPr="0041517A" w:rsidTr="0041517A">
        <w:trPr>
          <w:trHeight w:val="763"/>
          <w:tblHeader/>
        </w:trPr>
        <w:tc>
          <w:tcPr>
            <w:tcW w:w="540" w:type="dxa"/>
            <w:vMerge w:val="restart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40" w:type="dxa"/>
            <w:vMerge w:val="restart"/>
          </w:tcPr>
          <w:p w:rsidR="00FF0EA4" w:rsidRPr="0041517A" w:rsidRDefault="00450D28" w:rsidP="00FF0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Код по ОКПД2</w:t>
            </w:r>
          </w:p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985" w:type="dxa"/>
            <w:gridSpan w:val="2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23" w:type="dxa"/>
            <w:gridSpan w:val="2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характеристикам, утвержденным Адм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инистрацией ЗАТО г. Зеленогорск</w:t>
            </w:r>
          </w:p>
        </w:tc>
        <w:tc>
          <w:tcPr>
            <w:tcW w:w="6663" w:type="dxa"/>
            <w:gridSpan w:val="4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характеристикам, утвержденным муниципальным органом</w:t>
            </w:r>
          </w:p>
        </w:tc>
      </w:tr>
      <w:tr w:rsidR="00450D28" w:rsidRPr="0041517A" w:rsidTr="00FF0EA4">
        <w:trPr>
          <w:trHeight w:val="1146"/>
          <w:tblHeader/>
        </w:trPr>
        <w:tc>
          <w:tcPr>
            <w:tcW w:w="540" w:type="dxa"/>
            <w:vMerge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664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455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984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806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обоснование отклонения значения характеристики от утвержденной Адм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инистрацией ЗАТО г. Зеленогорск</w:t>
            </w:r>
          </w:p>
        </w:tc>
        <w:tc>
          <w:tcPr>
            <w:tcW w:w="1418" w:type="dxa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&lt;*&gt;</w:t>
            </w:r>
          </w:p>
        </w:tc>
      </w:tr>
      <w:tr w:rsidR="00450D28" w:rsidRPr="0041517A" w:rsidTr="00FF0EA4">
        <w:trPr>
          <w:trHeight w:val="113"/>
          <w:tblHeader/>
        </w:trPr>
        <w:tc>
          <w:tcPr>
            <w:tcW w:w="540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0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4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55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6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450D28" w:rsidRPr="0041517A" w:rsidRDefault="00450D28" w:rsidP="00415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50D28" w:rsidRPr="0041517A" w:rsidTr="008B1BC3">
        <w:tc>
          <w:tcPr>
            <w:tcW w:w="15335" w:type="dxa"/>
            <w:gridSpan w:val="11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муниципальными органами г. Зеленогорска и подведомственными указанным органам муниципальными казенными учреждениями г. Зеленогорска и муниципальными бюджетными учреждениями г. Зеленогорска отдельным видам товаров, работ, услуг (в том числе предельные цены товаров, работ, услуг), утвержденным постановлением </w:t>
            </w:r>
          </w:p>
          <w:p w:rsidR="00450D28" w:rsidRPr="0041517A" w:rsidRDefault="00450D28" w:rsidP="008B1BC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Адми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 xml:space="preserve">нистрации ЗАТО г. Зеленогорска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от 16.09.2016 № 261-п</w:t>
            </w:r>
          </w:p>
        </w:tc>
      </w:tr>
      <w:tr w:rsidR="00450D28" w:rsidRPr="0041517A" w:rsidTr="00FF0EA4">
        <w:trPr>
          <w:trHeight w:val="1545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26.20.11.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компьютерная техника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41517A">
                <w:rPr>
                  <w:rFonts w:ascii="Times New Roman" w:hAnsi="Times New Roman" w:cs="Times New Roman"/>
                  <w:sz w:val="18"/>
                  <w:szCs w:val="18"/>
                </w:rPr>
                <w:t>17 дюймов</w:t>
              </w:r>
            </w:smartTag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по диагонали (для ноутбука),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10 дюймов по диагонали (для планшетного компьютера), ЖК матрица</w:t>
            </w:r>
          </w:p>
        </w:tc>
        <w:tc>
          <w:tcPr>
            <w:tcW w:w="180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984" w:type="dxa"/>
          </w:tcPr>
          <w:p w:rsidR="00450D28" w:rsidRPr="0041517A" w:rsidRDefault="00450D28" w:rsidP="0041517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менее 1 кг (для ноутбука), не менее 200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г для планшета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 w:rsidR="0041517A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897BDC">
        <w:trPr>
          <w:trHeight w:val="203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98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 Т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15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204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Wi-Fi, Bluetooth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Wi-Fi, Bluetooth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поддержки 3G (UMTS)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Wi-Fi -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Bluetooth -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поддержки 3G (UMTS) – наличие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Интегрированный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FF0EA4">
        <w:trPr>
          <w:trHeight w:val="226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984" w:type="dxa"/>
            <w:vMerge w:val="restart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Автономное время работы с текстом не более 10 ч (для ноутбука), не более 13 ч (для планшетного компьютера)</w:t>
            </w: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CC6081">
        <w:trPr>
          <w:trHeight w:val="1078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2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05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26.20.13.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Моноблок/системный блок и монитор</w:t>
            </w:r>
          </w:p>
        </w:tc>
        <w:tc>
          <w:tcPr>
            <w:tcW w:w="180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экрана/монитора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FF0E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дюймов по диагонали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7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 w:rsidR="00FF0EA4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32 Гб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EA4" w:rsidRPr="0041517A" w:rsidTr="00FF0EA4">
        <w:trPr>
          <w:trHeight w:val="409"/>
        </w:trPr>
        <w:tc>
          <w:tcPr>
            <w:tcW w:w="540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F0EA4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0EA4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664" w:type="dxa"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FF0EA4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984" w:type="dxa"/>
          </w:tcPr>
          <w:p w:rsidR="00FF0EA4" w:rsidRPr="0041517A" w:rsidRDefault="00FF0EA4" w:rsidP="00FF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806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EA4" w:rsidRPr="0041517A" w:rsidRDefault="00FF0EA4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984" w:type="dxa"/>
          </w:tcPr>
          <w:p w:rsidR="00450D28" w:rsidRPr="0041517A" w:rsidRDefault="00FF0EA4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При необходимости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BDC" w:rsidRPr="0041517A" w:rsidTr="00897BDC">
        <w:trPr>
          <w:trHeight w:val="312"/>
        </w:trPr>
        <w:tc>
          <w:tcPr>
            <w:tcW w:w="5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664" w:type="dxa"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984" w:type="dxa"/>
          </w:tcPr>
          <w:p w:rsidR="00897BDC" w:rsidRPr="0041517A" w:rsidRDefault="00897BDC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Дискретный/интегрированный</w:t>
            </w:r>
          </w:p>
        </w:tc>
        <w:tc>
          <w:tcPr>
            <w:tcW w:w="1806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7BDC" w:rsidRPr="0041517A" w:rsidRDefault="00897BDC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7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06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26.20.16.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принтеры, сканеры, многофункциональные устройства</w:t>
            </w: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Струйный/лазерный</w:t>
            </w:r>
          </w:p>
        </w:tc>
        <w:tc>
          <w:tcPr>
            <w:tcW w:w="180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06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2400*2400 т/дюйм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60 стр/мин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06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Сетевой интерфейс –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Устройства чтения карт памяти – наличие,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Разъем USB – наличие,</w:t>
            </w:r>
          </w:p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автоматической двусторонней печати – наличие, устройство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автоматической подачи оригиналов - наличие</w:t>
            </w:r>
          </w:p>
        </w:tc>
        <w:tc>
          <w:tcPr>
            <w:tcW w:w="180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173"/>
            <w:bookmarkEnd w:id="3"/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26.30.22.000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тип устройства (телефон/смартфон)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телефон/смартфон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GSM 900/1800/1900 UMTS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51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LTE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41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30 ч. в активном режиме разговора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812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сенсорный/кнопочный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2-х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439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наличие модулей и интерфейсов (Wi-Fi, Bluetooth, USB, GPS)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модуль Wi-Fi –наличие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Bluetooth – наличие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интерфейс USB–наличие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модуль GPS–наличие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24 000,00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91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29.10.22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 </w:t>
            </w:r>
          </w:p>
        </w:tc>
        <w:tc>
          <w:tcPr>
            <w:tcW w:w="70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155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двигателя,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11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DC1C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</w:t>
            </w:r>
            <w:r w:rsidR="00DC1C10">
              <w:rPr>
                <w:rFonts w:ascii="Times New Roman" w:hAnsi="Times New Roman" w:cs="Times New Roman"/>
                <w:sz w:val="18"/>
                <w:szCs w:val="18"/>
              </w:rPr>
              <w:t>олее 2 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500 000,0 рублей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78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1.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69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8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 Руководящие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2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</w:p>
          <w:p w:rsidR="00450D28" w:rsidRPr="0041517A" w:rsidRDefault="00DC1C10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0D28"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 500 000,00 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09"/>
        </w:trPr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29.10.30</w:t>
            </w: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70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двигателя,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664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407"/>
        </w:trPr>
        <w:tc>
          <w:tcPr>
            <w:tcW w:w="5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29.10.41.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мощность двигателя, </w:t>
            </w:r>
          </w:p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80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18"/>
        </w:trPr>
        <w:tc>
          <w:tcPr>
            <w:tcW w:w="540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комплектация</w:t>
            </w: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базовая</w:t>
            </w:r>
          </w:p>
        </w:tc>
        <w:tc>
          <w:tcPr>
            <w:tcW w:w="180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Мебель для сидения с металлическим каркасом </w:t>
            </w:r>
          </w:p>
        </w:tc>
        <w:tc>
          <w:tcPr>
            <w:tcW w:w="709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1 Должности муниципальной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872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 Главная группа должностей муниципальной службы категории «специалисты»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38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3. Ведущая группа должностей муниципальной службы категории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«специалисты», старшая и младшая группы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20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4. Должности руководителей и специалистов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5. Иные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Углеродистая сталь, легированная сталь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97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Мебель для сиденья с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деревянным каркасом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1. Должности муниципальной 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2. Главная группа должностей муниципальной службы категории «специалисты», ведущая группа должностей муниципальной службы категории «обеспечивающие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искусственная кожа;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3. Ведущая группа должностей муниципальной службы категории «специалисты», старшая и младшая группы должностей муниципальной службы категории «обеспечивающие 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rPr>
          <w:trHeight w:val="1224"/>
        </w:trPr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4. Должности руководителей специалистов и иные должности муниципального казенного учреждения категории 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Обивочные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5. Иные должности работников муниципального казенного учреждения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40" w:type="dxa"/>
            <w:vMerge w:val="restart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1. Должности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службы категории «руководители»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- массив древесины "ценных" пород (твердо-лиственных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 (вид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Предельное значение - </w:t>
            </w:r>
            <w:r w:rsidRPr="00415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массив древесины "ценных" пород (твердо-лиственных и тропических); возможные значения: древесина хвойных и мягколиственных пород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2. Должности муниципальной службы категории «специалисты»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8" w:rsidRPr="0041517A" w:rsidTr="00FF0EA4">
        <w:tc>
          <w:tcPr>
            <w:tcW w:w="5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50D28" w:rsidRPr="0041517A" w:rsidRDefault="00450D28" w:rsidP="008B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3. Должности работников муниципального казенного учреждения категории руководители, специалисты и иные должности</w:t>
            </w:r>
          </w:p>
        </w:tc>
        <w:tc>
          <w:tcPr>
            <w:tcW w:w="70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66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455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984" w:type="dxa"/>
          </w:tcPr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Возможные значения - древесина хвойных и мягколиствен</w:t>
            </w:r>
          </w:p>
          <w:p w:rsidR="00450D28" w:rsidRPr="0041517A" w:rsidRDefault="00450D28" w:rsidP="008B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17A">
              <w:rPr>
                <w:rFonts w:ascii="Times New Roman" w:hAnsi="Times New Roman" w:cs="Times New Roman"/>
                <w:sz w:val="18"/>
                <w:szCs w:val="18"/>
              </w:rPr>
              <w:t>ных пород</w:t>
            </w:r>
          </w:p>
        </w:tc>
        <w:tc>
          <w:tcPr>
            <w:tcW w:w="1806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0D28" w:rsidRPr="0041517A" w:rsidRDefault="00450D28" w:rsidP="008B1BC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6814" w:rsidRPr="00A23165" w:rsidRDefault="00D66814" w:rsidP="00A23165">
      <w:pPr>
        <w:ind w:left="-108"/>
        <w:rPr>
          <w:rFonts w:ascii="Times New Roman" w:hAnsi="Times New Roman" w:cs="Times New Roman"/>
          <w:sz w:val="26"/>
          <w:szCs w:val="26"/>
        </w:rPr>
      </w:pPr>
    </w:p>
    <w:sectPr w:rsidR="00D66814" w:rsidRPr="00A23165" w:rsidSect="00DA24B1">
      <w:pgSz w:w="16800" w:h="11900" w:orient="landscape"/>
      <w:pgMar w:top="709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29" w:rsidRDefault="00CD0F29" w:rsidP="008D5D02">
      <w:r>
        <w:separator/>
      </w:r>
    </w:p>
  </w:endnote>
  <w:endnote w:type="continuationSeparator" w:id="0">
    <w:p w:rsidR="00CD0F29" w:rsidRDefault="00CD0F29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29" w:rsidRDefault="00CD0F29" w:rsidP="008D5D02">
      <w:r>
        <w:separator/>
      </w:r>
    </w:p>
  </w:footnote>
  <w:footnote w:type="continuationSeparator" w:id="0">
    <w:p w:rsidR="00CD0F29" w:rsidRDefault="00CD0F29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1B11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517A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0D28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38C4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275A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BDC"/>
    <w:rsid w:val="00897D87"/>
    <w:rsid w:val="008A0127"/>
    <w:rsid w:val="008A0E9A"/>
    <w:rsid w:val="008A2CE9"/>
    <w:rsid w:val="008B0B27"/>
    <w:rsid w:val="008B1BC3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148A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2B5F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0F29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66814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4B1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1C10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019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3DFD"/>
    <w:rsid w:val="00ED59B2"/>
    <w:rsid w:val="00ED5FA1"/>
    <w:rsid w:val="00ED6707"/>
    <w:rsid w:val="00EE17C9"/>
    <w:rsid w:val="00EE4354"/>
    <w:rsid w:val="00EE54FA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0EA4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7AF19C-B15D-447F-ACF8-1F4C1F1E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C236-1DB8-42EB-B73C-B0603DEE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2439</Words>
  <Characters>13908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15</cp:revision>
  <cp:lastPrinted>2024-10-29T05:49:00Z</cp:lastPrinted>
  <dcterms:created xsi:type="dcterms:W3CDTF">2022-12-06T08:14:00Z</dcterms:created>
  <dcterms:modified xsi:type="dcterms:W3CDTF">2024-11-08T10:07:00Z</dcterms:modified>
</cp:coreProperties>
</file>