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85" w:type="dxa"/>
        <w:jc w:val="center"/>
        <w:tblLayout w:type="fixed"/>
        <w:tblLook w:val="01E0" w:firstRow="1" w:lastRow="1" w:firstColumn="1" w:lastColumn="1" w:noHBand="0" w:noVBand="0"/>
      </w:tblPr>
      <w:tblGrid>
        <w:gridCol w:w="2101"/>
        <w:gridCol w:w="3685"/>
        <w:gridCol w:w="1418"/>
        <w:gridCol w:w="425"/>
        <w:gridCol w:w="1956"/>
      </w:tblGrid>
      <w:tr w:rsidR="00E027D7" w:rsidTr="00EE41AA">
        <w:trPr>
          <w:trHeight w:val="2865"/>
          <w:jc w:val="center"/>
        </w:trPr>
        <w:tc>
          <w:tcPr>
            <w:tcW w:w="9585" w:type="dxa"/>
            <w:gridSpan w:val="5"/>
            <w:shd w:val="clear" w:color="auto" w:fill="auto"/>
          </w:tcPr>
          <w:p w:rsidR="00E027D7" w:rsidRPr="004906F0" w:rsidRDefault="00DC52EE" w:rsidP="004906F0">
            <w:pPr>
              <w:shd w:val="clear" w:color="auto" w:fill="FFFFFF"/>
              <w:jc w:val="center"/>
              <w:rPr>
                <w:sz w:val="24"/>
                <w:szCs w:val="24"/>
              </w:rPr>
            </w:pPr>
            <w:r>
              <w:rPr>
                <w:noProof/>
              </w:rPr>
              <w:drawing>
                <wp:inline distT="0" distB="0" distL="0" distR="0">
                  <wp:extent cx="755650" cy="95440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954405"/>
                          </a:xfrm>
                          <a:prstGeom prst="rect">
                            <a:avLst/>
                          </a:prstGeom>
                          <a:noFill/>
                          <a:ln>
                            <a:noFill/>
                          </a:ln>
                        </pic:spPr>
                      </pic:pic>
                    </a:graphicData>
                  </a:graphic>
                </wp:inline>
              </w:drawing>
            </w:r>
          </w:p>
          <w:p w:rsidR="00E027D7" w:rsidRPr="004906F0" w:rsidRDefault="00E027D7" w:rsidP="004906F0">
            <w:pPr>
              <w:ind w:left="1824" w:right="1680"/>
              <w:jc w:val="center"/>
              <w:rPr>
                <w:sz w:val="24"/>
                <w:szCs w:val="24"/>
              </w:rPr>
            </w:pPr>
          </w:p>
          <w:p w:rsidR="00B65A32" w:rsidRPr="00552A91" w:rsidRDefault="003A4C3D" w:rsidP="00B65A32">
            <w:pPr>
              <w:jc w:val="center"/>
              <w:rPr>
                <w:b/>
                <w:sz w:val="32"/>
                <w:szCs w:val="32"/>
              </w:rPr>
            </w:pPr>
            <w:r>
              <w:rPr>
                <w:b/>
                <w:sz w:val="32"/>
                <w:szCs w:val="32"/>
              </w:rPr>
              <w:t>АДМИНИСТРАЦИЯ</w:t>
            </w:r>
          </w:p>
          <w:p w:rsidR="00B65A32" w:rsidRPr="009676CB" w:rsidRDefault="00B65A32" w:rsidP="00B65A32">
            <w:pPr>
              <w:jc w:val="center"/>
              <w:rPr>
                <w:b/>
                <w:sz w:val="24"/>
              </w:rPr>
            </w:pPr>
            <w:r w:rsidRPr="009676CB">
              <w:rPr>
                <w:b/>
                <w:sz w:val="24"/>
              </w:rPr>
              <w:t xml:space="preserve">ЗАКРЫТОГО АДМИНИСТРАТИВНО – </w:t>
            </w:r>
          </w:p>
          <w:p w:rsidR="00B65A32" w:rsidRPr="009676CB" w:rsidRDefault="00B65A32" w:rsidP="00B65A32">
            <w:pPr>
              <w:jc w:val="center"/>
              <w:rPr>
                <w:b/>
                <w:sz w:val="24"/>
              </w:rPr>
            </w:pPr>
            <w:r w:rsidRPr="009676CB">
              <w:rPr>
                <w:b/>
                <w:sz w:val="24"/>
              </w:rPr>
              <w:t xml:space="preserve">ТЕРРИТОРИАЛЬНОГО ОБРАЗОВАНИЯ </w:t>
            </w:r>
          </w:p>
          <w:p w:rsidR="00B65A32" w:rsidRPr="00174C56" w:rsidRDefault="00B65A32" w:rsidP="00B65A32">
            <w:pPr>
              <w:jc w:val="center"/>
              <w:rPr>
                <w:b/>
                <w:sz w:val="24"/>
                <w:szCs w:val="28"/>
              </w:rPr>
            </w:pPr>
            <w:r w:rsidRPr="00174C56">
              <w:rPr>
                <w:b/>
                <w:sz w:val="24"/>
                <w:szCs w:val="28"/>
              </w:rPr>
              <w:t xml:space="preserve"> </w:t>
            </w:r>
            <w:r w:rsidR="00C93381" w:rsidRPr="00174C56">
              <w:rPr>
                <w:b/>
                <w:sz w:val="24"/>
                <w:szCs w:val="28"/>
              </w:rPr>
              <w:t>ГОРОД ЗЕЛЕНОГОРСК</w:t>
            </w:r>
            <w:r w:rsidRPr="00174C56">
              <w:rPr>
                <w:b/>
                <w:sz w:val="24"/>
                <w:szCs w:val="28"/>
              </w:rPr>
              <w:t xml:space="preserve"> </w:t>
            </w:r>
          </w:p>
          <w:p w:rsidR="00E027D7" w:rsidRPr="00174C56" w:rsidRDefault="00B65A32" w:rsidP="00B65A32">
            <w:pPr>
              <w:shd w:val="clear" w:color="auto" w:fill="FFFFFF"/>
              <w:jc w:val="center"/>
              <w:rPr>
                <w:b/>
                <w:color w:val="000000"/>
                <w:spacing w:val="-6"/>
                <w:w w:val="104"/>
                <w:sz w:val="24"/>
                <w:szCs w:val="28"/>
              </w:rPr>
            </w:pPr>
            <w:r w:rsidRPr="00174C56">
              <w:rPr>
                <w:b/>
                <w:sz w:val="24"/>
                <w:szCs w:val="28"/>
              </w:rPr>
              <w:t>КРАСНОЯРСКОГО КРАЯ</w:t>
            </w:r>
          </w:p>
          <w:p w:rsidR="00E027D7" w:rsidRPr="004906F0" w:rsidRDefault="00E027D7" w:rsidP="004906F0">
            <w:pPr>
              <w:shd w:val="clear" w:color="auto" w:fill="FFFFFF"/>
              <w:jc w:val="center"/>
              <w:rPr>
                <w:b/>
                <w:color w:val="000000"/>
                <w:spacing w:val="-6"/>
                <w:w w:val="104"/>
                <w:sz w:val="28"/>
                <w:szCs w:val="28"/>
              </w:rPr>
            </w:pPr>
          </w:p>
          <w:p w:rsidR="00E027D7" w:rsidRPr="004906F0" w:rsidRDefault="00E027D7" w:rsidP="004906F0">
            <w:pPr>
              <w:shd w:val="clear" w:color="auto" w:fill="FFFFFF"/>
              <w:jc w:val="center"/>
              <w:rPr>
                <w:b/>
                <w:sz w:val="24"/>
                <w:szCs w:val="24"/>
              </w:rPr>
            </w:pPr>
          </w:p>
          <w:p w:rsidR="00E027D7" w:rsidRDefault="00B65A32" w:rsidP="00E027D7">
            <w:pPr>
              <w:widowControl/>
              <w:autoSpaceDE/>
              <w:autoSpaceDN/>
              <w:adjustRightInd/>
              <w:jc w:val="center"/>
            </w:pPr>
            <w:r>
              <w:rPr>
                <w:b/>
                <w:sz w:val="28"/>
                <w:szCs w:val="28"/>
              </w:rPr>
              <w:t>П О С Т А Н О В Л Е Н И Е</w:t>
            </w:r>
          </w:p>
        </w:tc>
      </w:tr>
      <w:tr w:rsidR="00987101" w:rsidTr="00987101">
        <w:trPr>
          <w:trHeight w:val="661"/>
          <w:jc w:val="center"/>
        </w:trPr>
        <w:tc>
          <w:tcPr>
            <w:tcW w:w="2101" w:type="dxa"/>
            <w:tcBorders>
              <w:bottom w:val="single" w:sz="4" w:space="0" w:color="auto"/>
            </w:tcBorders>
            <w:shd w:val="clear" w:color="auto" w:fill="auto"/>
            <w:vAlign w:val="bottom"/>
          </w:tcPr>
          <w:p w:rsidR="00987101" w:rsidRPr="004906F0" w:rsidRDefault="00314CD2" w:rsidP="004906F0">
            <w:pPr>
              <w:shd w:val="clear" w:color="auto" w:fill="FFFFFF"/>
              <w:rPr>
                <w:noProof/>
                <w:sz w:val="28"/>
                <w:szCs w:val="28"/>
              </w:rPr>
            </w:pPr>
            <w:r>
              <w:rPr>
                <w:noProof/>
                <w:sz w:val="28"/>
                <w:szCs w:val="28"/>
              </w:rPr>
              <w:t>31.10.2024</w:t>
            </w:r>
          </w:p>
        </w:tc>
        <w:tc>
          <w:tcPr>
            <w:tcW w:w="5103" w:type="dxa"/>
            <w:gridSpan w:val="2"/>
            <w:shd w:val="clear" w:color="auto" w:fill="auto"/>
            <w:vAlign w:val="bottom"/>
          </w:tcPr>
          <w:p w:rsidR="00987101" w:rsidRPr="004906F0" w:rsidRDefault="00987101" w:rsidP="004906F0">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987101" w:rsidRPr="004906F0" w:rsidRDefault="00987101" w:rsidP="00987101">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987101" w:rsidRPr="004906F0" w:rsidRDefault="00314CD2" w:rsidP="00987101">
            <w:pPr>
              <w:widowControl/>
              <w:autoSpaceDE/>
              <w:autoSpaceDN/>
              <w:adjustRightInd/>
              <w:jc w:val="both"/>
              <w:rPr>
                <w:sz w:val="28"/>
                <w:szCs w:val="28"/>
              </w:rPr>
            </w:pPr>
            <w:r>
              <w:rPr>
                <w:sz w:val="28"/>
                <w:szCs w:val="28"/>
              </w:rPr>
              <w:t>222-п</w:t>
            </w:r>
          </w:p>
        </w:tc>
      </w:tr>
      <w:tr w:rsidR="00FD6988" w:rsidTr="006E0986">
        <w:tblPrEx>
          <w:tblLook w:val="0000" w:firstRow="0" w:lastRow="0" w:firstColumn="0" w:lastColumn="0" w:noHBand="0" w:noVBand="0"/>
        </w:tblPrEx>
        <w:trPr>
          <w:gridAfter w:val="3"/>
          <w:wAfter w:w="3799" w:type="dxa"/>
          <w:trHeight w:val="701"/>
          <w:jc w:val="center"/>
        </w:trPr>
        <w:tc>
          <w:tcPr>
            <w:tcW w:w="5786" w:type="dxa"/>
            <w:gridSpan w:val="2"/>
            <w:shd w:val="clear" w:color="auto" w:fill="auto"/>
          </w:tcPr>
          <w:p w:rsidR="00FD6988" w:rsidRPr="004906F0" w:rsidRDefault="00FD6988" w:rsidP="004906F0">
            <w:pPr>
              <w:jc w:val="both"/>
              <w:rPr>
                <w:sz w:val="28"/>
                <w:szCs w:val="28"/>
              </w:rPr>
            </w:pPr>
          </w:p>
          <w:p w:rsidR="00FD6988" w:rsidRPr="004906F0" w:rsidRDefault="006E0986" w:rsidP="00E1377E">
            <w:pPr>
              <w:widowControl/>
              <w:suppressAutoHyphens/>
              <w:rPr>
                <w:sz w:val="28"/>
                <w:szCs w:val="28"/>
              </w:rPr>
            </w:pPr>
            <w:r>
              <w:rPr>
                <w:sz w:val="28"/>
                <w:szCs w:val="28"/>
              </w:rPr>
              <w:t>Об утверждении Положения о порядке пред</w:t>
            </w:r>
            <w:r w:rsidR="0020459D">
              <w:rPr>
                <w:sz w:val="28"/>
                <w:szCs w:val="28"/>
              </w:rPr>
              <w:t xml:space="preserve">ставления лицом, поступающим </w:t>
            </w:r>
            <w:r>
              <w:rPr>
                <w:sz w:val="28"/>
                <w:szCs w:val="28"/>
              </w:rPr>
              <w:t>на должность руководителя муниципального учреждения г</w:t>
            </w:r>
            <w:r w:rsidR="00E1377E">
              <w:rPr>
                <w:sz w:val="28"/>
                <w:szCs w:val="28"/>
              </w:rPr>
              <w:t>орода</w:t>
            </w:r>
            <w:r>
              <w:rPr>
                <w:sz w:val="28"/>
                <w:szCs w:val="28"/>
              </w:rPr>
              <w:t xml:space="preserve"> Зеленогорска, и руководите</w:t>
            </w:r>
            <w:r w:rsidR="00E1377E">
              <w:rPr>
                <w:sz w:val="28"/>
                <w:szCs w:val="28"/>
              </w:rPr>
              <w:t>лем муниципального учреждения города</w:t>
            </w:r>
            <w:r>
              <w:rPr>
                <w:sz w:val="28"/>
                <w:szCs w:val="28"/>
              </w:rPr>
              <w:t xml:space="preserve"> Зеленогорска сведений о своих доходах, об имуществе и обязательствах имущественного характера</w:t>
            </w:r>
          </w:p>
        </w:tc>
      </w:tr>
    </w:tbl>
    <w:p w:rsidR="00B65A32" w:rsidRDefault="00B65A32" w:rsidP="00A64119">
      <w:pPr>
        <w:jc w:val="both"/>
        <w:rPr>
          <w:sz w:val="28"/>
        </w:rPr>
      </w:pPr>
    </w:p>
    <w:p w:rsidR="00122CD5" w:rsidRDefault="006E0986" w:rsidP="00122CD5">
      <w:pPr>
        <w:widowControl/>
        <w:suppressAutoHyphens/>
        <w:ind w:firstLine="708"/>
        <w:jc w:val="both"/>
        <w:rPr>
          <w:sz w:val="28"/>
          <w:szCs w:val="28"/>
        </w:rPr>
      </w:pPr>
      <w:r>
        <w:rPr>
          <w:sz w:val="28"/>
          <w:szCs w:val="28"/>
        </w:rPr>
        <w:t xml:space="preserve">В соответствии со </w:t>
      </w:r>
      <w:r w:rsidRPr="00122CD5">
        <w:rPr>
          <w:sz w:val="28"/>
          <w:szCs w:val="28"/>
        </w:rPr>
        <w:t>статьей 275</w:t>
      </w:r>
      <w:r>
        <w:rPr>
          <w:sz w:val="28"/>
          <w:szCs w:val="28"/>
        </w:rPr>
        <w:t xml:space="preserve"> Трудового кодекса Российской Федерации, </w:t>
      </w:r>
      <w:r w:rsidRPr="00122CD5">
        <w:rPr>
          <w:sz w:val="28"/>
          <w:szCs w:val="28"/>
        </w:rPr>
        <w:t>статьей 8</w:t>
      </w:r>
      <w:r>
        <w:rPr>
          <w:sz w:val="28"/>
          <w:szCs w:val="28"/>
        </w:rPr>
        <w:t xml:space="preserve"> Федер</w:t>
      </w:r>
      <w:r w:rsidR="00122CD5">
        <w:rPr>
          <w:sz w:val="28"/>
          <w:szCs w:val="28"/>
        </w:rPr>
        <w:t>ального закона от 25.12.2008 № 273-ФЗ «О противодействии коррупции»</w:t>
      </w:r>
      <w:r>
        <w:rPr>
          <w:sz w:val="28"/>
          <w:szCs w:val="28"/>
        </w:rPr>
        <w:t xml:space="preserve">, </w:t>
      </w:r>
      <w:r w:rsidR="00122CD5" w:rsidRPr="00122CD5">
        <w:rPr>
          <w:sz w:val="28"/>
          <w:szCs w:val="28"/>
        </w:rPr>
        <w:t>Постановлением</w:t>
      </w:r>
      <w:r w:rsidR="00122CD5">
        <w:rPr>
          <w:sz w:val="28"/>
          <w:szCs w:val="28"/>
        </w:rPr>
        <w:t xml:space="preserve"> Правительства Российской Федерации от 13.03.2013 № 208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руководствуясь </w:t>
      </w:r>
      <w:r w:rsidR="00122CD5" w:rsidRPr="00122CD5">
        <w:rPr>
          <w:sz w:val="28"/>
          <w:szCs w:val="28"/>
        </w:rPr>
        <w:t>Уставом</w:t>
      </w:r>
      <w:r w:rsidR="00122CD5">
        <w:rPr>
          <w:sz w:val="28"/>
          <w:szCs w:val="28"/>
        </w:rPr>
        <w:t xml:space="preserve"> города Зеленогорска Красноярского края, </w:t>
      </w:r>
    </w:p>
    <w:p w:rsidR="00122CD5" w:rsidRDefault="00122CD5" w:rsidP="00122CD5">
      <w:pPr>
        <w:widowControl/>
        <w:suppressAutoHyphens/>
        <w:jc w:val="both"/>
        <w:rPr>
          <w:sz w:val="28"/>
          <w:szCs w:val="28"/>
        </w:rPr>
      </w:pPr>
    </w:p>
    <w:p w:rsidR="00122CD5" w:rsidRDefault="00122CD5" w:rsidP="00122CD5">
      <w:pPr>
        <w:widowControl/>
        <w:suppressAutoHyphens/>
        <w:jc w:val="both"/>
        <w:rPr>
          <w:sz w:val="28"/>
          <w:szCs w:val="28"/>
        </w:rPr>
      </w:pPr>
      <w:r>
        <w:rPr>
          <w:sz w:val="28"/>
          <w:szCs w:val="28"/>
        </w:rPr>
        <w:t>ПОСТАНОВЛЯЮ:</w:t>
      </w:r>
    </w:p>
    <w:p w:rsidR="00122CD5" w:rsidRDefault="00122CD5" w:rsidP="00122CD5">
      <w:pPr>
        <w:widowControl/>
        <w:suppressAutoHyphens/>
        <w:jc w:val="both"/>
        <w:rPr>
          <w:sz w:val="28"/>
          <w:szCs w:val="28"/>
        </w:rPr>
      </w:pPr>
    </w:p>
    <w:p w:rsidR="00122CD5" w:rsidRDefault="00122CD5" w:rsidP="00122CD5">
      <w:pPr>
        <w:widowControl/>
        <w:suppressAutoHyphens/>
        <w:jc w:val="both"/>
        <w:rPr>
          <w:sz w:val="28"/>
          <w:szCs w:val="28"/>
        </w:rPr>
      </w:pPr>
      <w:r>
        <w:rPr>
          <w:sz w:val="28"/>
          <w:szCs w:val="28"/>
        </w:rPr>
        <w:tab/>
        <w:t xml:space="preserve">1. Утвердить Положение о </w:t>
      </w:r>
      <w:r w:rsidRPr="00122CD5">
        <w:rPr>
          <w:sz w:val="28"/>
          <w:szCs w:val="28"/>
        </w:rPr>
        <w:t>порядке</w:t>
      </w:r>
      <w:r>
        <w:rPr>
          <w:sz w:val="28"/>
          <w:szCs w:val="28"/>
        </w:rPr>
        <w:t xml:space="preserve"> представления лицом, поступающим на должность руководителя муниципального учреждения</w:t>
      </w:r>
      <w:r w:rsidRPr="00122CD5">
        <w:rPr>
          <w:sz w:val="28"/>
          <w:szCs w:val="28"/>
        </w:rPr>
        <w:t xml:space="preserve"> </w:t>
      </w:r>
      <w:r w:rsidR="00E1377E">
        <w:rPr>
          <w:sz w:val="28"/>
          <w:szCs w:val="28"/>
        </w:rPr>
        <w:t>города</w:t>
      </w:r>
      <w:r w:rsidR="0020459D">
        <w:rPr>
          <w:sz w:val="28"/>
          <w:szCs w:val="28"/>
        </w:rPr>
        <w:t> </w:t>
      </w:r>
      <w:r>
        <w:rPr>
          <w:sz w:val="28"/>
          <w:szCs w:val="28"/>
        </w:rPr>
        <w:t>Зеленогорска, и руководите</w:t>
      </w:r>
      <w:r w:rsidR="00E1377E">
        <w:rPr>
          <w:sz w:val="28"/>
          <w:szCs w:val="28"/>
        </w:rPr>
        <w:t>лем муниципального учреждения города</w:t>
      </w:r>
      <w:r w:rsidR="0020459D">
        <w:rPr>
          <w:sz w:val="28"/>
          <w:szCs w:val="28"/>
        </w:rPr>
        <w:t> </w:t>
      </w:r>
      <w:r>
        <w:rPr>
          <w:sz w:val="28"/>
          <w:szCs w:val="28"/>
        </w:rPr>
        <w:t>Зеленогорска сведений о своих доходах, об имуществе и обязательствах имущественного характера согласно приложению.</w:t>
      </w:r>
    </w:p>
    <w:p w:rsidR="0089572D" w:rsidRPr="0089572D" w:rsidRDefault="0089572D" w:rsidP="0089572D">
      <w:pPr>
        <w:shd w:val="clear" w:color="auto" w:fill="FFFFFF"/>
        <w:suppressAutoHyphens/>
        <w:ind w:firstLine="709"/>
        <w:jc w:val="both"/>
        <w:outlineLvl w:val="0"/>
        <w:rPr>
          <w:sz w:val="28"/>
          <w:szCs w:val="28"/>
        </w:rPr>
      </w:pPr>
      <w:r w:rsidRPr="0089572D">
        <w:rPr>
          <w:sz w:val="28"/>
          <w:szCs w:val="28"/>
        </w:rPr>
        <w:t xml:space="preserve">2. Руководителям структурных подразделений Администрации ЗАТО </w:t>
      </w:r>
      <w:r>
        <w:rPr>
          <w:sz w:val="28"/>
          <w:szCs w:val="28"/>
        </w:rPr>
        <w:lastRenderedPageBreak/>
        <w:t>г. Зеленогорск</w:t>
      </w:r>
      <w:r w:rsidRPr="0089572D">
        <w:rPr>
          <w:sz w:val="28"/>
          <w:szCs w:val="28"/>
        </w:rPr>
        <w:t xml:space="preserve">, директорам муниципальных казенных учреждений </w:t>
      </w:r>
      <w:r w:rsidR="00E1377E">
        <w:rPr>
          <w:sz w:val="28"/>
          <w:szCs w:val="28"/>
        </w:rPr>
        <w:t>города</w:t>
      </w:r>
      <w:r>
        <w:rPr>
          <w:sz w:val="28"/>
          <w:szCs w:val="28"/>
        </w:rPr>
        <w:t> Зеленогорска</w:t>
      </w:r>
      <w:r w:rsidRPr="0089572D">
        <w:rPr>
          <w:sz w:val="28"/>
          <w:szCs w:val="28"/>
        </w:rPr>
        <w:t xml:space="preserve"> ознакомить руководителей подведомствен</w:t>
      </w:r>
      <w:r w:rsidR="00E1377E">
        <w:rPr>
          <w:sz w:val="28"/>
          <w:szCs w:val="28"/>
        </w:rPr>
        <w:t>ных муниципальных учреждений города</w:t>
      </w:r>
      <w:r w:rsidRPr="0089572D">
        <w:rPr>
          <w:sz w:val="28"/>
          <w:szCs w:val="28"/>
        </w:rPr>
        <w:t xml:space="preserve"> Зеленогорска с настоящим постановлением под роспись.</w:t>
      </w:r>
    </w:p>
    <w:p w:rsidR="00A30966" w:rsidRDefault="00122CD5" w:rsidP="00A30966">
      <w:pPr>
        <w:widowControl/>
        <w:jc w:val="both"/>
        <w:rPr>
          <w:sz w:val="28"/>
          <w:szCs w:val="28"/>
        </w:rPr>
      </w:pPr>
      <w:r>
        <w:rPr>
          <w:sz w:val="28"/>
          <w:szCs w:val="28"/>
        </w:rPr>
        <w:tab/>
      </w:r>
      <w:r w:rsidR="00444DB4">
        <w:rPr>
          <w:sz w:val="28"/>
          <w:szCs w:val="28"/>
        </w:rPr>
        <w:t>3</w:t>
      </w:r>
      <w:r>
        <w:rPr>
          <w:sz w:val="28"/>
          <w:szCs w:val="28"/>
        </w:rPr>
        <w:t xml:space="preserve">. Настоящее </w:t>
      </w:r>
      <w:r w:rsidR="00A30966">
        <w:rPr>
          <w:sz w:val="28"/>
          <w:szCs w:val="28"/>
        </w:rPr>
        <w:t>постановление вступает в силу в день, следующи</w:t>
      </w:r>
      <w:r w:rsidR="00E1377E">
        <w:rPr>
          <w:sz w:val="28"/>
          <w:szCs w:val="28"/>
        </w:rPr>
        <w:t>й</w:t>
      </w:r>
      <w:r w:rsidR="00A30966">
        <w:rPr>
          <w:sz w:val="28"/>
          <w:szCs w:val="28"/>
        </w:rPr>
        <w:t xml:space="preserve"> за днем его опубликования в газете «Панорама».</w:t>
      </w:r>
    </w:p>
    <w:p w:rsidR="00A30966" w:rsidRDefault="00A30966" w:rsidP="00A30966">
      <w:pPr>
        <w:widowControl/>
        <w:jc w:val="both"/>
        <w:rPr>
          <w:sz w:val="28"/>
          <w:szCs w:val="28"/>
        </w:rPr>
      </w:pPr>
      <w:r>
        <w:rPr>
          <w:sz w:val="28"/>
          <w:szCs w:val="28"/>
        </w:rPr>
        <w:tab/>
      </w:r>
      <w:r w:rsidR="00444DB4">
        <w:rPr>
          <w:sz w:val="28"/>
          <w:szCs w:val="28"/>
        </w:rPr>
        <w:t>4</w:t>
      </w:r>
      <w:r w:rsidRPr="0089572D">
        <w:rPr>
          <w:sz w:val="28"/>
          <w:szCs w:val="28"/>
        </w:rPr>
        <w:t xml:space="preserve">. </w:t>
      </w:r>
      <w:r>
        <w:rPr>
          <w:sz w:val="28"/>
          <w:szCs w:val="28"/>
        </w:rPr>
        <w:t>Контроль за выполнением настоящего постановления возложить на заместителей Главы ЗАТО г. Зеленогорск, курирующих соответствующее направление деятельности.</w:t>
      </w: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r>
        <w:rPr>
          <w:sz w:val="28"/>
          <w:szCs w:val="28"/>
        </w:rPr>
        <w:t xml:space="preserve">Глава ЗАТО г Зеленогорск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В.В. Терентьев</w:t>
      </w: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A30966">
      <w:pPr>
        <w:widowControl/>
        <w:jc w:val="both"/>
        <w:rPr>
          <w:sz w:val="28"/>
          <w:szCs w:val="28"/>
        </w:rPr>
      </w:pPr>
    </w:p>
    <w:p w:rsidR="0020459D" w:rsidRDefault="0020459D" w:rsidP="00E1377E">
      <w:pPr>
        <w:widowControl/>
        <w:jc w:val="both"/>
        <w:rPr>
          <w:sz w:val="28"/>
          <w:szCs w:val="28"/>
        </w:rPr>
      </w:pPr>
    </w:p>
    <w:p w:rsidR="00E1377E" w:rsidRDefault="00E1377E" w:rsidP="00E1377E">
      <w:pPr>
        <w:widowControl/>
        <w:jc w:val="both"/>
        <w:rPr>
          <w:sz w:val="28"/>
          <w:szCs w:val="28"/>
        </w:rPr>
      </w:pPr>
    </w:p>
    <w:p w:rsidR="00E1377E" w:rsidRDefault="00E1377E" w:rsidP="00E1377E">
      <w:pPr>
        <w:widowControl/>
        <w:jc w:val="both"/>
        <w:rPr>
          <w:sz w:val="28"/>
          <w:szCs w:val="28"/>
        </w:rPr>
      </w:pPr>
    </w:p>
    <w:p w:rsidR="0020459D" w:rsidRDefault="0020459D" w:rsidP="0020459D">
      <w:pPr>
        <w:widowControl/>
        <w:ind w:left="4248" w:firstLine="708"/>
        <w:jc w:val="both"/>
        <w:rPr>
          <w:sz w:val="28"/>
          <w:szCs w:val="28"/>
        </w:rPr>
      </w:pPr>
      <w:r>
        <w:rPr>
          <w:sz w:val="28"/>
          <w:szCs w:val="28"/>
        </w:rPr>
        <w:lastRenderedPageBreak/>
        <w:t xml:space="preserve">Приложение </w:t>
      </w:r>
    </w:p>
    <w:p w:rsidR="0020459D" w:rsidRDefault="0020459D" w:rsidP="0020459D">
      <w:pPr>
        <w:widowControl/>
        <w:ind w:left="4956"/>
        <w:jc w:val="both"/>
        <w:rPr>
          <w:sz w:val="28"/>
          <w:szCs w:val="28"/>
        </w:rPr>
      </w:pPr>
      <w:proofErr w:type="gramStart"/>
      <w:r>
        <w:rPr>
          <w:sz w:val="28"/>
          <w:szCs w:val="28"/>
        </w:rPr>
        <w:t>к</w:t>
      </w:r>
      <w:proofErr w:type="gramEnd"/>
      <w:r>
        <w:rPr>
          <w:sz w:val="28"/>
          <w:szCs w:val="28"/>
        </w:rPr>
        <w:t xml:space="preserve"> постановлению Администрации </w:t>
      </w:r>
    </w:p>
    <w:p w:rsidR="0020459D" w:rsidRDefault="0020459D" w:rsidP="0020459D">
      <w:pPr>
        <w:widowControl/>
        <w:ind w:left="4248" w:firstLine="708"/>
        <w:jc w:val="both"/>
        <w:rPr>
          <w:sz w:val="28"/>
          <w:szCs w:val="28"/>
        </w:rPr>
      </w:pPr>
      <w:r>
        <w:rPr>
          <w:sz w:val="28"/>
          <w:szCs w:val="28"/>
        </w:rPr>
        <w:t>ЗАТО г. Зеленогорск</w:t>
      </w:r>
    </w:p>
    <w:p w:rsidR="0020459D" w:rsidRDefault="00817912" w:rsidP="00817912">
      <w:pPr>
        <w:widowControl/>
        <w:ind w:left="4248" w:firstLine="708"/>
        <w:jc w:val="both"/>
        <w:rPr>
          <w:sz w:val="28"/>
          <w:szCs w:val="28"/>
        </w:rPr>
      </w:pPr>
      <w:r>
        <w:rPr>
          <w:sz w:val="28"/>
          <w:szCs w:val="28"/>
        </w:rPr>
        <w:t>от 31.10.2024</w:t>
      </w:r>
      <w:r w:rsidR="0020459D">
        <w:rPr>
          <w:sz w:val="28"/>
          <w:szCs w:val="28"/>
        </w:rPr>
        <w:t xml:space="preserve"> № </w:t>
      </w:r>
      <w:r>
        <w:rPr>
          <w:sz w:val="28"/>
          <w:szCs w:val="28"/>
        </w:rPr>
        <w:t>222-п</w:t>
      </w:r>
      <w:bookmarkStart w:id="0" w:name="_GoBack"/>
      <w:bookmarkEnd w:id="0"/>
    </w:p>
    <w:p w:rsidR="00817912" w:rsidRDefault="00817912" w:rsidP="00817912">
      <w:pPr>
        <w:widowControl/>
        <w:ind w:left="4248" w:firstLine="708"/>
        <w:jc w:val="both"/>
        <w:rPr>
          <w:sz w:val="28"/>
          <w:szCs w:val="28"/>
        </w:rPr>
      </w:pPr>
    </w:p>
    <w:p w:rsidR="0020459D" w:rsidRDefault="0020459D" w:rsidP="0020459D">
      <w:pPr>
        <w:widowControl/>
        <w:jc w:val="both"/>
        <w:rPr>
          <w:sz w:val="28"/>
          <w:szCs w:val="28"/>
        </w:rPr>
      </w:pPr>
    </w:p>
    <w:p w:rsidR="0020459D" w:rsidRDefault="0020459D" w:rsidP="0020459D">
      <w:pPr>
        <w:widowControl/>
        <w:suppressAutoHyphens/>
        <w:jc w:val="center"/>
        <w:rPr>
          <w:sz w:val="28"/>
          <w:szCs w:val="28"/>
        </w:rPr>
      </w:pPr>
      <w:r>
        <w:rPr>
          <w:sz w:val="28"/>
          <w:szCs w:val="28"/>
        </w:rPr>
        <w:t xml:space="preserve">Положение </w:t>
      </w:r>
    </w:p>
    <w:p w:rsidR="00A30966" w:rsidRDefault="0020459D" w:rsidP="0020459D">
      <w:pPr>
        <w:widowControl/>
        <w:suppressAutoHyphens/>
        <w:jc w:val="center"/>
        <w:rPr>
          <w:sz w:val="28"/>
          <w:szCs w:val="28"/>
        </w:rPr>
      </w:pPr>
      <w:r>
        <w:rPr>
          <w:sz w:val="28"/>
          <w:szCs w:val="28"/>
        </w:rPr>
        <w:t xml:space="preserve">о </w:t>
      </w:r>
      <w:r w:rsidRPr="00122CD5">
        <w:rPr>
          <w:sz w:val="28"/>
          <w:szCs w:val="28"/>
        </w:rPr>
        <w:t>порядке</w:t>
      </w:r>
      <w:r>
        <w:rPr>
          <w:sz w:val="28"/>
          <w:szCs w:val="28"/>
        </w:rPr>
        <w:t xml:space="preserve"> представления лицом, поступающим на должность руководителя муниципального учреждения</w:t>
      </w:r>
      <w:r w:rsidRPr="00122CD5">
        <w:rPr>
          <w:sz w:val="28"/>
          <w:szCs w:val="28"/>
        </w:rPr>
        <w:t xml:space="preserve"> </w:t>
      </w:r>
      <w:r>
        <w:rPr>
          <w:sz w:val="28"/>
          <w:szCs w:val="28"/>
        </w:rPr>
        <w:t>г</w:t>
      </w:r>
      <w:r w:rsidR="00E1377E">
        <w:rPr>
          <w:sz w:val="28"/>
          <w:szCs w:val="28"/>
        </w:rPr>
        <w:t>орода</w:t>
      </w:r>
      <w:r>
        <w:rPr>
          <w:sz w:val="28"/>
          <w:szCs w:val="28"/>
        </w:rPr>
        <w:t xml:space="preserve"> Зеленогорска, и руководителем муниципального учреждения </w:t>
      </w:r>
      <w:r w:rsidR="00E1377E">
        <w:rPr>
          <w:sz w:val="28"/>
          <w:szCs w:val="28"/>
        </w:rPr>
        <w:t>города </w:t>
      </w:r>
      <w:r>
        <w:rPr>
          <w:sz w:val="28"/>
          <w:szCs w:val="28"/>
        </w:rPr>
        <w:t>Зеленогорска сведений о своих доходах, об имуществе и обязательствах имущественного характера</w:t>
      </w:r>
    </w:p>
    <w:p w:rsidR="0020459D" w:rsidRDefault="0020459D" w:rsidP="0020459D">
      <w:pPr>
        <w:widowControl/>
        <w:suppressAutoHyphens/>
        <w:jc w:val="center"/>
        <w:rPr>
          <w:sz w:val="28"/>
          <w:szCs w:val="28"/>
        </w:rPr>
      </w:pP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1. Настоящее положение устанавливает порядок представления лиц</w:t>
      </w:r>
      <w:r w:rsidR="00D749F4">
        <w:rPr>
          <w:rFonts w:eastAsia="Calibri"/>
          <w:sz w:val="28"/>
          <w:szCs w:val="28"/>
          <w:lang w:eastAsia="en-US"/>
        </w:rPr>
        <w:t>ом</w:t>
      </w:r>
      <w:r w:rsidRPr="0020459D">
        <w:rPr>
          <w:rFonts w:eastAsia="Calibri"/>
          <w:sz w:val="28"/>
          <w:szCs w:val="28"/>
          <w:lang w:eastAsia="en-US"/>
        </w:rPr>
        <w:t xml:space="preserve">, </w:t>
      </w:r>
      <w:r w:rsidR="00D749F4">
        <w:rPr>
          <w:rFonts w:eastAsia="Calibri"/>
          <w:sz w:val="28"/>
          <w:szCs w:val="28"/>
          <w:lang w:eastAsia="en-US"/>
        </w:rPr>
        <w:t>поступающим</w:t>
      </w:r>
      <w:r w:rsidRPr="0020459D">
        <w:rPr>
          <w:rFonts w:eastAsia="Calibri"/>
          <w:sz w:val="28"/>
          <w:szCs w:val="28"/>
          <w:lang w:eastAsia="en-US"/>
        </w:rPr>
        <w:t xml:space="preserve"> на должност</w:t>
      </w:r>
      <w:r w:rsidR="00D749F4">
        <w:rPr>
          <w:rFonts w:eastAsia="Calibri"/>
          <w:sz w:val="28"/>
          <w:szCs w:val="28"/>
          <w:lang w:eastAsia="en-US"/>
        </w:rPr>
        <w:t>ь</w:t>
      </w:r>
      <w:r w:rsidRPr="0020459D">
        <w:rPr>
          <w:rFonts w:eastAsia="Calibri"/>
          <w:sz w:val="28"/>
          <w:szCs w:val="28"/>
          <w:lang w:eastAsia="en-US"/>
        </w:rPr>
        <w:t xml:space="preserve"> руководител</w:t>
      </w:r>
      <w:r w:rsidR="00D749F4">
        <w:rPr>
          <w:rFonts w:eastAsia="Calibri"/>
          <w:sz w:val="28"/>
          <w:szCs w:val="28"/>
          <w:lang w:eastAsia="en-US"/>
        </w:rPr>
        <w:t>я</w:t>
      </w:r>
      <w:r w:rsidRPr="0020459D">
        <w:rPr>
          <w:rFonts w:eastAsia="Calibri"/>
          <w:sz w:val="28"/>
          <w:szCs w:val="28"/>
          <w:lang w:eastAsia="en-US"/>
        </w:rPr>
        <w:t xml:space="preserve"> муниципальн</w:t>
      </w:r>
      <w:r w:rsidR="00D749F4">
        <w:rPr>
          <w:rFonts w:eastAsia="Calibri"/>
          <w:sz w:val="28"/>
          <w:szCs w:val="28"/>
          <w:lang w:eastAsia="en-US"/>
        </w:rPr>
        <w:t>ого</w:t>
      </w:r>
      <w:r w:rsidRPr="0020459D">
        <w:rPr>
          <w:rFonts w:eastAsia="Calibri"/>
          <w:sz w:val="28"/>
          <w:szCs w:val="28"/>
          <w:lang w:eastAsia="en-US"/>
        </w:rPr>
        <w:t xml:space="preserve"> учреждени</w:t>
      </w:r>
      <w:r w:rsidR="00D749F4">
        <w:rPr>
          <w:rFonts w:eastAsia="Calibri"/>
          <w:sz w:val="28"/>
          <w:szCs w:val="28"/>
          <w:lang w:eastAsia="en-US"/>
        </w:rPr>
        <w:t>я</w:t>
      </w:r>
      <w:r w:rsidRPr="0020459D">
        <w:rPr>
          <w:rFonts w:eastAsia="Calibri"/>
          <w:sz w:val="28"/>
          <w:szCs w:val="28"/>
          <w:lang w:eastAsia="en-US"/>
        </w:rPr>
        <w:t xml:space="preserve"> </w:t>
      </w:r>
      <w:r w:rsidR="00E1377E">
        <w:rPr>
          <w:sz w:val="28"/>
          <w:szCs w:val="28"/>
        </w:rPr>
        <w:t>города</w:t>
      </w:r>
      <w:r w:rsidR="00D749F4">
        <w:rPr>
          <w:rFonts w:eastAsia="Calibri"/>
          <w:sz w:val="28"/>
          <w:szCs w:val="28"/>
          <w:lang w:eastAsia="en-US"/>
        </w:rPr>
        <w:t> Зеленогорска (далее – кандидат</w:t>
      </w:r>
      <w:r w:rsidRPr="0020459D">
        <w:rPr>
          <w:rFonts w:eastAsia="Calibri"/>
          <w:sz w:val="28"/>
          <w:szCs w:val="28"/>
          <w:lang w:eastAsia="en-US"/>
        </w:rPr>
        <w:t>), и руководител</w:t>
      </w:r>
      <w:r w:rsidR="00D749F4">
        <w:rPr>
          <w:rFonts w:eastAsia="Calibri"/>
          <w:sz w:val="28"/>
          <w:szCs w:val="28"/>
          <w:lang w:eastAsia="en-US"/>
        </w:rPr>
        <w:t>ем</w:t>
      </w:r>
      <w:r w:rsidRPr="0020459D">
        <w:rPr>
          <w:rFonts w:eastAsia="Calibri"/>
          <w:sz w:val="28"/>
          <w:szCs w:val="28"/>
          <w:lang w:eastAsia="en-US"/>
        </w:rPr>
        <w:t xml:space="preserve"> муниципальн</w:t>
      </w:r>
      <w:r w:rsidR="00D749F4">
        <w:rPr>
          <w:rFonts w:eastAsia="Calibri"/>
          <w:sz w:val="28"/>
          <w:szCs w:val="28"/>
          <w:lang w:eastAsia="en-US"/>
        </w:rPr>
        <w:t>ого</w:t>
      </w:r>
      <w:r w:rsidRPr="0020459D">
        <w:rPr>
          <w:rFonts w:eastAsia="Calibri"/>
          <w:sz w:val="28"/>
          <w:szCs w:val="28"/>
          <w:lang w:eastAsia="en-US"/>
        </w:rPr>
        <w:t xml:space="preserve"> учреждени</w:t>
      </w:r>
      <w:r w:rsidR="00D749F4">
        <w:rPr>
          <w:rFonts w:eastAsia="Calibri"/>
          <w:sz w:val="28"/>
          <w:szCs w:val="28"/>
          <w:lang w:eastAsia="en-US"/>
        </w:rPr>
        <w:t>я</w:t>
      </w:r>
      <w:r w:rsidRPr="0020459D">
        <w:rPr>
          <w:rFonts w:eastAsia="Calibri"/>
          <w:sz w:val="28"/>
          <w:szCs w:val="28"/>
          <w:lang w:eastAsia="en-US"/>
        </w:rPr>
        <w:t xml:space="preserve"> </w:t>
      </w:r>
      <w:r w:rsidR="00E1377E">
        <w:rPr>
          <w:sz w:val="28"/>
          <w:szCs w:val="28"/>
        </w:rPr>
        <w:t>города</w:t>
      </w:r>
      <w:r w:rsidR="00E1377E" w:rsidRPr="0020459D">
        <w:rPr>
          <w:rFonts w:eastAsia="Calibri"/>
          <w:sz w:val="28"/>
          <w:szCs w:val="28"/>
          <w:lang w:eastAsia="en-US"/>
        </w:rPr>
        <w:t xml:space="preserve"> </w:t>
      </w:r>
      <w:r w:rsidRPr="0020459D">
        <w:rPr>
          <w:rFonts w:eastAsia="Calibri"/>
          <w:sz w:val="28"/>
          <w:szCs w:val="28"/>
          <w:lang w:eastAsia="en-US"/>
        </w:rPr>
        <w:t xml:space="preserve">Зеленогорска </w:t>
      </w:r>
      <w:r w:rsidR="00D749F4">
        <w:rPr>
          <w:rFonts w:eastAsia="Calibri"/>
          <w:sz w:val="28"/>
          <w:szCs w:val="28"/>
          <w:lang w:eastAsia="en-US"/>
        </w:rPr>
        <w:t>(далее – руководитель учреждения</w:t>
      </w:r>
      <w:r w:rsidRPr="0020459D">
        <w:rPr>
          <w:rFonts w:eastAsia="Calibri"/>
          <w:sz w:val="28"/>
          <w:szCs w:val="28"/>
          <w:lang w:eastAsia="en-US"/>
        </w:rPr>
        <w:t>)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w:t>
      </w:r>
      <w:r w:rsidR="00D749F4">
        <w:rPr>
          <w:rFonts w:eastAsia="Calibri"/>
          <w:sz w:val="28"/>
          <w:szCs w:val="28"/>
          <w:lang w:eastAsia="en-US"/>
        </w:rPr>
        <w:t xml:space="preserve"> </w:t>
      </w:r>
      <w:r w:rsidR="00D749F4" w:rsidRPr="0020459D">
        <w:rPr>
          <w:rFonts w:eastAsia="Calibri"/>
          <w:sz w:val="28"/>
          <w:szCs w:val="28"/>
          <w:lang w:eastAsia="en-US"/>
        </w:rPr>
        <w:t>имущественного характера</w:t>
      </w:r>
      <w:r w:rsidRPr="0020459D">
        <w:rPr>
          <w:rFonts w:eastAsia="Calibri"/>
          <w:sz w:val="28"/>
          <w:szCs w:val="28"/>
          <w:lang w:eastAsia="en-US"/>
        </w:rPr>
        <w:t xml:space="preserve">). </w:t>
      </w: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2. Сведения о доходах, об имуществе и обязательствах</w:t>
      </w:r>
      <w:r w:rsidR="00D749F4">
        <w:rPr>
          <w:rFonts w:eastAsia="Calibri"/>
          <w:sz w:val="28"/>
          <w:szCs w:val="28"/>
          <w:lang w:eastAsia="en-US"/>
        </w:rPr>
        <w:t xml:space="preserve"> </w:t>
      </w:r>
      <w:r w:rsidR="00D749F4" w:rsidRPr="0020459D">
        <w:rPr>
          <w:rFonts w:eastAsia="Calibri"/>
          <w:sz w:val="28"/>
          <w:szCs w:val="28"/>
          <w:lang w:eastAsia="en-US"/>
        </w:rPr>
        <w:t>имущественного характера</w:t>
      </w:r>
      <w:r w:rsidRPr="0020459D">
        <w:rPr>
          <w:rFonts w:eastAsia="Calibri"/>
          <w:sz w:val="28"/>
          <w:szCs w:val="28"/>
          <w:lang w:eastAsia="en-US"/>
        </w:rPr>
        <w:t xml:space="preserve"> представляются</w:t>
      </w:r>
      <w:bookmarkStart w:id="1" w:name="Par70"/>
      <w:bookmarkEnd w:id="1"/>
      <w:r w:rsidRPr="0020459D">
        <w:rPr>
          <w:rFonts w:eastAsia="Calibri"/>
          <w:sz w:val="28"/>
          <w:szCs w:val="28"/>
          <w:lang w:eastAsia="en-US"/>
        </w:rPr>
        <w:t>:</w:t>
      </w: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1) кандидат</w:t>
      </w:r>
      <w:r w:rsidR="00D749F4">
        <w:rPr>
          <w:rFonts w:eastAsia="Calibri"/>
          <w:sz w:val="28"/>
          <w:szCs w:val="28"/>
          <w:lang w:eastAsia="en-US"/>
        </w:rPr>
        <w:t>ом</w:t>
      </w:r>
      <w:r w:rsidRPr="0020459D">
        <w:rPr>
          <w:rFonts w:eastAsia="Calibri"/>
          <w:sz w:val="28"/>
          <w:szCs w:val="28"/>
          <w:lang w:eastAsia="en-US"/>
        </w:rPr>
        <w:t xml:space="preserve"> – при поступлении на должност</w:t>
      </w:r>
      <w:r w:rsidR="00D749F4">
        <w:rPr>
          <w:rFonts w:eastAsia="Calibri"/>
          <w:sz w:val="28"/>
          <w:szCs w:val="28"/>
          <w:lang w:eastAsia="en-US"/>
        </w:rPr>
        <w:t>ь</w:t>
      </w:r>
      <w:r w:rsidRPr="0020459D">
        <w:rPr>
          <w:rFonts w:eastAsia="Calibri"/>
          <w:sz w:val="28"/>
          <w:szCs w:val="28"/>
          <w:lang w:eastAsia="en-US"/>
        </w:rPr>
        <w:t xml:space="preserve"> руководител</w:t>
      </w:r>
      <w:r w:rsidR="00D749F4">
        <w:rPr>
          <w:rFonts w:eastAsia="Calibri"/>
          <w:sz w:val="28"/>
          <w:szCs w:val="28"/>
          <w:lang w:eastAsia="en-US"/>
        </w:rPr>
        <w:t>я</w:t>
      </w:r>
      <w:r w:rsidRPr="0020459D">
        <w:rPr>
          <w:rFonts w:eastAsia="Calibri"/>
          <w:sz w:val="28"/>
          <w:szCs w:val="28"/>
          <w:lang w:eastAsia="en-US"/>
        </w:rPr>
        <w:t xml:space="preserve"> муниципальн</w:t>
      </w:r>
      <w:r w:rsidR="00D749F4">
        <w:rPr>
          <w:rFonts w:eastAsia="Calibri"/>
          <w:sz w:val="28"/>
          <w:szCs w:val="28"/>
          <w:lang w:eastAsia="en-US"/>
        </w:rPr>
        <w:t>ого</w:t>
      </w:r>
      <w:r w:rsidRPr="0020459D">
        <w:rPr>
          <w:rFonts w:eastAsia="Calibri"/>
          <w:sz w:val="28"/>
          <w:szCs w:val="28"/>
          <w:lang w:eastAsia="en-US"/>
        </w:rPr>
        <w:t xml:space="preserve"> учреждени</w:t>
      </w:r>
      <w:r w:rsidR="00D749F4">
        <w:rPr>
          <w:rFonts w:eastAsia="Calibri"/>
          <w:sz w:val="28"/>
          <w:szCs w:val="28"/>
          <w:lang w:eastAsia="en-US"/>
        </w:rPr>
        <w:t>я</w:t>
      </w:r>
      <w:r w:rsidRPr="0020459D">
        <w:rPr>
          <w:rFonts w:eastAsia="Calibri"/>
          <w:sz w:val="28"/>
          <w:szCs w:val="28"/>
          <w:lang w:eastAsia="en-US"/>
        </w:rPr>
        <w:t>;</w:t>
      </w: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2) руководител</w:t>
      </w:r>
      <w:r w:rsidR="00D749F4">
        <w:rPr>
          <w:rFonts w:eastAsia="Calibri"/>
          <w:sz w:val="28"/>
          <w:szCs w:val="28"/>
          <w:lang w:eastAsia="en-US"/>
        </w:rPr>
        <w:t>ем</w:t>
      </w:r>
      <w:r w:rsidRPr="0020459D">
        <w:rPr>
          <w:rFonts w:eastAsia="Calibri"/>
          <w:sz w:val="28"/>
          <w:szCs w:val="28"/>
          <w:lang w:eastAsia="en-US"/>
        </w:rPr>
        <w:t xml:space="preserve"> учреждени</w:t>
      </w:r>
      <w:bookmarkStart w:id="2" w:name="Par71"/>
      <w:bookmarkEnd w:id="2"/>
      <w:r w:rsidR="00D749F4">
        <w:rPr>
          <w:rFonts w:eastAsia="Calibri"/>
          <w:sz w:val="28"/>
          <w:szCs w:val="28"/>
          <w:lang w:eastAsia="en-US"/>
        </w:rPr>
        <w:t>я</w:t>
      </w:r>
      <w:r w:rsidRPr="0020459D">
        <w:rPr>
          <w:rFonts w:eastAsia="Calibri"/>
          <w:sz w:val="28"/>
          <w:szCs w:val="28"/>
          <w:lang w:eastAsia="en-US"/>
        </w:rPr>
        <w:t xml:space="preserve"> – ежегодно, не позднее 3</w:t>
      </w:r>
      <w:r w:rsidR="00D749F4">
        <w:rPr>
          <w:rFonts w:eastAsia="Calibri"/>
          <w:sz w:val="28"/>
          <w:szCs w:val="28"/>
          <w:lang w:eastAsia="en-US"/>
        </w:rPr>
        <w:t>0</w:t>
      </w:r>
      <w:r w:rsidRPr="0020459D">
        <w:rPr>
          <w:rFonts w:eastAsia="Calibri"/>
          <w:sz w:val="28"/>
          <w:szCs w:val="28"/>
          <w:lang w:eastAsia="en-US"/>
        </w:rPr>
        <w:t xml:space="preserve"> </w:t>
      </w:r>
      <w:r w:rsidR="00D749F4">
        <w:rPr>
          <w:rFonts w:eastAsia="Calibri"/>
          <w:sz w:val="28"/>
          <w:szCs w:val="28"/>
          <w:lang w:eastAsia="en-US"/>
        </w:rPr>
        <w:t>апреля</w:t>
      </w:r>
      <w:r w:rsidRPr="0020459D">
        <w:rPr>
          <w:rFonts w:eastAsia="Calibri"/>
          <w:sz w:val="28"/>
          <w:szCs w:val="28"/>
          <w:lang w:eastAsia="en-US"/>
        </w:rPr>
        <w:t xml:space="preserve"> года, следующего за отчетным.</w:t>
      </w:r>
    </w:p>
    <w:p w:rsidR="0020459D" w:rsidRPr="0020459D" w:rsidRDefault="0020459D" w:rsidP="00D749F4">
      <w:pPr>
        <w:suppressAutoHyphens/>
        <w:ind w:firstLine="708"/>
        <w:jc w:val="both"/>
        <w:rPr>
          <w:rFonts w:eastAsia="Calibri"/>
          <w:sz w:val="28"/>
          <w:szCs w:val="28"/>
          <w:lang w:eastAsia="en-US"/>
        </w:rPr>
      </w:pPr>
      <w:bookmarkStart w:id="3" w:name="Par72"/>
      <w:bookmarkEnd w:id="3"/>
      <w:r w:rsidRPr="0020459D">
        <w:rPr>
          <w:rFonts w:eastAsia="Calibri"/>
          <w:sz w:val="28"/>
          <w:szCs w:val="28"/>
          <w:lang w:eastAsia="en-US"/>
        </w:rPr>
        <w:t>3. Кандидат при поступлении на должность руководителя учреждения представляет:</w:t>
      </w: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 xml:space="preserve">-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учреждения, а также сведения об имуществе, принадлежащем ему на праве собственности, находящемся в пользовании,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учреждения (на отчетную дату); </w:t>
      </w: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 xml:space="preserve">- сведения о доходах супруга (супруги)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поступления на должность руководителя учреждения, а также сведения об имуществе, принадлежащем им на праве собственности, находящемся в их пользовании, и об их обязательствах имущественного характера по состоянию на первое число месяца, предшествующего месяцу </w:t>
      </w:r>
      <w:r w:rsidRPr="0020459D">
        <w:rPr>
          <w:rFonts w:eastAsia="Calibri"/>
          <w:sz w:val="28"/>
          <w:szCs w:val="28"/>
          <w:lang w:eastAsia="en-US"/>
        </w:rPr>
        <w:lastRenderedPageBreak/>
        <w:t xml:space="preserve">подачи кандидатом документов для поступления на должность руководителя учреждения (на отчетную дату). </w:t>
      </w: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4. Руководитель учреждения представляет ежегодно:</w:t>
      </w: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 xml:space="preserve">- сведения о своих доходах, полученных за отчетный период (с 1 января по 31 декабря) от всех источников (включая </w:t>
      </w:r>
      <w:r w:rsidR="006119CF">
        <w:rPr>
          <w:rFonts w:eastAsia="Calibri"/>
          <w:sz w:val="28"/>
          <w:szCs w:val="28"/>
          <w:lang w:eastAsia="en-US"/>
        </w:rPr>
        <w:t>заработную плату</w:t>
      </w:r>
      <w:r w:rsidRPr="0020459D">
        <w:rPr>
          <w:rFonts w:eastAsia="Calibri"/>
          <w:sz w:val="28"/>
          <w:szCs w:val="28"/>
          <w:lang w:eastAsia="en-US"/>
        </w:rPr>
        <w:t xml:space="preserve">, пенсии, пособия, иные выплаты), а также сведения об имуществе, принадлежащем ему на праве собственности, находящемся в пользовании, и о своих обязательствах имущественного характера по состоянию на конец отчетного периода (31 декабря); </w:t>
      </w:r>
    </w:p>
    <w:p w:rsidR="0020459D" w:rsidRPr="0020459D" w:rsidRDefault="0020459D" w:rsidP="00D749F4">
      <w:pPr>
        <w:suppressAutoHyphens/>
        <w:ind w:firstLine="708"/>
        <w:jc w:val="both"/>
        <w:rPr>
          <w:rFonts w:eastAsia="Calibri"/>
          <w:sz w:val="28"/>
          <w:szCs w:val="28"/>
          <w:lang w:eastAsia="en-US"/>
        </w:rPr>
      </w:pPr>
      <w:r w:rsidRPr="0020459D">
        <w:rPr>
          <w:rFonts w:eastAsia="Calibri"/>
          <w:sz w:val="28"/>
          <w:szCs w:val="28"/>
          <w:lang w:eastAsia="en-US"/>
        </w:rPr>
        <w:t xml:space="preserve">-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находящемся в их пользовании, и об их обязательствах имущественного характера по состоянию на конец отчетного периода (31 декабря). </w:t>
      </w:r>
    </w:p>
    <w:p w:rsidR="006119CF" w:rsidRDefault="0020459D" w:rsidP="006119CF">
      <w:pPr>
        <w:widowControl/>
        <w:suppressAutoHyphens/>
        <w:ind w:firstLine="709"/>
        <w:jc w:val="both"/>
        <w:rPr>
          <w:sz w:val="28"/>
          <w:szCs w:val="28"/>
        </w:rPr>
      </w:pPr>
      <w:r w:rsidRPr="0020459D">
        <w:rPr>
          <w:rFonts w:eastAsia="Calibri"/>
          <w:sz w:val="28"/>
          <w:szCs w:val="28"/>
          <w:lang w:eastAsia="en-US"/>
        </w:rPr>
        <w:t>5. Сведения о доходах, об имуществе и обязательствах</w:t>
      </w:r>
      <w:r w:rsidR="006119CF">
        <w:rPr>
          <w:rFonts w:eastAsia="Calibri"/>
          <w:sz w:val="28"/>
          <w:szCs w:val="28"/>
          <w:lang w:eastAsia="en-US"/>
        </w:rPr>
        <w:t xml:space="preserve"> </w:t>
      </w:r>
      <w:r w:rsidR="006119CF" w:rsidRPr="0020459D">
        <w:rPr>
          <w:rFonts w:eastAsia="Calibri"/>
          <w:sz w:val="28"/>
          <w:szCs w:val="28"/>
          <w:lang w:eastAsia="en-US"/>
        </w:rPr>
        <w:t>имущественного характера</w:t>
      </w:r>
      <w:r w:rsidRPr="0020459D">
        <w:rPr>
          <w:rFonts w:eastAsia="Calibri"/>
          <w:sz w:val="28"/>
          <w:szCs w:val="28"/>
          <w:lang w:eastAsia="en-US"/>
        </w:rPr>
        <w:t xml:space="preserve">, </w:t>
      </w:r>
      <w:r w:rsidR="00D749F4">
        <w:rPr>
          <w:rFonts w:eastAsia="Calibri"/>
          <w:sz w:val="28"/>
          <w:szCs w:val="28"/>
          <w:lang w:eastAsia="en-US"/>
        </w:rPr>
        <w:t xml:space="preserve">указанные </w:t>
      </w:r>
      <w:r w:rsidRPr="0020459D">
        <w:rPr>
          <w:rFonts w:eastAsia="Calibri"/>
          <w:sz w:val="28"/>
          <w:szCs w:val="28"/>
          <w:lang w:eastAsia="en-US"/>
        </w:rPr>
        <w:t>в пунктах 3, 4 настоящего положения, представляются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6119CF">
        <w:rPr>
          <w:sz w:val="28"/>
          <w:szCs w:val="28"/>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0459D" w:rsidRDefault="0020459D" w:rsidP="00D749F4">
      <w:pPr>
        <w:suppressAutoHyphens/>
        <w:ind w:firstLine="708"/>
        <w:jc w:val="both"/>
        <w:rPr>
          <w:sz w:val="28"/>
          <w:szCs w:val="28"/>
        </w:rPr>
      </w:pPr>
      <w:r w:rsidRPr="0020459D">
        <w:rPr>
          <w:rFonts w:eastAsia="Calibri"/>
          <w:sz w:val="28"/>
          <w:szCs w:val="28"/>
          <w:lang w:eastAsia="en-US"/>
        </w:rPr>
        <w:t xml:space="preserve">6. </w:t>
      </w:r>
      <w:r w:rsidRPr="0020459D">
        <w:rPr>
          <w:sz w:val="28"/>
          <w:szCs w:val="28"/>
        </w:rPr>
        <w:t>Сведения о доходах, об имуществе и обязательствах</w:t>
      </w:r>
      <w:r w:rsidR="006119CF">
        <w:rPr>
          <w:sz w:val="28"/>
          <w:szCs w:val="28"/>
        </w:rPr>
        <w:t xml:space="preserve"> </w:t>
      </w:r>
      <w:r w:rsidR="006119CF" w:rsidRPr="0020459D">
        <w:rPr>
          <w:rFonts w:eastAsia="Calibri"/>
          <w:sz w:val="28"/>
          <w:szCs w:val="28"/>
          <w:lang w:eastAsia="en-US"/>
        </w:rPr>
        <w:t>имущественного характера</w:t>
      </w:r>
      <w:r w:rsidRPr="0020459D">
        <w:rPr>
          <w:sz w:val="28"/>
          <w:szCs w:val="28"/>
        </w:rPr>
        <w:t xml:space="preserve"> представля</w:t>
      </w:r>
      <w:r w:rsidR="006119CF">
        <w:rPr>
          <w:sz w:val="28"/>
          <w:szCs w:val="28"/>
        </w:rPr>
        <w:t>ю</w:t>
      </w:r>
      <w:r w:rsidRPr="0020459D">
        <w:rPr>
          <w:sz w:val="28"/>
          <w:szCs w:val="28"/>
        </w:rPr>
        <w:t>тся кандидат</w:t>
      </w:r>
      <w:r w:rsidR="006119CF">
        <w:rPr>
          <w:sz w:val="28"/>
          <w:szCs w:val="28"/>
        </w:rPr>
        <w:t>ом</w:t>
      </w:r>
      <w:r w:rsidRPr="0020459D">
        <w:rPr>
          <w:sz w:val="28"/>
          <w:szCs w:val="28"/>
        </w:rPr>
        <w:t xml:space="preserve"> и руководител</w:t>
      </w:r>
      <w:r w:rsidR="006119CF">
        <w:rPr>
          <w:sz w:val="28"/>
          <w:szCs w:val="28"/>
        </w:rPr>
        <w:t>ем</w:t>
      </w:r>
      <w:r w:rsidRPr="0020459D">
        <w:rPr>
          <w:sz w:val="28"/>
          <w:szCs w:val="28"/>
        </w:rPr>
        <w:t xml:space="preserve"> учреждени</w:t>
      </w:r>
      <w:r w:rsidR="006119CF">
        <w:rPr>
          <w:sz w:val="28"/>
          <w:szCs w:val="28"/>
        </w:rPr>
        <w:t>я</w:t>
      </w:r>
      <w:r w:rsidRPr="0020459D">
        <w:rPr>
          <w:sz w:val="28"/>
          <w:szCs w:val="28"/>
        </w:rPr>
        <w:t xml:space="preserve"> в отдел по правовой и кадровой работе Ад</w:t>
      </w:r>
      <w:r w:rsidR="006119CF">
        <w:rPr>
          <w:sz w:val="28"/>
          <w:szCs w:val="28"/>
        </w:rPr>
        <w:t>министрации ЗАТО г. Зеленогорск</w:t>
      </w:r>
      <w:r w:rsidRPr="0020459D">
        <w:rPr>
          <w:sz w:val="28"/>
          <w:szCs w:val="28"/>
        </w:rPr>
        <w:t>.</w:t>
      </w:r>
    </w:p>
    <w:p w:rsidR="00664A75" w:rsidRPr="0020459D" w:rsidRDefault="00664A75" w:rsidP="00D749F4">
      <w:pPr>
        <w:suppressAutoHyphens/>
        <w:ind w:firstLine="708"/>
        <w:jc w:val="both"/>
        <w:rPr>
          <w:rFonts w:eastAsia="Calibri"/>
          <w:sz w:val="28"/>
          <w:szCs w:val="28"/>
          <w:lang w:eastAsia="en-US"/>
        </w:rPr>
      </w:pPr>
      <w:r>
        <w:rPr>
          <w:sz w:val="28"/>
          <w:szCs w:val="28"/>
        </w:rPr>
        <w:t xml:space="preserve">7. </w:t>
      </w:r>
      <w:r w:rsidRPr="0020459D">
        <w:rPr>
          <w:rFonts w:eastAsia="Calibri"/>
          <w:sz w:val="28"/>
          <w:szCs w:val="28"/>
          <w:lang w:eastAsia="en-US"/>
        </w:rPr>
        <w:t xml:space="preserve">В случае, если кандидат </w:t>
      </w:r>
      <w:r>
        <w:rPr>
          <w:rFonts w:eastAsia="Calibri"/>
          <w:sz w:val="28"/>
          <w:szCs w:val="28"/>
          <w:lang w:eastAsia="en-US"/>
        </w:rPr>
        <w:t>обнаружил, что в представленных им</w:t>
      </w:r>
      <w:r w:rsidRPr="0020459D">
        <w:rPr>
          <w:rFonts w:eastAsia="Calibri"/>
          <w:sz w:val="28"/>
          <w:szCs w:val="28"/>
          <w:lang w:eastAsia="en-US"/>
        </w:rPr>
        <w:t xml:space="preserve"> сведениях о доходах, об имуществе и обязательствах</w:t>
      </w:r>
      <w:r w:rsidR="00421AA7">
        <w:rPr>
          <w:rFonts w:eastAsia="Calibri"/>
          <w:sz w:val="28"/>
          <w:szCs w:val="28"/>
          <w:lang w:eastAsia="en-US"/>
        </w:rPr>
        <w:t xml:space="preserve"> </w:t>
      </w:r>
      <w:r w:rsidR="00421AA7" w:rsidRPr="0020459D">
        <w:rPr>
          <w:rFonts w:eastAsia="Calibri"/>
          <w:sz w:val="28"/>
          <w:szCs w:val="28"/>
          <w:lang w:eastAsia="en-US"/>
        </w:rPr>
        <w:t>имущественного характера</w:t>
      </w:r>
      <w:r w:rsidRPr="0020459D">
        <w:rPr>
          <w:rFonts w:eastAsia="Calibri"/>
          <w:sz w:val="28"/>
          <w:szCs w:val="28"/>
          <w:lang w:eastAsia="en-US"/>
        </w:rPr>
        <w:t xml:space="preserve"> не отражены или не полностью отражены какие-либо сведения,</w:t>
      </w:r>
      <w:r>
        <w:rPr>
          <w:rFonts w:eastAsia="Calibri"/>
          <w:sz w:val="28"/>
          <w:szCs w:val="28"/>
          <w:lang w:eastAsia="en-US"/>
        </w:rPr>
        <w:t xml:space="preserve"> либо имеются ошибки, он</w:t>
      </w:r>
      <w:r w:rsidRPr="0020459D">
        <w:rPr>
          <w:rFonts w:eastAsia="Calibri"/>
          <w:sz w:val="28"/>
          <w:szCs w:val="28"/>
          <w:lang w:eastAsia="en-US"/>
        </w:rPr>
        <w:t xml:space="preserve"> вправе представить уточненные сведения в течение </w:t>
      </w:r>
      <w:r>
        <w:rPr>
          <w:rFonts w:eastAsia="Calibri"/>
          <w:sz w:val="28"/>
          <w:szCs w:val="28"/>
          <w:lang w:eastAsia="en-US"/>
        </w:rPr>
        <w:t>одного</w:t>
      </w:r>
      <w:r w:rsidRPr="0020459D">
        <w:rPr>
          <w:rFonts w:eastAsia="Calibri"/>
          <w:sz w:val="28"/>
          <w:szCs w:val="28"/>
          <w:lang w:eastAsia="en-US"/>
        </w:rPr>
        <w:t xml:space="preserve"> месяц</w:t>
      </w:r>
      <w:r>
        <w:rPr>
          <w:rFonts w:eastAsia="Calibri"/>
          <w:sz w:val="28"/>
          <w:szCs w:val="28"/>
          <w:lang w:eastAsia="en-US"/>
        </w:rPr>
        <w:t>а</w:t>
      </w:r>
      <w:r w:rsidRPr="0020459D">
        <w:rPr>
          <w:rFonts w:eastAsia="Calibri"/>
          <w:sz w:val="28"/>
          <w:szCs w:val="28"/>
          <w:lang w:eastAsia="en-US"/>
        </w:rPr>
        <w:t xml:space="preserve"> </w:t>
      </w:r>
      <w:r>
        <w:rPr>
          <w:rFonts w:eastAsia="Calibri"/>
          <w:sz w:val="28"/>
          <w:szCs w:val="28"/>
          <w:lang w:eastAsia="en-US"/>
        </w:rPr>
        <w:t>со дня представления сведений в соответствии с подпунктом 1 пункта</w:t>
      </w:r>
      <w:hyperlink w:anchor="Par71" w:history="1"/>
      <w:r w:rsidRPr="0020459D">
        <w:rPr>
          <w:rFonts w:eastAsia="Calibri"/>
          <w:sz w:val="28"/>
          <w:szCs w:val="28"/>
          <w:lang w:eastAsia="en-US"/>
        </w:rPr>
        <w:t xml:space="preserve"> 2 настоящего положения.                                                              </w:t>
      </w:r>
    </w:p>
    <w:p w:rsidR="0020459D" w:rsidRPr="0020459D" w:rsidRDefault="00664A75" w:rsidP="00D749F4">
      <w:pPr>
        <w:suppressAutoHyphens/>
        <w:ind w:firstLine="708"/>
        <w:jc w:val="both"/>
        <w:rPr>
          <w:rFonts w:eastAsia="Calibri"/>
          <w:sz w:val="28"/>
          <w:szCs w:val="28"/>
          <w:lang w:eastAsia="en-US"/>
        </w:rPr>
      </w:pPr>
      <w:bookmarkStart w:id="4" w:name="Par88"/>
      <w:bookmarkEnd w:id="4"/>
      <w:r>
        <w:rPr>
          <w:rFonts w:eastAsia="Calibri"/>
          <w:sz w:val="28"/>
          <w:szCs w:val="28"/>
          <w:lang w:eastAsia="en-US"/>
        </w:rPr>
        <w:t>8</w:t>
      </w:r>
      <w:r w:rsidR="0020459D" w:rsidRPr="0020459D">
        <w:rPr>
          <w:rFonts w:eastAsia="Calibri"/>
          <w:sz w:val="28"/>
          <w:szCs w:val="28"/>
          <w:lang w:eastAsia="en-US"/>
        </w:rPr>
        <w:t>. В случае, если руководитель учреждения</w:t>
      </w:r>
      <w:r w:rsidR="006119CF">
        <w:rPr>
          <w:rFonts w:eastAsia="Calibri"/>
          <w:sz w:val="28"/>
          <w:szCs w:val="28"/>
          <w:lang w:eastAsia="en-US"/>
        </w:rPr>
        <w:t xml:space="preserve"> обнаружил, что в представленных им</w:t>
      </w:r>
      <w:r w:rsidR="0020459D" w:rsidRPr="0020459D">
        <w:rPr>
          <w:rFonts w:eastAsia="Calibri"/>
          <w:sz w:val="28"/>
          <w:szCs w:val="28"/>
          <w:lang w:eastAsia="en-US"/>
        </w:rPr>
        <w:t xml:space="preserve"> сведениях о доходах, об имуществе и обязательствах</w:t>
      </w:r>
      <w:r w:rsidR="00421AA7">
        <w:rPr>
          <w:rFonts w:eastAsia="Calibri"/>
          <w:sz w:val="28"/>
          <w:szCs w:val="28"/>
          <w:lang w:eastAsia="en-US"/>
        </w:rPr>
        <w:t xml:space="preserve"> </w:t>
      </w:r>
      <w:r w:rsidR="00421AA7" w:rsidRPr="0020459D">
        <w:rPr>
          <w:rFonts w:eastAsia="Calibri"/>
          <w:sz w:val="28"/>
          <w:szCs w:val="28"/>
          <w:lang w:eastAsia="en-US"/>
        </w:rPr>
        <w:t>имущественного характера</w:t>
      </w:r>
      <w:r w:rsidR="0020459D" w:rsidRPr="0020459D">
        <w:rPr>
          <w:rFonts w:eastAsia="Calibri"/>
          <w:sz w:val="28"/>
          <w:szCs w:val="28"/>
          <w:lang w:eastAsia="en-US"/>
        </w:rPr>
        <w:t xml:space="preserve"> не отражены или не полностью отражены какие-либо сведения,</w:t>
      </w:r>
      <w:r w:rsidR="006119CF">
        <w:rPr>
          <w:rFonts w:eastAsia="Calibri"/>
          <w:sz w:val="28"/>
          <w:szCs w:val="28"/>
          <w:lang w:eastAsia="en-US"/>
        </w:rPr>
        <w:t xml:space="preserve"> либо имеются ошибки, он</w:t>
      </w:r>
      <w:r w:rsidR="0020459D" w:rsidRPr="0020459D">
        <w:rPr>
          <w:rFonts w:eastAsia="Calibri"/>
          <w:sz w:val="28"/>
          <w:szCs w:val="28"/>
          <w:lang w:eastAsia="en-US"/>
        </w:rPr>
        <w:t xml:space="preserve"> вправе представить уточненные сведения в течение </w:t>
      </w:r>
      <w:r w:rsidR="006119CF">
        <w:rPr>
          <w:rFonts w:eastAsia="Calibri"/>
          <w:sz w:val="28"/>
          <w:szCs w:val="28"/>
          <w:lang w:eastAsia="en-US"/>
        </w:rPr>
        <w:t>одного</w:t>
      </w:r>
      <w:r w:rsidR="0020459D" w:rsidRPr="0020459D">
        <w:rPr>
          <w:rFonts w:eastAsia="Calibri"/>
          <w:sz w:val="28"/>
          <w:szCs w:val="28"/>
          <w:lang w:eastAsia="en-US"/>
        </w:rPr>
        <w:t xml:space="preserve"> месяц</w:t>
      </w:r>
      <w:r w:rsidR="006119CF">
        <w:rPr>
          <w:rFonts w:eastAsia="Calibri"/>
          <w:sz w:val="28"/>
          <w:szCs w:val="28"/>
          <w:lang w:eastAsia="en-US"/>
        </w:rPr>
        <w:t>а</w:t>
      </w:r>
      <w:r w:rsidR="0020459D" w:rsidRPr="0020459D">
        <w:rPr>
          <w:rFonts w:eastAsia="Calibri"/>
          <w:sz w:val="28"/>
          <w:szCs w:val="28"/>
          <w:lang w:eastAsia="en-US"/>
        </w:rPr>
        <w:t xml:space="preserve"> после </w:t>
      </w:r>
      <w:r>
        <w:rPr>
          <w:rFonts w:eastAsia="Calibri"/>
          <w:sz w:val="28"/>
          <w:szCs w:val="28"/>
          <w:lang w:eastAsia="en-US"/>
        </w:rPr>
        <w:t>окончания</w:t>
      </w:r>
      <w:r w:rsidR="0020459D" w:rsidRPr="0020459D">
        <w:rPr>
          <w:rFonts w:eastAsia="Calibri"/>
          <w:sz w:val="28"/>
          <w:szCs w:val="28"/>
          <w:lang w:eastAsia="en-US"/>
        </w:rPr>
        <w:t xml:space="preserve"> срока, указанного в </w:t>
      </w:r>
      <w:r>
        <w:rPr>
          <w:rFonts w:eastAsia="Calibri"/>
          <w:sz w:val="28"/>
          <w:szCs w:val="28"/>
          <w:lang w:eastAsia="en-US"/>
        </w:rPr>
        <w:t>подпункте 2 пункта</w:t>
      </w:r>
      <w:hyperlink w:anchor="Par71" w:history="1"/>
      <w:r w:rsidRPr="0020459D">
        <w:rPr>
          <w:rFonts w:eastAsia="Calibri"/>
          <w:sz w:val="28"/>
          <w:szCs w:val="28"/>
          <w:lang w:eastAsia="en-US"/>
        </w:rPr>
        <w:t xml:space="preserve"> 2</w:t>
      </w:r>
      <w:r w:rsidR="0020459D" w:rsidRPr="0020459D">
        <w:rPr>
          <w:rFonts w:eastAsia="Calibri"/>
          <w:sz w:val="28"/>
          <w:szCs w:val="28"/>
          <w:lang w:eastAsia="en-US"/>
        </w:rPr>
        <w:t xml:space="preserve"> настоящего положения.                                                              </w:t>
      </w:r>
    </w:p>
    <w:p w:rsidR="0020459D" w:rsidRDefault="0020459D" w:rsidP="0020459D">
      <w:pPr>
        <w:widowControl/>
        <w:suppressAutoHyphens/>
        <w:jc w:val="both"/>
        <w:rPr>
          <w:sz w:val="28"/>
          <w:szCs w:val="28"/>
        </w:rPr>
      </w:pPr>
    </w:p>
    <w:p w:rsidR="00A07AD7" w:rsidRPr="00B65A32" w:rsidRDefault="00A07AD7" w:rsidP="00664A75">
      <w:pPr>
        <w:rPr>
          <w:sz w:val="28"/>
        </w:rPr>
      </w:pPr>
    </w:p>
    <w:sectPr w:rsidR="00A07AD7" w:rsidRPr="00B65A32" w:rsidSect="00174C56">
      <w:footerReference w:type="default" r:id="rId9"/>
      <w:type w:val="continuous"/>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63F" w:rsidRDefault="0032463F">
      <w:r>
        <w:separator/>
      </w:r>
    </w:p>
  </w:endnote>
  <w:endnote w:type="continuationSeparator" w:id="0">
    <w:p w:rsidR="0032463F" w:rsidRDefault="0032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F1D" w:rsidRPr="005E69C2" w:rsidRDefault="003D5F1D">
    <w:pPr>
      <w:pStyle w:val="a5"/>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63F" w:rsidRDefault="0032463F">
      <w:r>
        <w:separator/>
      </w:r>
    </w:p>
  </w:footnote>
  <w:footnote w:type="continuationSeparator" w:id="0">
    <w:p w:rsidR="0032463F" w:rsidRDefault="00324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3">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6">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8">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9">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1">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2">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14">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5">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6">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1">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0"/>
  </w:num>
  <w:num w:numId="4">
    <w:abstractNumId w:val="11"/>
  </w:num>
  <w:num w:numId="5">
    <w:abstractNumId w:val="4"/>
  </w:num>
  <w:num w:numId="6">
    <w:abstractNumId w:val="2"/>
  </w:num>
  <w:num w:numId="7">
    <w:abstractNumId w:val="13"/>
  </w:num>
  <w:num w:numId="8">
    <w:abstractNumId w:val="15"/>
  </w:num>
  <w:num w:numId="9">
    <w:abstractNumId w:val="20"/>
  </w:num>
  <w:num w:numId="10">
    <w:abstractNumId w:val="6"/>
  </w:num>
  <w:num w:numId="11">
    <w:abstractNumId w:val="3"/>
  </w:num>
  <w:num w:numId="12">
    <w:abstractNumId w:val="18"/>
  </w:num>
  <w:num w:numId="13">
    <w:abstractNumId w:val="0"/>
  </w:num>
  <w:num w:numId="14">
    <w:abstractNumId w:val="22"/>
  </w:num>
  <w:num w:numId="15">
    <w:abstractNumId w:val="9"/>
  </w:num>
  <w:num w:numId="16">
    <w:abstractNumId w:val="19"/>
  </w:num>
  <w:num w:numId="17">
    <w:abstractNumId w:val="14"/>
  </w:num>
  <w:num w:numId="18">
    <w:abstractNumId w:val="7"/>
  </w:num>
  <w:num w:numId="19">
    <w:abstractNumId w:val="17"/>
  </w:num>
  <w:num w:numId="20">
    <w:abstractNumId w:val="12"/>
  </w:num>
  <w:num w:numId="21">
    <w:abstractNumId w:val="5"/>
  </w:num>
  <w:num w:numId="22">
    <w:abstractNumId w:val="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D7"/>
    <w:rsid w:val="00014984"/>
    <w:rsid w:val="00047D87"/>
    <w:rsid w:val="0007416E"/>
    <w:rsid w:val="000938B3"/>
    <w:rsid w:val="00093AD6"/>
    <w:rsid w:val="000A2EE1"/>
    <w:rsid w:val="000E0C3F"/>
    <w:rsid w:val="000E1533"/>
    <w:rsid w:val="000E4FAF"/>
    <w:rsid w:val="000F7007"/>
    <w:rsid w:val="001043A8"/>
    <w:rsid w:val="001077A9"/>
    <w:rsid w:val="00117CD7"/>
    <w:rsid w:val="00122CD5"/>
    <w:rsid w:val="001273F4"/>
    <w:rsid w:val="00163957"/>
    <w:rsid w:val="00164406"/>
    <w:rsid w:val="00174C56"/>
    <w:rsid w:val="00190C3C"/>
    <w:rsid w:val="00197B9C"/>
    <w:rsid w:val="001A2D20"/>
    <w:rsid w:val="001A469B"/>
    <w:rsid w:val="001C3B92"/>
    <w:rsid w:val="001C40F3"/>
    <w:rsid w:val="001D6394"/>
    <w:rsid w:val="001E1DA0"/>
    <w:rsid w:val="001E208A"/>
    <w:rsid w:val="00200218"/>
    <w:rsid w:val="0020459D"/>
    <w:rsid w:val="00234897"/>
    <w:rsid w:val="00252D14"/>
    <w:rsid w:val="0026321E"/>
    <w:rsid w:val="00263A5A"/>
    <w:rsid w:val="00266703"/>
    <w:rsid w:val="002751BE"/>
    <w:rsid w:val="002766C5"/>
    <w:rsid w:val="002909F1"/>
    <w:rsid w:val="002934C4"/>
    <w:rsid w:val="002B0633"/>
    <w:rsid w:val="002C4D5D"/>
    <w:rsid w:val="002D3793"/>
    <w:rsid w:val="002E3AF5"/>
    <w:rsid w:val="002F38DF"/>
    <w:rsid w:val="002F5836"/>
    <w:rsid w:val="002F71CF"/>
    <w:rsid w:val="003021E7"/>
    <w:rsid w:val="0030547E"/>
    <w:rsid w:val="00311DCE"/>
    <w:rsid w:val="00314CD2"/>
    <w:rsid w:val="00317FB1"/>
    <w:rsid w:val="0032463F"/>
    <w:rsid w:val="00325E72"/>
    <w:rsid w:val="0033737D"/>
    <w:rsid w:val="003418AB"/>
    <w:rsid w:val="00350B0E"/>
    <w:rsid w:val="00372E16"/>
    <w:rsid w:val="0037692B"/>
    <w:rsid w:val="003A4C3D"/>
    <w:rsid w:val="003B5CAA"/>
    <w:rsid w:val="003C2990"/>
    <w:rsid w:val="003C629D"/>
    <w:rsid w:val="003D25CC"/>
    <w:rsid w:val="003D5F1D"/>
    <w:rsid w:val="003D73AE"/>
    <w:rsid w:val="003F0D80"/>
    <w:rsid w:val="00405270"/>
    <w:rsid w:val="004130E5"/>
    <w:rsid w:val="00421AA7"/>
    <w:rsid w:val="00444DB4"/>
    <w:rsid w:val="00447BD9"/>
    <w:rsid w:val="0047531C"/>
    <w:rsid w:val="004906F0"/>
    <w:rsid w:val="004C1486"/>
    <w:rsid w:val="004E766B"/>
    <w:rsid w:val="005007A7"/>
    <w:rsid w:val="005058E5"/>
    <w:rsid w:val="005102D4"/>
    <w:rsid w:val="005247EA"/>
    <w:rsid w:val="005256A5"/>
    <w:rsid w:val="005308B2"/>
    <w:rsid w:val="00544669"/>
    <w:rsid w:val="00547ECE"/>
    <w:rsid w:val="00551434"/>
    <w:rsid w:val="005514D4"/>
    <w:rsid w:val="005643CF"/>
    <w:rsid w:val="00577E47"/>
    <w:rsid w:val="005A6A70"/>
    <w:rsid w:val="005C6381"/>
    <w:rsid w:val="005D61CB"/>
    <w:rsid w:val="005D7250"/>
    <w:rsid w:val="005E547E"/>
    <w:rsid w:val="005E69C2"/>
    <w:rsid w:val="00601B10"/>
    <w:rsid w:val="00603237"/>
    <w:rsid w:val="00603EB9"/>
    <w:rsid w:val="00603F8B"/>
    <w:rsid w:val="006119CF"/>
    <w:rsid w:val="00623B95"/>
    <w:rsid w:val="006311DF"/>
    <w:rsid w:val="006332BD"/>
    <w:rsid w:val="00636657"/>
    <w:rsid w:val="00664A75"/>
    <w:rsid w:val="00676090"/>
    <w:rsid w:val="006958BE"/>
    <w:rsid w:val="006A2AA0"/>
    <w:rsid w:val="006A2B57"/>
    <w:rsid w:val="006A68ED"/>
    <w:rsid w:val="006C1D16"/>
    <w:rsid w:val="006E0986"/>
    <w:rsid w:val="00702674"/>
    <w:rsid w:val="0071580A"/>
    <w:rsid w:val="00715B76"/>
    <w:rsid w:val="00716263"/>
    <w:rsid w:val="00725E32"/>
    <w:rsid w:val="00736378"/>
    <w:rsid w:val="00740B68"/>
    <w:rsid w:val="0075198D"/>
    <w:rsid w:val="0075735C"/>
    <w:rsid w:val="00760F49"/>
    <w:rsid w:val="00790C3D"/>
    <w:rsid w:val="0079555D"/>
    <w:rsid w:val="00796883"/>
    <w:rsid w:val="007A58A5"/>
    <w:rsid w:val="007B1FCB"/>
    <w:rsid w:val="007C5B4E"/>
    <w:rsid w:val="007F4A7D"/>
    <w:rsid w:val="00806D4A"/>
    <w:rsid w:val="00817912"/>
    <w:rsid w:val="00823544"/>
    <w:rsid w:val="00824305"/>
    <w:rsid w:val="008253BF"/>
    <w:rsid w:val="00835D1B"/>
    <w:rsid w:val="00851E3F"/>
    <w:rsid w:val="0085676C"/>
    <w:rsid w:val="00892019"/>
    <w:rsid w:val="0089572D"/>
    <w:rsid w:val="008967D7"/>
    <w:rsid w:val="008A2CBA"/>
    <w:rsid w:val="008A3231"/>
    <w:rsid w:val="008A7F62"/>
    <w:rsid w:val="008B38B7"/>
    <w:rsid w:val="008B574E"/>
    <w:rsid w:val="008C42DE"/>
    <w:rsid w:val="008E031D"/>
    <w:rsid w:val="008E3FDB"/>
    <w:rsid w:val="008F0598"/>
    <w:rsid w:val="008F39E7"/>
    <w:rsid w:val="00922DE3"/>
    <w:rsid w:val="0092469B"/>
    <w:rsid w:val="00924E8E"/>
    <w:rsid w:val="009259B1"/>
    <w:rsid w:val="009365E1"/>
    <w:rsid w:val="009372F0"/>
    <w:rsid w:val="009468D9"/>
    <w:rsid w:val="009676CB"/>
    <w:rsid w:val="00987101"/>
    <w:rsid w:val="009A4446"/>
    <w:rsid w:val="009B766B"/>
    <w:rsid w:val="009C332A"/>
    <w:rsid w:val="009C5B38"/>
    <w:rsid w:val="009C65B1"/>
    <w:rsid w:val="009D303A"/>
    <w:rsid w:val="009D386B"/>
    <w:rsid w:val="009E0005"/>
    <w:rsid w:val="009E1F93"/>
    <w:rsid w:val="009E269E"/>
    <w:rsid w:val="009F27D4"/>
    <w:rsid w:val="00A07AD7"/>
    <w:rsid w:val="00A24327"/>
    <w:rsid w:val="00A30966"/>
    <w:rsid w:val="00A55897"/>
    <w:rsid w:val="00A61977"/>
    <w:rsid w:val="00A64119"/>
    <w:rsid w:val="00A77668"/>
    <w:rsid w:val="00A77DDC"/>
    <w:rsid w:val="00AB18B5"/>
    <w:rsid w:val="00AB62D3"/>
    <w:rsid w:val="00AC299B"/>
    <w:rsid w:val="00AD2188"/>
    <w:rsid w:val="00AE06F1"/>
    <w:rsid w:val="00AE3309"/>
    <w:rsid w:val="00AF1F1B"/>
    <w:rsid w:val="00AF395C"/>
    <w:rsid w:val="00AF7EEA"/>
    <w:rsid w:val="00B00DFF"/>
    <w:rsid w:val="00B10607"/>
    <w:rsid w:val="00B30CA4"/>
    <w:rsid w:val="00B36573"/>
    <w:rsid w:val="00B65A32"/>
    <w:rsid w:val="00B73697"/>
    <w:rsid w:val="00B93D61"/>
    <w:rsid w:val="00BA2498"/>
    <w:rsid w:val="00BB5B85"/>
    <w:rsid w:val="00BB71ED"/>
    <w:rsid w:val="00BC69B5"/>
    <w:rsid w:val="00C00FC1"/>
    <w:rsid w:val="00C204E1"/>
    <w:rsid w:val="00C3260D"/>
    <w:rsid w:val="00C500B4"/>
    <w:rsid w:val="00C538B3"/>
    <w:rsid w:val="00C56D53"/>
    <w:rsid w:val="00C81266"/>
    <w:rsid w:val="00C81D1B"/>
    <w:rsid w:val="00C87FF2"/>
    <w:rsid w:val="00C90709"/>
    <w:rsid w:val="00C93381"/>
    <w:rsid w:val="00CB15B1"/>
    <w:rsid w:val="00CB6797"/>
    <w:rsid w:val="00CC2F6E"/>
    <w:rsid w:val="00D11A67"/>
    <w:rsid w:val="00D125D1"/>
    <w:rsid w:val="00D2577A"/>
    <w:rsid w:val="00D30154"/>
    <w:rsid w:val="00D345F4"/>
    <w:rsid w:val="00D50940"/>
    <w:rsid w:val="00D55682"/>
    <w:rsid w:val="00D654CC"/>
    <w:rsid w:val="00D749F4"/>
    <w:rsid w:val="00D93475"/>
    <w:rsid w:val="00D96393"/>
    <w:rsid w:val="00DC52EE"/>
    <w:rsid w:val="00E027D7"/>
    <w:rsid w:val="00E11366"/>
    <w:rsid w:val="00E1377E"/>
    <w:rsid w:val="00E1763D"/>
    <w:rsid w:val="00E30854"/>
    <w:rsid w:val="00E4115D"/>
    <w:rsid w:val="00E44026"/>
    <w:rsid w:val="00E46E17"/>
    <w:rsid w:val="00E473FF"/>
    <w:rsid w:val="00E75EB8"/>
    <w:rsid w:val="00E80629"/>
    <w:rsid w:val="00E82B74"/>
    <w:rsid w:val="00EA5F5A"/>
    <w:rsid w:val="00EC5559"/>
    <w:rsid w:val="00EC7F72"/>
    <w:rsid w:val="00ED296F"/>
    <w:rsid w:val="00ED5A89"/>
    <w:rsid w:val="00EE35BD"/>
    <w:rsid w:val="00EE41AA"/>
    <w:rsid w:val="00EF04DB"/>
    <w:rsid w:val="00EF5ED8"/>
    <w:rsid w:val="00EF610A"/>
    <w:rsid w:val="00F3379A"/>
    <w:rsid w:val="00F46ED3"/>
    <w:rsid w:val="00F537D2"/>
    <w:rsid w:val="00F57112"/>
    <w:rsid w:val="00F64E8D"/>
    <w:rsid w:val="00F672C0"/>
    <w:rsid w:val="00F814EB"/>
    <w:rsid w:val="00FB2C66"/>
    <w:rsid w:val="00FB61C9"/>
    <w:rsid w:val="00FC3342"/>
    <w:rsid w:val="00FC3C20"/>
    <w:rsid w:val="00FC6129"/>
    <w:rsid w:val="00FD0418"/>
    <w:rsid w:val="00FD3D81"/>
    <w:rsid w:val="00FD6988"/>
    <w:rsid w:val="00FE0074"/>
    <w:rsid w:val="00FE17EE"/>
    <w:rsid w:val="00FE24BC"/>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B72D2AB-4475-4D41-9E24-4D6A1BA2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77DDC"/>
    <w:pPr>
      <w:tabs>
        <w:tab w:val="center" w:pos="4677"/>
        <w:tab w:val="right" w:pos="9355"/>
      </w:tabs>
    </w:pPr>
  </w:style>
  <w:style w:type="paragraph" w:styleId="a5">
    <w:name w:val="footer"/>
    <w:basedOn w:val="a"/>
    <w:link w:val="a6"/>
    <w:uiPriority w:val="99"/>
    <w:rsid w:val="00A77DDC"/>
    <w:pPr>
      <w:tabs>
        <w:tab w:val="center" w:pos="4677"/>
        <w:tab w:val="right" w:pos="9355"/>
      </w:tabs>
    </w:pPr>
  </w:style>
  <w:style w:type="character" w:styleId="a7">
    <w:name w:val="page number"/>
    <w:basedOn w:val="a0"/>
    <w:rsid w:val="00A77DDC"/>
  </w:style>
  <w:style w:type="character" w:customStyle="1" w:styleId="a6">
    <w:name w:val="Нижний колонтитул Знак"/>
    <w:link w:val="a5"/>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8">
    <w:name w:val="List Paragraph"/>
    <w:basedOn w:val="a"/>
    <w:uiPriority w:val="34"/>
    <w:qFormat/>
    <w:rsid w:val="00FD6988"/>
    <w:pPr>
      <w:ind w:left="720"/>
      <w:contextualSpacing/>
    </w:pPr>
  </w:style>
  <w:style w:type="paragraph" w:styleId="a9">
    <w:name w:val="Balloon Text"/>
    <w:basedOn w:val="a"/>
    <w:link w:val="aa"/>
    <w:rsid w:val="00D55682"/>
    <w:rPr>
      <w:rFonts w:ascii="Segoe UI" w:hAnsi="Segoe UI" w:cs="Segoe UI"/>
      <w:sz w:val="18"/>
      <w:szCs w:val="18"/>
    </w:rPr>
  </w:style>
  <w:style w:type="character" w:customStyle="1" w:styleId="aa">
    <w:name w:val="Текст выноски Знак"/>
    <w:link w:val="a9"/>
    <w:rsid w:val="00D55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E9793-EB7F-458E-BCFB-E1738FB7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Наталья</dc:creator>
  <cp:lastModifiedBy>Залевская Наталья Викторовна</cp:lastModifiedBy>
  <cp:revision>14</cp:revision>
  <cp:lastPrinted>2024-10-30T05:38:00Z</cp:lastPrinted>
  <dcterms:created xsi:type="dcterms:W3CDTF">2022-06-08T08:58:00Z</dcterms:created>
  <dcterms:modified xsi:type="dcterms:W3CDTF">2024-11-02T02:36:00Z</dcterms:modified>
</cp:coreProperties>
</file>